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AA92" w14:textId="2990D822" w:rsidR="00D92599" w:rsidRPr="00D92599" w:rsidRDefault="00D92599" w:rsidP="00E401AB">
      <w:pPr>
        <w:spacing w:line="360" w:lineRule="auto"/>
        <w:jc w:val="both"/>
        <w:rPr>
          <w:rFonts w:ascii="Arial" w:hAnsi="Arial" w:cs="Arial"/>
        </w:rPr>
      </w:pPr>
      <w:r w:rsidRPr="00D92599">
        <w:rPr>
          <w:rFonts w:ascii="Arial" w:hAnsi="Arial" w:cs="Arial"/>
        </w:rPr>
        <w:t>Уважаемые коллеги!</w:t>
      </w:r>
    </w:p>
    <w:p w14:paraId="34C06492" w14:textId="1807BDC3" w:rsidR="00D92599" w:rsidRPr="002A1E5C" w:rsidRDefault="00D92599" w:rsidP="00A8519B">
      <w:pPr>
        <w:rPr>
          <w:rFonts w:ascii="Arial" w:hAnsi="Arial" w:cs="Arial"/>
        </w:rPr>
      </w:pPr>
      <w:r w:rsidRPr="00D92599">
        <w:rPr>
          <w:rFonts w:ascii="Arial" w:hAnsi="Arial" w:cs="Arial"/>
        </w:rPr>
        <w:t xml:space="preserve">Приглашаем вас рассмотреть возможность участия в </w:t>
      </w:r>
      <w:r w:rsidR="009A1714">
        <w:rPr>
          <w:rFonts w:ascii="Arial" w:hAnsi="Arial" w:cs="Arial"/>
        </w:rPr>
        <w:t>грантовых конкурсах</w:t>
      </w:r>
      <w:r w:rsidRPr="002A1E5C">
        <w:rPr>
          <w:rFonts w:ascii="Arial" w:hAnsi="Arial" w:cs="Arial"/>
        </w:rPr>
        <w:t xml:space="preserve"> </w:t>
      </w:r>
      <w:r w:rsidR="009A1714" w:rsidRPr="009A1714">
        <w:rPr>
          <w:rFonts w:ascii="Arial" w:hAnsi="Arial" w:cs="Arial"/>
        </w:rPr>
        <w:t>Благотворительн</w:t>
      </w:r>
      <w:r w:rsidR="009A1714">
        <w:rPr>
          <w:rFonts w:ascii="Arial" w:hAnsi="Arial" w:cs="Arial"/>
        </w:rPr>
        <w:t>ого</w:t>
      </w:r>
      <w:r w:rsidR="009A1714" w:rsidRPr="009A1714">
        <w:rPr>
          <w:rFonts w:ascii="Arial" w:hAnsi="Arial" w:cs="Arial"/>
        </w:rPr>
        <w:t xml:space="preserve"> фонд</w:t>
      </w:r>
      <w:r w:rsidR="009A1714">
        <w:rPr>
          <w:rFonts w:ascii="Arial" w:hAnsi="Arial" w:cs="Arial"/>
        </w:rPr>
        <w:t>а</w:t>
      </w:r>
      <w:r w:rsidR="009A1714" w:rsidRPr="009A1714">
        <w:rPr>
          <w:rFonts w:ascii="Arial" w:hAnsi="Arial" w:cs="Arial"/>
        </w:rPr>
        <w:t xml:space="preserve"> Владимира Потанина </w:t>
      </w:r>
      <w:r w:rsidRPr="00D92599">
        <w:rPr>
          <w:rFonts w:ascii="Arial" w:hAnsi="Arial" w:cs="Arial"/>
        </w:rPr>
        <w:t xml:space="preserve">по </w:t>
      </w:r>
      <w:r w:rsidRPr="00D764C9">
        <w:rPr>
          <w:rFonts w:ascii="Arial" w:hAnsi="Arial" w:cs="Arial"/>
          <w:b/>
          <w:bCs/>
        </w:rPr>
        <w:t>тематикам финансовой грамотности и инициативного бюджетирования</w:t>
      </w:r>
      <w:r w:rsidR="00841B30">
        <w:rPr>
          <w:rFonts w:ascii="Arial" w:hAnsi="Arial" w:cs="Arial"/>
          <w:b/>
          <w:bCs/>
        </w:rPr>
        <w:t>.</w:t>
      </w:r>
    </w:p>
    <w:p w14:paraId="786F0B0C" w14:textId="77777777" w:rsidR="00A8519B" w:rsidRPr="00A8519B" w:rsidRDefault="00A8519B" w:rsidP="00A8519B"/>
    <w:p w14:paraId="604377E7" w14:textId="5175EB84" w:rsidR="009A1714" w:rsidRPr="009A1714" w:rsidRDefault="009A1714" w:rsidP="009A1714">
      <w:pPr>
        <w:rPr>
          <w:rFonts w:ascii="Arial" w:hAnsi="Arial" w:cs="Arial"/>
        </w:rPr>
      </w:pPr>
      <w:r>
        <w:rPr>
          <w:rFonts w:ascii="Arial" w:hAnsi="Arial" w:cs="Arial"/>
        </w:rPr>
        <w:t>Грантовыми конкурсами</w:t>
      </w:r>
      <w:r w:rsidR="00241391" w:rsidRPr="009A1714">
        <w:rPr>
          <w:rFonts w:ascii="Arial" w:hAnsi="Arial" w:cs="Arial"/>
        </w:rPr>
        <w:t xml:space="preserve"> </w:t>
      </w:r>
      <w:r w:rsidRPr="009A1714">
        <w:rPr>
          <w:rFonts w:ascii="Arial" w:hAnsi="Arial" w:cs="Arial"/>
        </w:rPr>
        <w:t>Благотворительн</w:t>
      </w:r>
      <w:r>
        <w:rPr>
          <w:rFonts w:ascii="Arial" w:hAnsi="Arial" w:cs="Arial"/>
        </w:rPr>
        <w:t>ого</w:t>
      </w:r>
      <w:r w:rsidRPr="009A1714">
        <w:rPr>
          <w:rFonts w:ascii="Arial" w:hAnsi="Arial" w:cs="Arial"/>
        </w:rPr>
        <w:t xml:space="preserve"> фонд</w:t>
      </w:r>
      <w:r>
        <w:rPr>
          <w:rFonts w:ascii="Arial" w:hAnsi="Arial" w:cs="Arial"/>
        </w:rPr>
        <w:t>а</w:t>
      </w:r>
      <w:r w:rsidRPr="009A1714">
        <w:rPr>
          <w:rFonts w:ascii="Arial" w:hAnsi="Arial" w:cs="Arial"/>
        </w:rPr>
        <w:t xml:space="preserve"> Владимира Потанина </w:t>
      </w:r>
      <w:r w:rsidR="00A3442A">
        <w:rPr>
          <w:rFonts w:ascii="Arial" w:hAnsi="Arial" w:cs="Arial"/>
        </w:rPr>
        <w:t>п</w:t>
      </w:r>
      <w:r w:rsidR="00D92599" w:rsidRPr="00D92599">
        <w:rPr>
          <w:rFonts w:ascii="Arial" w:hAnsi="Arial" w:cs="Arial"/>
        </w:rPr>
        <w:t>оддерживаются</w:t>
      </w:r>
      <w:r w:rsidR="002A1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проекты в сфере </w:t>
      </w:r>
      <w:r w:rsidRPr="009A1714">
        <w:rPr>
          <w:rFonts w:ascii="Arial" w:hAnsi="Arial" w:cs="Arial"/>
        </w:rPr>
        <w:t>культуры, высшего образования, социального спорта и благотворительности.</w:t>
      </w:r>
    </w:p>
    <w:p w14:paraId="7FB3C5F0" w14:textId="61E4B01F" w:rsidR="00D92599" w:rsidRPr="00841B30" w:rsidRDefault="00D92599" w:rsidP="00E401AB">
      <w:pPr>
        <w:jc w:val="both"/>
        <w:rPr>
          <w:rFonts w:ascii="Arial" w:hAnsi="Arial" w:cs="Arial"/>
          <w:color w:val="000000" w:themeColor="text1"/>
        </w:rPr>
      </w:pPr>
    </w:p>
    <w:p w14:paraId="1D458E0D" w14:textId="3AB2E56A" w:rsidR="00841B30" w:rsidRPr="00A3442A" w:rsidRDefault="00841B30" w:rsidP="00E401AB">
      <w:pPr>
        <w:jc w:val="both"/>
        <w:rPr>
          <w:rFonts w:ascii="Arial" w:hAnsi="Arial" w:cs="Arial"/>
          <w:b/>
          <w:bCs/>
          <w:color w:val="0070C0"/>
        </w:rPr>
      </w:pPr>
      <w:r w:rsidRPr="00841B30">
        <w:rPr>
          <w:rFonts w:ascii="Arial" w:hAnsi="Arial" w:cs="Arial"/>
          <w:color w:val="000000" w:themeColor="text1"/>
        </w:rPr>
        <w:t>Официальный сайт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9A1714" w:rsidRPr="009A1714">
        <w:rPr>
          <w:rFonts w:ascii="Arial" w:hAnsi="Arial" w:cs="Arial"/>
          <w:b/>
          <w:bCs/>
          <w:color w:val="0070C0"/>
        </w:rPr>
        <w:t>https://fondpotanin.ru/</w:t>
      </w:r>
    </w:p>
    <w:p w14:paraId="12F2CCB4" w14:textId="07A3E172" w:rsidR="00841B30" w:rsidRPr="00841B30" w:rsidRDefault="00841B30" w:rsidP="00E401AB">
      <w:pPr>
        <w:jc w:val="both"/>
        <w:rPr>
          <w:rFonts w:ascii="Arial" w:hAnsi="Arial" w:cs="Arial"/>
          <w:color w:val="000000" w:themeColor="text1"/>
        </w:rPr>
      </w:pPr>
    </w:p>
    <w:p w14:paraId="350C93E7" w14:textId="1C4864E5" w:rsidR="00841B30" w:rsidRDefault="00841B30" w:rsidP="009A1714">
      <w:pPr>
        <w:rPr>
          <w:rFonts w:ascii="Arial" w:hAnsi="Arial" w:cs="Arial"/>
          <w:color w:val="000000" w:themeColor="text1"/>
        </w:rPr>
      </w:pPr>
      <w:r w:rsidRPr="00841B30">
        <w:rPr>
          <w:rFonts w:ascii="Arial" w:hAnsi="Arial" w:cs="Arial"/>
          <w:color w:val="000000" w:themeColor="text1"/>
        </w:rPr>
        <w:t xml:space="preserve">Ниже представлен перечень </w:t>
      </w:r>
      <w:r w:rsidR="009A1714">
        <w:rPr>
          <w:rFonts w:ascii="Arial" w:hAnsi="Arial" w:cs="Arial"/>
          <w:color w:val="000000" w:themeColor="text1"/>
        </w:rPr>
        <w:t xml:space="preserve">грантовых конкурсов </w:t>
      </w:r>
      <w:r w:rsidR="009A1714" w:rsidRPr="009A1714">
        <w:rPr>
          <w:rFonts w:ascii="Arial" w:hAnsi="Arial" w:cs="Arial"/>
        </w:rPr>
        <w:t>Благотворительн</w:t>
      </w:r>
      <w:r w:rsidR="009A1714">
        <w:rPr>
          <w:rFonts w:ascii="Arial" w:hAnsi="Arial" w:cs="Arial"/>
        </w:rPr>
        <w:t>ого</w:t>
      </w:r>
      <w:r w:rsidR="009A1714" w:rsidRPr="009A1714">
        <w:rPr>
          <w:rFonts w:ascii="Arial" w:hAnsi="Arial" w:cs="Arial"/>
        </w:rPr>
        <w:t xml:space="preserve"> фонд</w:t>
      </w:r>
      <w:r w:rsidR="009A1714">
        <w:rPr>
          <w:rFonts w:ascii="Arial" w:hAnsi="Arial" w:cs="Arial"/>
        </w:rPr>
        <w:t>а</w:t>
      </w:r>
      <w:r w:rsidR="009A1714" w:rsidRPr="009A1714">
        <w:rPr>
          <w:rFonts w:ascii="Arial" w:hAnsi="Arial" w:cs="Arial"/>
        </w:rPr>
        <w:t xml:space="preserve"> Владимира Потанина</w:t>
      </w:r>
      <w:r w:rsidRPr="00841B30">
        <w:rPr>
          <w:rFonts w:ascii="Arial" w:hAnsi="Arial" w:cs="Arial"/>
          <w:color w:val="000000" w:themeColor="text1"/>
        </w:rPr>
        <w:t xml:space="preserve"> и рекомендации по возможным проектам</w:t>
      </w:r>
      <w:r>
        <w:rPr>
          <w:rFonts w:ascii="Arial" w:hAnsi="Arial" w:cs="Arial"/>
          <w:color w:val="000000" w:themeColor="text1"/>
        </w:rPr>
        <w:t xml:space="preserve"> финансовой грамотности </w:t>
      </w:r>
      <w:r w:rsidRPr="00841B30">
        <w:rPr>
          <w:rFonts w:ascii="Arial" w:hAnsi="Arial" w:cs="Arial"/>
          <w:color w:val="000000" w:themeColor="text1"/>
        </w:rPr>
        <w:t>для участия</w:t>
      </w:r>
      <w:r>
        <w:rPr>
          <w:rFonts w:ascii="Arial" w:hAnsi="Arial" w:cs="Arial"/>
          <w:color w:val="000000" w:themeColor="text1"/>
        </w:rPr>
        <w:t xml:space="preserve"> </w:t>
      </w:r>
      <w:r w:rsidR="009A1714">
        <w:rPr>
          <w:rFonts w:ascii="Arial" w:hAnsi="Arial" w:cs="Arial"/>
          <w:color w:val="000000" w:themeColor="text1"/>
        </w:rPr>
        <w:t>в них</w:t>
      </w:r>
      <w:r w:rsidRPr="00841B30">
        <w:rPr>
          <w:rFonts w:ascii="Arial" w:hAnsi="Arial" w:cs="Arial"/>
          <w:color w:val="000000" w:themeColor="text1"/>
        </w:rPr>
        <w:t>.</w:t>
      </w:r>
    </w:p>
    <w:p w14:paraId="6C2A156F" w14:textId="77777777" w:rsidR="002A1E5C" w:rsidRPr="00841B30" w:rsidRDefault="002A1E5C" w:rsidP="00E401AB">
      <w:pPr>
        <w:jc w:val="both"/>
        <w:rPr>
          <w:rFonts w:ascii="Arial" w:hAnsi="Arial" w:cs="Arial"/>
          <w:color w:val="000000" w:themeColor="text1"/>
        </w:rPr>
      </w:pPr>
    </w:p>
    <w:p w14:paraId="49BE5B54" w14:textId="77777777" w:rsidR="00841B30" w:rsidRDefault="00841B30" w:rsidP="00E401AB">
      <w:pPr>
        <w:jc w:val="both"/>
        <w:rPr>
          <w:rFonts w:ascii="Arial" w:hAnsi="Arial" w:cs="Arial"/>
          <w:b/>
          <w:bCs/>
          <w:color w:val="0070C0"/>
        </w:rPr>
      </w:pPr>
    </w:p>
    <w:p w14:paraId="2E17AA4A" w14:textId="0A201F44" w:rsidR="009A1714" w:rsidRDefault="009A1714" w:rsidP="009A171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Грантовый конкурс «Точка опоры»</w:t>
      </w:r>
    </w:p>
    <w:p w14:paraId="0D5C1786" w14:textId="466247C2" w:rsidR="009A1714" w:rsidRDefault="009A1714" w:rsidP="009A1714">
      <w:pPr>
        <w:jc w:val="both"/>
        <w:rPr>
          <w:rFonts w:ascii="Arial" w:hAnsi="Arial" w:cs="Arial"/>
          <w:b/>
          <w:bCs/>
          <w:color w:val="0070C0"/>
        </w:rPr>
      </w:pPr>
    </w:p>
    <w:p w14:paraId="1F932548" w14:textId="4D03DE2E" w:rsidR="009A1714" w:rsidRDefault="009A1714" w:rsidP="00594905">
      <w:pPr>
        <w:jc w:val="both"/>
        <w:rPr>
          <w:rFonts w:ascii="Arial" w:hAnsi="Arial" w:cs="Arial"/>
        </w:rPr>
      </w:pPr>
      <w:r w:rsidRPr="009A1714">
        <w:rPr>
          <w:rFonts w:ascii="Arial" w:hAnsi="Arial" w:cs="Arial"/>
        </w:rPr>
        <w:t xml:space="preserve">Инициатива Фонда по поддержке ведущих социально ориентированных негосударственных НКО, которые работают с наиболее социально уязвимыми группами населения для сохранения качества и объема помощи их конечным </w:t>
      </w:r>
      <w:proofErr w:type="spellStart"/>
      <w:r w:rsidRPr="009A1714">
        <w:rPr>
          <w:rFonts w:ascii="Arial" w:hAnsi="Arial" w:cs="Arial"/>
        </w:rPr>
        <w:t>благополучателям</w:t>
      </w:r>
      <w:proofErr w:type="spellEnd"/>
      <w:r w:rsidRPr="009A1714">
        <w:rPr>
          <w:rFonts w:ascii="Arial" w:hAnsi="Arial" w:cs="Arial"/>
        </w:rPr>
        <w:t>.</w:t>
      </w:r>
    </w:p>
    <w:p w14:paraId="286F61A1" w14:textId="54012BF0" w:rsidR="009A1714" w:rsidRDefault="009A1714" w:rsidP="009A1714">
      <w:pPr>
        <w:rPr>
          <w:rFonts w:ascii="Arial" w:hAnsi="Arial" w:cs="Arial"/>
        </w:rPr>
      </w:pPr>
    </w:p>
    <w:p w14:paraId="4BFF76D8" w14:textId="37956630" w:rsidR="009A1714" w:rsidRDefault="009A1714" w:rsidP="009A1714">
      <w:pPr>
        <w:rPr>
          <w:rFonts w:ascii="Arial" w:hAnsi="Arial" w:cs="Arial"/>
        </w:rPr>
      </w:pPr>
      <w:r w:rsidRPr="009A1714">
        <w:rPr>
          <w:rFonts w:ascii="Arial" w:hAnsi="Arial" w:cs="Arial"/>
          <w:u w:val="single"/>
        </w:rPr>
        <w:t>Приём заявок:</w:t>
      </w:r>
      <w:r>
        <w:rPr>
          <w:rFonts w:ascii="Arial" w:hAnsi="Arial" w:cs="Arial"/>
        </w:rPr>
        <w:t xml:space="preserve"> до 16 июня 2022 года</w:t>
      </w:r>
    </w:p>
    <w:p w14:paraId="608238B2" w14:textId="7EC5DDC0" w:rsidR="009A1714" w:rsidRDefault="009A1714" w:rsidP="009A1714">
      <w:pPr>
        <w:rPr>
          <w:rFonts w:ascii="Arial" w:hAnsi="Arial" w:cs="Arial"/>
        </w:rPr>
      </w:pPr>
    </w:p>
    <w:p w14:paraId="74785B03" w14:textId="77777777" w:rsidR="009A1714" w:rsidRDefault="009A1714" w:rsidP="009A1714">
      <w:pPr>
        <w:rPr>
          <w:rFonts w:ascii="Arial" w:hAnsi="Arial" w:cs="Arial"/>
        </w:rPr>
      </w:pPr>
      <w:r>
        <w:rPr>
          <w:rFonts w:ascii="Arial" w:hAnsi="Arial" w:cs="Arial"/>
        </w:rPr>
        <w:t>Цели конкурса:</w:t>
      </w:r>
    </w:p>
    <w:p w14:paraId="61BDE0E0" w14:textId="2D20E18C" w:rsidR="009A1714" w:rsidRDefault="009A1714" w:rsidP="009A1714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A1714">
        <w:rPr>
          <w:rFonts w:ascii="Arial" w:hAnsi="Arial" w:cs="Arial"/>
        </w:rPr>
        <w:t>оздание условий для удовлетворения возрастающего спроса наиболее уязвимых групп на качественное социальное обслуживание и социальную поддержку</w:t>
      </w:r>
      <w:r>
        <w:rPr>
          <w:rFonts w:ascii="Arial" w:hAnsi="Arial" w:cs="Arial"/>
        </w:rPr>
        <w:t>;</w:t>
      </w:r>
    </w:p>
    <w:p w14:paraId="49CEA522" w14:textId="0DC66980" w:rsidR="009A1714" w:rsidRDefault="009A1714" w:rsidP="009A1714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9A1714">
        <w:rPr>
          <w:rFonts w:ascii="Arial" w:hAnsi="Arial" w:cs="Arial"/>
        </w:rPr>
        <w:t>оддержка российского некоммерческого сектора в период изменения его финансовых и коммуникационных моделей для обеспечения стабильного объема и качества услуг</w:t>
      </w:r>
      <w:r>
        <w:rPr>
          <w:rFonts w:ascii="Arial" w:hAnsi="Arial" w:cs="Arial"/>
        </w:rPr>
        <w:t>;</w:t>
      </w:r>
    </w:p>
    <w:p w14:paraId="358D4CFF" w14:textId="531046C9" w:rsidR="009A1714" w:rsidRDefault="009A1714" w:rsidP="009A1714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A1714">
        <w:rPr>
          <w:rFonts w:ascii="Arial" w:hAnsi="Arial" w:cs="Arial"/>
        </w:rPr>
        <w:t xml:space="preserve">охранение устойчивой деятельности ведущих некоммерческих организаций для поддержания качества жизни их </w:t>
      </w:r>
      <w:proofErr w:type="spellStart"/>
      <w:r w:rsidRPr="009A1714">
        <w:rPr>
          <w:rFonts w:ascii="Arial" w:hAnsi="Arial" w:cs="Arial"/>
        </w:rPr>
        <w:t>благополучателей</w:t>
      </w:r>
      <w:proofErr w:type="spellEnd"/>
      <w:r>
        <w:rPr>
          <w:rFonts w:ascii="Arial" w:hAnsi="Arial" w:cs="Arial"/>
        </w:rPr>
        <w:t>;</w:t>
      </w:r>
    </w:p>
    <w:p w14:paraId="796EA153" w14:textId="77777777" w:rsidR="009A1714" w:rsidRDefault="009A1714" w:rsidP="009A1714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9A1714">
        <w:rPr>
          <w:rFonts w:ascii="Arial" w:hAnsi="Arial" w:cs="Arial"/>
        </w:rPr>
        <w:t>силение долговременных позитивных изменений – социального эффекта – от реализации благотворительных программ Фонда</w:t>
      </w:r>
      <w:r>
        <w:rPr>
          <w:rFonts w:ascii="Arial" w:hAnsi="Arial" w:cs="Arial"/>
        </w:rPr>
        <w:t>.</w:t>
      </w:r>
    </w:p>
    <w:p w14:paraId="6FCE3E86" w14:textId="3E7C2D5C" w:rsidR="009A1714" w:rsidRDefault="009A1714" w:rsidP="00594905">
      <w:pPr>
        <w:jc w:val="both"/>
        <w:rPr>
          <w:rFonts w:ascii="Arial" w:hAnsi="Arial" w:cs="Arial"/>
        </w:rPr>
      </w:pPr>
      <w:r w:rsidRPr="009A1714">
        <w:br/>
      </w:r>
      <w:r w:rsidRPr="009A1714">
        <w:rPr>
          <w:rFonts w:ascii="Arial" w:hAnsi="Arial" w:cs="Arial"/>
        </w:rPr>
        <w:t xml:space="preserve">В Конкурсе могут принимать участие неправительственные некоммерческие организации, расположенные на территории </w:t>
      </w:r>
      <w:r>
        <w:rPr>
          <w:rFonts w:ascii="Arial" w:hAnsi="Arial" w:cs="Arial"/>
        </w:rPr>
        <w:t>РФ</w:t>
      </w:r>
      <w:r w:rsidRPr="009A1714">
        <w:rPr>
          <w:rFonts w:ascii="Arial" w:hAnsi="Arial" w:cs="Arial"/>
        </w:rPr>
        <w:t xml:space="preserve"> и зарегистрированные в соответствии с действующим российским законодательством, которые работают с одной или несколькими наиболее уязвимыми целевыми группами (категориями граждан) и осуществляют согласно Уставу один или несколько следующих видов деятельности: социальная поддержка и защита граждан; образование, просвещение, наука, культура, искусство, здравоохранение, профилактика и охрана здоровья граждан, пропаганда здорового образа жизни, улучшение морально-психологического состояния граждан, физическая культура и спорт; подготовка населения в области защиты от чрезвычайных ситуаций, пропаганды знаний в области защиты населения и территорий от чрезвычайных ситуаций.</w:t>
      </w:r>
    </w:p>
    <w:p w14:paraId="1B3451B1" w14:textId="77777777" w:rsidR="009A1714" w:rsidRDefault="009A1714" w:rsidP="009A1714">
      <w:pPr>
        <w:rPr>
          <w:rFonts w:ascii="Arial" w:hAnsi="Arial" w:cs="Arial"/>
        </w:rPr>
      </w:pPr>
    </w:p>
    <w:p w14:paraId="44DB1B4D" w14:textId="74C4A8D6" w:rsidR="00D92599" w:rsidRDefault="009A1714" w:rsidP="009A1714">
      <w:pPr>
        <w:rPr>
          <w:rFonts w:ascii="Arial" w:hAnsi="Arial" w:cs="Arial"/>
        </w:rPr>
      </w:pPr>
      <w:r w:rsidRPr="009A1714">
        <w:rPr>
          <w:rFonts w:ascii="Arial" w:hAnsi="Arial" w:cs="Arial"/>
          <w:u w:val="single"/>
        </w:rPr>
        <w:t>Общий грантовый фонд:</w:t>
      </w:r>
      <w:r>
        <w:rPr>
          <w:rFonts w:ascii="Arial" w:hAnsi="Arial" w:cs="Arial"/>
        </w:rPr>
        <w:t xml:space="preserve"> 450 мл руб.</w:t>
      </w:r>
    </w:p>
    <w:p w14:paraId="378E19CC" w14:textId="77777777" w:rsidR="009A1714" w:rsidRPr="00D92599" w:rsidRDefault="009A1714" w:rsidP="009A1714">
      <w:pPr>
        <w:rPr>
          <w:rFonts w:ascii="Arial" w:hAnsi="Arial" w:cs="Arial"/>
        </w:rPr>
      </w:pPr>
    </w:p>
    <w:p w14:paraId="24B33583" w14:textId="4CF19A9D" w:rsidR="00D92599" w:rsidRDefault="00241391" w:rsidP="00E401AB">
      <w:pPr>
        <w:jc w:val="both"/>
        <w:rPr>
          <w:rFonts w:ascii="Arial" w:hAnsi="Arial" w:cs="Arial"/>
          <w:i/>
          <w:iCs/>
          <w:color w:val="0070C0"/>
        </w:rPr>
      </w:pPr>
      <w:r w:rsidRPr="00A3442A">
        <w:rPr>
          <w:rFonts w:ascii="Arial" w:hAnsi="Arial" w:cs="Arial"/>
          <w:i/>
          <w:iCs/>
          <w:color w:val="0070C0"/>
        </w:rPr>
        <w:lastRenderedPageBreak/>
        <w:t>На конкурс могут быть подан</w:t>
      </w:r>
      <w:r w:rsidR="00594905">
        <w:rPr>
          <w:rFonts w:ascii="Arial" w:hAnsi="Arial" w:cs="Arial"/>
          <w:i/>
          <w:iCs/>
          <w:color w:val="0070C0"/>
        </w:rPr>
        <w:t>ы заявки на разработку специальных курсов для социально-уязвимых категорий граждан, разработку тематических образовательных программ для различных категорий граждан и др.</w:t>
      </w:r>
      <w:r w:rsidR="0013601D">
        <w:rPr>
          <w:rFonts w:ascii="Arial" w:hAnsi="Arial" w:cs="Arial"/>
          <w:i/>
          <w:iCs/>
          <w:color w:val="0070C0"/>
        </w:rPr>
        <w:t xml:space="preserve"> образовательные и просветительские программы финансовой грамотности</w:t>
      </w:r>
      <w:r w:rsidR="002940F4">
        <w:rPr>
          <w:rFonts w:ascii="Arial" w:hAnsi="Arial" w:cs="Arial"/>
          <w:i/>
          <w:iCs/>
          <w:color w:val="0070C0"/>
        </w:rPr>
        <w:t xml:space="preserve"> для высшего образования</w:t>
      </w:r>
      <w:r w:rsidR="0013601D">
        <w:rPr>
          <w:rFonts w:ascii="Arial" w:hAnsi="Arial" w:cs="Arial"/>
          <w:i/>
          <w:iCs/>
          <w:color w:val="0070C0"/>
        </w:rPr>
        <w:t>.</w:t>
      </w:r>
    </w:p>
    <w:p w14:paraId="69EE73B2" w14:textId="7BD95C09" w:rsidR="002A1E5C" w:rsidRDefault="002A1E5C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7737AEF9" w14:textId="55CAD3CE" w:rsidR="009A1714" w:rsidRPr="009A1714" w:rsidRDefault="009A1714" w:rsidP="009A171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Подать заявку и ознакомиться с конкурсной документацией можно на сайте грантового конкурса: </w:t>
      </w:r>
      <w:r w:rsidRPr="009A1714">
        <w:rPr>
          <w:rFonts w:ascii="Arial" w:hAnsi="Arial" w:cs="Arial"/>
          <w:b/>
          <w:bCs/>
          <w:color w:val="0070C0"/>
        </w:rPr>
        <w:t>https://support.fondpotanin.ru/</w:t>
      </w:r>
    </w:p>
    <w:p w14:paraId="5CACC672" w14:textId="77777777" w:rsidR="002A1E5C" w:rsidRPr="00A3442A" w:rsidRDefault="002A1E5C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36ADEFE0" w14:textId="77777777" w:rsidR="00E401AB" w:rsidRPr="008A742A" w:rsidRDefault="00E401AB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6D19DE3F" w14:textId="2C23CEE3" w:rsidR="002A1E5C" w:rsidRPr="002A1E5C" w:rsidRDefault="002A1E5C" w:rsidP="002A1E5C"/>
    <w:sectPr w:rsidR="002A1E5C" w:rsidRPr="002A1E5C" w:rsidSect="00E401AB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4B9C" w14:textId="77777777" w:rsidR="002E220B" w:rsidRDefault="002E220B" w:rsidP="00D92599">
      <w:r>
        <w:separator/>
      </w:r>
    </w:p>
  </w:endnote>
  <w:endnote w:type="continuationSeparator" w:id="0">
    <w:p w14:paraId="3CACAED7" w14:textId="77777777" w:rsidR="002E220B" w:rsidRDefault="002E220B" w:rsidP="00D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B4D8" w14:textId="77777777" w:rsidR="002E220B" w:rsidRDefault="002E220B" w:rsidP="00D92599">
      <w:r>
        <w:separator/>
      </w:r>
    </w:p>
  </w:footnote>
  <w:footnote w:type="continuationSeparator" w:id="0">
    <w:p w14:paraId="23EB7684" w14:textId="77777777" w:rsidR="002E220B" w:rsidRDefault="002E220B" w:rsidP="00D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8DE" w14:textId="6C3523C5" w:rsidR="00D92599" w:rsidRDefault="00D92599" w:rsidP="00D92599">
    <w:pPr>
      <w:pStyle w:val="a4"/>
      <w:jc w:val="right"/>
    </w:pPr>
    <w:r>
      <w:rPr>
        <w:noProof/>
        <w:lang w:eastAsia="ru-RU"/>
      </w:rPr>
      <w:drawing>
        <wp:inline distT="0" distB="0" distL="0" distR="0" wp14:anchorId="4DAA1DE6" wp14:editId="36072978">
          <wp:extent cx="1828800" cy="4572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058B2" w14:textId="77777777" w:rsidR="00D92599" w:rsidRDefault="00D925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C4F"/>
    <w:multiLevelType w:val="multilevel"/>
    <w:tmpl w:val="410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12F2"/>
    <w:multiLevelType w:val="multilevel"/>
    <w:tmpl w:val="0E5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53C7C"/>
    <w:multiLevelType w:val="hybridMultilevel"/>
    <w:tmpl w:val="336287BE"/>
    <w:lvl w:ilvl="0" w:tplc="C7CE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1D3C"/>
    <w:multiLevelType w:val="hybridMultilevel"/>
    <w:tmpl w:val="F0B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2A68"/>
    <w:multiLevelType w:val="multilevel"/>
    <w:tmpl w:val="352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351EA"/>
    <w:multiLevelType w:val="multilevel"/>
    <w:tmpl w:val="6B9C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530C"/>
    <w:multiLevelType w:val="multilevel"/>
    <w:tmpl w:val="8AA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A7CBF"/>
    <w:multiLevelType w:val="hybridMultilevel"/>
    <w:tmpl w:val="EE688C90"/>
    <w:lvl w:ilvl="0" w:tplc="3D10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D9C"/>
    <w:multiLevelType w:val="hybridMultilevel"/>
    <w:tmpl w:val="5D1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3356"/>
    <w:multiLevelType w:val="hybridMultilevel"/>
    <w:tmpl w:val="5E0C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9F6"/>
    <w:multiLevelType w:val="multilevel"/>
    <w:tmpl w:val="DAB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270E3"/>
    <w:multiLevelType w:val="hybridMultilevel"/>
    <w:tmpl w:val="F0BA9A3C"/>
    <w:lvl w:ilvl="0" w:tplc="CF0E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B97"/>
    <w:multiLevelType w:val="hybridMultilevel"/>
    <w:tmpl w:val="EBB06EB8"/>
    <w:lvl w:ilvl="0" w:tplc="7248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5589">
    <w:abstractNumId w:val="12"/>
  </w:num>
  <w:num w:numId="2" w16cid:durableId="367686415">
    <w:abstractNumId w:val="2"/>
  </w:num>
  <w:num w:numId="3" w16cid:durableId="1796481898">
    <w:abstractNumId w:val="8"/>
  </w:num>
  <w:num w:numId="4" w16cid:durableId="1910996643">
    <w:abstractNumId w:val="7"/>
  </w:num>
  <w:num w:numId="5" w16cid:durableId="1254583868">
    <w:abstractNumId w:val="11"/>
  </w:num>
  <w:num w:numId="6" w16cid:durableId="912814062">
    <w:abstractNumId w:val="3"/>
  </w:num>
  <w:num w:numId="7" w16cid:durableId="1921597452">
    <w:abstractNumId w:val="0"/>
  </w:num>
  <w:num w:numId="8" w16cid:durableId="456146649">
    <w:abstractNumId w:val="6"/>
  </w:num>
  <w:num w:numId="9" w16cid:durableId="752162159">
    <w:abstractNumId w:val="4"/>
  </w:num>
  <w:num w:numId="10" w16cid:durableId="31460100">
    <w:abstractNumId w:val="10"/>
  </w:num>
  <w:num w:numId="11" w16cid:durableId="1794520379">
    <w:abstractNumId w:val="9"/>
  </w:num>
  <w:num w:numId="12" w16cid:durableId="1245458243">
    <w:abstractNumId w:val="1"/>
  </w:num>
  <w:num w:numId="13" w16cid:durableId="1329213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D"/>
    <w:rsid w:val="00022F09"/>
    <w:rsid w:val="0013601D"/>
    <w:rsid w:val="00192AA0"/>
    <w:rsid w:val="001F2BC1"/>
    <w:rsid w:val="00241391"/>
    <w:rsid w:val="00257AC3"/>
    <w:rsid w:val="002940F4"/>
    <w:rsid w:val="002A1550"/>
    <w:rsid w:val="002A1E5C"/>
    <w:rsid w:val="002E220B"/>
    <w:rsid w:val="004647D1"/>
    <w:rsid w:val="00481713"/>
    <w:rsid w:val="00594905"/>
    <w:rsid w:val="00747DB0"/>
    <w:rsid w:val="00841B30"/>
    <w:rsid w:val="008A742A"/>
    <w:rsid w:val="009A1714"/>
    <w:rsid w:val="009E194B"/>
    <w:rsid w:val="00A23898"/>
    <w:rsid w:val="00A3442A"/>
    <w:rsid w:val="00A8519B"/>
    <w:rsid w:val="00AA709F"/>
    <w:rsid w:val="00B34539"/>
    <w:rsid w:val="00C91C0F"/>
    <w:rsid w:val="00CA1BC9"/>
    <w:rsid w:val="00D764C9"/>
    <w:rsid w:val="00D92599"/>
    <w:rsid w:val="00DE5C08"/>
    <w:rsid w:val="00DF1851"/>
    <w:rsid w:val="00DF417F"/>
    <w:rsid w:val="00E401AB"/>
    <w:rsid w:val="00E8431D"/>
    <w:rsid w:val="00ED4AD3"/>
    <w:rsid w:val="00EF725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D9DEA"/>
  <w15:chartTrackingRefBased/>
  <w15:docId w15:val="{B33D2308-C4D9-904D-9BF5-C82B7FD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71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A17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D925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2599"/>
  </w:style>
  <w:style w:type="paragraph" w:styleId="a6">
    <w:name w:val="footer"/>
    <w:basedOn w:val="a"/>
    <w:link w:val="a7"/>
    <w:uiPriority w:val="99"/>
    <w:unhideWhenUsed/>
    <w:rsid w:val="00D925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92599"/>
  </w:style>
  <w:style w:type="paragraph" w:styleId="a8">
    <w:name w:val="Normal (Web)"/>
    <w:basedOn w:val="a"/>
    <w:uiPriority w:val="99"/>
    <w:semiHidden/>
    <w:unhideWhenUsed/>
    <w:rsid w:val="002A1E5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A1E5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1E5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1E5C"/>
    <w:rPr>
      <w:color w:val="954F72" w:themeColor="followedHyperlink"/>
      <w:u w:val="single"/>
    </w:rPr>
  </w:style>
  <w:style w:type="character" w:customStyle="1" w:styleId="textfirst-letter">
    <w:name w:val="text__first-letter"/>
    <w:basedOn w:val="a0"/>
    <w:rsid w:val="009A1714"/>
  </w:style>
  <w:style w:type="character" w:customStyle="1" w:styleId="10">
    <w:name w:val="Заголовок 1 Знак"/>
    <w:basedOn w:val="a0"/>
    <w:link w:val="1"/>
    <w:uiPriority w:val="9"/>
    <w:rsid w:val="009A1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9A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8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  <w:div w:id="93991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</w:divsChild>
                </w:div>
              </w:divsChild>
            </w:div>
          </w:divsChild>
        </w:div>
        <w:div w:id="5695356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Kuzmina</dc:creator>
  <cp:keywords/>
  <dc:description/>
  <cp:lastModifiedBy>Elena Kuzmina</cp:lastModifiedBy>
  <cp:revision>7</cp:revision>
  <dcterms:created xsi:type="dcterms:W3CDTF">2022-05-25T14:39:00Z</dcterms:created>
  <dcterms:modified xsi:type="dcterms:W3CDTF">2022-06-08T07:09:00Z</dcterms:modified>
</cp:coreProperties>
</file>