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551B" w14:textId="77777777" w:rsidR="00795B54" w:rsidRPr="00E05D6D" w:rsidRDefault="00795B54" w:rsidP="00E05D6D">
      <w:pPr>
        <w:pStyle w:val="a3"/>
        <w:spacing w:before="1"/>
        <w:ind w:left="0" w:firstLine="0"/>
        <w:rPr>
          <w:sz w:val="28"/>
          <w:szCs w:val="28"/>
        </w:rPr>
      </w:pPr>
    </w:p>
    <w:p w14:paraId="49ECE6A4" w14:textId="77777777" w:rsidR="00795B54" w:rsidRPr="00E05D6D" w:rsidRDefault="00F21C74" w:rsidP="00E05D6D">
      <w:pPr>
        <w:pStyle w:val="11"/>
        <w:spacing w:line="240" w:lineRule="auto"/>
        <w:ind w:left="1580" w:right="1588" w:firstLine="0"/>
        <w:jc w:val="center"/>
        <w:rPr>
          <w:sz w:val="28"/>
          <w:szCs w:val="28"/>
        </w:rPr>
      </w:pPr>
      <w:r w:rsidRPr="00E05D6D">
        <w:rPr>
          <w:sz w:val="28"/>
          <w:szCs w:val="28"/>
        </w:rPr>
        <w:t>РЕГЛАМЕНТ</w:t>
      </w:r>
    </w:p>
    <w:p w14:paraId="205908C2" w14:textId="1B1292DB" w:rsidR="00795B54" w:rsidRPr="00E05D6D" w:rsidRDefault="002420CB" w:rsidP="00D60ECF">
      <w:pPr>
        <w:pStyle w:val="a3"/>
        <w:spacing w:before="1"/>
        <w:ind w:left="0" w:right="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Региональной </w:t>
      </w:r>
      <w:r w:rsidR="00F21C74" w:rsidRPr="00E05D6D">
        <w:rPr>
          <w:sz w:val="28"/>
          <w:szCs w:val="28"/>
        </w:rPr>
        <w:t>олимпиады</w:t>
      </w:r>
      <w:r w:rsidR="00F21C74" w:rsidRPr="00E05D6D">
        <w:rPr>
          <w:spacing w:val="-2"/>
          <w:sz w:val="28"/>
          <w:szCs w:val="28"/>
        </w:rPr>
        <w:t xml:space="preserve"> </w:t>
      </w:r>
      <w:r w:rsidR="00D60ECF">
        <w:rPr>
          <w:spacing w:val="-2"/>
          <w:sz w:val="28"/>
          <w:szCs w:val="28"/>
        </w:rPr>
        <w:br/>
      </w:r>
      <w:r w:rsidRPr="00820357">
        <w:rPr>
          <w:sz w:val="28"/>
          <w:szCs w:val="28"/>
        </w:rPr>
        <w:t xml:space="preserve">среди учащихся </w:t>
      </w:r>
      <w:r w:rsidRPr="00820357">
        <w:rPr>
          <w:sz w:val="28"/>
          <w:szCs w:val="28"/>
          <w:shd w:val="clear" w:color="auto" w:fill="FFFFFF"/>
        </w:rPr>
        <w:t>получающих </w:t>
      </w:r>
      <w:r w:rsidRPr="00820357">
        <w:rPr>
          <w:bCs/>
          <w:sz w:val="28"/>
          <w:szCs w:val="28"/>
        </w:rPr>
        <w:t>среднее профессиональное образование</w:t>
      </w:r>
      <w:r w:rsidR="00F21C74" w:rsidRPr="00E05D6D">
        <w:rPr>
          <w:spacing w:val="-4"/>
          <w:sz w:val="28"/>
          <w:szCs w:val="28"/>
        </w:rPr>
        <w:t xml:space="preserve"> </w:t>
      </w:r>
      <w:r w:rsidR="00D60ECF">
        <w:rPr>
          <w:spacing w:val="-4"/>
          <w:sz w:val="28"/>
          <w:szCs w:val="28"/>
        </w:rPr>
        <w:br/>
      </w:r>
      <w:r w:rsidR="00F21C74" w:rsidRPr="00E05D6D">
        <w:rPr>
          <w:sz w:val="28"/>
          <w:szCs w:val="28"/>
        </w:rPr>
        <w:t>«</w:t>
      </w:r>
      <w:r>
        <w:rPr>
          <w:sz w:val="28"/>
          <w:szCs w:val="28"/>
        </w:rPr>
        <w:t>ГЕО-вызов</w:t>
      </w:r>
      <w:r w:rsidR="00F21C74" w:rsidRPr="00E05D6D">
        <w:rPr>
          <w:sz w:val="28"/>
          <w:szCs w:val="28"/>
        </w:rPr>
        <w:t>»</w:t>
      </w:r>
    </w:p>
    <w:p w14:paraId="12B1B287" w14:textId="77777777" w:rsidR="00795B54" w:rsidRPr="00E05D6D" w:rsidRDefault="00795B54" w:rsidP="00E05D6D">
      <w:pPr>
        <w:pStyle w:val="a3"/>
        <w:ind w:left="0" w:firstLine="0"/>
        <w:rPr>
          <w:sz w:val="28"/>
          <w:szCs w:val="28"/>
        </w:rPr>
      </w:pPr>
    </w:p>
    <w:p w14:paraId="461A936C" w14:textId="77777777" w:rsidR="00795B54" w:rsidRPr="00E05D6D" w:rsidRDefault="00795B54" w:rsidP="00E05D6D">
      <w:pPr>
        <w:pStyle w:val="a3"/>
        <w:spacing w:before="1"/>
        <w:ind w:left="0" w:firstLine="0"/>
        <w:rPr>
          <w:sz w:val="28"/>
          <w:szCs w:val="28"/>
        </w:rPr>
      </w:pPr>
    </w:p>
    <w:p w14:paraId="049680C9" w14:textId="77777777" w:rsidR="00795B54" w:rsidRPr="00E05D6D" w:rsidRDefault="00F21C74" w:rsidP="00E05D6D">
      <w:pPr>
        <w:pStyle w:val="11"/>
        <w:numPr>
          <w:ilvl w:val="0"/>
          <w:numId w:val="9"/>
        </w:numPr>
        <w:tabs>
          <w:tab w:val="left" w:pos="3823"/>
        </w:tabs>
        <w:jc w:val="both"/>
        <w:rPr>
          <w:sz w:val="28"/>
          <w:szCs w:val="28"/>
        </w:rPr>
      </w:pPr>
      <w:r w:rsidRPr="00E05D6D">
        <w:rPr>
          <w:sz w:val="28"/>
          <w:szCs w:val="28"/>
        </w:rPr>
        <w:t>Общие</w:t>
      </w:r>
      <w:r w:rsidRPr="00E05D6D">
        <w:rPr>
          <w:spacing w:val="-4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положения</w:t>
      </w:r>
    </w:p>
    <w:p w14:paraId="1CD75DBD" w14:textId="2338E657" w:rsidR="00795B54" w:rsidRPr="00E05D6D" w:rsidRDefault="00F21C74" w:rsidP="00E05D6D">
      <w:pPr>
        <w:pStyle w:val="a3"/>
        <w:ind w:right="108"/>
        <w:rPr>
          <w:sz w:val="28"/>
          <w:szCs w:val="28"/>
        </w:rPr>
      </w:pPr>
      <w:r w:rsidRPr="00E05D6D">
        <w:rPr>
          <w:sz w:val="28"/>
          <w:szCs w:val="28"/>
        </w:rPr>
        <w:t>1.1. Регламент</w:t>
      </w:r>
      <w:r w:rsidRPr="00E05D6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</w:t>
      </w:r>
      <w:r w:rsidRPr="00E05D6D">
        <w:rPr>
          <w:spacing w:val="1"/>
          <w:sz w:val="28"/>
          <w:szCs w:val="28"/>
        </w:rPr>
        <w:t xml:space="preserve"> </w:t>
      </w:r>
      <w:r w:rsidRPr="00820357">
        <w:rPr>
          <w:sz w:val="28"/>
          <w:szCs w:val="28"/>
        </w:rPr>
        <w:t xml:space="preserve">среди учащихся </w:t>
      </w:r>
      <w:r w:rsidRPr="00820357">
        <w:rPr>
          <w:sz w:val="28"/>
          <w:szCs w:val="28"/>
          <w:shd w:val="clear" w:color="auto" w:fill="FFFFFF"/>
        </w:rPr>
        <w:t>получающих </w:t>
      </w:r>
      <w:r w:rsidRPr="00820357">
        <w:rPr>
          <w:bCs/>
          <w:sz w:val="28"/>
          <w:szCs w:val="28"/>
        </w:rPr>
        <w:t>среднее профессиональное образование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«</w:t>
      </w:r>
      <w:r>
        <w:rPr>
          <w:sz w:val="28"/>
          <w:szCs w:val="28"/>
        </w:rPr>
        <w:t>ГЕО-вызов</w:t>
      </w:r>
      <w:r w:rsidRPr="00E05D6D">
        <w:rPr>
          <w:sz w:val="28"/>
          <w:szCs w:val="28"/>
        </w:rPr>
        <w:t>»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 xml:space="preserve">(далее – Регламент) разработан в </w:t>
      </w:r>
      <w:r w:rsidRPr="00990C79">
        <w:rPr>
          <w:sz w:val="28"/>
          <w:szCs w:val="28"/>
        </w:rPr>
        <w:t>соответствии с</w:t>
      </w:r>
      <w:r w:rsidR="00A47FCB" w:rsidRPr="00990C79">
        <w:rPr>
          <w:sz w:val="28"/>
          <w:szCs w:val="28"/>
        </w:rPr>
        <w:t xml:space="preserve"> Федеральным законом от 29.12.2012</w:t>
      </w:r>
      <w:r w:rsidR="00B20875" w:rsidRPr="00990C79">
        <w:rPr>
          <w:sz w:val="28"/>
          <w:szCs w:val="28"/>
        </w:rPr>
        <w:t xml:space="preserve">              </w:t>
      </w:r>
      <w:r w:rsidR="00A47FCB" w:rsidRPr="00990C79">
        <w:rPr>
          <w:sz w:val="28"/>
          <w:szCs w:val="28"/>
        </w:rPr>
        <w:t xml:space="preserve"> № 273-ФЗ «Об образовании в Российской Федерации» (далее – Закон </w:t>
      </w:r>
      <w:r w:rsidR="00B20875" w:rsidRPr="00990C79">
        <w:rPr>
          <w:sz w:val="28"/>
          <w:szCs w:val="28"/>
        </w:rPr>
        <w:t xml:space="preserve">               </w:t>
      </w:r>
      <w:r w:rsidR="00A47FCB" w:rsidRPr="00990C79">
        <w:rPr>
          <w:sz w:val="28"/>
          <w:szCs w:val="28"/>
        </w:rPr>
        <w:t xml:space="preserve">№ 273-ФЗ), Указ Президента РФ от 06.04.2006 N 325 (ред. от 25.07.2014) "О мерах государственной поддержки талантливой молодежи",  Приказ Минобрнауки России от 28.02.2008 N 74 (ред. от 12.10.2015) "Об утверждении Правил присуждения премий для поддержки талантливой молодежи и порядка выплаты указанных премий" (Зарегистрировано в Минюсте России 13.03.2008 N 11332), Приказ </w:t>
      </w:r>
      <w:proofErr w:type="spellStart"/>
      <w:r w:rsidR="00A47FCB" w:rsidRPr="00990C79">
        <w:rPr>
          <w:sz w:val="28"/>
          <w:szCs w:val="28"/>
        </w:rPr>
        <w:t>Минпросвещения</w:t>
      </w:r>
      <w:proofErr w:type="spellEnd"/>
      <w:r w:rsidR="00A47FCB" w:rsidRPr="00990C79">
        <w:rPr>
          <w:sz w:val="28"/>
          <w:szCs w:val="28"/>
        </w:rPr>
        <w:t xml:space="preserve">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</w:t>
      </w:r>
      <w:r w:rsidRPr="00990C79">
        <w:rPr>
          <w:sz w:val="28"/>
          <w:szCs w:val="28"/>
        </w:rPr>
        <w:t>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Положением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</w:t>
      </w:r>
      <w:r w:rsidRPr="00E05D6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олимпиаде</w:t>
      </w:r>
      <w:r w:rsidRPr="00E05D6D">
        <w:rPr>
          <w:spacing w:val="1"/>
          <w:sz w:val="28"/>
          <w:szCs w:val="28"/>
        </w:rPr>
        <w:t xml:space="preserve"> </w:t>
      </w:r>
      <w:r w:rsidRPr="00820357">
        <w:rPr>
          <w:sz w:val="28"/>
          <w:szCs w:val="28"/>
        </w:rPr>
        <w:t xml:space="preserve">среди учащихся </w:t>
      </w:r>
      <w:r w:rsidRPr="00820357">
        <w:rPr>
          <w:sz w:val="28"/>
          <w:szCs w:val="28"/>
          <w:shd w:val="clear" w:color="auto" w:fill="FFFFFF"/>
        </w:rPr>
        <w:t>получающих </w:t>
      </w:r>
      <w:r w:rsidRPr="00820357">
        <w:rPr>
          <w:bCs/>
          <w:sz w:val="28"/>
          <w:szCs w:val="28"/>
        </w:rPr>
        <w:t>среднее профессиональное образование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«</w:t>
      </w:r>
      <w:r>
        <w:rPr>
          <w:sz w:val="28"/>
          <w:szCs w:val="28"/>
        </w:rPr>
        <w:t>ГЕО-вызов</w:t>
      </w:r>
      <w:r w:rsidRPr="00E05D6D">
        <w:rPr>
          <w:sz w:val="28"/>
          <w:szCs w:val="28"/>
        </w:rPr>
        <w:t>»,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определяет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правила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участия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порядок</w:t>
      </w:r>
      <w:r w:rsidRPr="00E05D6D">
        <w:rPr>
          <w:spacing w:val="2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проведения олимпиадных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состязаний.</w:t>
      </w:r>
    </w:p>
    <w:p w14:paraId="0D33D06A" w14:textId="77777777" w:rsidR="00795B54" w:rsidRPr="00E05D6D" w:rsidRDefault="00795B54" w:rsidP="00E05D6D">
      <w:pPr>
        <w:pStyle w:val="a3"/>
        <w:spacing w:before="1"/>
        <w:ind w:left="0" w:firstLine="0"/>
        <w:rPr>
          <w:sz w:val="28"/>
          <w:szCs w:val="28"/>
        </w:rPr>
      </w:pPr>
    </w:p>
    <w:p w14:paraId="17CF2131" w14:textId="77777777" w:rsidR="00795B54" w:rsidRPr="00E05D6D" w:rsidRDefault="00F21C74" w:rsidP="00E05D6D">
      <w:pPr>
        <w:pStyle w:val="11"/>
        <w:numPr>
          <w:ilvl w:val="0"/>
          <w:numId w:val="9"/>
        </w:numPr>
        <w:tabs>
          <w:tab w:val="left" w:pos="3681"/>
        </w:tabs>
        <w:ind w:left="3681"/>
        <w:jc w:val="both"/>
        <w:rPr>
          <w:sz w:val="28"/>
          <w:szCs w:val="28"/>
        </w:rPr>
      </w:pPr>
      <w:r w:rsidRPr="00E05D6D">
        <w:rPr>
          <w:sz w:val="28"/>
          <w:szCs w:val="28"/>
        </w:rPr>
        <w:t>Порядок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проведения</w:t>
      </w:r>
    </w:p>
    <w:p w14:paraId="00390E80" w14:textId="77777777" w:rsidR="00795B54" w:rsidRPr="00E05D6D" w:rsidRDefault="00F21C74" w:rsidP="00E05D6D">
      <w:pPr>
        <w:pStyle w:val="a3"/>
        <w:ind w:right="108"/>
        <w:rPr>
          <w:sz w:val="28"/>
          <w:szCs w:val="28"/>
        </w:rPr>
      </w:pPr>
      <w:r w:rsidRPr="00E05D6D">
        <w:rPr>
          <w:sz w:val="28"/>
          <w:szCs w:val="28"/>
        </w:rPr>
        <w:t xml:space="preserve">2.1 </w:t>
      </w:r>
      <w:r>
        <w:rPr>
          <w:sz w:val="28"/>
          <w:szCs w:val="28"/>
        </w:rPr>
        <w:t>Региональная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олимпиада</w:t>
      </w:r>
      <w:r w:rsidRPr="00E05D6D">
        <w:rPr>
          <w:spacing w:val="1"/>
          <w:sz w:val="28"/>
          <w:szCs w:val="28"/>
        </w:rPr>
        <w:t xml:space="preserve"> </w:t>
      </w:r>
      <w:r w:rsidRPr="00820357">
        <w:rPr>
          <w:sz w:val="28"/>
          <w:szCs w:val="28"/>
        </w:rPr>
        <w:t xml:space="preserve">среди учащихся </w:t>
      </w:r>
      <w:r w:rsidRPr="00820357">
        <w:rPr>
          <w:sz w:val="28"/>
          <w:szCs w:val="28"/>
          <w:shd w:val="clear" w:color="auto" w:fill="FFFFFF"/>
        </w:rPr>
        <w:t>получающих </w:t>
      </w:r>
      <w:r w:rsidRPr="00820357">
        <w:rPr>
          <w:bCs/>
          <w:sz w:val="28"/>
          <w:szCs w:val="28"/>
        </w:rPr>
        <w:t>среднее профессиональное образование</w:t>
      </w:r>
      <w:r w:rsidRPr="00E05D6D">
        <w:rPr>
          <w:sz w:val="28"/>
          <w:szCs w:val="28"/>
        </w:rPr>
        <w:t xml:space="preserve"> «</w:t>
      </w:r>
      <w:r>
        <w:rPr>
          <w:sz w:val="28"/>
          <w:szCs w:val="28"/>
        </w:rPr>
        <w:t>ГЕО-вызов</w:t>
      </w:r>
      <w:r w:rsidRPr="00E05D6D">
        <w:rPr>
          <w:sz w:val="28"/>
          <w:szCs w:val="28"/>
        </w:rPr>
        <w:t>»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(далее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–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Олимпиада)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проводится в два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этапа:</w:t>
      </w:r>
    </w:p>
    <w:p w14:paraId="27EDF2BC" w14:textId="77777777" w:rsidR="00795B54" w:rsidRPr="00E05D6D" w:rsidRDefault="00F21C74" w:rsidP="00E05D6D">
      <w:pPr>
        <w:pStyle w:val="a4"/>
        <w:numPr>
          <w:ilvl w:val="0"/>
          <w:numId w:val="8"/>
        </w:numPr>
        <w:tabs>
          <w:tab w:val="left" w:pos="1026"/>
        </w:tabs>
        <w:spacing w:line="318" w:lineRule="exact"/>
        <w:rPr>
          <w:sz w:val="28"/>
          <w:szCs w:val="28"/>
        </w:rPr>
      </w:pPr>
      <w:r w:rsidRPr="00E05D6D">
        <w:rPr>
          <w:sz w:val="28"/>
          <w:szCs w:val="28"/>
        </w:rPr>
        <w:t>первый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(отборочный)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этап;</w:t>
      </w:r>
    </w:p>
    <w:p w14:paraId="6E85CC8B" w14:textId="77777777" w:rsidR="00795B54" w:rsidRPr="00E05D6D" w:rsidRDefault="00F21C74" w:rsidP="00E05D6D">
      <w:pPr>
        <w:pStyle w:val="a4"/>
        <w:numPr>
          <w:ilvl w:val="0"/>
          <w:numId w:val="8"/>
        </w:numPr>
        <w:tabs>
          <w:tab w:val="left" w:pos="1026"/>
        </w:tabs>
        <w:spacing w:line="318" w:lineRule="exact"/>
        <w:rPr>
          <w:sz w:val="28"/>
          <w:szCs w:val="28"/>
        </w:rPr>
      </w:pPr>
      <w:r w:rsidRPr="00E05D6D">
        <w:rPr>
          <w:sz w:val="28"/>
          <w:szCs w:val="28"/>
        </w:rPr>
        <w:t>второй</w:t>
      </w:r>
      <w:r w:rsidRPr="00E05D6D">
        <w:rPr>
          <w:spacing w:val="-7"/>
          <w:sz w:val="28"/>
          <w:szCs w:val="28"/>
        </w:rPr>
        <w:t xml:space="preserve"> </w:t>
      </w:r>
      <w:r w:rsidRPr="00E05D6D">
        <w:rPr>
          <w:sz w:val="28"/>
          <w:szCs w:val="28"/>
        </w:rPr>
        <w:t>(заключительный)</w:t>
      </w:r>
      <w:r w:rsidRPr="00E05D6D">
        <w:rPr>
          <w:spacing w:val="-7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этап.</w:t>
      </w:r>
    </w:p>
    <w:p w14:paraId="1E04EC35" w14:textId="77777777" w:rsidR="00F21C74" w:rsidRDefault="00F21C74" w:rsidP="00F21C74">
      <w:pPr>
        <w:pStyle w:val="a4"/>
        <w:numPr>
          <w:ilvl w:val="1"/>
          <w:numId w:val="7"/>
        </w:numPr>
        <w:tabs>
          <w:tab w:val="left" w:pos="1274"/>
        </w:tabs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Первый (отборочный) этап проводится в очной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 xml:space="preserve">форме выполнения </w:t>
      </w:r>
      <w:r>
        <w:rPr>
          <w:sz w:val="28"/>
          <w:szCs w:val="28"/>
        </w:rPr>
        <w:t>бланк-</w:t>
      </w:r>
      <w:r w:rsidRPr="00E05D6D">
        <w:rPr>
          <w:sz w:val="28"/>
          <w:szCs w:val="28"/>
        </w:rPr>
        <w:t>заданий</w:t>
      </w:r>
      <w:r>
        <w:rPr>
          <w:sz w:val="28"/>
          <w:szCs w:val="28"/>
        </w:rPr>
        <w:t>;</w:t>
      </w:r>
      <w:r w:rsidRPr="00E05D6D">
        <w:rPr>
          <w:sz w:val="28"/>
          <w:szCs w:val="28"/>
        </w:rPr>
        <w:t xml:space="preserve"> </w:t>
      </w:r>
    </w:p>
    <w:p w14:paraId="3DE65C89" w14:textId="24F73A35" w:rsidR="00795B54" w:rsidRPr="00E60C7C" w:rsidRDefault="00F21C74" w:rsidP="00F21C74">
      <w:pPr>
        <w:pStyle w:val="a4"/>
        <w:numPr>
          <w:ilvl w:val="1"/>
          <w:numId w:val="7"/>
        </w:numPr>
        <w:tabs>
          <w:tab w:val="left" w:pos="1274"/>
        </w:tabs>
        <w:ind w:right="105" w:firstLine="707"/>
        <w:rPr>
          <w:sz w:val="28"/>
          <w:szCs w:val="28"/>
        </w:rPr>
      </w:pPr>
      <w:r w:rsidRPr="00E60C7C">
        <w:rPr>
          <w:sz w:val="28"/>
          <w:szCs w:val="28"/>
        </w:rPr>
        <w:t>Второй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(заключительный)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этап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проводится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в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очной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форме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–</w:t>
      </w:r>
      <w:r w:rsidRPr="00E60C7C">
        <w:rPr>
          <w:spacing w:val="1"/>
          <w:sz w:val="28"/>
          <w:szCs w:val="28"/>
        </w:rPr>
        <w:t xml:space="preserve"> </w:t>
      </w:r>
      <w:r w:rsidR="00E32855" w:rsidRPr="00E60C7C">
        <w:rPr>
          <w:sz w:val="28"/>
          <w:szCs w:val="28"/>
        </w:rPr>
        <w:t>в виде решения инструментальных геодезических задач</w:t>
      </w:r>
      <w:r w:rsidRPr="00E60C7C">
        <w:rPr>
          <w:sz w:val="28"/>
          <w:szCs w:val="28"/>
        </w:rPr>
        <w:t>.</w:t>
      </w:r>
    </w:p>
    <w:p w14:paraId="4978BED9" w14:textId="77777777" w:rsidR="00795B54" w:rsidRPr="00E60C7C" w:rsidRDefault="00F21C74" w:rsidP="00E05D6D">
      <w:pPr>
        <w:pStyle w:val="a4"/>
        <w:numPr>
          <w:ilvl w:val="1"/>
          <w:numId w:val="7"/>
        </w:numPr>
        <w:tabs>
          <w:tab w:val="left" w:pos="1274"/>
        </w:tabs>
        <w:spacing w:before="1"/>
        <w:ind w:right="111" w:firstLine="707"/>
        <w:rPr>
          <w:sz w:val="28"/>
          <w:szCs w:val="28"/>
        </w:rPr>
      </w:pPr>
      <w:r w:rsidRPr="00E60C7C">
        <w:rPr>
          <w:sz w:val="28"/>
          <w:szCs w:val="28"/>
        </w:rPr>
        <w:t>Принять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участие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в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состязаниях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первого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(отборочного)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этапа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 xml:space="preserve">могут  учащиеся </w:t>
      </w:r>
      <w:r w:rsidRPr="00E60C7C">
        <w:rPr>
          <w:sz w:val="28"/>
          <w:szCs w:val="28"/>
          <w:shd w:val="clear" w:color="auto" w:fill="FFFFFF"/>
        </w:rPr>
        <w:t>получающие </w:t>
      </w:r>
      <w:r w:rsidRPr="00E60C7C">
        <w:rPr>
          <w:bCs/>
          <w:sz w:val="28"/>
          <w:szCs w:val="28"/>
        </w:rPr>
        <w:t>среднее профессиональное образование</w:t>
      </w:r>
      <w:r w:rsidRPr="00E60C7C">
        <w:rPr>
          <w:sz w:val="28"/>
          <w:szCs w:val="28"/>
        </w:rPr>
        <w:t xml:space="preserve"> региона</w:t>
      </w:r>
      <w:r w:rsidRPr="00E60C7C">
        <w:rPr>
          <w:spacing w:val="1"/>
          <w:sz w:val="28"/>
          <w:szCs w:val="28"/>
        </w:rPr>
        <w:t>.</w:t>
      </w:r>
    </w:p>
    <w:p w14:paraId="383E64D2" w14:textId="77777777" w:rsidR="00795B54" w:rsidRPr="00E60C7C" w:rsidRDefault="00F21C74" w:rsidP="00E05D6D">
      <w:pPr>
        <w:pStyle w:val="a4"/>
        <w:numPr>
          <w:ilvl w:val="1"/>
          <w:numId w:val="7"/>
        </w:numPr>
        <w:tabs>
          <w:tab w:val="left" w:pos="1274"/>
        </w:tabs>
        <w:ind w:right="103" w:firstLine="707"/>
        <w:rPr>
          <w:sz w:val="28"/>
          <w:szCs w:val="28"/>
        </w:rPr>
      </w:pPr>
      <w:r w:rsidRPr="00E60C7C">
        <w:rPr>
          <w:sz w:val="28"/>
          <w:szCs w:val="28"/>
        </w:rPr>
        <w:t>Конкретные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сроки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проведения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этапов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Олимпиады,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расписание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и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продолжительность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состязаний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устанавливаются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ежегодно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решением</w:t>
      </w:r>
      <w:r w:rsidRPr="00E60C7C">
        <w:rPr>
          <w:spacing w:val="-62"/>
          <w:sz w:val="28"/>
          <w:szCs w:val="28"/>
        </w:rPr>
        <w:t xml:space="preserve"> </w:t>
      </w:r>
      <w:r w:rsidRPr="00E60C7C">
        <w:rPr>
          <w:sz w:val="28"/>
          <w:szCs w:val="28"/>
        </w:rPr>
        <w:t>организационного</w:t>
      </w:r>
      <w:r w:rsidRPr="00E60C7C">
        <w:rPr>
          <w:spacing w:val="-1"/>
          <w:sz w:val="28"/>
          <w:szCs w:val="28"/>
        </w:rPr>
        <w:t xml:space="preserve"> </w:t>
      </w:r>
      <w:r w:rsidRPr="00E60C7C">
        <w:rPr>
          <w:sz w:val="28"/>
          <w:szCs w:val="28"/>
        </w:rPr>
        <w:t>комитета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Олимпиады (далее –</w:t>
      </w:r>
      <w:r w:rsidRPr="00E60C7C">
        <w:rPr>
          <w:spacing w:val="-1"/>
          <w:sz w:val="28"/>
          <w:szCs w:val="28"/>
        </w:rPr>
        <w:t xml:space="preserve"> </w:t>
      </w:r>
      <w:r w:rsidRPr="00E60C7C">
        <w:rPr>
          <w:sz w:val="28"/>
          <w:szCs w:val="28"/>
        </w:rPr>
        <w:t>Оргкомитет).</w:t>
      </w:r>
    </w:p>
    <w:p w14:paraId="640567B3" w14:textId="45F93D4F" w:rsidR="00795B54" w:rsidRPr="00E60C7C" w:rsidRDefault="00F21C74" w:rsidP="00E05D6D">
      <w:pPr>
        <w:pStyle w:val="a4"/>
        <w:numPr>
          <w:ilvl w:val="1"/>
          <w:numId w:val="7"/>
        </w:numPr>
        <w:tabs>
          <w:tab w:val="left" w:pos="1274"/>
        </w:tabs>
        <w:spacing w:before="10"/>
        <w:ind w:left="0" w:right="105" w:firstLine="0"/>
        <w:rPr>
          <w:sz w:val="28"/>
          <w:szCs w:val="28"/>
        </w:rPr>
      </w:pPr>
      <w:r w:rsidRPr="00E60C7C">
        <w:rPr>
          <w:sz w:val="28"/>
          <w:szCs w:val="28"/>
        </w:rPr>
        <w:t>Информирование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участников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реализуется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посредством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>публикации</w:t>
      </w:r>
      <w:r w:rsidRPr="00E60C7C">
        <w:rPr>
          <w:spacing w:val="1"/>
          <w:sz w:val="28"/>
          <w:szCs w:val="28"/>
        </w:rPr>
        <w:t xml:space="preserve"> </w:t>
      </w:r>
      <w:r w:rsidRPr="00E60C7C">
        <w:rPr>
          <w:sz w:val="28"/>
          <w:szCs w:val="28"/>
        </w:rPr>
        <w:t xml:space="preserve">информации </w:t>
      </w:r>
      <w:r w:rsidR="00E32855" w:rsidRPr="00E60C7C">
        <w:rPr>
          <w:sz w:val="28"/>
          <w:szCs w:val="28"/>
        </w:rPr>
        <w:t>на странице Олимпиады на корпоративном сайте (портале) ЮЗГУ в сети «Интернет»;</w:t>
      </w:r>
    </w:p>
    <w:p w14:paraId="3E68335E" w14:textId="77777777" w:rsidR="00795B54" w:rsidRPr="00E60C7C" w:rsidRDefault="00F21C74" w:rsidP="00E05D6D">
      <w:pPr>
        <w:pStyle w:val="11"/>
        <w:numPr>
          <w:ilvl w:val="0"/>
          <w:numId w:val="9"/>
        </w:numPr>
        <w:tabs>
          <w:tab w:val="left" w:pos="3446"/>
        </w:tabs>
        <w:ind w:left="3445"/>
        <w:jc w:val="both"/>
        <w:rPr>
          <w:sz w:val="28"/>
          <w:szCs w:val="28"/>
        </w:rPr>
      </w:pPr>
      <w:r w:rsidRPr="00E60C7C">
        <w:rPr>
          <w:sz w:val="28"/>
          <w:szCs w:val="28"/>
        </w:rPr>
        <w:lastRenderedPageBreak/>
        <w:t>Регистрация</w:t>
      </w:r>
      <w:r w:rsidRPr="00E60C7C">
        <w:rPr>
          <w:spacing w:val="-5"/>
          <w:sz w:val="28"/>
          <w:szCs w:val="28"/>
        </w:rPr>
        <w:t xml:space="preserve"> </w:t>
      </w:r>
      <w:r w:rsidRPr="00E60C7C">
        <w:rPr>
          <w:sz w:val="28"/>
          <w:szCs w:val="28"/>
        </w:rPr>
        <w:t>участников</w:t>
      </w:r>
    </w:p>
    <w:p w14:paraId="3E8761DC" w14:textId="15D333B3" w:rsidR="00795B54" w:rsidRPr="00E05D6D" w:rsidRDefault="00F21C74" w:rsidP="00E05D6D">
      <w:pPr>
        <w:pStyle w:val="a4"/>
        <w:numPr>
          <w:ilvl w:val="1"/>
          <w:numId w:val="6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E60C7C">
        <w:rPr>
          <w:sz w:val="28"/>
          <w:szCs w:val="28"/>
        </w:rPr>
        <w:t xml:space="preserve">Регистрация участников проводится дистанционно </w:t>
      </w:r>
      <w:r w:rsidR="00E32855" w:rsidRPr="00B51DD0">
        <w:rPr>
          <w:sz w:val="28"/>
          <w:szCs w:val="28"/>
        </w:rPr>
        <w:t>на странице Олимпиады на корпоративном</w:t>
      </w:r>
      <w:r w:rsidR="00E32855" w:rsidRPr="00A657D4">
        <w:rPr>
          <w:sz w:val="28"/>
          <w:szCs w:val="28"/>
        </w:rPr>
        <w:t xml:space="preserve"> </w:t>
      </w:r>
      <w:r w:rsidR="00E32855" w:rsidRPr="00B51DD0">
        <w:rPr>
          <w:sz w:val="28"/>
          <w:szCs w:val="28"/>
        </w:rPr>
        <w:t>сайте</w:t>
      </w:r>
      <w:r w:rsidR="00E32855" w:rsidRPr="00A657D4">
        <w:rPr>
          <w:sz w:val="28"/>
          <w:szCs w:val="28"/>
        </w:rPr>
        <w:t xml:space="preserve"> (портале) ЮЗГУ в сети «Интернет»;</w:t>
      </w:r>
    </w:p>
    <w:p w14:paraId="2F3C1D5A" w14:textId="7E55F3AB" w:rsidR="00795B54" w:rsidRPr="00E05D6D" w:rsidRDefault="00F21C74" w:rsidP="00E05D6D">
      <w:pPr>
        <w:pStyle w:val="a4"/>
        <w:numPr>
          <w:ilvl w:val="1"/>
          <w:numId w:val="6"/>
        </w:numPr>
        <w:tabs>
          <w:tab w:val="left" w:pos="1274"/>
        </w:tabs>
        <w:spacing w:before="2"/>
        <w:ind w:right="103" w:firstLine="707"/>
        <w:rPr>
          <w:sz w:val="28"/>
          <w:szCs w:val="28"/>
        </w:rPr>
      </w:pPr>
      <w:r w:rsidRPr="00E05D6D">
        <w:rPr>
          <w:sz w:val="28"/>
          <w:szCs w:val="28"/>
        </w:rPr>
        <w:t>Обязательным условием регистрации участника является представление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согласия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обработку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персональных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данных</w:t>
      </w:r>
      <w:r w:rsidR="00E32855">
        <w:rPr>
          <w:spacing w:val="1"/>
          <w:sz w:val="28"/>
          <w:szCs w:val="28"/>
        </w:rPr>
        <w:t>.</w:t>
      </w:r>
    </w:p>
    <w:p w14:paraId="303EDD5D" w14:textId="77777777" w:rsidR="00795B54" w:rsidRPr="00E05D6D" w:rsidRDefault="00F21C74" w:rsidP="00E05D6D">
      <w:pPr>
        <w:pStyle w:val="a4"/>
        <w:numPr>
          <w:ilvl w:val="1"/>
          <w:numId w:val="6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Регистрационная форма, включая фамилию, имя и отчество участника,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заполняется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русском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языке.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несет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ответственность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полноту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достоверность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данных,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указанных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регистрационной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форме.</w:t>
      </w:r>
      <w:r w:rsidRPr="00E05D6D">
        <w:rPr>
          <w:spacing w:val="1"/>
          <w:sz w:val="28"/>
          <w:szCs w:val="28"/>
        </w:rPr>
        <w:t xml:space="preserve"> </w:t>
      </w:r>
      <w:r w:rsidRPr="00E32855">
        <w:rPr>
          <w:sz w:val="28"/>
          <w:szCs w:val="28"/>
        </w:rPr>
        <w:t>Претензии, связанные с неполным,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14:paraId="76BF0030" w14:textId="6902D934" w:rsidR="00795B54" w:rsidRPr="00E32855" w:rsidRDefault="00F21C74" w:rsidP="00E32855">
      <w:pPr>
        <w:pStyle w:val="a4"/>
        <w:numPr>
          <w:ilvl w:val="1"/>
          <w:numId w:val="6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E32855">
        <w:rPr>
          <w:sz w:val="28"/>
          <w:szCs w:val="28"/>
        </w:rPr>
        <w:t>Для оперативного разрешения технических проблем следует обращаться по электронной почте</w:t>
      </w:r>
      <w:r w:rsidR="00E32855" w:rsidRPr="00E32855">
        <w:rPr>
          <w:sz w:val="28"/>
          <w:szCs w:val="28"/>
        </w:rPr>
        <w:t xml:space="preserve"> swsuee@mail.ru</w:t>
      </w:r>
      <w:r w:rsidRPr="00E32855">
        <w:rPr>
          <w:sz w:val="28"/>
          <w:szCs w:val="28"/>
        </w:rPr>
        <w:t>.</w:t>
      </w:r>
    </w:p>
    <w:p w14:paraId="1877359D" w14:textId="77777777" w:rsidR="00795B54" w:rsidRPr="00E05D6D" w:rsidRDefault="00795B54" w:rsidP="00E05D6D">
      <w:pPr>
        <w:pStyle w:val="a3"/>
        <w:spacing w:before="1"/>
        <w:ind w:left="0" w:firstLine="0"/>
        <w:rPr>
          <w:sz w:val="28"/>
          <w:szCs w:val="28"/>
        </w:rPr>
      </w:pPr>
    </w:p>
    <w:p w14:paraId="30508B66" w14:textId="77777777" w:rsidR="00795B54" w:rsidRPr="00E05D6D" w:rsidRDefault="00F21C74" w:rsidP="00E05D6D">
      <w:pPr>
        <w:pStyle w:val="11"/>
        <w:numPr>
          <w:ilvl w:val="0"/>
          <w:numId w:val="9"/>
        </w:numPr>
        <w:tabs>
          <w:tab w:val="left" w:pos="1197"/>
        </w:tabs>
        <w:spacing w:before="1" w:line="237" w:lineRule="auto"/>
        <w:ind w:left="3325" w:right="912" w:hanging="2420"/>
        <w:jc w:val="both"/>
        <w:rPr>
          <w:sz w:val="28"/>
          <w:szCs w:val="28"/>
        </w:rPr>
      </w:pPr>
      <w:r w:rsidRPr="00E05D6D">
        <w:rPr>
          <w:sz w:val="28"/>
          <w:szCs w:val="28"/>
        </w:rPr>
        <w:t xml:space="preserve">Порядок проведения состязаний первого (отборочного) этапа </w:t>
      </w:r>
    </w:p>
    <w:p w14:paraId="1D0086D9" w14:textId="77777777" w:rsidR="00795B54" w:rsidRPr="00E05D6D" w:rsidRDefault="00F21C74" w:rsidP="0029531A">
      <w:pPr>
        <w:pStyle w:val="a4"/>
        <w:numPr>
          <w:ilvl w:val="1"/>
          <w:numId w:val="5"/>
        </w:numPr>
        <w:tabs>
          <w:tab w:val="left" w:pos="1274"/>
        </w:tabs>
        <w:ind w:right="113" w:firstLine="707"/>
        <w:rPr>
          <w:sz w:val="28"/>
          <w:szCs w:val="28"/>
        </w:rPr>
      </w:pPr>
      <w:r w:rsidRPr="00E05D6D">
        <w:rPr>
          <w:sz w:val="28"/>
          <w:szCs w:val="28"/>
        </w:rPr>
        <w:t>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участию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первого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(отборочного)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допускаются</w:t>
      </w:r>
      <w:r w:rsidRPr="00E05D6D">
        <w:rPr>
          <w:spacing w:val="-2"/>
          <w:sz w:val="28"/>
          <w:szCs w:val="28"/>
        </w:rPr>
        <w:t xml:space="preserve"> </w:t>
      </w:r>
      <w:r w:rsidR="007E3645">
        <w:rPr>
          <w:sz w:val="28"/>
          <w:szCs w:val="28"/>
        </w:rPr>
        <w:t>учащиеся</w:t>
      </w:r>
      <w:r w:rsidR="007E3645" w:rsidRPr="00820357">
        <w:rPr>
          <w:sz w:val="28"/>
          <w:szCs w:val="28"/>
        </w:rPr>
        <w:t xml:space="preserve"> </w:t>
      </w:r>
      <w:r w:rsidR="007E3645" w:rsidRPr="00820357">
        <w:rPr>
          <w:sz w:val="28"/>
          <w:szCs w:val="28"/>
          <w:shd w:val="clear" w:color="auto" w:fill="FFFFFF"/>
        </w:rPr>
        <w:t>получающи</w:t>
      </w:r>
      <w:r w:rsidR="007E3645">
        <w:rPr>
          <w:sz w:val="28"/>
          <w:szCs w:val="28"/>
          <w:shd w:val="clear" w:color="auto" w:fill="FFFFFF"/>
        </w:rPr>
        <w:t>е</w:t>
      </w:r>
      <w:r w:rsidR="007E3645" w:rsidRPr="00820357">
        <w:rPr>
          <w:sz w:val="28"/>
          <w:szCs w:val="28"/>
          <w:shd w:val="clear" w:color="auto" w:fill="FFFFFF"/>
        </w:rPr>
        <w:t> </w:t>
      </w:r>
      <w:r w:rsidR="007E3645" w:rsidRPr="00820357">
        <w:rPr>
          <w:bCs/>
          <w:sz w:val="28"/>
          <w:szCs w:val="28"/>
        </w:rPr>
        <w:t>среднее профессиональное образование</w:t>
      </w:r>
      <w:r w:rsidRPr="00E05D6D">
        <w:rPr>
          <w:sz w:val="28"/>
          <w:szCs w:val="28"/>
        </w:rPr>
        <w:t>,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прошедшие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регистрацию.</w:t>
      </w:r>
    </w:p>
    <w:p w14:paraId="5D4BE972" w14:textId="15DB331B" w:rsidR="00795B54" w:rsidRPr="0053074E" w:rsidRDefault="00F21C74" w:rsidP="0053074E">
      <w:pPr>
        <w:pStyle w:val="a4"/>
        <w:numPr>
          <w:ilvl w:val="1"/>
          <w:numId w:val="5"/>
        </w:numPr>
        <w:tabs>
          <w:tab w:val="left" w:pos="1274"/>
        </w:tabs>
        <w:ind w:right="113" w:firstLine="707"/>
        <w:rPr>
          <w:sz w:val="28"/>
          <w:szCs w:val="28"/>
        </w:rPr>
      </w:pPr>
      <w:r w:rsidRPr="00E05D6D">
        <w:rPr>
          <w:sz w:val="28"/>
          <w:szCs w:val="28"/>
        </w:rPr>
        <w:t>Состязания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первого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(отборочного)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этапа</w:t>
      </w:r>
      <w:r w:rsidRPr="0053074E">
        <w:rPr>
          <w:sz w:val="28"/>
          <w:szCs w:val="28"/>
        </w:rPr>
        <w:t xml:space="preserve"> </w:t>
      </w:r>
      <w:r w:rsidR="006C0F43" w:rsidRPr="00E05D6D">
        <w:rPr>
          <w:sz w:val="28"/>
          <w:szCs w:val="28"/>
        </w:rPr>
        <w:t>проводятся</w:t>
      </w:r>
      <w:r w:rsidRPr="00E05D6D">
        <w:rPr>
          <w:sz w:val="28"/>
          <w:szCs w:val="28"/>
        </w:rPr>
        <w:t xml:space="preserve"> в соответствии с расписанием. Расписание публикуется на странице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 xml:space="preserve">Олимпиады </w:t>
      </w:r>
      <w:r w:rsidRPr="0053074E">
        <w:rPr>
          <w:sz w:val="28"/>
          <w:szCs w:val="28"/>
        </w:rPr>
        <w:t xml:space="preserve">на корпоративном сайте (портале) </w:t>
      </w:r>
      <w:r w:rsidR="0053074E" w:rsidRPr="0053074E">
        <w:rPr>
          <w:sz w:val="28"/>
          <w:szCs w:val="28"/>
        </w:rPr>
        <w:t>ЮЗГУ</w:t>
      </w:r>
      <w:r w:rsidRPr="0053074E">
        <w:rPr>
          <w:sz w:val="28"/>
          <w:szCs w:val="28"/>
        </w:rPr>
        <w:t xml:space="preserve"> в сети «Интернет» не позднее, чем за две недели до начала состязаний первого (отборочного) этапа. </w:t>
      </w:r>
    </w:p>
    <w:p w14:paraId="0FE51ABC" w14:textId="257A3079" w:rsidR="00795B54" w:rsidRPr="00E05D6D" w:rsidRDefault="00F21C74" w:rsidP="0053074E">
      <w:pPr>
        <w:pStyle w:val="a4"/>
        <w:numPr>
          <w:ilvl w:val="1"/>
          <w:numId w:val="5"/>
        </w:numPr>
        <w:tabs>
          <w:tab w:val="left" w:pos="1278"/>
        </w:tabs>
        <w:ind w:right="113" w:firstLine="707"/>
        <w:rPr>
          <w:sz w:val="28"/>
          <w:szCs w:val="28"/>
        </w:rPr>
      </w:pPr>
      <w:r w:rsidRPr="0053074E">
        <w:rPr>
          <w:sz w:val="28"/>
          <w:szCs w:val="28"/>
        </w:rPr>
        <w:t xml:space="preserve">Не позднее чем через десять рабочих дней с даты окончания состязаний первого (отборочного) этапа Оргкомитет утверждает и публикует на странице Олимпиады на корпоративном сайте (портале) </w:t>
      </w:r>
      <w:r w:rsidR="0053074E" w:rsidRPr="0053074E">
        <w:rPr>
          <w:sz w:val="28"/>
          <w:szCs w:val="28"/>
        </w:rPr>
        <w:t xml:space="preserve">ЮЗГУ </w:t>
      </w:r>
      <w:r w:rsidRPr="0053074E">
        <w:rPr>
          <w:sz w:val="28"/>
          <w:szCs w:val="28"/>
        </w:rPr>
        <w:t xml:space="preserve"> в сети «Интернет» окончательные баллы, набранные участниками первого (отборочного) этапа</w:t>
      </w:r>
      <w:r w:rsidRPr="00E05D6D">
        <w:rPr>
          <w:sz w:val="28"/>
          <w:szCs w:val="28"/>
        </w:rPr>
        <w:t>,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а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также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списки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победителей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призеров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первого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(отборочного)</w:t>
      </w:r>
      <w:r w:rsidRPr="0053074E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этапа.</w:t>
      </w:r>
    </w:p>
    <w:p w14:paraId="633F60D5" w14:textId="77777777" w:rsidR="00795B54" w:rsidRPr="00E05D6D" w:rsidRDefault="00795B54" w:rsidP="00E05D6D">
      <w:pPr>
        <w:pStyle w:val="a3"/>
        <w:spacing w:before="2"/>
        <w:ind w:left="0" w:firstLine="0"/>
        <w:rPr>
          <w:sz w:val="28"/>
          <w:szCs w:val="28"/>
        </w:rPr>
      </w:pPr>
    </w:p>
    <w:p w14:paraId="1172B09C" w14:textId="77777777" w:rsidR="00795B54" w:rsidRPr="00E05D6D" w:rsidRDefault="00F21C74" w:rsidP="00E05D6D">
      <w:pPr>
        <w:pStyle w:val="11"/>
        <w:numPr>
          <w:ilvl w:val="0"/>
          <w:numId w:val="9"/>
        </w:numPr>
        <w:tabs>
          <w:tab w:val="left" w:pos="508"/>
        </w:tabs>
        <w:spacing w:line="237" w:lineRule="auto"/>
        <w:ind w:left="4405" w:right="223" w:hanging="4189"/>
        <w:jc w:val="both"/>
        <w:rPr>
          <w:sz w:val="28"/>
          <w:szCs w:val="28"/>
        </w:rPr>
      </w:pPr>
      <w:r w:rsidRPr="00E05D6D">
        <w:rPr>
          <w:sz w:val="28"/>
          <w:szCs w:val="28"/>
        </w:rPr>
        <w:t>Порядок проведения состязаний второго (заключительного) этапа в очной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форме</w:t>
      </w:r>
    </w:p>
    <w:p w14:paraId="77EE135B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274"/>
        </w:tabs>
        <w:ind w:right="108" w:firstLine="707"/>
        <w:rPr>
          <w:sz w:val="28"/>
          <w:szCs w:val="28"/>
        </w:rPr>
      </w:pPr>
      <w:r w:rsidRPr="00E05D6D">
        <w:rPr>
          <w:sz w:val="28"/>
          <w:szCs w:val="28"/>
        </w:rPr>
        <w:t>Участникам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из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числа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лиц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предусматривается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создание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условий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(информационных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технических),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необходимых</w:t>
      </w:r>
      <w:r w:rsidRPr="00E05D6D">
        <w:rPr>
          <w:spacing w:val="53"/>
          <w:sz w:val="28"/>
          <w:szCs w:val="28"/>
        </w:rPr>
        <w:t xml:space="preserve"> </w:t>
      </w:r>
      <w:r w:rsidRPr="00E05D6D">
        <w:rPr>
          <w:sz w:val="28"/>
          <w:szCs w:val="28"/>
        </w:rPr>
        <w:t>для</w:t>
      </w:r>
      <w:r w:rsidRPr="00E05D6D">
        <w:rPr>
          <w:spacing w:val="54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равноправного</w:t>
      </w:r>
      <w:r w:rsidRPr="00E05D6D">
        <w:rPr>
          <w:spacing w:val="50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участия</w:t>
      </w:r>
      <w:r w:rsidRPr="00E05D6D">
        <w:rPr>
          <w:spacing w:val="5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5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очных</w:t>
      </w:r>
      <w:r w:rsidRPr="00E05D6D">
        <w:rPr>
          <w:spacing w:val="5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состязаниях.</w:t>
      </w:r>
      <w:r w:rsidRPr="00E05D6D">
        <w:rPr>
          <w:spacing w:val="52"/>
          <w:sz w:val="28"/>
          <w:szCs w:val="28"/>
        </w:rPr>
        <w:t xml:space="preserve"> </w:t>
      </w:r>
      <w:r w:rsidRPr="00E05D6D">
        <w:rPr>
          <w:sz w:val="28"/>
          <w:szCs w:val="28"/>
        </w:rPr>
        <w:t>Порядок</w:t>
      </w:r>
      <w:r w:rsidR="00E05D6D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представления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особых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условий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для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лиц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ограниченными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инвалидов определяется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приложением.</w:t>
      </w:r>
    </w:p>
    <w:p w14:paraId="03697D3A" w14:textId="2DB51941" w:rsidR="00795B54" w:rsidRPr="00E05D6D" w:rsidRDefault="009564D9" w:rsidP="00E05D6D">
      <w:pPr>
        <w:pStyle w:val="a4"/>
        <w:numPr>
          <w:ilvl w:val="1"/>
          <w:numId w:val="9"/>
        </w:numPr>
        <w:tabs>
          <w:tab w:val="left" w:pos="1338"/>
        </w:tabs>
        <w:ind w:right="107" w:firstLine="707"/>
        <w:rPr>
          <w:sz w:val="28"/>
          <w:szCs w:val="28"/>
        </w:rPr>
      </w:pPr>
      <w:r>
        <w:rPr>
          <w:sz w:val="28"/>
          <w:szCs w:val="28"/>
        </w:rPr>
        <w:t>Титульный лист, б</w:t>
      </w:r>
      <w:r w:rsidR="00F21C74" w:rsidRPr="00E05D6D">
        <w:rPr>
          <w:sz w:val="28"/>
          <w:szCs w:val="28"/>
        </w:rPr>
        <w:t>ланк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ответа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и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листы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для</w:t>
      </w:r>
      <w:r w:rsidR="00F21C74" w:rsidRPr="00E05D6D">
        <w:rPr>
          <w:spacing w:val="65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черновых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записей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участники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получают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в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аудитории.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Использование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бумаги,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принесенной</w:t>
      </w:r>
      <w:r w:rsidR="00F21C74" w:rsidRPr="00E05D6D">
        <w:rPr>
          <w:spacing w:val="-62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участниками</w:t>
      </w:r>
      <w:r w:rsidR="00F21C74" w:rsidRPr="00E05D6D">
        <w:rPr>
          <w:spacing w:val="-2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или</w:t>
      </w:r>
      <w:r w:rsidR="00F21C74" w:rsidRPr="00E05D6D">
        <w:rPr>
          <w:spacing w:val="-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предоставленной иными</w:t>
      </w:r>
      <w:r w:rsidR="00F21C74" w:rsidRPr="00E05D6D">
        <w:rPr>
          <w:spacing w:val="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лицами,</w:t>
      </w:r>
      <w:r w:rsidR="00F21C74" w:rsidRPr="00E05D6D">
        <w:rPr>
          <w:spacing w:val="-1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не</w:t>
      </w:r>
      <w:r w:rsidR="00F21C74" w:rsidRPr="00E05D6D">
        <w:rPr>
          <w:spacing w:val="-2"/>
          <w:sz w:val="28"/>
          <w:szCs w:val="28"/>
        </w:rPr>
        <w:t xml:space="preserve"> </w:t>
      </w:r>
      <w:r w:rsidR="00F21C74" w:rsidRPr="00E05D6D">
        <w:rPr>
          <w:sz w:val="28"/>
          <w:szCs w:val="28"/>
        </w:rPr>
        <w:t>допускается.</w:t>
      </w:r>
    </w:p>
    <w:p w14:paraId="00F5D498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338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К состязаниям второго (заключительного) этапа участники допускаются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по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предъявлении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документа,</w:t>
      </w:r>
      <w:r w:rsidRPr="00E05D6D">
        <w:rPr>
          <w:spacing w:val="2"/>
          <w:sz w:val="28"/>
          <w:szCs w:val="28"/>
        </w:rPr>
        <w:t xml:space="preserve"> </w:t>
      </w:r>
      <w:r w:rsidRPr="00E05D6D">
        <w:rPr>
          <w:sz w:val="28"/>
          <w:szCs w:val="28"/>
        </w:rPr>
        <w:t>удостоверяющего личность.</w:t>
      </w:r>
    </w:p>
    <w:p w14:paraId="71E9795F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274"/>
        </w:tabs>
        <w:ind w:right="103" w:firstLine="707"/>
        <w:rPr>
          <w:sz w:val="28"/>
          <w:szCs w:val="28"/>
        </w:rPr>
      </w:pPr>
      <w:r w:rsidRPr="00E05D6D">
        <w:rPr>
          <w:sz w:val="28"/>
          <w:szCs w:val="28"/>
        </w:rPr>
        <w:t xml:space="preserve">Участники, опоздавшие к началу состязаний не более чем на 30 </w:t>
      </w:r>
      <w:r w:rsidRPr="00E05D6D">
        <w:rPr>
          <w:sz w:val="28"/>
          <w:szCs w:val="28"/>
        </w:rPr>
        <w:lastRenderedPageBreak/>
        <w:t>минут,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имеют право принять в них участие, но время выполнения заданий для них не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продлевается.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опоздавшие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более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чем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30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минут,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олимпиадным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состязаниям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не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допускаются.</w:t>
      </w:r>
    </w:p>
    <w:p w14:paraId="24E22D85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274"/>
        </w:tabs>
        <w:spacing w:before="2"/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возникновении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непредвиденных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обстоятельств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(таких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как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форс-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мажор,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неблагоприятная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санитарно-эпидемиологическая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обстановка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стране,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введение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специальных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режимов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др.),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являющихся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препятствием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Олимпиады, Оргкомитет может принять решение об изменении времени начала 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завершения выполнения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второго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(заключительного) этапа (при условии соблюдения необходимых мер по защите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конфиденциальности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олимпиадных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заданий)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или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их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отмене.</w:t>
      </w:r>
    </w:p>
    <w:p w14:paraId="13F91E03" w14:textId="0732548B" w:rsidR="00795B54" w:rsidRPr="009564D9" w:rsidRDefault="00F21C74" w:rsidP="009564D9">
      <w:pPr>
        <w:pStyle w:val="a4"/>
        <w:numPr>
          <w:ilvl w:val="1"/>
          <w:numId w:val="9"/>
        </w:numPr>
        <w:tabs>
          <w:tab w:val="left" w:pos="1274"/>
        </w:tabs>
        <w:spacing w:before="2"/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Во время состязания участникам запрещается общаться и обмениваться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любыми материалами и предметами, списывать самим и позволять списывать у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себя, вставать без разрешения организаторов, иметь при себе и на рабочем месте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средства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связи,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электронно-вычислительную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технику,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фото,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аудио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видеоаппаратуру, справочные материалы, письменные заметки, выполненные на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любом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носителе,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иные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средства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хранения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передачи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информации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за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исключением специальных технических средств для участников с ограниченными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 здоровья и средств, разрешенных для использования участниками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во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время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состязаний,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перечень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которых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ежегодно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определяется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совместно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методической комиссией и Оргкомитетом, утверждается решением Оргкомитета и</w:t>
      </w:r>
      <w:r w:rsidRPr="009564D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 xml:space="preserve">публикуется на странице Олимпиады на корпоративном </w:t>
      </w:r>
      <w:r w:rsidRPr="009564D9">
        <w:rPr>
          <w:sz w:val="28"/>
          <w:szCs w:val="28"/>
        </w:rPr>
        <w:t xml:space="preserve">сайте (портале) </w:t>
      </w:r>
      <w:r w:rsidR="009564D9" w:rsidRPr="009564D9">
        <w:rPr>
          <w:sz w:val="28"/>
          <w:szCs w:val="28"/>
        </w:rPr>
        <w:t xml:space="preserve">ЮЗГУ </w:t>
      </w:r>
      <w:r w:rsidRPr="009564D9">
        <w:rPr>
          <w:sz w:val="28"/>
          <w:szCs w:val="28"/>
        </w:rPr>
        <w:t xml:space="preserve"> в сети «Интернет».</w:t>
      </w:r>
    </w:p>
    <w:p w14:paraId="570112A2" w14:textId="04881AE5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274"/>
        </w:tabs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Пользование,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указанными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пункте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5.</w:t>
      </w:r>
      <w:r w:rsidR="00F45C0D">
        <w:rPr>
          <w:sz w:val="28"/>
          <w:szCs w:val="28"/>
        </w:rPr>
        <w:t>6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Регламента,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материалами,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предметами и средствами запрещено как в аудитории, так и во всем здании 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протяжении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всего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момента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окончания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времени,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отведенного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выполнение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задания.</w:t>
      </w:r>
    </w:p>
    <w:p w14:paraId="5F34BDDF" w14:textId="67B8BA95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274"/>
        </w:tabs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При возникновении признаков, указывающих на наличие у участника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неразрешенных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материалов,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предметов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средств,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перечисленных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пункте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5.</w:t>
      </w:r>
      <w:r w:rsidR="00F45C0D">
        <w:rPr>
          <w:sz w:val="28"/>
          <w:szCs w:val="28"/>
        </w:rPr>
        <w:t>6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Регламента,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организатор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может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потребовать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предъявить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наличии,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либо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продемонстрировать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отсутствие.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обязан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выполнить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требование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организатора. В случае отказа организатор имеет право отстранить участника от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дальнейшего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текущего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года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без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права</w:t>
      </w:r>
      <w:r w:rsidRPr="00E05D6D">
        <w:rPr>
          <w:spacing w:val="66"/>
          <w:sz w:val="28"/>
          <w:szCs w:val="28"/>
        </w:rPr>
        <w:t xml:space="preserve"> </w:t>
      </w:r>
      <w:r w:rsidRPr="00E05D6D">
        <w:rPr>
          <w:sz w:val="28"/>
          <w:szCs w:val="28"/>
        </w:rPr>
        <w:t>обжалования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принятого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решения.</w:t>
      </w:r>
    </w:p>
    <w:p w14:paraId="0564F8DE" w14:textId="49258632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403"/>
        </w:tabs>
        <w:spacing w:before="1"/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Участнику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разрешено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иметь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рабочем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месте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документ,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удостоверяющий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личность,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титульный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лист,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письменные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принадлежности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без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пенала,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очки,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питьевую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воду,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шоколад,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термос/</w:t>
      </w:r>
      <w:proofErr w:type="spellStart"/>
      <w:r w:rsidRPr="00E05D6D">
        <w:rPr>
          <w:sz w:val="28"/>
          <w:szCs w:val="28"/>
        </w:rPr>
        <w:t>термокружку</w:t>
      </w:r>
      <w:proofErr w:type="spellEnd"/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продолжительности</w:t>
      </w:r>
      <w:r w:rsidRPr="00E05D6D">
        <w:rPr>
          <w:spacing w:val="40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</w:t>
      </w:r>
      <w:r w:rsidRPr="00E05D6D">
        <w:rPr>
          <w:spacing w:val="38"/>
          <w:sz w:val="28"/>
          <w:szCs w:val="28"/>
        </w:rPr>
        <w:t xml:space="preserve"> </w:t>
      </w:r>
      <w:r w:rsidRPr="00E05D6D">
        <w:rPr>
          <w:sz w:val="28"/>
          <w:szCs w:val="28"/>
        </w:rPr>
        <w:t>180</w:t>
      </w:r>
      <w:r w:rsidRPr="00E05D6D">
        <w:rPr>
          <w:spacing w:val="40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38"/>
          <w:sz w:val="28"/>
          <w:szCs w:val="28"/>
        </w:rPr>
        <w:t xml:space="preserve"> </w:t>
      </w:r>
      <w:r w:rsidRPr="00E05D6D">
        <w:rPr>
          <w:sz w:val="28"/>
          <w:szCs w:val="28"/>
        </w:rPr>
        <w:t>более</w:t>
      </w:r>
      <w:r w:rsidRPr="00E05D6D">
        <w:rPr>
          <w:spacing w:val="38"/>
          <w:sz w:val="28"/>
          <w:szCs w:val="28"/>
        </w:rPr>
        <w:t xml:space="preserve"> </w:t>
      </w:r>
      <w:r w:rsidRPr="00E05D6D">
        <w:rPr>
          <w:sz w:val="28"/>
          <w:szCs w:val="28"/>
        </w:rPr>
        <w:t>минут),</w:t>
      </w:r>
      <w:r w:rsidRPr="00E05D6D">
        <w:rPr>
          <w:spacing w:val="45"/>
          <w:sz w:val="28"/>
          <w:szCs w:val="28"/>
        </w:rPr>
        <w:t xml:space="preserve"> </w:t>
      </w:r>
      <w:r w:rsidRPr="00E05D6D">
        <w:rPr>
          <w:sz w:val="28"/>
          <w:szCs w:val="28"/>
        </w:rPr>
        <w:t>а</w:t>
      </w:r>
      <w:r w:rsidRPr="00E05D6D">
        <w:rPr>
          <w:spacing w:val="38"/>
          <w:sz w:val="28"/>
          <w:szCs w:val="28"/>
        </w:rPr>
        <w:t xml:space="preserve"> </w:t>
      </w:r>
      <w:r w:rsidRPr="00E05D6D">
        <w:rPr>
          <w:sz w:val="28"/>
          <w:szCs w:val="28"/>
        </w:rPr>
        <w:t>также</w:t>
      </w:r>
      <w:r w:rsidRPr="00E05D6D">
        <w:rPr>
          <w:spacing w:val="39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разрешенные</w:t>
      </w:r>
      <w:r w:rsidRPr="00E05D6D">
        <w:rPr>
          <w:spacing w:val="38"/>
          <w:sz w:val="28"/>
          <w:szCs w:val="28"/>
        </w:rPr>
        <w:t xml:space="preserve"> </w:t>
      </w:r>
      <w:r w:rsidRPr="00E05D6D">
        <w:rPr>
          <w:sz w:val="28"/>
          <w:szCs w:val="28"/>
        </w:rPr>
        <w:t>к</w:t>
      </w:r>
      <w:r w:rsidR="00E05D6D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использованию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средств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из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утвержденного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решением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Оргкомитета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перечня согласно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пункту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5.</w:t>
      </w:r>
      <w:r w:rsidR="00F45C0D">
        <w:rPr>
          <w:sz w:val="28"/>
          <w:szCs w:val="28"/>
        </w:rPr>
        <w:t>6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Регламента.</w:t>
      </w:r>
    </w:p>
    <w:p w14:paraId="0DAC22DC" w14:textId="107841F9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403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Черновые записи участников, как правило, не проверяются. Перечень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состязаний, участники которых имеют возможность предъявить черновые записи 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проверке, ежегодно определяется жюри и Оргкомитетом совместно, утверждается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решением Оргкомитета и публикуется на страни</w:t>
      </w:r>
      <w:r w:rsidRPr="00E05D6D">
        <w:rPr>
          <w:sz w:val="28"/>
          <w:szCs w:val="28"/>
        </w:rPr>
        <w:lastRenderedPageBreak/>
        <w:t>це Олимпиады на корпоративном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сайте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(портале)</w:t>
      </w:r>
      <w:r w:rsidRPr="00E05D6D">
        <w:rPr>
          <w:spacing w:val="-1"/>
          <w:sz w:val="28"/>
          <w:szCs w:val="28"/>
        </w:rPr>
        <w:t xml:space="preserve"> </w:t>
      </w:r>
      <w:r w:rsidR="00F45C0D">
        <w:rPr>
          <w:sz w:val="28"/>
          <w:szCs w:val="28"/>
        </w:rPr>
        <w:t xml:space="preserve">ЮЗГУ 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сети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«Интернет».</w:t>
      </w:r>
    </w:p>
    <w:p w14:paraId="1FC20CF8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403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Во время состязаний выход участников из аудитории ограничен. 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необходимости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допускается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выход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из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аудитории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5-6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минут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сопровождении организаторов. За 15 минут до окончания состязания организатор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имеет право отказать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участнику в выходе из аудитории, если</w:t>
      </w:r>
      <w:r w:rsidRPr="00E05D6D">
        <w:rPr>
          <w:spacing w:val="65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это создает помехи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для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других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состязания.</w:t>
      </w:r>
    </w:p>
    <w:p w14:paraId="72783EA9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403"/>
        </w:tabs>
        <w:spacing w:before="1"/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Участники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имеют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право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сдать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досрочно.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15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минут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окончания состязания организатор имеет право отказать участнику в досрочной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сдаче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работы,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если</w:t>
      </w:r>
      <w:r w:rsidRPr="00E05D6D">
        <w:rPr>
          <w:spacing w:val="2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это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создает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помехи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для</w:t>
      </w:r>
      <w:r w:rsidRPr="00E05D6D">
        <w:rPr>
          <w:spacing w:val="2"/>
          <w:sz w:val="28"/>
          <w:szCs w:val="28"/>
        </w:rPr>
        <w:t xml:space="preserve"> </w:t>
      </w:r>
      <w:r w:rsidRPr="00E05D6D">
        <w:rPr>
          <w:sz w:val="28"/>
          <w:szCs w:val="28"/>
        </w:rPr>
        <w:t>других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состязания.</w:t>
      </w:r>
    </w:p>
    <w:p w14:paraId="0A08DEEC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403"/>
        </w:tabs>
        <w:spacing w:before="1"/>
        <w:ind w:right="108" w:firstLine="707"/>
        <w:rPr>
          <w:sz w:val="28"/>
          <w:szCs w:val="28"/>
        </w:rPr>
      </w:pPr>
      <w:r w:rsidRPr="00E05D6D">
        <w:rPr>
          <w:sz w:val="28"/>
          <w:szCs w:val="28"/>
        </w:rPr>
        <w:t>По истечении установленного времени участники должны прекратить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выполнение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задания,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иное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рассматривается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как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нарушение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правил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Олимпиаде.</w:t>
      </w:r>
    </w:p>
    <w:p w14:paraId="115CAB3A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403"/>
        </w:tabs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случае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нарушения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Регламента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(или)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условий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требований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организатор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вправе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удалить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такого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из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аудитории,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он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лишается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права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дальнейшего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текущего года,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без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права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обжалования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принятого решения.</w:t>
      </w:r>
    </w:p>
    <w:p w14:paraId="2B2178FC" w14:textId="77777777" w:rsidR="00795B54" w:rsidRPr="00E05D6D" w:rsidRDefault="00F21C74" w:rsidP="00E05D6D">
      <w:pPr>
        <w:pStyle w:val="a3"/>
        <w:ind w:right="105"/>
        <w:rPr>
          <w:sz w:val="28"/>
          <w:szCs w:val="28"/>
        </w:rPr>
      </w:pPr>
      <w:r w:rsidRPr="00E05D6D">
        <w:rPr>
          <w:sz w:val="28"/>
          <w:szCs w:val="28"/>
        </w:rPr>
        <w:t>Отстранение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оформляется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актом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подписями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менее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двух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организаторов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личной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подписью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свидетельствующей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том,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что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принятым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решением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ознакомлен.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Результаты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этому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профилю аннулируются.</w:t>
      </w:r>
    </w:p>
    <w:p w14:paraId="3E2B15C4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403"/>
        </w:tabs>
        <w:ind w:right="110" w:firstLine="707"/>
        <w:rPr>
          <w:sz w:val="28"/>
          <w:szCs w:val="28"/>
        </w:rPr>
      </w:pPr>
      <w:r w:rsidRPr="00E05D6D">
        <w:rPr>
          <w:sz w:val="28"/>
          <w:szCs w:val="28"/>
        </w:rPr>
        <w:t>Организаторы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принимают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проверке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предъявлении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документа,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удостоверяющего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личность.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отсутствии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документа, удостоверяющего личность, работа должна быть сдана, но проверке не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подлежит.</w:t>
      </w:r>
    </w:p>
    <w:p w14:paraId="15EEDF37" w14:textId="77777777" w:rsidR="00795B54" w:rsidRPr="00E05D6D" w:rsidRDefault="00795B54" w:rsidP="00E05D6D">
      <w:pPr>
        <w:pStyle w:val="a3"/>
        <w:spacing w:before="1"/>
        <w:ind w:left="0" w:firstLine="0"/>
        <w:rPr>
          <w:sz w:val="28"/>
          <w:szCs w:val="28"/>
        </w:rPr>
      </w:pPr>
    </w:p>
    <w:p w14:paraId="07F600C0" w14:textId="77777777" w:rsidR="00795B54" w:rsidRPr="00E05D6D" w:rsidRDefault="00F21C74" w:rsidP="00E05D6D">
      <w:pPr>
        <w:pStyle w:val="11"/>
        <w:numPr>
          <w:ilvl w:val="0"/>
          <w:numId w:val="9"/>
        </w:numPr>
        <w:tabs>
          <w:tab w:val="left" w:pos="3175"/>
        </w:tabs>
        <w:spacing w:before="89" w:line="320" w:lineRule="exact"/>
        <w:ind w:left="3174" w:hanging="291"/>
        <w:jc w:val="both"/>
        <w:rPr>
          <w:sz w:val="28"/>
          <w:szCs w:val="28"/>
        </w:rPr>
      </w:pPr>
      <w:r w:rsidRPr="00E05D6D">
        <w:rPr>
          <w:sz w:val="28"/>
          <w:szCs w:val="28"/>
        </w:rPr>
        <w:t>Правила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оформления</w:t>
      </w:r>
      <w:r w:rsidRPr="00E05D6D">
        <w:rPr>
          <w:spacing w:val="-6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работы</w:t>
      </w:r>
    </w:p>
    <w:p w14:paraId="038768F8" w14:textId="77777777" w:rsidR="00795B54" w:rsidRPr="00E05D6D" w:rsidRDefault="00F21C74" w:rsidP="00E05D6D">
      <w:pPr>
        <w:pStyle w:val="a4"/>
        <w:numPr>
          <w:ilvl w:val="1"/>
          <w:numId w:val="4"/>
        </w:numPr>
        <w:tabs>
          <w:tab w:val="left" w:pos="1274"/>
        </w:tabs>
        <w:ind w:right="103" w:firstLine="707"/>
        <w:rPr>
          <w:sz w:val="28"/>
          <w:szCs w:val="28"/>
        </w:rPr>
      </w:pPr>
      <w:r w:rsidRPr="00E05D6D">
        <w:rPr>
          <w:sz w:val="28"/>
          <w:szCs w:val="28"/>
        </w:rPr>
        <w:t>Работа выполняется на бланке ответов. Первый лист бланка ответов –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Протокол проверки работы,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следующие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 ним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– листы для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записи решений 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ответов, на которых можно делать записи с обеих сторон. По просьбе участников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могут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быть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выданы дополнительные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листы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к бланку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ответов.</w:t>
      </w:r>
    </w:p>
    <w:p w14:paraId="7CD2B3CD" w14:textId="77777777" w:rsidR="00795B54" w:rsidRPr="00E05D6D" w:rsidRDefault="00F21C74" w:rsidP="00E05D6D">
      <w:pPr>
        <w:pStyle w:val="a3"/>
        <w:ind w:right="108"/>
        <w:rPr>
          <w:sz w:val="28"/>
          <w:szCs w:val="28"/>
        </w:rPr>
      </w:pPr>
      <w:r w:rsidRPr="00E05D6D">
        <w:rPr>
          <w:sz w:val="28"/>
          <w:szCs w:val="28"/>
        </w:rPr>
        <w:t>Текст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качестве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бланка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ответов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использовать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разрешено.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допускается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также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использование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бумаги,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принесенной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или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предоставленной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иными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лицами.</w:t>
      </w:r>
    </w:p>
    <w:p w14:paraId="15A5EDBC" w14:textId="1FA51B48" w:rsidR="00795B54" w:rsidRDefault="00F21C74" w:rsidP="00E05D6D">
      <w:pPr>
        <w:pStyle w:val="a4"/>
        <w:numPr>
          <w:ilvl w:val="1"/>
          <w:numId w:val="4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начале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должны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титульном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листе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указать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дату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номер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аудитории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поставить</w:t>
      </w:r>
      <w:r w:rsidRPr="00E05D6D">
        <w:rPr>
          <w:spacing w:val="65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личную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подпись,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Протоколе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проверки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работы</w:t>
      </w:r>
      <w:r w:rsidR="006C0F43">
        <w:rPr>
          <w:sz w:val="28"/>
          <w:szCs w:val="28"/>
        </w:rPr>
        <w:t>.</w:t>
      </w:r>
    </w:p>
    <w:p w14:paraId="199E0DFB" w14:textId="77777777" w:rsidR="00795B54" w:rsidRPr="00E05D6D" w:rsidRDefault="00F21C74" w:rsidP="00E05D6D">
      <w:pPr>
        <w:pStyle w:val="a4"/>
        <w:numPr>
          <w:ilvl w:val="1"/>
          <w:numId w:val="4"/>
        </w:numPr>
        <w:tabs>
          <w:tab w:val="left" w:pos="1274"/>
        </w:tabs>
        <w:spacing w:before="78"/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Работа должна быть выполнена ручкой с чернилами синего или черного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цвета. Запрещается выполнение работы ручкой с чернилами красного и зеленого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цветов,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карандашом.</w:t>
      </w:r>
    </w:p>
    <w:p w14:paraId="5F8B1100" w14:textId="77777777" w:rsidR="00795B54" w:rsidRPr="00E05D6D" w:rsidRDefault="00F21C74" w:rsidP="00E05D6D">
      <w:pPr>
        <w:pStyle w:val="a4"/>
        <w:numPr>
          <w:ilvl w:val="1"/>
          <w:numId w:val="4"/>
        </w:numPr>
        <w:tabs>
          <w:tab w:val="left" w:pos="1274"/>
        </w:tabs>
        <w:spacing w:before="1" w:line="298" w:lineRule="exact"/>
        <w:ind w:left="1273"/>
        <w:rPr>
          <w:sz w:val="28"/>
          <w:szCs w:val="28"/>
        </w:rPr>
      </w:pPr>
      <w:r w:rsidRPr="00E05D6D">
        <w:rPr>
          <w:sz w:val="28"/>
          <w:szCs w:val="28"/>
        </w:rPr>
        <w:t>Разрешается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замена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ручки,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титульного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листа,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бланка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ответов.</w:t>
      </w:r>
    </w:p>
    <w:p w14:paraId="75181D64" w14:textId="77777777" w:rsidR="00795B54" w:rsidRPr="00E05D6D" w:rsidRDefault="00F21C74" w:rsidP="00E05D6D">
      <w:pPr>
        <w:pStyle w:val="a4"/>
        <w:numPr>
          <w:ilvl w:val="1"/>
          <w:numId w:val="4"/>
        </w:numPr>
        <w:tabs>
          <w:tab w:val="left" w:pos="1274"/>
        </w:tabs>
        <w:ind w:right="109" w:firstLine="707"/>
        <w:rPr>
          <w:sz w:val="28"/>
          <w:szCs w:val="28"/>
        </w:rPr>
      </w:pPr>
      <w:r w:rsidRPr="00E05D6D">
        <w:rPr>
          <w:sz w:val="28"/>
          <w:szCs w:val="28"/>
        </w:rPr>
        <w:t>Работа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должна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быть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аккуратно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оформлена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написана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понятным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lastRenderedPageBreak/>
        <w:t>почерком.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Жюри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может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отказать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проверке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случае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«нечитаемого»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почерка. Внесение исправлений разрешено. Исправления должны быть понятными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однозначно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трактуемыми.</w:t>
      </w:r>
    </w:p>
    <w:p w14:paraId="7CEF82B3" w14:textId="6E3E7126" w:rsidR="00795B54" w:rsidRPr="00671AC1" w:rsidRDefault="00F21C74" w:rsidP="00E05D6D">
      <w:pPr>
        <w:pStyle w:val="a4"/>
        <w:numPr>
          <w:ilvl w:val="1"/>
          <w:numId w:val="4"/>
        </w:numPr>
        <w:tabs>
          <w:tab w:val="left" w:pos="1274"/>
        </w:tabs>
        <w:spacing w:before="9"/>
        <w:ind w:left="0" w:right="109" w:firstLine="0"/>
        <w:rPr>
          <w:sz w:val="28"/>
          <w:szCs w:val="28"/>
        </w:rPr>
      </w:pPr>
      <w:r w:rsidRPr="00671AC1">
        <w:rPr>
          <w:sz w:val="28"/>
          <w:szCs w:val="28"/>
        </w:rPr>
        <w:t>Любые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записи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в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бланке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ответов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указывающие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на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авторство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работы,</w:t>
      </w:r>
      <w:r w:rsidRPr="00671AC1">
        <w:rPr>
          <w:spacing w:val="1"/>
          <w:sz w:val="28"/>
          <w:szCs w:val="28"/>
        </w:rPr>
        <w:t xml:space="preserve"> </w:t>
      </w:r>
      <w:r w:rsidRPr="00671AC1">
        <w:rPr>
          <w:sz w:val="28"/>
          <w:szCs w:val="28"/>
        </w:rPr>
        <w:t>запрещены.</w:t>
      </w:r>
      <w:r w:rsidRPr="00671AC1">
        <w:rPr>
          <w:spacing w:val="1"/>
          <w:sz w:val="28"/>
          <w:szCs w:val="28"/>
        </w:rPr>
        <w:t xml:space="preserve"> </w:t>
      </w:r>
    </w:p>
    <w:p w14:paraId="6C87A800" w14:textId="77777777" w:rsidR="00671AC1" w:rsidRPr="00671AC1" w:rsidRDefault="00671AC1" w:rsidP="00671AC1">
      <w:pPr>
        <w:pStyle w:val="a4"/>
        <w:tabs>
          <w:tab w:val="left" w:pos="1274"/>
        </w:tabs>
        <w:spacing w:before="9"/>
        <w:ind w:left="0" w:right="109" w:firstLine="0"/>
        <w:rPr>
          <w:sz w:val="28"/>
          <w:szCs w:val="28"/>
        </w:rPr>
      </w:pPr>
    </w:p>
    <w:p w14:paraId="0B760956" w14:textId="77777777" w:rsidR="00795B54" w:rsidRPr="00E05D6D" w:rsidRDefault="00F21C74" w:rsidP="00E05D6D">
      <w:pPr>
        <w:pStyle w:val="11"/>
        <w:numPr>
          <w:ilvl w:val="0"/>
          <w:numId w:val="9"/>
        </w:numPr>
        <w:tabs>
          <w:tab w:val="left" w:pos="482"/>
        </w:tabs>
        <w:spacing w:line="320" w:lineRule="exact"/>
        <w:ind w:left="481" w:hanging="292"/>
        <w:jc w:val="both"/>
        <w:rPr>
          <w:sz w:val="28"/>
          <w:szCs w:val="28"/>
        </w:rPr>
      </w:pPr>
      <w:r w:rsidRPr="00E05D6D">
        <w:rPr>
          <w:sz w:val="28"/>
          <w:szCs w:val="28"/>
        </w:rPr>
        <w:t>Проверка</w:t>
      </w:r>
      <w:r w:rsidRPr="00E05D6D">
        <w:rPr>
          <w:spacing w:val="-4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второго</w:t>
      </w:r>
      <w:r w:rsidRPr="00E05D6D">
        <w:rPr>
          <w:spacing w:val="-4"/>
          <w:sz w:val="28"/>
          <w:szCs w:val="28"/>
        </w:rPr>
        <w:t xml:space="preserve"> </w:t>
      </w:r>
      <w:r w:rsidRPr="00E05D6D">
        <w:rPr>
          <w:sz w:val="28"/>
          <w:szCs w:val="28"/>
        </w:rPr>
        <w:t>(заключительного)</w:t>
      </w:r>
      <w:r w:rsidRPr="00E05D6D">
        <w:rPr>
          <w:spacing w:val="-4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-4"/>
          <w:sz w:val="28"/>
          <w:szCs w:val="28"/>
        </w:rPr>
        <w:t xml:space="preserve"> </w:t>
      </w:r>
      <w:r w:rsidRPr="00E05D6D">
        <w:rPr>
          <w:sz w:val="28"/>
          <w:szCs w:val="28"/>
        </w:rPr>
        <w:t>апелляция</w:t>
      </w:r>
    </w:p>
    <w:p w14:paraId="4A50E8E8" w14:textId="38996102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Проверка</w:t>
      </w:r>
      <w:r w:rsidRPr="00E05D6D">
        <w:rPr>
          <w:spacing w:val="13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</w:t>
      </w:r>
      <w:r w:rsidRPr="00E05D6D">
        <w:rPr>
          <w:spacing w:val="14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участников,</w:t>
      </w:r>
      <w:r w:rsidRPr="00E05D6D">
        <w:rPr>
          <w:spacing w:val="13"/>
          <w:sz w:val="28"/>
          <w:szCs w:val="28"/>
        </w:rPr>
        <w:t xml:space="preserve"> </w:t>
      </w:r>
      <w:r w:rsidRPr="00E05D6D">
        <w:rPr>
          <w:sz w:val="28"/>
          <w:szCs w:val="28"/>
        </w:rPr>
        <w:t>в очных состязаниях, осуществляется на основе единых критериев и требований 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оцениванию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работы.</w:t>
      </w:r>
    </w:p>
    <w:p w14:paraId="3838B51A" w14:textId="14323843" w:rsidR="00795B54" w:rsidRPr="00990C79" w:rsidRDefault="00F21C74" w:rsidP="00671AC1">
      <w:pPr>
        <w:pStyle w:val="a4"/>
        <w:numPr>
          <w:ilvl w:val="1"/>
          <w:numId w:val="9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990C79">
        <w:rPr>
          <w:spacing w:val="13"/>
          <w:sz w:val="28"/>
          <w:szCs w:val="28"/>
        </w:rPr>
        <w:t>Участник в течение трех календарных дней после получения доступа к просмотру проверенной работы имеет право подать апелляцию. Правила подачи и рассмотрения апелляций регулируются Положением об апелляции</w:t>
      </w:r>
      <w:r w:rsidR="00671AC1" w:rsidRPr="00990C79">
        <w:rPr>
          <w:sz w:val="28"/>
          <w:szCs w:val="28"/>
        </w:rPr>
        <w:t>.</w:t>
      </w:r>
    </w:p>
    <w:p w14:paraId="60F07DF5" w14:textId="78DF3F9F" w:rsidR="00795B54" w:rsidRPr="00671AC1" w:rsidRDefault="00F21C74" w:rsidP="00671AC1">
      <w:pPr>
        <w:pStyle w:val="a4"/>
        <w:numPr>
          <w:ilvl w:val="1"/>
          <w:numId w:val="9"/>
        </w:numPr>
        <w:tabs>
          <w:tab w:val="left" w:pos="1274"/>
        </w:tabs>
        <w:ind w:right="106" w:firstLine="707"/>
        <w:rPr>
          <w:spacing w:val="13"/>
          <w:sz w:val="28"/>
          <w:szCs w:val="28"/>
        </w:rPr>
      </w:pPr>
      <w:r w:rsidRPr="00671AC1">
        <w:rPr>
          <w:spacing w:val="13"/>
          <w:sz w:val="28"/>
          <w:szCs w:val="28"/>
        </w:rPr>
        <w:t xml:space="preserve">После рассмотрения и утверждения жюри результатов апелляций Оргкомитетом формируется рейтинговая таблица участников на основании суммы баллов, полученной участником за выполнение заданий, с учетом результатов апелляции. Таблица публикуется на странице Олимпиады на корпоративном сайте (портале) </w:t>
      </w:r>
      <w:r w:rsidR="00671AC1" w:rsidRPr="00671AC1">
        <w:rPr>
          <w:spacing w:val="13"/>
          <w:sz w:val="28"/>
          <w:szCs w:val="28"/>
        </w:rPr>
        <w:t>ЮЗГУ</w:t>
      </w:r>
      <w:r w:rsidRPr="00671AC1">
        <w:rPr>
          <w:spacing w:val="13"/>
          <w:sz w:val="28"/>
          <w:szCs w:val="28"/>
        </w:rPr>
        <w:t xml:space="preserve"> в сети «Интернет».</w:t>
      </w:r>
    </w:p>
    <w:p w14:paraId="40B0E9A8" w14:textId="77777777" w:rsidR="00795B54" w:rsidRPr="00E05D6D" w:rsidRDefault="00F21C74" w:rsidP="00E05D6D">
      <w:pPr>
        <w:pStyle w:val="a4"/>
        <w:numPr>
          <w:ilvl w:val="1"/>
          <w:numId w:val="9"/>
        </w:numPr>
        <w:tabs>
          <w:tab w:val="left" w:pos="1274"/>
        </w:tabs>
        <w:spacing w:before="78"/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На основе данных рейтинговой таблицы жюри формирует предложение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Оргкомитету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критериях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определения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победителей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призеров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второго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(заключительного)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этапа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</w:t>
      </w:r>
      <w:r w:rsidRPr="00E05D6D">
        <w:rPr>
          <w:spacing w:val="4"/>
          <w:sz w:val="28"/>
          <w:szCs w:val="28"/>
        </w:rPr>
        <w:t xml:space="preserve"> </w:t>
      </w:r>
      <w:r w:rsidRPr="00E05D6D">
        <w:rPr>
          <w:sz w:val="28"/>
          <w:szCs w:val="28"/>
        </w:rPr>
        <w:t>по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каждому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профилю.</w:t>
      </w:r>
    </w:p>
    <w:p w14:paraId="5E0098C3" w14:textId="77777777" w:rsidR="00795B54" w:rsidRPr="00E05D6D" w:rsidRDefault="00795B54" w:rsidP="00E05D6D">
      <w:pPr>
        <w:pStyle w:val="a3"/>
        <w:ind w:left="0" w:firstLine="0"/>
        <w:rPr>
          <w:sz w:val="28"/>
          <w:szCs w:val="28"/>
        </w:rPr>
      </w:pPr>
    </w:p>
    <w:p w14:paraId="57F15CA9" w14:textId="77777777" w:rsidR="00795B54" w:rsidRPr="00E05D6D" w:rsidRDefault="00F21C74" w:rsidP="00E05D6D">
      <w:pPr>
        <w:pStyle w:val="11"/>
        <w:numPr>
          <w:ilvl w:val="0"/>
          <w:numId w:val="9"/>
        </w:numPr>
        <w:tabs>
          <w:tab w:val="left" w:pos="2546"/>
        </w:tabs>
        <w:spacing w:line="320" w:lineRule="exact"/>
        <w:ind w:left="2545" w:hanging="293"/>
        <w:jc w:val="both"/>
        <w:rPr>
          <w:sz w:val="28"/>
          <w:szCs w:val="28"/>
        </w:rPr>
      </w:pPr>
      <w:r w:rsidRPr="00E05D6D">
        <w:rPr>
          <w:sz w:val="28"/>
          <w:szCs w:val="28"/>
        </w:rPr>
        <w:t>Порядок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определения</w:t>
      </w:r>
      <w:r w:rsidRPr="00E05D6D">
        <w:rPr>
          <w:spacing w:val="-6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победителей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-4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призеров</w:t>
      </w:r>
    </w:p>
    <w:p w14:paraId="617CA7D8" w14:textId="5C1A4F55" w:rsidR="00795B54" w:rsidRPr="00E05D6D" w:rsidRDefault="00F21C74" w:rsidP="00E05D6D">
      <w:pPr>
        <w:pStyle w:val="a4"/>
        <w:numPr>
          <w:ilvl w:val="1"/>
          <w:numId w:val="3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Победители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призеры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каждого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этапа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определяются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совместном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заседании Оргкомитета и жюри. Оргкомитет оформляет решение протоколом 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размещает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списки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победителей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призеров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странице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корпоративном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сайте</w:t>
      </w:r>
      <w:r w:rsidRPr="00DC198F">
        <w:rPr>
          <w:sz w:val="28"/>
          <w:szCs w:val="28"/>
        </w:rPr>
        <w:t xml:space="preserve"> (портале) </w:t>
      </w:r>
      <w:r w:rsidR="00DC198F" w:rsidRPr="00DC198F">
        <w:rPr>
          <w:sz w:val="28"/>
          <w:szCs w:val="28"/>
        </w:rPr>
        <w:t>ЮЗГУ</w:t>
      </w:r>
      <w:r w:rsidRPr="00DC198F">
        <w:rPr>
          <w:sz w:val="28"/>
          <w:szCs w:val="28"/>
        </w:rPr>
        <w:t xml:space="preserve"> в сети «Интернет».</w:t>
      </w:r>
    </w:p>
    <w:p w14:paraId="063FEB41" w14:textId="77777777" w:rsidR="00795B54" w:rsidRPr="00E05D6D" w:rsidRDefault="00F21C74" w:rsidP="00E05D6D">
      <w:pPr>
        <w:pStyle w:val="a4"/>
        <w:numPr>
          <w:ilvl w:val="1"/>
          <w:numId w:val="3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Победители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призеры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второго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(заключительного)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этапа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признаются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победителями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 призерами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Олимпиады.</w:t>
      </w:r>
    </w:p>
    <w:p w14:paraId="4AB899A3" w14:textId="6ECF7CB6" w:rsidR="00795B54" w:rsidRPr="00DC198F" w:rsidRDefault="00F21C74" w:rsidP="00DC198F">
      <w:pPr>
        <w:pStyle w:val="a4"/>
        <w:numPr>
          <w:ilvl w:val="1"/>
          <w:numId w:val="3"/>
        </w:numPr>
        <w:tabs>
          <w:tab w:val="left" w:pos="1274"/>
        </w:tabs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Информация о дате, месте, времени вручении дипломов победителям и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призерам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размещается</w:t>
      </w:r>
      <w:r w:rsidRPr="00DC198F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DC198F">
        <w:rPr>
          <w:sz w:val="28"/>
          <w:szCs w:val="28"/>
        </w:rPr>
        <w:t xml:space="preserve"> странице Олимпиады на корпоративном сайте (портале) </w:t>
      </w:r>
      <w:r w:rsidR="00DC198F" w:rsidRPr="00DC198F">
        <w:rPr>
          <w:sz w:val="28"/>
          <w:szCs w:val="28"/>
        </w:rPr>
        <w:t xml:space="preserve">ЮЗГУ </w:t>
      </w:r>
      <w:r w:rsidRPr="00DC198F">
        <w:rPr>
          <w:sz w:val="28"/>
          <w:szCs w:val="28"/>
        </w:rPr>
        <w:t xml:space="preserve"> в сети «Интернет».</w:t>
      </w:r>
    </w:p>
    <w:p w14:paraId="26EAD84F" w14:textId="77777777" w:rsidR="00795B54" w:rsidRPr="00E05D6D" w:rsidRDefault="00795B54" w:rsidP="00DC198F">
      <w:pPr>
        <w:pStyle w:val="a4"/>
        <w:tabs>
          <w:tab w:val="left" w:pos="1274"/>
        </w:tabs>
        <w:ind w:left="809" w:right="106" w:firstLine="0"/>
        <w:rPr>
          <w:sz w:val="28"/>
          <w:szCs w:val="28"/>
        </w:rPr>
      </w:pPr>
    </w:p>
    <w:p w14:paraId="1A791D3A" w14:textId="77777777" w:rsidR="00795B54" w:rsidRPr="00E05D6D" w:rsidRDefault="00F21C74" w:rsidP="00744463">
      <w:pPr>
        <w:pStyle w:val="11"/>
        <w:numPr>
          <w:ilvl w:val="0"/>
          <w:numId w:val="9"/>
        </w:numPr>
        <w:tabs>
          <w:tab w:val="left" w:pos="0"/>
        </w:tabs>
        <w:spacing w:line="237" w:lineRule="auto"/>
        <w:ind w:left="0" w:right="3" w:firstLine="0"/>
        <w:jc w:val="center"/>
        <w:rPr>
          <w:sz w:val="28"/>
          <w:szCs w:val="28"/>
        </w:rPr>
      </w:pPr>
      <w:r w:rsidRPr="00E05D6D">
        <w:rPr>
          <w:sz w:val="28"/>
          <w:szCs w:val="28"/>
        </w:rPr>
        <w:t>Режим конфиденциальности и защиты информации от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несанкционированного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доступа</w:t>
      </w:r>
    </w:p>
    <w:p w14:paraId="3362FB55" w14:textId="77777777" w:rsidR="00795B54" w:rsidRPr="00E05D6D" w:rsidRDefault="00F21C74" w:rsidP="00E05D6D">
      <w:pPr>
        <w:pStyle w:val="a4"/>
        <w:numPr>
          <w:ilvl w:val="1"/>
          <w:numId w:val="2"/>
        </w:numPr>
        <w:tabs>
          <w:tab w:val="left" w:pos="1274"/>
        </w:tabs>
        <w:ind w:right="110" w:firstLine="707"/>
        <w:rPr>
          <w:sz w:val="28"/>
          <w:szCs w:val="28"/>
        </w:rPr>
      </w:pPr>
      <w:r w:rsidRPr="00E05D6D">
        <w:rPr>
          <w:sz w:val="28"/>
          <w:szCs w:val="28"/>
        </w:rPr>
        <w:t>Члены Оргкомитета, методической комиссии, жюри, имеющие в силу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исполнения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возложенных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обязанностей,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доступ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конфиденциальной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информации,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несут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персональную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ответственность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нарушение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конфиденциальности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информации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несоблюдение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необходимых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мер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предосторожности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защиты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информации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от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несанкционированного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доступа.</w:t>
      </w:r>
    </w:p>
    <w:p w14:paraId="7750CDBB" w14:textId="77777777" w:rsidR="00795B54" w:rsidRPr="00E05D6D" w:rsidRDefault="00F21C74" w:rsidP="00E05D6D">
      <w:pPr>
        <w:pStyle w:val="a4"/>
        <w:numPr>
          <w:ilvl w:val="1"/>
          <w:numId w:val="2"/>
        </w:numPr>
        <w:tabs>
          <w:tab w:val="left" w:pos="1274"/>
        </w:tabs>
        <w:ind w:left="1273"/>
        <w:rPr>
          <w:sz w:val="28"/>
          <w:szCs w:val="28"/>
        </w:rPr>
      </w:pPr>
      <w:r w:rsidRPr="00E05D6D">
        <w:rPr>
          <w:sz w:val="28"/>
          <w:szCs w:val="28"/>
        </w:rPr>
        <w:t>Тиражирование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бланков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заданий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осуществляет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Оргкомитет.</w:t>
      </w:r>
    </w:p>
    <w:p w14:paraId="71F187AD" w14:textId="77777777" w:rsidR="00795B54" w:rsidRPr="00E05D6D" w:rsidRDefault="00F21C74" w:rsidP="00E05D6D">
      <w:pPr>
        <w:pStyle w:val="a4"/>
        <w:numPr>
          <w:ilvl w:val="1"/>
          <w:numId w:val="2"/>
        </w:numPr>
        <w:tabs>
          <w:tab w:val="left" w:pos="1274"/>
        </w:tabs>
        <w:ind w:right="105" w:firstLine="707"/>
        <w:rPr>
          <w:sz w:val="28"/>
          <w:szCs w:val="28"/>
        </w:rPr>
      </w:pPr>
      <w:r w:rsidRPr="00E05D6D">
        <w:rPr>
          <w:sz w:val="28"/>
          <w:szCs w:val="28"/>
        </w:rPr>
        <w:t>Работы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обязательном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порядке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подлежат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шифрации.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lastRenderedPageBreak/>
        <w:t>Титульные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листы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указанием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персональных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данных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отделяются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самой работы и хранятся в сейфе вплоть до дешифрации работ. Жюри проверяет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работы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обезличенном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виде.</w:t>
      </w:r>
    </w:p>
    <w:p w14:paraId="59EEE4B8" w14:textId="15C7B583" w:rsidR="00795B54" w:rsidRDefault="00F21C74" w:rsidP="00E05D6D">
      <w:pPr>
        <w:pStyle w:val="a4"/>
        <w:numPr>
          <w:ilvl w:val="1"/>
          <w:numId w:val="2"/>
        </w:numPr>
        <w:tabs>
          <w:tab w:val="left" w:pos="1274"/>
        </w:tabs>
        <w:ind w:right="104" w:firstLine="707"/>
        <w:rPr>
          <w:sz w:val="28"/>
          <w:szCs w:val="28"/>
        </w:rPr>
      </w:pPr>
      <w:r w:rsidRPr="00E05D6D">
        <w:rPr>
          <w:sz w:val="28"/>
          <w:szCs w:val="28"/>
        </w:rPr>
        <w:t>По истечении шести месяцев с момента окончания Олимпиады работы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подлежат</w:t>
      </w:r>
      <w:r w:rsidRPr="00E05D6D">
        <w:rPr>
          <w:spacing w:val="1"/>
          <w:sz w:val="28"/>
          <w:szCs w:val="28"/>
        </w:rPr>
        <w:t xml:space="preserve"> </w:t>
      </w:r>
      <w:r w:rsidR="002420CB">
        <w:rPr>
          <w:sz w:val="28"/>
          <w:szCs w:val="28"/>
        </w:rPr>
        <w:t>уничтожению</w:t>
      </w:r>
      <w:r w:rsidR="00744463">
        <w:rPr>
          <w:sz w:val="28"/>
          <w:szCs w:val="28"/>
        </w:rPr>
        <w:t>.</w:t>
      </w:r>
    </w:p>
    <w:p w14:paraId="5FB3F4EB" w14:textId="77777777" w:rsidR="00744463" w:rsidRPr="00E05D6D" w:rsidRDefault="00744463" w:rsidP="00E05D6D">
      <w:pPr>
        <w:pStyle w:val="a4"/>
        <w:numPr>
          <w:ilvl w:val="1"/>
          <w:numId w:val="2"/>
        </w:numPr>
        <w:tabs>
          <w:tab w:val="left" w:pos="1274"/>
        </w:tabs>
        <w:ind w:right="104" w:firstLine="707"/>
        <w:rPr>
          <w:sz w:val="28"/>
          <w:szCs w:val="28"/>
        </w:rPr>
        <w:sectPr w:rsidR="00744463" w:rsidRPr="00E05D6D" w:rsidSect="00E05D6D">
          <w:headerReference w:type="default" r:id="rId7"/>
          <w:pgSz w:w="11910" w:h="16840"/>
          <w:pgMar w:top="1134" w:right="850" w:bottom="1134" w:left="1701" w:header="610" w:footer="0" w:gutter="0"/>
          <w:cols w:space="720"/>
          <w:docGrid w:linePitch="299"/>
        </w:sectPr>
      </w:pPr>
    </w:p>
    <w:p w14:paraId="0F56102A" w14:textId="77777777" w:rsidR="00795B54" w:rsidRPr="00E05D6D" w:rsidRDefault="00F21C74" w:rsidP="00E05D6D">
      <w:pPr>
        <w:pStyle w:val="a3"/>
        <w:spacing w:before="89"/>
        <w:ind w:left="6057" w:firstLine="0"/>
        <w:rPr>
          <w:sz w:val="28"/>
          <w:szCs w:val="28"/>
        </w:rPr>
      </w:pPr>
      <w:r w:rsidRPr="00E05D6D">
        <w:rPr>
          <w:sz w:val="28"/>
          <w:szCs w:val="28"/>
        </w:rPr>
        <w:lastRenderedPageBreak/>
        <w:t>Приложение</w:t>
      </w:r>
    </w:p>
    <w:p w14:paraId="73B6D16E" w14:textId="76B45B6A" w:rsidR="00795B54" w:rsidRPr="00E05D6D" w:rsidRDefault="00F21C74" w:rsidP="00E05D6D">
      <w:pPr>
        <w:pStyle w:val="a3"/>
        <w:spacing w:before="1"/>
        <w:ind w:left="6057" w:right="278" w:firstLine="0"/>
        <w:rPr>
          <w:sz w:val="28"/>
          <w:szCs w:val="28"/>
        </w:rPr>
      </w:pPr>
      <w:r w:rsidRPr="00E05D6D">
        <w:rPr>
          <w:sz w:val="28"/>
          <w:szCs w:val="28"/>
        </w:rPr>
        <w:t xml:space="preserve">к Регламенту </w:t>
      </w:r>
      <w:r w:rsidR="007A73D3">
        <w:rPr>
          <w:sz w:val="28"/>
          <w:szCs w:val="28"/>
        </w:rPr>
        <w:t>Региональной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олимпиады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школьников</w:t>
      </w:r>
    </w:p>
    <w:p w14:paraId="478D4F50" w14:textId="5518FC90" w:rsidR="00795B54" w:rsidRPr="00E05D6D" w:rsidRDefault="00F21C74" w:rsidP="00E05D6D">
      <w:pPr>
        <w:pStyle w:val="a3"/>
        <w:spacing w:line="299" w:lineRule="exact"/>
        <w:ind w:left="6057" w:firstLine="0"/>
        <w:rPr>
          <w:sz w:val="28"/>
          <w:szCs w:val="28"/>
        </w:rPr>
      </w:pPr>
      <w:r w:rsidRPr="00E05D6D">
        <w:rPr>
          <w:sz w:val="28"/>
          <w:szCs w:val="28"/>
        </w:rPr>
        <w:t>«</w:t>
      </w:r>
      <w:r w:rsidR="007A73D3">
        <w:rPr>
          <w:sz w:val="28"/>
          <w:szCs w:val="28"/>
        </w:rPr>
        <w:t>ГЕО-вызов</w:t>
      </w:r>
      <w:r w:rsidRPr="00E05D6D">
        <w:rPr>
          <w:sz w:val="28"/>
          <w:szCs w:val="28"/>
        </w:rPr>
        <w:t>»</w:t>
      </w:r>
    </w:p>
    <w:p w14:paraId="13288EB3" w14:textId="77777777" w:rsidR="00795B54" w:rsidRPr="00E05D6D" w:rsidRDefault="00795B54" w:rsidP="00E05D6D">
      <w:pPr>
        <w:pStyle w:val="a3"/>
        <w:spacing w:before="10"/>
        <w:ind w:left="0" w:firstLine="0"/>
        <w:rPr>
          <w:sz w:val="28"/>
          <w:szCs w:val="28"/>
        </w:rPr>
      </w:pPr>
    </w:p>
    <w:p w14:paraId="15F72C51" w14:textId="77777777" w:rsidR="00795B54" w:rsidRPr="00E05D6D" w:rsidRDefault="00F21C74" w:rsidP="008E0B43">
      <w:pPr>
        <w:pStyle w:val="11"/>
        <w:spacing w:line="240" w:lineRule="auto"/>
        <w:ind w:left="1177" w:right="308" w:hanging="862"/>
        <w:jc w:val="center"/>
        <w:rPr>
          <w:sz w:val="28"/>
          <w:szCs w:val="28"/>
        </w:rPr>
      </w:pPr>
      <w:r w:rsidRPr="00E05D6D">
        <w:rPr>
          <w:sz w:val="28"/>
          <w:szCs w:val="28"/>
        </w:rPr>
        <w:t>Порядок предоставления особых условий участия в очных состязаниях для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лиц</w:t>
      </w:r>
      <w:r w:rsidRPr="00E05D6D">
        <w:rPr>
          <w:spacing w:val="-4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ограниченными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инвалидов</w:t>
      </w:r>
    </w:p>
    <w:p w14:paraId="466BD73F" w14:textId="77777777" w:rsidR="00795B54" w:rsidRPr="00E05D6D" w:rsidRDefault="00795B54" w:rsidP="00E05D6D">
      <w:pPr>
        <w:pStyle w:val="a3"/>
        <w:spacing w:before="10"/>
        <w:ind w:left="0" w:firstLine="0"/>
        <w:rPr>
          <w:b/>
          <w:sz w:val="28"/>
          <w:szCs w:val="28"/>
        </w:rPr>
      </w:pPr>
    </w:p>
    <w:p w14:paraId="322D7217" w14:textId="77777777" w:rsidR="00795B54" w:rsidRPr="00E05D6D" w:rsidRDefault="00F21C74" w:rsidP="00E05D6D">
      <w:pPr>
        <w:pStyle w:val="a4"/>
        <w:numPr>
          <w:ilvl w:val="0"/>
          <w:numId w:val="1"/>
        </w:numPr>
        <w:tabs>
          <w:tab w:val="left" w:pos="1132"/>
        </w:tabs>
        <w:ind w:right="110" w:firstLine="707"/>
        <w:rPr>
          <w:sz w:val="28"/>
          <w:szCs w:val="28"/>
        </w:rPr>
      </w:pPr>
      <w:r w:rsidRPr="00E05D6D">
        <w:rPr>
          <w:sz w:val="28"/>
          <w:szCs w:val="28"/>
        </w:rPr>
        <w:t>Участники Олимпиады из числа лиц с ограниченными возможностями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(или)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инвалиды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(далее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вместе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–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22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здоровья)</w:t>
      </w:r>
      <w:r w:rsidRPr="00E05D6D">
        <w:rPr>
          <w:spacing w:val="22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принимают</w:t>
      </w:r>
      <w:r w:rsidRPr="00E05D6D">
        <w:rPr>
          <w:spacing w:val="2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участие</w:t>
      </w:r>
      <w:r w:rsidRPr="00E05D6D">
        <w:rPr>
          <w:spacing w:val="22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2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очных</w:t>
      </w:r>
      <w:r w:rsidRPr="00E05D6D">
        <w:rPr>
          <w:spacing w:val="22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олимпиадных</w:t>
      </w:r>
      <w:r w:rsidRPr="00E05D6D">
        <w:rPr>
          <w:spacing w:val="2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состязаниях,</w:t>
      </w:r>
      <w:r w:rsidRPr="00E05D6D">
        <w:rPr>
          <w:spacing w:val="-63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учетом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особенностей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психофизического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развития,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индивидуальных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возможностей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состояния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(далее</w:t>
      </w:r>
      <w:r w:rsidRPr="00E05D6D">
        <w:rPr>
          <w:spacing w:val="4"/>
          <w:sz w:val="28"/>
          <w:szCs w:val="28"/>
        </w:rPr>
        <w:t xml:space="preserve"> </w:t>
      </w:r>
      <w:r w:rsidRPr="00E05D6D">
        <w:rPr>
          <w:sz w:val="28"/>
          <w:szCs w:val="28"/>
        </w:rPr>
        <w:t>–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индивидуальные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особенности).</w:t>
      </w:r>
    </w:p>
    <w:p w14:paraId="147EACE8" w14:textId="77777777" w:rsidR="00795B54" w:rsidRPr="00E05D6D" w:rsidRDefault="00F21C74" w:rsidP="00E05D6D">
      <w:pPr>
        <w:pStyle w:val="a4"/>
        <w:numPr>
          <w:ilvl w:val="0"/>
          <w:numId w:val="1"/>
        </w:numPr>
        <w:tabs>
          <w:tab w:val="left" w:pos="1110"/>
        </w:tabs>
        <w:spacing w:before="1"/>
        <w:ind w:right="106" w:firstLine="707"/>
        <w:rPr>
          <w:sz w:val="28"/>
          <w:szCs w:val="28"/>
        </w:rPr>
      </w:pPr>
      <w:r w:rsidRPr="00E05D6D">
        <w:rPr>
          <w:sz w:val="28"/>
          <w:szCs w:val="28"/>
        </w:rPr>
        <w:t>Специальные условия обеспечиваются для участников с ограниченными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основании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письменного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заявления,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содержащего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сведения о необходимости создания соответствующих условий, и копии документа,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подтверждающего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требующие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создания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соответствующих условий, которые должны быть поданы в Оргкомитет не позднее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чем за месяц до начала состязаний второго (заключительного) этапа. В заявлении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должны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быть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указаны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конкретные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условия,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требующиеся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связи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индивидуальными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особенностями,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из числа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установленных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настоящим Порядком.</w:t>
      </w:r>
    </w:p>
    <w:p w14:paraId="5ABBFDDF" w14:textId="77777777" w:rsidR="00795B54" w:rsidRPr="00E05D6D" w:rsidRDefault="00F21C74" w:rsidP="00E05D6D">
      <w:pPr>
        <w:pStyle w:val="a4"/>
        <w:numPr>
          <w:ilvl w:val="0"/>
          <w:numId w:val="1"/>
        </w:numPr>
        <w:tabs>
          <w:tab w:val="left" w:pos="1158"/>
        </w:tabs>
        <w:ind w:right="115" w:firstLine="707"/>
        <w:rPr>
          <w:sz w:val="28"/>
          <w:szCs w:val="28"/>
        </w:rPr>
      </w:pPr>
      <w:r w:rsidRPr="00E05D6D">
        <w:rPr>
          <w:sz w:val="28"/>
          <w:szCs w:val="28"/>
        </w:rPr>
        <w:t>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для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обеспечивается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соблюдение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следующих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требований:</w:t>
      </w:r>
    </w:p>
    <w:p w14:paraId="790739B0" w14:textId="77777777" w:rsidR="00795B54" w:rsidRPr="00E05D6D" w:rsidRDefault="00F21C74" w:rsidP="00E05D6D">
      <w:pPr>
        <w:pStyle w:val="a3"/>
        <w:spacing w:before="2"/>
        <w:ind w:right="115"/>
        <w:rPr>
          <w:sz w:val="28"/>
          <w:szCs w:val="28"/>
        </w:rPr>
      </w:pPr>
      <w:r w:rsidRPr="00E05D6D">
        <w:rPr>
          <w:sz w:val="28"/>
          <w:szCs w:val="28"/>
        </w:rPr>
        <w:t>−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решению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Оргкомитета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продолжительность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может</w:t>
      </w:r>
      <w:r w:rsidRPr="00E05D6D">
        <w:rPr>
          <w:spacing w:val="-63"/>
          <w:sz w:val="28"/>
          <w:szCs w:val="28"/>
        </w:rPr>
        <w:t xml:space="preserve"> </w:t>
      </w:r>
      <w:r w:rsidRPr="00E05D6D">
        <w:rPr>
          <w:sz w:val="28"/>
          <w:szCs w:val="28"/>
        </w:rPr>
        <w:t>быть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увеличена,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но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более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чем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1,5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часа;</w:t>
      </w:r>
    </w:p>
    <w:p w14:paraId="253D0170" w14:textId="77777777" w:rsidR="00795B54" w:rsidRPr="00E05D6D" w:rsidRDefault="00F21C74" w:rsidP="00E05D6D">
      <w:pPr>
        <w:pStyle w:val="a3"/>
        <w:ind w:right="111"/>
        <w:rPr>
          <w:sz w:val="28"/>
          <w:szCs w:val="28"/>
        </w:rPr>
      </w:pPr>
      <w:r w:rsidRPr="00E05D6D">
        <w:rPr>
          <w:sz w:val="28"/>
          <w:szCs w:val="28"/>
        </w:rPr>
        <w:t>−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допускается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для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как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одной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аудитории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совместно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иными участниками, если это не создает трудностей для других участников 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выполнении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заданий,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так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отдельной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аудитории,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если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совместное выполнение заданий с иными участниками в одной аудитории создает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трудности для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других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выполнении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ими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олимпиадных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заданий;</w:t>
      </w:r>
    </w:p>
    <w:p w14:paraId="306CD9C4" w14:textId="2E8B5743" w:rsidR="00795B54" w:rsidRPr="00E05D6D" w:rsidRDefault="00F21C74" w:rsidP="00E05D6D">
      <w:pPr>
        <w:pStyle w:val="a3"/>
        <w:ind w:right="108"/>
        <w:rPr>
          <w:sz w:val="28"/>
          <w:szCs w:val="28"/>
        </w:rPr>
      </w:pPr>
      <w:r w:rsidRPr="00E05D6D">
        <w:rPr>
          <w:sz w:val="28"/>
          <w:szCs w:val="28"/>
        </w:rPr>
        <w:t>−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допускается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присутствие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аудитории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ассистента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из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числа</w:t>
      </w:r>
      <w:r w:rsidRPr="00E05D6D">
        <w:rPr>
          <w:spacing w:val="65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работников</w:t>
      </w:r>
      <w:r w:rsidRPr="00E05D6D">
        <w:rPr>
          <w:spacing w:val="1"/>
          <w:sz w:val="28"/>
          <w:szCs w:val="28"/>
        </w:rPr>
        <w:t xml:space="preserve"> </w:t>
      </w:r>
      <w:r w:rsidR="00744463">
        <w:rPr>
          <w:sz w:val="28"/>
          <w:szCs w:val="28"/>
        </w:rPr>
        <w:t>ЮЗГУ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или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привлеченных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лиц,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оказывающего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необходимую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техническую помощь с учетом их индивидуальных особенностей (занять рабочее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место, передвигаться, прочитать и оформить задание, общаться с организаторами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состязания);</w:t>
      </w:r>
    </w:p>
    <w:p w14:paraId="5AEAF0E5" w14:textId="77777777" w:rsidR="00795B54" w:rsidRPr="00E05D6D" w:rsidRDefault="00F21C74" w:rsidP="00E05D6D">
      <w:pPr>
        <w:pStyle w:val="a3"/>
        <w:ind w:right="113" w:firstLine="772"/>
        <w:rPr>
          <w:sz w:val="28"/>
          <w:szCs w:val="28"/>
        </w:rPr>
      </w:pPr>
      <w:r w:rsidRPr="00E05D6D">
        <w:rPr>
          <w:sz w:val="28"/>
          <w:szCs w:val="28"/>
        </w:rPr>
        <w:t>− участникам предоставляется в доступной для них форме информа</w:t>
      </w:r>
      <w:r w:rsidRPr="00E05D6D">
        <w:rPr>
          <w:sz w:val="28"/>
          <w:szCs w:val="28"/>
        </w:rPr>
        <w:lastRenderedPageBreak/>
        <w:t>ция 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порядке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очных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состязаний;</w:t>
      </w:r>
    </w:p>
    <w:p w14:paraId="02285FFB" w14:textId="77777777" w:rsidR="00795B54" w:rsidRPr="00E05D6D" w:rsidRDefault="00F21C74" w:rsidP="00E05D6D">
      <w:pPr>
        <w:pStyle w:val="a3"/>
        <w:ind w:right="111" w:firstLine="772"/>
        <w:rPr>
          <w:sz w:val="28"/>
          <w:szCs w:val="28"/>
        </w:rPr>
      </w:pPr>
      <w:r w:rsidRPr="00E05D6D">
        <w:rPr>
          <w:sz w:val="28"/>
          <w:szCs w:val="28"/>
        </w:rPr>
        <w:t>−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могут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процессе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очных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пользоваться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необходимыми им в связи с их индивидуальными особенностями техническими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средствами.</w:t>
      </w:r>
    </w:p>
    <w:p w14:paraId="61F6CB0A" w14:textId="77777777" w:rsidR="00795B54" w:rsidRPr="00E05D6D" w:rsidRDefault="00F21C74" w:rsidP="00E05D6D">
      <w:pPr>
        <w:pStyle w:val="a4"/>
        <w:numPr>
          <w:ilvl w:val="0"/>
          <w:numId w:val="1"/>
        </w:numPr>
        <w:tabs>
          <w:tab w:val="left" w:pos="1230"/>
        </w:tabs>
        <w:ind w:left="1229" w:hanging="420"/>
        <w:rPr>
          <w:sz w:val="28"/>
          <w:szCs w:val="28"/>
        </w:rPr>
      </w:pPr>
      <w:r w:rsidRPr="00E05D6D">
        <w:rPr>
          <w:sz w:val="28"/>
          <w:szCs w:val="28"/>
        </w:rPr>
        <w:t>Дополнительно</w:t>
      </w:r>
      <w:r w:rsidRPr="00E05D6D">
        <w:rPr>
          <w:spacing w:val="95"/>
          <w:sz w:val="28"/>
          <w:szCs w:val="28"/>
        </w:rPr>
        <w:t xml:space="preserve"> </w:t>
      </w:r>
      <w:r w:rsidRPr="00E05D6D">
        <w:rPr>
          <w:sz w:val="28"/>
          <w:szCs w:val="28"/>
        </w:rPr>
        <w:t xml:space="preserve">при  </w:t>
      </w:r>
      <w:r w:rsidRPr="00E05D6D">
        <w:rPr>
          <w:spacing w:val="24"/>
          <w:sz w:val="28"/>
          <w:szCs w:val="28"/>
        </w:rPr>
        <w:t xml:space="preserve"> </w:t>
      </w:r>
      <w:r w:rsidRPr="00E05D6D">
        <w:rPr>
          <w:sz w:val="28"/>
          <w:szCs w:val="28"/>
        </w:rPr>
        <w:t xml:space="preserve">проведении  </w:t>
      </w:r>
      <w:r w:rsidRPr="00E05D6D">
        <w:rPr>
          <w:spacing w:val="25"/>
          <w:sz w:val="28"/>
          <w:szCs w:val="28"/>
        </w:rPr>
        <w:t xml:space="preserve"> </w:t>
      </w:r>
      <w:r w:rsidRPr="00E05D6D">
        <w:rPr>
          <w:sz w:val="28"/>
          <w:szCs w:val="28"/>
        </w:rPr>
        <w:t xml:space="preserve">очных  </w:t>
      </w:r>
      <w:r w:rsidRPr="00E05D6D">
        <w:rPr>
          <w:spacing w:val="24"/>
          <w:sz w:val="28"/>
          <w:szCs w:val="28"/>
        </w:rPr>
        <w:t xml:space="preserve"> </w:t>
      </w:r>
      <w:r w:rsidRPr="00E05D6D">
        <w:rPr>
          <w:sz w:val="28"/>
          <w:szCs w:val="28"/>
        </w:rPr>
        <w:t xml:space="preserve">состязаний  </w:t>
      </w:r>
      <w:r w:rsidRPr="00E05D6D">
        <w:rPr>
          <w:spacing w:val="25"/>
          <w:sz w:val="28"/>
          <w:szCs w:val="28"/>
        </w:rPr>
        <w:t xml:space="preserve"> </w:t>
      </w:r>
      <w:r w:rsidRPr="00E05D6D">
        <w:rPr>
          <w:sz w:val="28"/>
          <w:szCs w:val="28"/>
        </w:rPr>
        <w:t>обеспечивается</w:t>
      </w:r>
    </w:p>
    <w:p w14:paraId="53D83AF1" w14:textId="77777777" w:rsidR="00795B54" w:rsidRPr="00E05D6D" w:rsidRDefault="00F21C74" w:rsidP="00E05D6D">
      <w:pPr>
        <w:pStyle w:val="a3"/>
        <w:spacing w:before="78"/>
        <w:ind w:right="111" w:firstLine="0"/>
        <w:rPr>
          <w:sz w:val="28"/>
          <w:szCs w:val="28"/>
        </w:rPr>
      </w:pPr>
      <w:r w:rsidRPr="00E05D6D">
        <w:rPr>
          <w:sz w:val="28"/>
          <w:szCs w:val="28"/>
        </w:rPr>
        <w:t>соблюдение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следующих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требований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зависимости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индивидуальных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особенностей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участников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ограниченными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возможностями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здоровья:</w:t>
      </w:r>
    </w:p>
    <w:p w14:paraId="295A0725" w14:textId="77777777" w:rsidR="00795B54" w:rsidRPr="00E05D6D" w:rsidRDefault="00F21C74" w:rsidP="00E05D6D">
      <w:pPr>
        <w:pStyle w:val="11"/>
        <w:numPr>
          <w:ilvl w:val="1"/>
          <w:numId w:val="1"/>
        </w:numPr>
        <w:tabs>
          <w:tab w:val="left" w:pos="1264"/>
        </w:tabs>
        <w:spacing w:line="240" w:lineRule="auto"/>
        <w:rPr>
          <w:sz w:val="28"/>
          <w:szCs w:val="28"/>
        </w:rPr>
      </w:pPr>
      <w:r w:rsidRPr="00E05D6D">
        <w:rPr>
          <w:sz w:val="28"/>
          <w:szCs w:val="28"/>
        </w:rPr>
        <w:t>нарушения</w:t>
      </w:r>
      <w:r w:rsidRPr="00E05D6D">
        <w:rPr>
          <w:spacing w:val="-6"/>
          <w:sz w:val="28"/>
          <w:szCs w:val="28"/>
        </w:rPr>
        <w:t xml:space="preserve"> </w:t>
      </w:r>
      <w:r w:rsidRPr="00E05D6D">
        <w:rPr>
          <w:sz w:val="28"/>
          <w:szCs w:val="28"/>
        </w:rPr>
        <w:t>зрения:</w:t>
      </w:r>
    </w:p>
    <w:p w14:paraId="7DD0D6E0" w14:textId="77777777" w:rsidR="00795B54" w:rsidRPr="00E05D6D" w:rsidRDefault="00F21C74" w:rsidP="00E05D6D">
      <w:pPr>
        <w:pStyle w:val="a4"/>
        <w:numPr>
          <w:ilvl w:val="2"/>
          <w:numId w:val="1"/>
        </w:numPr>
        <w:tabs>
          <w:tab w:val="left" w:pos="1468"/>
        </w:tabs>
        <w:spacing w:before="1" w:line="298" w:lineRule="exact"/>
        <w:rPr>
          <w:sz w:val="28"/>
          <w:szCs w:val="28"/>
        </w:rPr>
      </w:pPr>
      <w:r w:rsidRPr="00E05D6D">
        <w:rPr>
          <w:sz w:val="28"/>
          <w:szCs w:val="28"/>
        </w:rPr>
        <w:t>для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слепых:</w:t>
      </w:r>
    </w:p>
    <w:p w14:paraId="4FD057AB" w14:textId="77777777" w:rsidR="00795B54" w:rsidRPr="00744463" w:rsidRDefault="00F21C74" w:rsidP="00E05D6D">
      <w:pPr>
        <w:pStyle w:val="a3"/>
        <w:ind w:right="108"/>
        <w:rPr>
          <w:sz w:val="28"/>
          <w:szCs w:val="28"/>
        </w:rPr>
      </w:pPr>
      <w:r w:rsidRPr="00E05D6D">
        <w:rPr>
          <w:sz w:val="28"/>
          <w:szCs w:val="28"/>
        </w:rPr>
        <w:t>−</w:t>
      </w:r>
      <w:r w:rsidRPr="00744463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задания</w:t>
      </w:r>
      <w:r w:rsidRPr="00744463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744463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инструкция</w:t>
      </w:r>
      <w:r w:rsidRPr="00744463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по</w:t>
      </w:r>
      <w:r w:rsidRPr="00744463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их</w:t>
      </w:r>
      <w:r w:rsidRPr="00744463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выполнению</w:t>
      </w:r>
      <w:r w:rsidRPr="00744463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оформляются</w:t>
      </w:r>
      <w:r w:rsidRPr="00744463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рельефно-</w:t>
      </w:r>
      <w:r w:rsidRPr="00744463">
        <w:rPr>
          <w:sz w:val="28"/>
          <w:szCs w:val="28"/>
        </w:rPr>
        <w:t xml:space="preserve"> 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06C0248D" w14:textId="77777777" w:rsidR="00795B54" w:rsidRPr="00E05D6D" w:rsidRDefault="00F21C74" w:rsidP="00744463">
      <w:pPr>
        <w:pStyle w:val="a3"/>
        <w:ind w:right="108"/>
        <w:rPr>
          <w:sz w:val="28"/>
          <w:szCs w:val="28"/>
        </w:rPr>
      </w:pPr>
      <w:r w:rsidRPr="00744463">
        <w:rPr>
          <w:sz w:val="28"/>
          <w:szCs w:val="28"/>
        </w:rPr>
        <w:t>−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14:paraId="1446D824" w14:textId="77777777" w:rsidR="00795B54" w:rsidRPr="00E05D6D" w:rsidRDefault="00F21C74" w:rsidP="00E05D6D">
      <w:pPr>
        <w:pStyle w:val="a4"/>
        <w:numPr>
          <w:ilvl w:val="2"/>
          <w:numId w:val="1"/>
        </w:numPr>
        <w:tabs>
          <w:tab w:val="left" w:pos="1468"/>
        </w:tabs>
        <w:spacing w:line="297" w:lineRule="exact"/>
        <w:rPr>
          <w:sz w:val="28"/>
          <w:szCs w:val="28"/>
        </w:rPr>
      </w:pPr>
      <w:r w:rsidRPr="00E05D6D">
        <w:rPr>
          <w:sz w:val="28"/>
          <w:szCs w:val="28"/>
        </w:rPr>
        <w:t>для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слабовидящих:</w:t>
      </w:r>
    </w:p>
    <w:p w14:paraId="7CDEA947" w14:textId="77777777" w:rsidR="00795B54" w:rsidRPr="00E05D6D" w:rsidRDefault="00F21C74" w:rsidP="00E05D6D">
      <w:pPr>
        <w:pStyle w:val="a3"/>
        <w:spacing w:before="1"/>
        <w:ind w:left="810" w:firstLine="0"/>
        <w:rPr>
          <w:sz w:val="28"/>
          <w:szCs w:val="28"/>
        </w:rPr>
      </w:pPr>
      <w:r w:rsidRPr="00E05D6D">
        <w:rPr>
          <w:sz w:val="28"/>
          <w:szCs w:val="28"/>
        </w:rPr>
        <w:t>−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обеспечивается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индивидуальное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равномерное</w:t>
      </w:r>
      <w:r w:rsidRPr="00E05D6D">
        <w:rPr>
          <w:spacing w:val="-3"/>
          <w:sz w:val="28"/>
          <w:szCs w:val="28"/>
        </w:rPr>
        <w:t xml:space="preserve"> </w:t>
      </w:r>
      <w:r w:rsidRPr="00E05D6D">
        <w:rPr>
          <w:sz w:val="28"/>
          <w:szCs w:val="28"/>
        </w:rPr>
        <w:t>освещение;</w:t>
      </w:r>
    </w:p>
    <w:p w14:paraId="0510FE96" w14:textId="77777777" w:rsidR="00795B54" w:rsidRPr="00E05D6D" w:rsidRDefault="00F21C74" w:rsidP="00E05D6D">
      <w:pPr>
        <w:pStyle w:val="a3"/>
        <w:tabs>
          <w:tab w:val="left" w:pos="1251"/>
          <w:tab w:val="left" w:pos="1954"/>
          <w:tab w:val="left" w:pos="3957"/>
          <w:tab w:val="left" w:pos="6083"/>
          <w:tab w:val="left" w:pos="8146"/>
        </w:tabs>
        <w:spacing w:before="2"/>
        <w:ind w:right="109"/>
        <w:rPr>
          <w:sz w:val="28"/>
          <w:szCs w:val="28"/>
        </w:rPr>
      </w:pPr>
      <w:r w:rsidRPr="00E05D6D">
        <w:rPr>
          <w:sz w:val="28"/>
          <w:szCs w:val="28"/>
        </w:rPr>
        <w:t>−</w:t>
      </w:r>
      <w:r w:rsidRPr="00E05D6D">
        <w:rPr>
          <w:sz w:val="28"/>
          <w:szCs w:val="28"/>
        </w:rPr>
        <w:tab/>
        <w:t>при</w:t>
      </w:r>
      <w:r w:rsidRPr="00E05D6D">
        <w:rPr>
          <w:sz w:val="28"/>
          <w:szCs w:val="28"/>
        </w:rPr>
        <w:tab/>
        <w:t>необходимости</w:t>
      </w:r>
      <w:r w:rsidRPr="00E05D6D">
        <w:rPr>
          <w:sz w:val="28"/>
          <w:szCs w:val="28"/>
        </w:rPr>
        <w:tab/>
        <w:t>предоставляется</w:t>
      </w:r>
      <w:r w:rsidRPr="00E05D6D">
        <w:rPr>
          <w:sz w:val="28"/>
          <w:szCs w:val="28"/>
        </w:rPr>
        <w:tab/>
        <w:t>увеличивающее</w:t>
      </w:r>
      <w:r w:rsidRPr="00E05D6D">
        <w:rPr>
          <w:sz w:val="28"/>
          <w:szCs w:val="28"/>
        </w:rPr>
        <w:tab/>
      </w:r>
      <w:r w:rsidRPr="00E05D6D">
        <w:rPr>
          <w:spacing w:val="-1"/>
          <w:sz w:val="28"/>
          <w:szCs w:val="28"/>
        </w:rPr>
        <w:t>устройство;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также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использование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собственных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увеличивающих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устройств;</w:t>
      </w:r>
    </w:p>
    <w:p w14:paraId="78036248" w14:textId="77777777" w:rsidR="00795B54" w:rsidRPr="00E05D6D" w:rsidRDefault="00F21C74" w:rsidP="00E05D6D">
      <w:pPr>
        <w:pStyle w:val="a3"/>
        <w:ind w:right="92"/>
        <w:rPr>
          <w:sz w:val="28"/>
          <w:szCs w:val="28"/>
        </w:rPr>
      </w:pPr>
      <w:r w:rsidRPr="00E05D6D">
        <w:rPr>
          <w:sz w:val="28"/>
          <w:szCs w:val="28"/>
        </w:rPr>
        <w:t>−</w:t>
      </w:r>
      <w:r w:rsidRPr="00E05D6D">
        <w:rPr>
          <w:spacing w:val="13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задания</w:t>
      </w:r>
      <w:r w:rsidRPr="00E05D6D">
        <w:rPr>
          <w:spacing w:val="14"/>
          <w:sz w:val="28"/>
          <w:szCs w:val="28"/>
        </w:rPr>
        <w:t xml:space="preserve"> </w:t>
      </w:r>
      <w:r w:rsidRPr="00E05D6D">
        <w:rPr>
          <w:sz w:val="28"/>
          <w:szCs w:val="28"/>
        </w:rPr>
        <w:t>для</w:t>
      </w:r>
      <w:r w:rsidRPr="00E05D6D">
        <w:rPr>
          <w:spacing w:val="14"/>
          <w:sz w:val="28"/>
          <w:szCs w:val="28"/>
        </w:rPr>
        <w:t xml:space="preserve"> </w:t>
      </w:r>
      <w:r w:rsidRPr="00E05D6D">
        <w:rPr>
          <w:sz w:val="28"/>
          <w:szCs w:val="28"/>
        </w:rPr>
        <w:t>выполнения,</w:t>
      </w:r>
      <w:r w:rsidRPr="00E05D6D">
        <w:rPr>
          <w:spacing w:val="13"/>
          <w:sz w:val="28"/>
          <w:szCs w:val="28"/>
        </w:rPr>
        <w:t xml:space="preserve"> </w:t>
      </w:r>
      <w:r w:rsidRPr="00E05D6D">
        <w:rPr>
          <w:sz w:val="28"/>
          <w:szCs w:val="28"/>
        </w:rPr>
        <w:t>а</w:t>
      </w:r>
      <w:r w:rsidRPr="00E05D6D">
        <w:rPr>
          <w:spacing w:val="13"/>
          <w:sz w:val="28"/>
          <w:szCs w:val="28"/>
        </w:rPr>
        <w:t xml:space="preserve"> </w:t>
      </w:r>
      <w:r w:rsidRPr="00E05D6D">
        <w:rPr>
          <w:sz w:val="28"/>
          <w:szCs w:val="28"/>
        </w:rPr>
        <w:t>также</w:t>
      </w:r>
      <w:r w:rsidRPr="00E05D6D">
        <w:rPr>
          <w:spacing w:val="13"/>
          <w:sz w:val="28"/>
          <w:szCs w:val="28"/>
        </w:rPr>
        <w:t xml:space="preserve"> </w:t>
      </w:r>
      <w:r w:rsidRPr="00E05D6D">
        <w:rPr>
          <w:sz w:val="28"/>
          <w:szCs w:val="28"/>
        </w:rPr>
        <w:t>инструкция</w:t>
      </w:r>
      <w:r w:rsidRPr="00E05D6D">
        <w:rPr>
          <w:spacing w:val="14"/>
          <w:sz w:val="28"/>
          <w:szCs w:val="28"/>
        </w:rPr>
        <w:t xml:space="preserve"> </w:t>
      </w:r>
      <w:r w:rsidRPr="00E05D6D">
        <w:rPr>
          <w:sz w:val="28"/>
          <w:szCs w:val="28"/>
        </w:rPr>
        <w:t>по</w:t>
      </w:r>
      <w:r w:rsidRPr="00E05D6D">
        <w:rPr>
          <w:spacing w:val="13"/>
          <w:sz w:val="28"/>
          <w:szCs w:val="28"/>
        </w:rPr>
        <w:t xml:space="preserve"> </w:t>
      </w:r>
      <w:r w:rsidRPr="00E05D6D">
        <w:rPr>
          <w:sz w:val="28"/>
          <w:szCs w:val="28"/>
        </w:rPr>
        <w:t>порядку</w:t>
      </w:r>
      <w:r w:rsidRPr="00E05D6D">
        <w:rPr>
          <w:spacing w:val="15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проведения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состязания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оформляются увеличенным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шрифтом;</w:t>
      </w:r>
    </w:p>
    <w:p w14:paraId="34DE614A" w14:textId="77777777" w:rsidR="00795B54" w:rsidRPr="00E05D6D" w:rsidRDefault="00F21C74" w:rsidP="00E05D6D">
      <w:pPr>
        <w:pStyle w:val="11"/>
        <w:numPr>
          <w:ilvl w:val="1"/>
          <w:numId w:val="1"/>
        </w:numPr>
        <w:tabs>
          <w:tab w:val="left" w:pos="1274"/>
        </w:tabs>
        <w:ind w:left="1273" w:hanging="464"/>
        <w:rPr>
          <w:sz w:val="28"/>
          <w:szCs w:val="28"/>
        </w:rPr>
      </w:pPr>
      <w:r w:rsidRPr="00E05D6D">
        <w:rPr>
          <w:sz w:val="28"/>
          <w:szCs w:val="28"/>
        </w:rPr>
        <w:t>нарушения</w:t>
      </w:r>
      <w:r w:rsidRPr="00E05D6D">
        <w:rPr>
          <w:spacing w:val="-5"/>
          <w:sz w:val="28"/>
          <w:szCs w:val="28"/>
        </w:rPr>
        <w:t xml:space="preserve"> </w:t>
      </w:r>
      <w:r w:rsidRPr="00E05D6D">
        <w:rPr>
          <w:sz w:val="28"/>
          <w:szCs w:val="28"/>
        </w:rPr>
        <w:t>слуха:</w:t>
      </w:r>
    </w:p>
    <w:p w14:paraId="5247148C" w14:textId="77777777" w:rsidR="00795B54" w:rsidRPr="00E05D6D" w:rsidRDefault="00F21C74" w:rsidP="00E05D6D">
      <w:pPr>
        <w:pStyle w:val="a4"/>
        <w:numPr>
          <w:ilvl w:val="2"/>
          <w:numId w:val="1"/>
        </w:numPr>
        <w:tabs>
          <w:tab w:val="left" w:pos="1468"/>
        </w:tabs>
        <w:ind w:left="102" w:right="109" w:firstLine="707"/>
        <w:rPr>
          <w:sz w:val="28"/>
          <w:szCs w:val="28"/>
        </w:rPr>
      </w:pPr>
      <w:r w:rsidRPr="00E05D6D">
        <w:rPr>
          <w:sz w:val="28"/>
          <w:szCs w:val="28"/>
        </w:rPr>
        <w:t>для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глухих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слабослышащих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обеспечивается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наличие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звукоусиливающей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аппаратуры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коллективного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пользования,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необходимости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участникам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предоставляется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звукоусиливающая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аппаратура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индивидуального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пользования;</w:t>
      </w:r>
    </w:p>
    <w:p w14:paraId="0BEC0F56" w14:textId="77777777" w:rsidR="00795B54" w:rsidRPr="00E05D6D" w:rsidRDefault="00F21C74" w:rsidP="00E05D6D">
      <w:pPr>
        <w:pStyle w:val="11"/>
        <w:numPr>
          <w:ilvl w:val="1"/>
          <w:numId w:val="1"/>
        </w:numPr>
        <w:tabs>
          <w:tab w:val="left" w:pos="1264"/>
        </w:tabs>
        <w:rPr>
          <w:sz w:val="28"/>
          <w:szCs w:val="28"/>
        </w:rPr>
      </w:pPr>
      <w:r w:rsidRPr="00E05D6D">
        <w:rPr>
          <w:sz w:val="28"/>
          <w:szCs w:val="28"/>
        </w:rPr>
        <w:t>нарушения</w:t>
      </w:r>
      <w:r w:rsidRPr="00E05D6D">
        <w:rPr>
          <w:spacing w:val="-8"/>
          <w:sz w:val="28"/>
          <w:szCs w:val="28"/>
        </w:rPr>
        <w:t xml:space="preserve"> </w:t>
      </w:r>
      <w:r w:rsidRPr="00E05D6D">
        <w:rPr>
          <w:sz w:val="28"/>
          <w:szCs w:val="28"/>
        </w:rPr>
        <w:t>двигательной</w:t>
      </w:r>
      <w:r w:rsidRPr="00E05D6D">
        <w:rPr>
          <w:spacing w:val="-7"/>
          <w:sz w:val="28"/>
          <w:szCs w:val="28"/>
        </w:rPr>
        <w:t xml:space="preserve"> </w:t>
      </w:r>
      <w:r w:rsidRPr="00E05D6D">
        <w:rPr>
          <w:sz w:val="28"/>
          <w:szCs w:val="28"/>
        </w:rPr>
        <w:t>активности:</w:t>
      </w:r>
    </w:p>
    <w:p w14:paraId="7A150CDD" w14:textId="77777777" w:rsidR="00795B54" w:rsidRPr="00E05D6D" w:rsidRDefault="00F21C74" w:rsidP="00E05D6D">
      <w:pPr>
        <w:pStyle w:val="a4"/>
        <w:numPr>
          <w:ilvl w:val="2"/>
          <w:numId w:val="1"/>
        </w:numPr>
        <w:tabs>
          <w:tab w:val="left" w:pos="1473"/>
        </w:tabs>
        <w:ind w:left="102" w:right="110" w:firstLine="707"/>
        <w:rPr>
          <w:sz w:val="28"/>
          <w:szCs w:val="28"/>
        </w:rPr>
      </w:pPr>
      <w:r w:rsidRPr="00E05D6D">
        <w:rPr>
          <w:sz w:val="28"/>
          <w:szCs w:val="28"/>
        </w:rPr>
        <w:t>для лиц с нарушениями опорно-двигательного аппарата, нарушениями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двигательных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функций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верхних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конечностей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или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отсутствием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верхних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конечностей: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ответы</w:t>
      </w:r>
      <w:r w:rsidRPr="00E05D6D">
        <w:rPr>
          <w:spacing w:val="2"/>
          <w:sz w:val="28"/>
          <w:szCs w:val="28"/>
        </w:rPr>
        <w:t xml:space="preserve"> </w:t>
      </w:r>
      <w:r w:rsidRPr="00E05D6D">
        <w:rPr>
          <w:sz w:val="28"/>
          <w:szCs w:val="28"/>
        </w:rPr>
        <w:t>на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задания надиктовываются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ассистенту.</w:t>
      </w:r>
    </w:p>
    <w:p w14:paraId="149B6416" w14:textId="77777777" w:rsidR="00795B54" w:rsidRPr="00E05D6D" w:rsidRDefault="00F21C74" w:rsidP="00E05D6D">
      <w:pPr>
        <w:pStyle w:val="a4"/>
        <w:numPr>
          <w:ilvl w:val="2"/>
          <w:numId w:val="1"/>
        </w:numPr>
        <w:tabs>
          <w:tab w:val="left" w:pos="1473"/>
        </w:tabs>
        <w:spacing w:before="1"/>
        <w:ind w:left="102" w:right="107" w:firstLine="707"/>
        <w:rPr>
          <w:sz w:val="28"/>
          <w:szCs w:val="28"/>
        </w:rPr>
      </w:pPr>
      <w:r w:rsidRPr="00E05D6D">
        <w:rPr>
          <w:sz w:val="28"/>
          <w:szCs w:val="28"/>
        </w:rPr>
        <w:t>для лиц с нарушениями опорно-двигательного аппарата, нарушениями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двигательных функций нижних конечностей или их отсутствием предоставляется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возможность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беспрепятственного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доступа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аудитории,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туалетные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другие</w:t>
      </w:r>
      <w:r w:rsidRPr="00E05D6D">
        <w:rPr>
          <w:spacing w:val="-62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помещения,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а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также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их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пребывания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в</w:t>
      </w:r>
      <w:r w:rsidRPr="00E05D6D">
        <w:rPr>
          <w:spacing w:val="-1"/>
          <w:sz w:val="28"/>
          <w:szCs w:val="28"/>
        </w:rPr>
        <w:t xml:space="preserve"> </w:t>
      </w:r>
      <w:r w:rsidRPr="00E05D6D">
        <w:rPr>
          <w:sz w:val="28"/>
          <w:szCs w:val="28"/>
        </w:rPr>
        <w:t>указанных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помещениях.</w:t>
      </w:r>
    </w:p>
    <w:p w14:paraId="285B65C1" w14:textId="77777777" w:rsidR="00795B54" w:rsidRPr="00E05D6D" w:rsidRDefault="00F21C74" w:rsidP="00E05D6D">
      <w:pPr>
        <w:pStyle w:val="a4"/>
        <w:numPr>
          <w:ilvl w:val="0"/>
          <w:numId w:val="1"/>
        </w:numPr>
        <w:tabs>
          <w:tab w:val="left" w:pos="1101"/>
        </w:tabs>
        <w:ind w:right="108" w:firstLine="707"/>
        <w:rPr>
          <w:sz w:val="28"/>
          <w:szCs w:val="28"/>
        </w:rPr>
      </w:pPr>
      <w:r w:rsidRPr="00E05D6D">
        <w:rPr>
          <w:sz w:val="28"/>
          <w:szCs w:val="28"/>
        </w:rPr>
        <w:t>Проведение очных состязаний для лиц с ограниченными возможностями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здоровья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с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использованием</w:t>
      </w:r>
      <w:r w:rsidRPr="00792749">
        <w:rPr>
          <w:sz w:val="28"/>
          <w:szCs w:val="28"/>
        </w:rPr>
        <w:t xml:space="preserve"> </w:t>
      </w:r>
      <w:r w:rsidRPr="00E05D6D">
        <w:rPr>
          <w:sz w:val="28"/>
          <w:szCs w:val="28"/>
        </w:rPr>
        <w:t>д</w:t>
      </w:r>
      <w:r w:rsidRPr="00792749">
        <w:rPr>
          <w:sz w:val="28"/>
          <w:szCs w:val="28"/>
        </w:rPr>
        <w:t>истанционных технологий</w:t>
      </w:r>
      <w:r w:rsidRPr="00E05D6D">
        <w:rPr>
          <w:spacing w:val="-2"/>
          <w:sz w:val="28"/>
          <w:szCs w:val="28"/>
        </w:rPr>
        <w:t xml:space="preserve"> </w:t>
      </w:r>
      <w:r w:rsidRPr="00E05D6D">
        <w:rPr>
          <w:sz w:val="28"/>
          <w:szCs w:val="28"/>
        </w:rPr>
        <w:t>не</w:t>
      </w:r>
      <w:r w:rsidRPr="00E05D6D">
        <w:rPr>
          <w:spacing w:val="1"/>
          <w:sz w:val="28"/>
          <w:szCs w:val="28"/>
        </w:rPr>
        <w:t xml:space="preserve"> </w:t>
      </w:r>
      <w:r w:rsidRPr="00E05D6D">
        <w:rPr>
          <w:sz w:val="28"/>
          <w:szCs w:val="28"/>
        </w:rPr>
        <w:t>предусмотрено.</w:t>
      </w:r>
    </w:p>
    <w:sectPr w:rsidR="00795B54" w:rsidRPr="00E05D6D" w:rsidSect="00E05D6D">
      <w:pgSz w:w="11910" w:h="16840"/>
      <w:pgMar w:top="1134" w:right="850" w:bottom="1134" w:left="1701" w:header="6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2A1C" w14:textId="77777777" w:rsidR="000200AB" w:rsidRDefault="000200AB" w:rsidP="00795B54">
      <w:r>
        <w:separator/>
      </w:r>
    </w:p>
  </w:endnote>
  <w:endnote w:type="continuationSeparator" w:id="0">
    <w:p w14:paraId="68478B6E" w14:textId="77777777" w:rsidR="000200AB" w:rsidRDefault="000200AB" w:rsidP="007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5CD8" w14:textId="77777777" w:rsidR="000200AB" w:rsidRDefault="000200AB" w:rsidP="00795B54">
      <w:r>
        <w:separator/>
      </w:r>
    </w:p>
  </w:footnote>
  <w:footnote w:type="continuationSeparator" w:id="0">
    <w:p w14:paraId="4A9D9187" w14:textId="77777777" w:rsidR="000200AB" w:rsidRDefault="000200AB" w:rsidP="007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AF91" w14:textId="77777777" w:rsidR="00F21C74" w:rsidRDefault="000200AB">
    <w:pPr>
      <w:pStyle w:val="a3"/>
      <w:spacing w:line="14" w:lineRule="auto"/>
      <w:ind w:left="0" w:firstLine="0"/>
      <w:jc w:val="left"/>
      <w:rPr>
        <w:sz w:val="20"/>
      </w:rPr>
    </w:pPr>
    <w:r>
      <w:pict w14:anchorId="4D80F3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07.15pt;margin-top:29.5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0F5E2C" w14:textId="77777777" w:rsidR="00F21C74" w:rsidRDefault="00F21C7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2749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A9F"/>
    <w:multiLevelType w:val="multilevel"/>
    <w:tmpl w:val="D5966462"/>
    <w:lvl w:ilvl="0">
      <w:start w:val="8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en-US" w:bidi="ar-SA"/>
      </w:rPr>
    </w:lvl>
  </w:abstractNum>
  <w:abstractNum w:abstractNumId="1" w15:restartNumberingAfterBreak="0">
    <w:nsid w:val="0753342B"/>
    <w:multiLevelType w:val="multilevel"/>
    <w:tmpl w:val="85BAD278"/>
    <w:lvl w:ilvl="0">
      <w:start w:val="2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en-US" w:bidi="ar-SA"/>
      </w:rPr>
    </w:lvl>
  </w:abstractNum>
  <w:abstractNum w:abstractNumId="2" w15:restartNumberingAfterBreak="0">
    <w:nsid w:val="0A801450"/>
    <w:multiLevelType w:val="multilevel"/>
    <w:tmpl w:val="F0DE0FE8"/>
    <w:lvl w:ilvl="0">
      <w:start w:val="4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0E563E3F"/>
    <w:multiLevelType w:val="multilevel"/>
    <w:tmpl w:val="9C24809C"/>
    <w:lvl w:ilvl="0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7" w:hanging="6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7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9" w:hanging="658"/>
      </w:pPr>
      <w:rPr>
        <w:rFonts w:hint="default"/>
        <w:lang w:val="ru-RU" w:eastAsia="en-US" w:bidi="ar-SA"/>
      </w:rPr>
    </w:lvl>
  </w:abstractNum>
  <w:abstractNum w:abstractNumId="4" w15:restartNumberingAfterBreak="0">
    <w:nsid w:val="121616A8"/>
    <w:multiLevelType w:val="multilevel"/>
    <w:tmpl w:val="82404A02"/>
    <w:lvl w:ilvl="0">
      <w:start w:val="6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en-US" w:bidi="ar-SA"/>
      </w:rPr>
    </w:lvl>
  </w:abstractNum>
  <w:abstractNum w:abstractNumId="5" w15:restartNumberingAfterBreak="0">
    <w:nsid w:val="134A42E0"/>
    <w:multiLevelType w:val="multilevel"/>
    <w:tmpl w:val="4E3EF3DC"/>
    <w:lvl w:ilvl="0">
      <w:start w:val="9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en-US" w:bidi="ar-SA"/>
      </w:rPr>
    </w:lvl>
  </w:abstractNum>
  <w:abstractNum w:abstractNumId="6" w15:restartNumberingAfterBreak="0">
    <w:nsid w:val="3E8528D6"/>
    <w:multiLevelType w:val="multilevel"/>
    <w:tmpl w:val="D8E2F13A"/>
    <w:lvl w:ilvl="0">
      <w:start w:val="1"/>
      <w:numFmt w:val="decimal"/>
      <w:lvlText w:val="%1."/>
      <w:lvlJc w:val="left"/>
      <w:pPr>
        <w:ind w:left="3822" w:hanging="267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458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6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64"/>
      </w:pPr>
      <w:rPr>
        <w:rFonts w:hint="default"/>
        <w:lang w:val="ru-RU" w:eastAsia="en-US" w:bidi="ar-SA"/>
      </w:rPr>
    </w:lvl>
  </w:abstractNum>
  <w:abstractNum w:abstractNumId="7" w15:restartNumberingAfterBreak="0">
    <w:nsid w:val="4A6A763C"/>
    <w:multiLevelType w:val="multilevel"/>
    <w:tmpl w:val="E0FA855E"/>
    <w:lvl w:ilvl="0">
      <w:start w:val="3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en-US" w:bidi="ar-SA"/>
      </w:rPr>
    </w:lvl>
  </w:abstractNum>
  <w:abstractNum w:abstractNumId="8" w15:restartNumberingAfterBreak="0">
    <w:nsid w:val="633526E4"/>
    <w:multiLevelType w:val="hybridMultilevel"/>
    <w:tmpl w:val="685A9EA6"/>
    <w:lvl w:ilvl="0" w:tplc="F18C1EA2">
      <w:numFmt w:val="bullet"/>
      <w:lvlText w:val=""/>
      <w:lvlJc w:val="left"/>
      <w:pPr>
        <w:ind w:left="1026" w:hanging="21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5426D54">
      <w:numFmt w:val="bullet"/>
      <w:lvlText w:val="•"/>
      <w:lvlJc w:val="left"/>
      <w:pPr>
        <w:ind w:left="1874" w:hanging="216"/>
      </w:pPr>
      <w:rPr>
        <w:rFonts w:hint="default"/>
        <w:lang w:val="ru-RU" w:eastAsia="en-US" w:bidi="ar-SA"/>
      </w:rPr>
    </w:lvl>
    <w:lvl w:ilvl="2" w:tplc="CF82435A">
      <w:numFmt w:val="bullet"/>
      <w:lvlText w:val="•"/>
      <w:lvlJc w:val="left"/>
      <w:pPr>
        <w:ind w:left="2729" w:hanging="216"/>
      </w:pPr>
      <w:rPr>
        <w:rFonts w:hint="default"/>
        <w:lang w:val="ru-RU" w:eastAsia="en-US" w:bidi="ar-SA"/>
      </w:rPr>
    </w:lvl>
    <w:lvl w:ilvl="3" w:tplc="36A6104C">
      <w:numFmt w:val="bullet"/>
      <w:lvlText w:val="•"/>
      <w:lvlJc w:val="left"/>
      <w:pPr>
        <w:ind w:left="3583" w:hanging="216"/>
      </w:pPr>
      <w:rPr>
        <w:rFonts w:hint="default"/>
        <w:lang w:val="ru-RU" w:eastAsia="en-US" w:bidi="ar-SA"/>
      </w:rPr>
    </w:lvl>
    <w:lvl w:ilvl="4" w:tplc="983E07F6">
      <w:numFmt w:val="bullet"/>
      <w:lvlText w:val="•"/>
      <w:lvlJc w:val="left"/>
      <w:pPr>
        <w:ind w:left="4438" w:hanging="216"/>
      </w:pPr>
      <w:rPr>
        <w:rFonts w:hint="default"/>
        <w:lang w:val="ru-RU" w:eastAsia="en-US" w:bidi="ar-SA"/>
      </w:rPr>
    </w:lvl>
    <w:lvl w:ilvl="5" w:tplc="C8A88286">
      <w:numFmt w:val="bullet"/>
      <w:lvlText w:val="•"/>
      <w:lvlJc w:val="left"/>
      <w:pPr>
        <w:ind w:left="5293" w:hanging="216"/>
      </w:pPr>
      <w:rPr>
        <w:rFonts w:hint="default"/>
        <w:lang w:val="ru-RU" w:eastAsia="en-US" w:bidi="ar-SA"/>
      </w:rPr>
    </w:lvl>
    <w:lvl w:ilvl="6" w:tplc="D5827318">
      <w:numFmt w:val="bullet"/>
      <w:lvlText w:val="•"/>
      <w:lvlJc w:val="left"/>
      <w:pPr>
        <w:ind w:left="6147" w:hanging="216"/>
      </w:pPr>
      <w:rPr>
        <w:rFonts w:hint="default"/>
        <w:lang w:val="ru-RU" w:eastAsia="en-US" w:bidi="ar-SA"/>
      </w:rPr>
    </w:lvl>
    <w:lvl w:ilvl="7" w:tplc="E0B8A59A">
      <w:numFmt w:val="bullet"/>
      <w:lvlText w:val="•"/>
      <w:lvlJc w:val="left"/>
      <w:pPr>
        <w:ind w:left="7002" w:hanging="216"/>
      </w:pPr>
      <w:rPr>
        <w:rFonts w:hint="default"/>
        <w:lang w:val="ru-RU" w:eastAsia="en-US" w:bidi="ar-SA"/>
      </w:rPr>
    </w:lvl>
    <w:lvl w:ilvl="8" w:tplc="7018D06C">
      <w:numFmt w:val="bullet"/>
      <w:lvlText w:val="•"/>
      <w:lvlJc w:val="left"/>
      <w:pPr>
        <w:ind w:left="7857" w:hanging="216"/>
      </w:pPr>
      <w:rPr>
        <w:rFonts w:hint="default"/>
        <w:lang w:val="ru-RU" w:eastAsia="en-US" w:bidi="ar-SA"/>
      </w:rPr>
    </w:lvl>
  </w:abstractNum>
  <w:num w:numId="1" w16cid:durableId="1078480177">
    <w:abstractNumId w:val="3"/>
  </w:num>
  <w:num w:numId="2" w16cid:durableId="1463883379">
    <w:abstractNumId w:val="5"/>
  </w:num>
  <w:num w:numId="3" w16cid:durableId="799616042">
    <w:abstractNumId w:val="0"/>
  </w:num>
  <w:num w:numId="4" w16cid:durableId="1755324309">
    <w:abstractNumId w:val="4"/>
  </w:num>
  <w:num w:numId="5" w16cid:durableId="1770082241">
    <w:abstractNumId w:val="2"/>
  </w:num>
  <w:num w:numId="6" w16cid:durableId="47801229">
    <w:abstractNumId w:val="7"/>
  </w:num>
  <w:num w:numId="7" w16cid:durableId="364058333">
    <w:abstractNumId w:val="1"/>
  </w:num>
  <w:num w:numId="8" w16cid:durableId="1783500394">
    <w:abstractNumId w:val="8"/>
  </w:num>
  <w:num w:numId="9" w16cid:durableId="1397049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54"/>
    <w:rsid w:val="000200AB"/>
    <w:rsid w:val="000300B8"/>
    <w:rsid w:val="001B05E0"/>
    <w:rsid w:val="001F66FD"/>
    <w:rsid w:val="002420CB"/>
    <w:rsid w:val="0029531A"/>
    <w:rsid w:val="003F1899"/>
    <w:rsid w:val="0053074E"/>
    <w:rsid w:val="00671AC1"/>
    <w:rsid w:val="006948FB"/>
    <w:rsid w:val="006C0F43"/>
    <w:rsid w:val="006C2333"/>
    <w:rsid w:val="006D62ED"/>
    <w:rsid w:val="00737C5B"/>
    <w:rsid w:val="00744463"/>
    <w:rsid w:val="00792749"/>
    <w:rsid w:val="00795B54"/>
    <w:rsid w:val="007A73D3"/>
    <w:rsid w:val="007E3645"/>
    <w:rsid w:val="008E0B43"/>
    <w:rsid w:val="009564D9"/>
    <w:rsid w:val="00990C79"/>
    <w:rsid w:val="00A47FCB"/>
    <w:rsid w:val="00AA6B16"/>
    <w:rsid w:val="00B20875"/>
    <w:rsid w:val="00B71A65"/>
    <w:rsid w:val="00D60ECF"/>
    <w:rsid w:val="00DC198F"/>
    <w:rsid w:val="00E05D6D"/>
    <w:rsid w:val="00E32855"/>
    <w:rsid w:val="00E60C7C"/>
    <w:rsid w:val="00F21C74"/>
    <w:rsid w:val="00F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55558"/>
  <w15:docId w15:val="{34C174E7-471A-4C71-9A3F-4F8B48D0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5B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B54"/>
    <w:pPr>
      <w:ind w:left="102" w:firstLine="707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95B54"/>
    <w:pPr>
      <w:spacing w:line="298" w:lineRule="exact"/>
      <w:ind w:left="1263" w:hanging="267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95B5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9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Программы координационного совещания</vt:lpstr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Программы координационного совещания</dc:title>
  <dc:creator>Мама</dc:creator>
  <cp:lastModifiedBy>Антон Руденко</cp:lastModifiedBy>
  <cp:revision>25</cp:revision>
  <dcterms:created xsi:type="dcterms:W3CDTF">2023-03-29T07:46:00Z</dcterms:created>
  <dcterms:modified xsi:type="dcterms:W3CDTF">2023-04-04T14:43:00Z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2023-03-29T00:00:00Z</vt:filetime>
  </property>
</Properties>
</file>