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Default Extension="png" ContentType="image/png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1"/>
        <w:ind w:left="700" w:right="19" w:firstLine="0"/>
        <w:jc w:val="center"/>
        <w:rPr>
          <w:b/>
          <w:sz w:val="32"/>
        </w:rPr>
      </w:pPr>
      <w:r>
        <w:rPr>
          <w:b/>
          <w:sz w:val="32"/>
        </w:rPr>
        <w:t>АННОТАЦИЯ</w:t>
      </w:r>
    </w:p>
    <w:p>
      <w:pPr>
        <w:spacing w:before="1"/>
        <w:ind w:left="699" w:right="19" w:firstLine="0"/>
        <w:jc w:val="center"/>
        <w:rPr>
          <w:b/>
          <w:sz w:val="32"/>
        </w:rPr>
      </w:pPr>
      <w:r>
        <w:rPr>
          <w:b/>
          <w:sz w:val="32"/>
        </w:rPr>
        <w:t>К РАБОЧЕЙ ПРОГРАММЕ ДИСЦИПЛИНЫ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Heading1"/>
        <w:tabs>
          <w:tab w:pos="3077" w:val="left" w:leader="none"/>
          <w:tab w:pos="9456" w:val="left" w:leader="none"/>
        </w:tabs>
        <w:spacing w:before="232"/>
        <w:ind w:left="101"/>
      </w:pPr>
      <w:r>
        <w:rPr>
          <w:w w:val="100"/>
          <w:u w:val="single"/>
        </w:rPr>
        <w:t> </w:t>
      </w:r>
      <w:r>
        <w:rPr>
          <w:u w:val="single"/>
        </w:rPr>
        <w:tab/>
        <w:t>Физическая культура и</w:t>
      </w:r>
      <w:r>
        <w:rPr>
          <w:spacing w:val="-7"/>
          <w:u w:val="single"/>
        </w:rPr>
        <w:t> </w:t>
      </w:r>
      <w:r>
        <w:rPr>
          <w:u w:val="single"/>
        </w:rPr>
        <w:t>спорт</w:t>
        <w:tab/>
      </w:r>
    </w:p>
    <w:p>
      <w:pPr>
        <w:pStyle w:val="BodyText"/>
        <w:spacing w:before="3"/>
        <w:rPr>
          <w:sz w:val="22"/>
        </w:rPr>
      </w:pPr>
    </w:p>
    <w:p>
      <w:pPr>
        <w:tabs>
          <w:tab w:pos="6662" w:val="left" w:leader="none"/>
          <w:tab w:pos="9355" w:val="left" w:leader="none"/>
        </w:tabs>
        <w:spacing w:before="65"/>
        <w:ind w:left="0" w:right="19" w:firstLine="0"/>
        <w:jc w:val="center"/>
        <w:rPr>
          <w:sz w:val="28"/>
        </w:rPr>
      </w:pPr>
      <w:r>
        <w:rPr>
          <w:sz w:val="28"/>
        </w:rPr>
        <w:t>направление</w:t>
      </w:r>
      <w:r>
        <w:rPr>
          <w:spacing w:val="-6"/>
          <w:sz w:val="28"/>
        </w:rPr>
        <w:t> </w:t>
      </w:r>
      <w:r>
        <w:rPr>
          <w:sz w:val="28"/>
        </w:rPr>
        <w:t>подготовки</w:t>
      </w:r>
      <w:r>
        <w:rPr>
          <w:spacing w:val="-3"/>
          <w:sz w:val="28"/>
        </w:rPr>
        <w:t> </w:t>
      </w:r>
      <w:r>
        <w:rPr>
          <w:sz w:val="28"/>
        </w:rPr>
        <w:t>(специальность</w:t>
      </w:r>
      <w:r>
        <w:rPr>
          <w:sz w:val="28"/>
          <w:u w:val="single"/>
        </w:rPr>
        <w:t> </w:t>
        <w:tab/>
        <w:t>07.03.01</w:t>
        <w:tab/>
      </w:r>
    </w:p>
    <w:p>
      <w:pPr>
        <w:spacing w:before="0"/>
        <w:ind w:left="6211" w:right="0" w:firstLine="0"/>
        <w:jc w:val="left"/>
        <w:rPr>
          <w:i/>
          <w:sz w:val="20"/>
        </w:rPr>
      </w:pPr>
      <w:r>
        <w:rPr>
          <w:i/>
          <w:sz w:val="20"/>
        </w:rPr>
        <w:t>(шифр согласно ФГОС</w:t>
      </w:r>
    </w:p>
    <w:p>
      <w:pPr>
        <w:pStyle w:val="Heading1"/>
        <w:tabs>
          <w:tab w:pos="3261" w:val="left" w:leader="none"/>
          <w:tab w:pos="9355" w:val="left" w:leader="none"/>
        </w:tabs>
        <w:ind w:right="19"/>
        <w:jc w:val="center"/>
      </w:pPr>
      <w:r>
        <w:rPr>
          <w:w w:val="100"/>
          <w:u w:val="single"/>
        </w:rPr>
        <w:t> </w:t>
      </w:r>
      <w:r>
        <w:rPr>
          <w:u w:val="single"/>
        </w:rPr>
        <w:tab/>
        <w:t>Архитектура</w:t>
        <w:tab/>
      </w:r>
    </w:p>
    <w:p>
      <w:pPr>
        <w:spacing w:before="0"/>
        <w:ind w:left="1" w:right="19" w:firstLine="0"/>
        <w:jc w:val="center"/>
        <w:rPr>
          <w:i/>
          <w:sz w:val="20"/>
        </w:rPr>
      </w:pPr>
      <w:r>
        <w:rPr>
          <w:i/>
          <w:sz w:val="20"/>
        </w:rPr>
        <w:t>и Архитектура подготовки (специальности)</w:t>
      </w:r>
    </w:p>
    <w:p>
      <w:pPr>
        <w:pStyle w:val="Heading1"/>
        <w:tabs>
          <w:tab w:pos="4963" w:val="left" w:leader="none"/>
          <w:tab w:pos="9355" w:val="left" w:leader="none"/>
        </w:tabs>
        <w:ind w:right="19"/>
        <w:jc w:val="center"/>
      </w:pPr>
      <w:r>
        <w:rPr/>
        <w:t>форма</w:t>
      </w:r>
      <w:r>
        <w:rPr>
          <w:spacing w:val="-4"/>
        </w:rPr>
        <w:t> </w:t>
      </w:r>
      <w:r>
        <w:rPr/>
        <w:t>обучения</w:t>
      </w:r>
      <w:r>
        <w:rPr>
          <w:u w:val="single"/>
        </w:rPr>
        <w:t> </w:t>
        <w:tab/>
        <w:t>очная</w:t>
        <w:tab/>
      </w:r>
    </w:p>
    <w:p>
      <w:pPr>
        <w:spacing w:before="0"/>
        <w:ind w:left="1762" w:right="1785" w:firstLine="0"/>
        <w:jc w:val="center"/>
        <w:rPr>
          <w:i/>
          <w:sz w:val="20"/>
        </w:rPr>
      </w:pPr>
      <w:r>
        <w:rPr>
          <w:i/>
          <w:sz w:val="20"/>
        </w:rPr>
        <w:t>(очная, очно-заочная, заочная</w:t>
      </w:r>
    </w:p>
    <w:p>
      <w:pPr>
        <w:pStyle w:val="BodyText"/>
        <w:rPr>
          <w:i/>
        </w:rPr>
      </w:pPr>
    </w:p>
    <w:p>
      <w:pPr>
        <w:spacing w:before="0"/>
        <w:ind w:left="809" w:right="0" w:firstLine="0"/>
        <w:jc w:val="left"/>
        <w:rPr>
          <w:b/>
          <w:sz w:val="28"/>
        </w:rPr>
      </w:pPr>
      <w:r>
        <w:rPr>
          <w:b/>
          <w:sz w:val="28"/>
        </w:rPr>
        <w:t>Цель преподавания дисциплины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ind w:left="101" w:right="118" w:firstLine="708"/>
        <w:jc w:val="both"/>
      </w:pPr>
      <w:r>
        <w:rPr/>
        <w:t>Формирование физической культуры личности и способности направленного использования</w:t>
      </w:r>
      <w:r>
        <w:rPr>
          <w:spacing w:val="-7"/>
        </w:rPr>
        <w:t> </w:t>
      </w:r>
      <w:r>
        <w:rPr/>
        <w:t>разнообразных</w:t>
      </w:r>
      <w:r>
        <w:rPr>
          <w:spacing w:val="-7"/>
        </w:rPr>
        <w:t> </w:t>
      </w:r>
      <w:r>
        <w:rPr/>
        <w:t>средств</w:t>
      </w:r>
      <w:r>
        <w:rPr>
          <w:spacing w:val="-7"/>
        </w:rPr>
        <w:t> </w:t>
      </w:r>
      <w:r>
        <w:rPr/>
        <w:t>адаптивной</w:t>
      </w:r>
      <w:r>
        <w:rPr>
          <w:spacing w:val="-8"/>
        </w:rPr>
        <w:t> </w:t>
      </w:r>
      <w:r>
        <w:rPr/>
        <w:t>физической</w:t>
      </w:r>
      <w:r>
        <w:rPr>
          <w:spacing w:val="-8"/>
        </w:rPr>
        <w:t> </w:t>
      </w:r>
      <w:r>
        <w:rPr/>
        <w:t>культуры,</w:t>
      </w:r>
      <w:r>
        <w:rPr>
          <w:spacing w:val="-7"/>
        </w:rPr>
        <w:t> </w:t>
      </w:r>
      <w:r>
        <w:rPr/>
        <w:t>спорта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туризма в повседневной жизни для сохранения и укрепления своего здоровья и здоровья своих близких, семьи, психофизической подготовки и самоподготовки к будущей профессиональной</w:t>
      </w:r>
      <w:r>
        <w:rPr>
          <w:spacing w:val="-5"/>
        </w:rPr>
        <w:t> </w:t>
      </w:r>
      <w:r>
        <w:rPr/>
        <w:t>деятельности.</w:t>
      </w:r>
    </w:p>
    <w:p>
      <w:pPr>
        <w:pStyle w:val="BodyText"/>
        <w:spacing w:before="1"/>
      </w:pPr>
    </w:p>
    <w:p>
      <w:pPr>
        <w:spacing w:before="0"/>
        <w:ind w:left="809" w:right="0" w:firstLine="0"/>
        <w:jc w:val="left"/>
        <w:rPr>
          <w:b/>
          <w:sz w:val="28"/>
        </w:rPr>
      </w:pPr>
      <w:r>
        <w:rPr>
          <w:b/>
          <w:sz w:val="28"/>
        </w:rPr>
        <w:t>Задачи изучения дисциплины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276" w:lineRule="exact"/>
        <w:ind w:left="809"/>
      </w:pPr>
      <w:r>
        <w:rPr/>
        <w:t>Задачами освоения дисциплины «Физическая культура и спорт» является: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0" w:after="0"/>
        <w:ind w:left="101" w:right="120" w:firstLine="427"/>
        <w:jc w:val="both"/>
        <w:rPr>
          <w:sz w:val="24"/>
        </w:rPr>
      </w:pPr>
      <w:r>
        <w:rPr>
          <w:sz w:val="24"/>
        </w:rPr>
        <w:t>понимание социальной значимости физической культуры и ее роли в развитии личности и подготовке к профессиональной</w:t>
      </w:r>
      <w:r>
        <w:rPr>
          <w:spacing w:val="-10"/>
          <w:sz w:val="24"/>
        </w:rPr>
        <w:t> </w:t>
      </w:r>
      <w:r>
        <w:rPr>
          <w:sz w:val="24"/>
        </w:rPr>
        <w:t>деятельности;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0" w:after="0"/>
        <w:ind w:left="101" w:right="122" w:firstLine="427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-16"/>
          <w:sz w:val="24"/>
        </w:rPr>
        <w:t> </w:t>
      </w:r>
      <w:r>
        <w:rPr>
          <w:sz w:val="24"/>
        </w:rPr>
        <w:t>биологических,</w:t>
      </w:r>
      <w:r>
        <w:rPr>
          <w:spacing w:val="-18"/>
          <w:sz w:val="24"/>
        </w:rPr>
        <w:t> </w:t>
      </w:r>
      <w:r>
        <w:rPr>
          <w:sz w:val="24"/>
        </w:rPr>
        <w:t>психолого-педагогических</w:t>
      </w:r>
      <w:r>
        <w:rPr>
          <w:spacing w:val="-18"/>
          <w:sz w:val="24"/>
        </w:rPr>
        <w:t> </w:t>
      </w:r>
      <w:r>
        <w:rPr>
          <w:sz w:val="24"/>
        </w:rPr>
        <w:t>и</w:t>
      </w:r>
      <w:r>
        <w:rPr>
          <w:spacing w:val="-17"/>
          <w:sz w:val="24"/>
        </w:rPr>
        <w:t> </w:t>
      </w:r>
      <w:r>
        <w:rPr>
          <w:sz w:val="24"/>
        </w:rPr>
        <w:t>практических</w:t>
      </w:r>
      <w:r>
        <w:rPr>
          <w:spacing w:val="-15"/>
          <w:sz w:val="24"/>
        </w:rPr>
        <w:t> </w:t>
      </w:r>
      <w:r>
        <w:rPr>
          <w:sz w:val="24"/>
        </w:rPr>
        <w:t>основ</w:t>
      </w:r>
      <w:r>
        <w:rPr>
          <w:spacing w:val="-16"/>
          <w:sz w:val="24"/>
        </w:rPr>
        <w:t> </w:t>
      </w:r>
      <w:r>
        <w:rPr>
          <w:sz w:val="24"/>
        </w:rPr>
        <w:t>физической культуры и здорового образа</w:t>
      </w:r>
      <w:r>
        <w:rPr>
          <w:spacing w:val="-10"/>
          <w:sz w:val="24"/>
        </w:rPr>
        <w:t> </w:t>
      </w:r>
      <w:r>
        <w:rPr>
          <w:sz w:val="24"/>
        </w:rPr>
        <w:t>жизни;</w:t>
      </w:r>
    </w:p>
    <w:p>
      <w:pPr>
        <w:pStyle w:val="ListParagraph"/>
        <w:numPr>
          <w:ilvl w:val="0"/>
          <w:numId w:val="1"/>
        </w:numPr>
        <w:tabs>
          <w:tab w:pos="810" w:val="left" w:leader="none"/>
        </w:tabs>
        <w:spacing w:line="240" w:lineRule="auto" w:before="0" w:after="0"/>
        <w:ind w:left="101" w:right="117" w:firstLine="427"/>
        <w:jc w:val="both"/>
        <w:rPr>
          <w:sz w:val="24"/>
        </w:rPr>
      </w:pPr>
      <w:r>
        <w:rPr>
          <w:sz w:val="24"/>
        </w:rPr>
        <w:t>формирование мотивационно-ценностного отношения к физической культуре, установки на здоровый стиль жизни, физическое совершенствование и самовоспитание привычки к регулярным занятиям физическими упражнениями и</w:t>
      </w:r>
      <w:r>
        <w:rPr>
          <w:spacing w:val="-19"/>
          <w:sz w:val="24"/>
        </w:rPr>
        <w:t> </w:t>
      </w:r>
      <w:r>
        <w:rPr>
          <w:sz w:val="24"/>
        </w:rPr>
        <w:t>спортом;</w:t>
      </w:r>
    </w:p>
    <w:p>
      <w:pPr>
        <w:pStyle w:val="BodyText"/>
      </w:pPr>
    </w:p>
    <w:p>
      <w:pPr>
        <w:pStyle w:val="BodyText"/>
        <w:ind w:left="809"/>
      </w:pPr>
      <w:r>
        <w:rPr/>
        <w:t>У обучающихся формируются следующие компетенции: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ind w:left="101" w:firstLine="708"/>
      </w:pPr>
      <w:r>
        <w:rPr>
          <w:b/>
        </w:rPr>
        <w:t>УК-7.1 </w:t>
      </w:r>
      <w:r>
        <w:rPr/>
        <w:t>Выбирает здоровьесберегающие технологии для поддержания здорового образа жизни с учётом физиологических особенностей организма</w:t>
      </w:r>
    </w:p>
    <w:p>
      <w:pPr>
        <w:pStyle w:val="BodyText"/>
        <w:ind w:left="101" w:firstLine="708"/>
      </w:pPr>
      <w:r>
        <w:rPr>
          <w:b/>
        </w:rPr>
        <w:t>УК-7.2 </w:t>
      </w:r>
      <w:r>
        <w:rPr/>
        <w:t>Планирует своё рабочее и свободное время для оптимального сочетания физической и умственной нагрузки и обеспечения работоспособности</w:t>
      </w:r>
    </w:p>
    <w:p>
      <w:pPr>
        <w:pStyle w:val="BodyText"/>
        <w:ind w:left="101" w:firstLine="708"/>
      </w:pPr>
      <w:r>
        <w:rPr>
          <w:b/>
        </w:rPr>
        <w:t>УК-7.3 </w:t>
      </w:r>
      <w:r>
        <w:rPr/>
        <w:t>Соблюдает и пропагандирует нормы здорового образа жизни в различных жизненных ситуациях и в профессиональной деятельности</w:t>
      </w:r>
    </w:p>
    <w:p>
      <w:pPr>
        <w:spacing w:after="0"/>
        <w:sectPr>
          <w:type w:val="continuous"/>
          <w:pgSz w:w="11900" w:h="16840"/>
          <w:pgMar w:top="1100" w:bottom="280" w:left="1600" w:right="720"/>
        </w:sectPr>
      </w:pPr>
    </w:p>
    <w:p>
      <w:pPr>
        <w:spacing w:before="88"/>
        <w:ind w:left="1349" w:right="0" w:firstLine="0"/>
        <w:jc w:val="left"/>
        <w:rPr>
          <w:b/>
          <w:sz w:val="28"/>
        </w:rPr>
      </w:pPr>
      <w:r>
        <w:rPr>
          <w:b/>
          <w:sz w:val="28"/>
        </w:rPr>
        <w:t>Разделы дисциплины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2060" w:val="left" w:leader="none"/>
        </w:tabs>
        <w:spacing w:line="240" w:lineRule="auto" w:before="0" w:after="0"/>
        <w:ind w:left="641" w:right="637" w:firstLine="708"/>
        <w:jc w:val="left"/>
        <w:rPr>
          <w:sz w:val="24"/>
        </w:rPr>
      </w:pPr>
      <w:r>
        <w:rPr>
          <w:sz w:val="24"/>
        </w:rPr>
        <w:t>Физическая культура в общекультурной и профессиональной подготовке студентов</w:t>
      </w:r>
    </w:p>
    <w:p>
      <w:pPr>
        <w:pStyle w:val="ListParagraph"/>
        <w:numPr>
          <w:ilvl w:val="1"/>
          <w:numId w:val="1"/>
        </w:numPr>
        <w:tabs>
          <w:tab w:pos="2060" w:val="left" w:leader="none"/>
        </w:tabs>
        <w:spacing w:line="240" w:lineRule="auto" w:before="0" w:after="0"/>
        <w:ind w:left="2060" w:right="0" w:hanging="711"/>
        <w:jc w:val="left"/>
        <w:rPr>
          <w:sz w:val="24"/>
        </w:rPr>
      </w:pPr>
      <w:r>
        <w:rPr>
          <w:sz w:val="24"/>
        </w:rPr>
        <w:t>Социально-биологические основы физической</w:t>
      </w:r>
      <w:r>
        <w:rPr>
          <w:spacing w:val="-19"/>
          <w:sz w:val="24"/>
        </w:rPr>
        <w:t> </w:t>
      </w:r>
      <w:r>
        <w:rPr>
          <w:sz w:val="24"/>
        </w:rPr>
        <w:t>культуры</w:t>
      </w:r>
    </w:p>
    <w:p>
      <w:pPr>
        <w:pStyle w:val="ListParagraph"/>
        <w:numPr>
          <w:ilvl w:val="1"/>
          <w:numId w:val="1"/>
        </w:numPr>
        <w:tabs>
          <w:tab w:pos="2060" w:val="left" w:leader="none"/>
          <w:tab w:pos="3156" w:val="left" w:leader="none"/>
          <w:tab w:pos="4575" w:val="left" w:leader="none"/>
          <w:tab w:pos="6977" w:val="left" w:leader="none"/>
          <w:tab w:pos="7860" w:val="left" w:leader="none"/>
          <w:tab w:pos="8203" w:val="left" w:leader="none"/>
          <w:tab w:pos="8988" w:val="left" w:leader="none"/>
        </w:tabs>
        <w:spacing w:line="240" w:lineRule="auto" w:before="0" w:after="0"/>
        <w:ind w:left="641" w:right="637" w:firstLine="708"/>
        <w:jc w:val="left"/>
        <w:rPr>
          <w:sz w:val="24"/>
        </w:rPr>
      </w:pPr>
      <w:r>
        <w:rPr>
          <w:sz w:val="24"/>
        </w:rPr>
        <w:t>Влияние</w:t>
        <w:tab/>
        <w:t>физической</w:t>
        <w:tab/>
        <w:t>культуры, </w:t>
      </w:r>
      <w:r>
        <w:rPr>
          <w:spacing w:val="5"/>
          <w:sz w:val="24"/>
        </w:rPr>
        <w:t> </w:t>
      </w:r>
      <w:r>
        <w:rPr>
          <w:sz w:val="24"/>
        </w:rPr>
        <w:t>здорового</w:t>
        <w:tab/>
        <w:t>образа</w:t>
        <w:tab/>
        <w:t>и</w:t>
        <w:tab/>
        <w:t>стиля</w:t>
        <w:tab/>
        <w:t>жизни </w:t>
      </w:r>
      <w:r>
        <w:rPr>
          <w:spacing w:val="7"/>
          <w:sz w:val="24"/>
        </w:rPr>
        <w:t> </w:t>
      </w:r>
      <w:r>
        <w:rPr>
          <w:sz w:val="24"/>
        </w:rPr>
        <w:t>на</w:t>
      </w:r>
      <w:r>
        <w:rPr>
          <w:w w:val="99"/>
          <w:sz w:val="24"/>
        </w:rPr>
        <w:t> </w:t>
      </w:r>
      <w:r>
        <w:rPr>
          <w:sz w:val="24"/>
        </w:rPr>
        <w:t>обеспечение здоровья и</w:t>
      </w:r>
      <w:r>
        <w:rPr>
          <w:spacing w:val="-11"/>
          <w:sz w:val="24"/>
        </w:rPr>
        <w:t> </w:t>
      </w:r>
      <w:r>
        <w:rPr>
          <w:sz w:val="24"/>
        </w:rPr>
        <w:t>работоспособности</w:t>
      </w:r>
    </w:p>
    <w:p>
      <w:pPr>
        <w:pStyle w:val="ListParagraph"/>
        <w:numPr>
          <w:ilvl w:val="1"/>
          <w:numId w:val="1"/>
        </w:numPr>
        <w:tabs>
          <w:tab w:pos="2060" w:val="left" w:leader="none"/>
        </w:tabs>
        <w:spacing w:line="240" w:lineRule="auto" w:before="0" w:after="0"/>
        <w:ind w:left="2060" w:right="0" w:hanging="711"/>
        <w:jc w:val="left"/>
        <w:rPr>
          <w:sz w:val="24"/>
        </w:rPr>
      </w:pPr>
      <w:r>
        <w:rPr>
          <w:sz w:val="24"/>
        </w:rPr>
        <w:t>Оздоровительные системы и</w:t>
      </w:r>
      <w:r>
        <w:rPr>
          <w:spacing w:val="-11"/>
          <w:sz w:val="24"/>
        </w:rPr>
        <w:t> </w:t>
      </w:r>
      <w:r>
        <w:rPr>
          <w:sz w:val="24"/>
        </w:rPr>
        <w:t>спорт</w:t>
      </w:r>
    </w:p>
    <w:p>
      <w:pPr>
        <w:pStyle w:val="ListParagraph"/>
        <w:numPr>
          <w:ilvl w:val="1"/>
          <w:numId w:val="1"/>
        </w:numPr>
        <w:tabs>
          <w:tab w:pos="2060" w:val="left" w:leader="none"/>
          <w:tab w:pos="6312" w:val="left" w:leader="none"/>
        </w:tabs>
        <w:spacing w:line="240" w:lineRule="auto" w:before="0" w:after="0"/>
        <w:ind w:left="641" w:right="642" w:firstLine="708"/>
        <w:jc w:val="left"/>
        <w:rPr>
          <w:sz w:val="24"/>
        </w:rPr>
      </w:pPr>
      <w:r>
        <w:rPr>
          <w:sz w:val="24"/>
        </w:rPr>
        <w:t>Совершенствование</w:t>
      </w:r>
      <w:r>
        <w:rPr>
          <w:spacing w:val="-2"/>
          <w:sz w:val="24"/>
        </w:rPr>
        <w:t> </w:t>
      </w:r>
      <w:r>
        <w:rPr>
          <w:sz w:val="24"/>
        </w:rPr>
        <w:t>профессионально</w:t>
        <w:tab/>
        <w:t>значимых двигательных </w:t>
      </w:r>
      <w:r>
        <w:rPr>
          <w:spacing w:val="26"/>
          <w:sz w:val="24"/>
        </w:rPr>
        <w:t> </w:t>
      </w:r>
      <w:r>
        <w:rPr>
          <w:sz w:val="24"/>
        </w:rPr>
        <w:t>умений </w:t>
      </w:r>
      <w:r>
        <w:rPr>
          <w:spacing w:val="24"/>
          <w:sz w:val="24"/>
        </w:rPr>
        <w:t> </w:t>
      </w:r>
      <w:r>
        <w:rPr>
          <w:sz w:val="24"/>
        </w:rPr>
        <w:t>и</w:t>
      </w:r>
      <w:r>
        <w:rPr>
          <w:w w:val="99"/>
          <w:sz w:val="24"/>
        </w:rPr>
        <w:t> </w:t>
      </w:r>
      <w:r>
        <w:rPr>
          <w:sz w:val="24"/>
        </w:rPr>
        <w:t>навыков</w:t>
      </w:r>
    </w:p>
    <w:p>
      <w:pPr>
        <w:pStyle w:val="BodyText"/>
        <w:spacing w:after="1"/>
      </w:pPr>
    </w:p>
    <w:tbl>
      <w:tblPr>
        <w:tblW w:w="0" w:type="auto"/>
        <w:jc w:val="left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2614"/>
        <w:gridCol w:w="6881"/>
      </w:tblGrid>
      <w:tr>
        <w:trPr>
          <w:trHeight w:val="1032" w:hRule="exact"/>
        </w:trPr>
        <w:tc>
          <w:tcPr>
            <w:tcW w:w="926" w:type="dxa"/>
          </w:tcPr>
          <w:p>
            <w:pPr>
              <w:pStyle w:val="TableParagraph"/>
              <w:ind w:left="295" w:right="278" w:firstLine="48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614" w:type="dxa"/>
          </w:tcPr>
          <w:p>
            <w:pPr>
              <w:pStyle w:val="TableParagraph"/>
              <w:ind w:left="662" w:right="595" w:hanging="46"/>
              <w:rPr>
                <w:sz w:val="24"/>
              </w:rPr>
            </w:pPr>
            <w:r>
              <w:rPr>
                <w:sz w:val="24"/>
              </w:rPr>
              <w:t>Раздел (тема) дисциплины</w:t>
            </w:r>
          </w:p>
        </w:tc>
        <w:tc>
          <w:tcPr>
            <w:tcW w:w="6881" w:type="dxa"/>
          </w:tcPr>
          <w:p>
            <w:pPr>
              <w:pStyle w:val="TableParagraph"/>
              <w:spacing w:line="275" w:lineRule="exact"/>
              <w:ind w:left="2783" w:right="2783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</w:tr>
      <w:tr>
        <w:trPr>
          <w:trHeight w:val="288" w:hRule="exact"/>
        </w:trPr>
        <w:tc>
          <w:tcPr>
            <w:tcW w:w="926" w:type="dxa"/>
          </w:tcPr>
          <w:p>
            <w:pPr>
              <w:pStyle w:val="TableParagraph"/>
              <w:spacing w:before="1"/>
              <w:ind w:left="398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4" w:type="dxa"/>
          </w:tcPr>
          <w:p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6881" w:type="dxa"/>
          </w:tcPr>
          <w:p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>
        <w:trPr>
          <w:trHeight w:val="3108" w:hRule="exact"/>
        </w:trPr>
        <w:tc>
          <w:tcPr>
            <w:tcW w:w="926" w:type="dxa"/>
          </w:tcPr>
          <w:p>
            <w:pPr>
              <w:pStyle w:val="TableParagraph"/>
              <w:spacing w:line="275" w:lineRule="exact"/>
              <w:ind w:left="367" w:right="27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14" w:type="dxa"/>
          </w:tcPr>
          <w:p>
            <w:pPr>
              <w:pStyle w:val="TableParagraph"/>
              <w:tabs>
                <w:tab w:pos="2337" w:val="left" w:leader="none"/>
              </w:tabs>
              <w:ind w:left="-1" w:right="136"/>
              <w:rPr>
                <w:sz w:val="24"/>
              </w:rPr>
            </w:pPr>
            <w:r>
              <w:rPr>
                <w:sz w:val="24"/>
              </w:rPr>
              <w:t>Физическая культура в общекультурной</w:t>
              <w:tab/>
              <w:t>и профессиональной подготовке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6881" w:type="dxa"/>
          </w:tcPr>
          <w:p>
            <w:pPr>
              <w:pStyle w:val="TableParagraph"/>
              <w:ind w:left="-1" w:right="74"/>
              <w:jc w:val="bot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культура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спорт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как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социальные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феномены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общества. Современное состояние физической культуры и спорта.</w:t>
            </w:r>
            <w:r>
              <w:rPr>
                <w:spacing w:val="-29"/>
                <w:sz w:val="24"/>
              </w:rPr>
              <w:t> </w:t>
            </w:r>
            <w:r>
              <w:rPr>
                <w:sz w:val="24"/>
              </w:rPr>
              <w:t>Ценности физической культуры. Система физического воспитания в РФ: задачи, принципы, направления, формы, средства. Физическая культура личности. Общая и специальная физическая подготовка, спортивная подготовка, профессионально-прикладная</w:t>
            </w:r>
            <w:r>
              <w:rPr>
                <w:spacing w:val="-27"/>
                <w:sz w:val="24"/>
              </w:rPr>
              <w:t> </w:t>
            </w:r>
            <w:r>
              <w:rPr>
                <w:sz w:val="24"/>
              </w:rPr>
              <w:t>физическая подготовка. Дидактические принципы, необходимые при освоении и совершенствовании новых двигательных действий (навыков): научности, всесторонности, сознательности и активности, повторности и систематичности, постепенности, доступности, наглядности 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др.</w:t>
            </w:r>
          </w:p>
        </w:tc>
      </w:tr>
      <w:tr>
        <w:trPr>
          <w:trHeight w:val="6910" w:hRule="exact"/>
        </w:trPr>
        <w:tc>
          <w:tcPr>
            <w:tcW w:w="926" w:type="dxa"/>
          </w:tcPr>
          <w:p>
            <w:pPr>
              <w:pStyle w:val="TableParagraph"/>
              <w:spacing w:line="275" w:lineRule="exact"/>
              <w:ind w:left="367" w:right="27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14" w:type="dxa"/>
          </w:tcPr>
          <w:p>
            <w:pPr>
              <w:pStyle w:val="TableParagraph"/>
              <w:ind w:left="-1" w:right="136"/>
              <w:rPr>
                <w:sz w:val="24"/>
              </w:rPr>
            </w:pPr>
            <w:r>
              <w:rPr>
                <w:sz w:val="24"/>
              </w:rPr>
              <w:t>Социально- биологические основы физической культуры</w:t>
            </w:r>
          </w:p>
        </w:tc>
        <w:tc>
          <w:tcPr>
            <w:tcW w:w="6881" w:type="dxa"/>
          </w:tcPr>
          <w:p>
            <w:pPr>
              <w:pStyle w:val="TableParagraph"/>
              <w:ind w:left="-1" w:right="74"/>
              <w:jc w:val="both"/>
              <w:rPr>
                <w:sz w:val="24"/>
              </w:rPr>
            </w:pPr>
            <w:r>
              <w:rPr>
                <w:sz w:val="24"/>
              </w:rPr>
              <w:t>Организм человека как единая саморазвивающаяся и саморегулирующаяся биологическая система. Техника безопасности, охрана труда, причины травматизма и их предупреждение на занятиях физической культурой и спортом. Физическое состояние человека и его основные компоненты: здоровье, физическое развитие, физическая подготовленность, работоспособность. Методы врачебного контроля и</w:t>
            </w:r>
            <w:r>
              <w:rPr>
                <w:spacing w:val="-25"/>
                <w:sz w:val="24"/>
              </w:rPr>
              <w:t> </w:t>
            </w:r>
            <w:r>
              <w:rPr>
                <w:sz w:val="24"/>
              </w:rPr>
              <w:t>самоконтроля состояния здоровья и физического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развития.</w:t>
            </w:r>
          </w:p>
          <w:p>
            <w:pPr>
              <w:pStyle w:val="TableParagraph"/>
              <w:ind w:left="-1" w:right="74"/>
              <w:jc w:val="both"/>
              <w:rPr>
                <w:sz w:val="24"/>
              </w:rPr>
            </w:pPr>
            <w:r>
              <w:rPr>
                <w:sz w:val="24"/>
              </w:rPr>
              <w:t>Развитие физических качеств. Взаимосвязь и взаимозависимость между физическими качествами при их комплексном развитии. Развитие и совершенствование физических качеств,</w:t>
            </w:r>
            <w:r>
              <w:rPr>
                <w:spacing w:val="-28"/>
                <w:sz w:val="24"/>
              </w:rPr>
              <w:t> </w:t>
            </w:r>
            <w:r>
              <w:rPr>
                <w:sz w:val="24"/>
              </w:rPr>
              <w:t>необходимых как для активной двигательной деятельности, так и для прохождения воинской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службы.</w:t>
            </w:r>
          </w:p>
          <w:p>
            <w:pPr>
              <w:pStyle w:val="TableParagraph"/>
              <w:ind w:left="-1" w:right="74"/>
              <w:jc w:val="both"/>
              <w:rPr>
                <w:sz w:val="24"/>
              </w:rPr>
            </w:pPr>
            <w:r>
              <w:rPr>
                <w:sz w:val="24"/>
              </w:rPr>
              <w:t>Силовые способности и методика их совершенствования. Виды силовых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способностей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развитие.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Средства,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методы,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методики воспитания силовых способностей. Способы оценки силовых способностей.</w:t>
            </w:r>
          </w:p>
          <w:p>
            <w:pPr>
              <w:pStyle w:val="TableParagraph"/>
              <w:ind w:left="-1" w:right="74"/>
              <w:jc w:val="both"/>
              <w:rPr>
                <w:sz w:val="24"/>
              </w:rPr>
            </w:pPr>
            <w:r>
              <w:rPr>
                <w:sz w:val="24"/>
              </w:rPr>
              <w:t>Скоростные способности и методика их совершенствования. Средства, методы, методики воспитания скоростных способностей.</w:t>
            </w:r>
          </w:p>
          <w:p>
            <w:pPr>
              <w:pStyle w:val="TableParagraph"/>
              <w:ind w:left="-1" w:right="74"/>
              <w:jc w:val="both"/>
              <w:rPr>
                <w:sz w:val="24"/>
              </w:rPr>
            </w:pPr>
            <w:r>
              <w:rPr>
                <w:sz w:val="24"/>
              </w:rPr>
              <w:t>Выносливость и методика её развития. Виды выносливости и их характеристика. Особенности проявления выносливости в двигательной деятельности. Гибкость и методика её совершенствования.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Виды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гибкости.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Средства,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методы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методики развития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гибкости.</w:t>
            </w:r>
          </w:p>
        </w:tc>
      </w:tr>
    </w:tbl>
    <w:p>
      <w:pPr>
        <w:spacing w:after="0"/>
        <w:jc w:val="both"/>
        <w:rPr>
          <w:sz w:val="24"/>
        </w:rPr>
        <w:sectPr>
          <w:headerReference w:type="default" r:id="rId5"/>
          <w:pgSz w:w="11900" w:h="16840"/>
          <w:pgMar w:header="764" w:footer="0" w:top="1040" w:bottom="280" w:left="1060" w:right="200"/>
          <w:pgNumType w:start="2"/>
        </w:sectPr>
      </w:pPr>
    </w:p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2614"/>
        <w:gridCol w:w="6881"/>
      </w:tblGrid>
      <w:tr>
        <w:trPr>
          <w:trHeight w:val="852" w:hRule="exact"/>
        </w:trPr>
        <w:tc>
          <w:tcPr>
            <w:tcW w:w="926" w:type="dxa"/>
          </w:tcPr>
          <w:p>
            <w:pPr/>
          </w:p>
        </w:tc>
        <w:tc>
          <w:tcPr>
            <w:tcW w:w="2614" w:type="dxa"/>
          </w:tcPr>
          <w:p>
            <w:pPr/>
          </w:p>
        </w:tc>
        <w:tc>
          <w:tcPr>
            <w:tcW w:w="6881" w:type="dxa"/>
          </w:tcPr>
          <w:p>
            <w:pPr>
              <w:pStyle w:val="TableParagraph"/>
              <w:spacing w:before="1"/>
              <w:ind w:left="-1" w:right="74"/>
              <w:jc w:val="both"/>
              <w:rPr>
                <w:sz w:val="24"/>
              </w:rPr>
            </w:pPr>
            <w:r>
              <w:rPr>
                <w:sz w:val="24"/>
              </w:rPr>
              <w:t>Координационные способности и пути их совершенствования. Ловкость как комплексное проявление координационных способностей.</w:t>
            </w:r>
          </w:p>
        </w:tc>
      </w:tr>
      <w:tr>
        <w:trPr>
          <w:trHeight w:val="3115" w:hRule="exact"/>
        </w:trPr>
        <w:tc>
          <w:tcPr>
            <w:tcW w:w="926" w:type="dxa"/>
          </w:tcPr>
          <w:p>
            <w:pPr>
              <w:pStyle w:val="TableParagraph"/>
              <w:spacing w:line="275" w:lineRule="exact"/>
              <w:ind w:left="367" w:right="27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14" w:type="dxa"/>
          </w:tcPr>
          <w:p>
            <w:pPr>
              <w:pStyle w:val="TableParagraph"/>
              <w:ind w:left="-1" w:right="136"/>
              <w:jc w:val="both"/>
              <w:rPr>
                <w:sz w:val="24"/>
              </w:rPr>
            </w:pPr>
            <w:r>
              <w:rPr>
                <w:sz w:val="24"/>
              </w:rPr>
              <w:t>Влияние физической культуры, здорового образа и стиля жизни</w:t>
            </w:r>
            <w:r>
              <w:rPr>
                <w:spacing w:val="-30"/>
                <w:sz w:val="24"/>
              </w:rPr>
              <w:t> </w:t>
            </w:r>
            <w:r>
              <w:rPr>
                <w:sz w:val="24"/>
              </w:rPr>
              <w:t>на обеспечение здоровья и работоспособности</w:t>
            </w:r>
          </w:p>
        </w:tc>
        <w:tc>
          <w:tcPr>
            <w:tcW w:w="6881" w:type="dxa"/>
          </w:tcPr>
          <w:p>
            <w:pPr>
              <w:pStyle w:val="TableParagraph"/>
              <w:ind w:left="-1" w:right="73"/>
              <w:jc w:val="both"/>
              <w:rPr>
                <w:sz w:val="24"/>
              </w:rPr>
            </w:pPr>
            <w:r>
              <w:rPr>
                <w:sz w:val="24"/>
              </w:rPr>
              <w:t>Общая культура как условие формирования здорового образа жизни. Культура здоровья как индивидуализация здорового образа жизни. Задачи физической культуры и спорта в системе организации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профессиональной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социальной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жизнедеятельности. Особенности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утомления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динамики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работоспособности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течение рабочего дня, недели, сезона. Методика составления индивидуальных программ физического самосовершенствования. Двигательная активность и формирование здорового образа жизни. Здоровье человека как ценность. Мотивация самосохранения, самосовершенствования, мобильности, профессиональной успешности и укрепления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здоровья.</w:t>
            </w:r>
          </w:p>
        </w:tc>
      </w:tr>
      <w:tr>
        <w:trPr>
          <w:trHeight w:val="2832" w:hRule="exact"/>
        </w:trPr>
        <w:tc>
          <w:tcPr>
            <w:tcW w:w="926" w:type="dxa"/>
          </w:tcPr>
          <w:p>
            <w:pPr>
              <w:pStyle w:val="TableParagraph"/>
              <w:spacing w:line="275" w:lineRule="exact"/>
              <w:ind w:left="398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614" w:type="dxa"/>
          </w:tcPr>
          <w:p>
            <w:pPr>
              <w:pStyle w:val="TableParagraph"/>
              <w:ind w:left="-1" w:right="756"/>
              <w:rPr>
                <w:sz w:val="24"/>
              </w:rPr>
            </w:pPr>
            <w:r>
              <w:rPr>
                <w:sz w:val="24"/>
              </w:rPr>
              <w:t>Оздоровительные системы и спорт</w:t>
            </w:r>
          </w:p>
        </w:tc>
        <w:tc>
          <w:tcPr>
            <w:tcW w:w="6881" w:type="dxa"/>
          </w:tcPr>
          <w:p>
            <w:pPr>
              <w:pStyle w:val="TableParagraph"/>
              <w:ind w:left="-1" w:right="73"/>
              <w:jc w:val="both"/>
              <w:rPr>
                <w:sz w:val="24"/>
              </w:rPr>
            </w:pPr>
            <w:r>
              <w:rPr>
                <w:sz w:val="24"/>
              </w:rPr>
              <w:t>Физиологические механизмы использования средств физической культуры и спорта для активного отдыха и восстановления работоспособности, снижения негативного воздействия вредных привычек. Методика индивидуального подхода и применение средств физической культуры для направленного развития отдельных физических качеств, совершенствования функциональных систем и профилактики простудных заболеваний. Гигиенические средства оздоровления и управления работоспособностью: закаливание, личная гигиена, гидропроцедуры, бани, массаж.</w:t>
            </w:r>
          </w:p>
        </w:tc>
      </w:tr>
      <w:tr>
        <w:trPr>
          <w:trHeight w:val="2278" w:hRule="exact"/>
        </w:trPr>
        <w:tc>
          <w:tcPr>
            <w:tcW w:w="926" w:type="dxa"/>
          </w:tcPr>
          <w:p>
            <w:pPr>
              <w:pStyle w:val="TableParagraph"/>
              <w:spacing w:line="275" w:lineRule="exact"/>
              <w:ind w:left="398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614" w:type="dxa"/>
          </w:tcPr>
          <w:p>
            <w:pPr>
              <w:pStyle w:val="TableParagraph"/>
              <w:ind w:left="-1" w:right="136"/>
              <w:rPr>
                <w:sz w:val="24"/>
              </w:rPr>
            </w:pPr>
            <w:r>
              <w:rPr>
                <w:sz w:val="24"/>
              </w:rPr>
              <w:t>Совершенствование профессионально значимых двигательных умений и навыков</w:t>
            </w:r>
          </w:p>
        </w:tc>
        <w:tc>
          <w:tcPr>
            <w:tcW w:w="6881" w:type="dxa"/>
          </w:tcPr>
          <w:p>
            <w:pPr>
              <w:pStyle w:val="TableParagraph"/>
              <w:ind w:left="-1" w:right="73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средств физического воспитания и методов спортивной тренировки для совершенствования индивидуального запаса двигательных умений, навыков и знаний в области физической культуры, необходимых для освоения избранной профессиональной деятельности. Методики и формы построения занятий в профессионально прикладной физической подготовке (ППФП). Изучение профессиограммы профессии или специальности и составление или дополнение спортограммы.</w:t>
            </w:r>
          </w:p>
        </w:tc>
      </w:tr>
    </w:tbl>
    <w:p>
      <w:pPr>
        <w:spacing w:after="0"/>
        <w:jc w:val="both"/>
        <w:rPr>
          <w:sz w:val="24"/>
        </w:rPr>
        <w:sectPr>
          <w:pgSz w:w="11900" w:h="16840"/>
          <w:pgMar w:header="764" w:footer="0" w:top="1040" w:bottom="280" w:left="1060" w:right="200"/>
        </w:sectPr>
      </w:pPr>
    </w:p>
    <w:p>
      <w:pPr>
        <w:pStyle w:val="BodyText"/>
        <w:spacing w:before="4"/>
        <w:rPr>
          <w:sz w:val="17"/>
        </w:rPr>
      </w:pPr>
      <w:r>
        <w:rPr/>
        <w:pict>
          <v:shape style="position:absolute;margin-left:0pt;margin-top:0pt;width:593.550pt;height:93.4pt;mso-position-horizontal-relative:page;mso-position-vertical-relative:page;z-index:-49360" type="#_x0000_t202" filled="false" stroked="false">
            <v:textbox inset="0,0,0,0">
              <w:txbxContent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spacing w:before="167"/>
                    <w:ind w:left="4727" w:right="0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МИНОБРНАУКИ РОССИИ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93.359619pt;width:593.550pt;height:93.6pt;mso-position-horizontal-relative:page;mso-position-vertical-relative:page;z-index:-49336" type="#_x0000_t202" filled="false" stroked="false">
            <v:textbox inset="0,0,0,0">
              <w:txbxContent>
                <w:p>
                  <w:pPr>
                    <w:spacing w:before="233"/>
                    <w:ind w:left="3633" w:right="0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Юго-Западный государственный университет</w:t>
                  </w:r>
                </w:p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pStyle w:val="BodyText"/>
                    <w:spacing w:before="10"/>
                    <w:rPr>
                      <w:sz w:val="27"/>
                    </w:rPr>
                  </w:pPr>
                </w:p>
                <w:p>
                  <w:pPr>
                    <w:spacing w:before="0"/>
                    <w:ind w:left="7514" w:right="0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УТВЕРЖДАЮ:</w:t>
                  </w:r>
                </w:p>
                <w:p>
                  <w:pPr>
                    <w:spacing w:before="2"/>
                    <w:ind w:left="7514" w:right="0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Декан факультета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186.95961pt;width:593.550pt;height:93.6pt;mso-position-horizontal-relative:page;mso-position-vertical-relative:page;z-index:-49312" type="#_x0000_t202" filled="false" stroked="false">
            <v:textbox inset="0,0,0,0">
              <w:txbxContent>
                <w:p>
                  <w:pPr>
                    <w:spacing w:line="293" w:lineRule="exact" w:before="0"/>
                    <w:ind w:left="7514" w:right="0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экономики и менеджмента</w:t>
                  </w:r>
                </w:p>
                <w:p>
                  <w:pPr>
                    <w:spacing w:before="0"/>
                    <w:ind w:left="7514" w:right="0" w:firstLine="0"/>
                    <w:jc w:val="left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(наименование ф-та полностью)</w:t>
                  </w:r>
                </w:p>
                <w:p>
                  <w:pPr>
                    <w:spacing w:before="0"/>
                    <w:ind w:left="0" w:right="886" w:firstLine="0"/>
                    <w:jc w:val="right"/>
                    <w:rPr>
                      <w:sz w:val="28"/>
                    </w:rPr>
                  </w:pPr>
                  <w:r>
                    <w:rPr>
                      <w:sz w:val="28"/>
                    </w:rPr>
                    <w:t>Т.Ю. Ткачева</w:t>
                  </w:r>
                </w:p>
                <w:p>
                  <w:pPr>
                    <w:spacing w:before="0"/>
                    <w:ind w:left="7514" w:right="0" w:firstLine="0"/>
                    <w:jc w:val="left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(подпись, инициалы, фамилия)</w:t>
                  </w:r>
                </w:p>
                <w:p>
                  <w:pPr>
                    <w:tabs>
                      <w:tab w:pos="8363" w:val="left" w:leader="none"/>
                      <w:tab w:pos="10135" w:val="left" w:leader="none"/>
                    </w:tabs>
                    <w:spacing w:before="0"/>
                    <w:ind w:left="7514" w:right="0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«</w:t>
                    <w:tab/>
                    <w:t>»</w:t>
                    <w:tab/>
                    <w:t>2020</w:t>
                  </w:r>
                  <w:r>
                    <w:rPr>
                      <w:spacing w:val="1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г.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280.559601pt;width:593.550pt;height:93.6pt;mso-position-horizontal-relative:page;mso-position-vertical-relative:page;z-index:-49288" type="#_x0000_t202" filled="false" stroked="false">
            <v:textbox inset="0,0,0,0">
              <w:txbxContent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spacing w:before="167"/>
                    <w:ind w:left="3825" w:right="0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РАБОЧАЯ ПРОГРАММА ДИСЦИПЛИНЫ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373.797607pt;width:593.550pt;height:100.1pt;mso-position-horizontal-relative:page;mso-position-vertical-relative:page;z-index:-49264" type="#_x0000_t202" filled="false" stroked="false">
            <v:textbox inset="0,0,0,0">
              <w:txbxContent>
                <w:p>
                  <w:pPr>
                    <w:spacing w:line="326" w:lineRule="exact" w:before="0"/>
                    <w:ind w:left="3140" w:right="2204" w:firstLine="0"/>
                    <w:jc w:val="center"/>
                    <w:rPr>
                      <w:sz w:val="32"/>
                    </w:rPr>
                  </w:pPr>
                  <w:r>
                    <w:rPr>
                      <w:sz w:val="32"/>
                    </w:rPr>
                    <w:t>Физическая культура и спорт</w:t>
                  </w:r>
                </w:p>
                <w:p>
                  <w:pPr>
                    <w:spacing w:before="1"/>
                    <w:ind w:left="3140" w:right="2254" w:firstLine="0"/>
                    <w:jc w:val="center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(наименование дисциплины)</w:t>
                  </w: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tabs>
                      <w:tab w:pos="4322" w:val="left" w:leader="none"/>
                    </w:tabs>
                    <w:spacing w:line="321" w:lineRule="exact" w:before="0"/>
                    <w:ind w:left="1701" w:right="0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ОПОП</w:t>
                  </w:r>
                  <w:r>
                    <w:rPr>
                      <w:spacing w:val="-1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ВО</w:t>
                    <w:tab/>
                    <w:t>07.03.01</w:t>
                  </w:r>
                  <w:r>
                    <w:rPr>
                      <w:spacing w:val="-5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Архитектура</w:t>
                  </w:r>
                </w:p>
                <w:p>
                  <w:pPr>
                    <w:spacing w:line="252" w:lineRule="exact" w:before="0"/>
                    <w:ind w:left="3140" w:right="2254" w:firstLine="0"/>
                    <w:jc w:val="center"/>
                    <w:rPr>
                      <w:i/>
                      <w:sz w:val="22"/>
                    </w:rPr>
                  </w:pPr>
                  <w:r>
                    <w:rPr>
                      <w:i/>
                      <w:sz w:val="22"/>
                    </w:rPr>
                    <w:t>шифр и наименование направленности подготовки (специальности)</w:t>
                  </w:r>
                </w:p>
                <w:p>
                  <w:pPr>
                    <w:pStyle w:val="BodyText"/>
                    <w:spacing w:before="2"/>
                    <w:rPr>
                      <w:sz w:val="28"/>
                    </w:rPr>
                  </w:pPr>
                </w:p>
                <w:p>
                  <w:pPr>
                    <w:tabs>
                      <w:tab w:pos="6379" w:val="left" w:leader="none"/>
                    </w:tabs>
                    <w:spacing w:line="316" w:lineRule="exact" w:before="0"/>
                    <w:ind w:left="1701" w:right="0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направленность</w:t>
                  </w:r>
                  <w:r>
                    <w:rPr>
                      <w:spacing w:val="-4"/>
                      <w:sz w:val="28"/>
                    </w:rPr>
                    <w:t> </w:t>
                  </w:r>
                  <w:r>
                    <w:rPr>
                      <w:sz w:val="28"/>
                    </w:rPr>
                    <w:t>(профиль)</w:t>
                    <w:tab/>
                    <w:t>«Наименование</w:t>
                  </w:r>
                  <w:r>
                    <w:rPr>
                      <w:spacing w:val="-7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профиля»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467.759613pt;width:593.550pt;height:93.6pt;mso-position-horizontal-relative:page;mso-position-vertical-relative:page;z-index:-49240" type="#_x0000_t202" filled="false" stroked="false">
            <v:textbox inset="0,0,0,0">
              <w:txbxContent>
                <w:p>
                  <w:pPr>
                    <w:spacing w:before="126"/>
                    <w:ind w:left="3140" w:right="2254" w:firstLine="0"/>
                    <w:jc w:val="center"/>
                    <w:rPr>
                      <w:i/>
                      <w:sz w:val="22"/>
                    </w:rPr>
                  </w:pPr>
                  <w:r>
                    <w:rPr>
                      <w:i/>
                      <w:sz w:val="22"/>
                    </w:rPr>
                    <w:t>наименование направленности (профиля, специализации)</w:t>
                  </w:r>
                </w:p>
                <w:p>
                  <w:pPr>
                    <w:pStyle w:val="BodyText"/>
                    <w:spacing w:before="1"/>
                    <w:rPr>
                      <w:sz w:val="20"/>
                    </w:rPr>
                  </w:pPr>
                </w:p>
                <w:p>
                  <w:pPr>
                    <w:tabs>
                      <w:tab w:pos="6095" w:val="left" w:leader="none"/>
                    </w:tabs>
                    <w:spacing w:line="321" w:lineRule="exact" w:before="0"/>
                    <w:ind w:left="1701" w:right="0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форма</w:t>
                  </w:r>
                  <w:r>
                    <w:rPr>
                      <w:spacing w:val="-4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обучения</w:t>
                    <w:tab/>
                    <w:t>очная</w:t>
                  </w:r>
                </w:p>
                <w:p>
                  <w:pPr>
                    <w:spacing w:line="252" w:lineRule="exact" w:before="0"/>
                    <w:ind w:left="3140" w:right="2251" w:firstLine="0"/>
                    <w:jc w:val="center"/>
                    <w:rPr>
                      <w:i/>
                      <w:sz w:val="22"/>
                    </w:rPr>
                  </w:pPr>
                  <w:r>
                    <w:rPr>
                      <w:i/>
                      <w:sz w:val="22"/>
                    </w:rPr>
                    <w:t>(очная, очно-заочная, заочная)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748.559875pt;width:593.550pt;height:93.4pt;mso-position-horizontal-relative:page;mso-position-vertical-relative:page;z-index:-49216" type="#_x0000_t202" filled="false" stroked="false">
            <v:textbox inset="0,0,0,0">
              <w:txbxContent>
                <w:p>
                  <w:pPr>
                    <w:spacing w:before="77"/>
                    <w:ind w:left="3140" w:right="2254" w:firstLine="0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Курск-2020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0pt;margin-top:0pt;width:593.550pt;height:841.95pt;mso-position-horizontal-relative:page;mso-position-vertical-relative:page;z-index:-49192" coordorigin="0,0" coordsize="11871,16839">
            <v:shape style="position:absolute;left:1702;top:4010;width:9356;height:11338" coordorigin="1702,4010" coordsize="9356,11338" path="m7514,4010l10711,4010m7514,4562l10980,4562m7654,5114l8364,5114m8575,5114l10066,5114m10416,5114l10699,5114m1702,7771l11057,7771m1702,8563l11057,8563m4956,9461l11057,9461m3720,10265l11057,10265m6790,15348l7068,15348e" filled="false" stroked="true" strokeweight=".72pt" strokecolor="#000000">
              <v:path arrowok="t"/>
            </v:shape>
            <v:shape style="position:absolute;left:0;top:0;width:11870;height:16838" type="#_x0000_t75" stroked="false">
              <v:imagedata r:id="rId7" o:title=""/>
            </v:shape>
            <w10:wrap type="none"/>
          </v:group>
        </w:pict>
      </w:r>
    </w:p>
    <w:p>
      <w:pPr>
        <w:spacing w:after="0"/>
        <w:rPr>
          <w:sz w:val="17"/>
        </w:rPr>
        <w:sectPr>
          <w:headerReference w:type="default" r:id="rId6"/>
          <w:pgSz w:w="11900" w:h="16840"/>
          <w:pgMar w:header="0" w:footer="0" w:top="1600" w:bottom="280" w:left="1680" w:right="1680"/>
        </w:sectPr>
      </w:pPr>
    </w:p>
    <w:p>
      <w:pPr>
        <w:pStyle w:val="BodyText"/>
        <w:spacing w:before="4"/>
        <w:rPr>
          <w:sz w:val="17"/>
        </w:rPr>
      </w:pPr>
      <w:r>
        <w:rPr/>
        <w:pict>
          <v:shape style="position:absolute;margin-left:0pt;margin-top:0pt;width:592.1pt;height:97.75pt;mso-position-horizontal-relative:page;mso-position-vertical-relative:page;z-index:-49168" type="#_x0000_t202" filled="false" stroked="false">
            <v:textbox inset="0,0,0,0">
              <w:txbxContent>
                <w:p>
                  <w:pPr>
                    <w:pStyle w:val="BodyText"/>
                  </w:pP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spacing w:before="155"/>
                    <w:ind w:left="916"/>
                    <w:jc w:val="center"/>
                  </w:pPr>
                  <w:r>
                    <w:rPr>
                      <w:w w:val="99"/>
                    </w:rPr>
                    <w:t>2</w:t>
                  </w:r>
                </w:p>
                <w:p>
                  <w:pPr>
                    <w:pStyle w:val="BodyText"/>
                    <w:spacing w:before="149"/>
                    <w:ind w:left="1701" w:right="780" w:firstLine="768"/>
                    <w:jc w:val="both"/>
                  </w:pPr>
                  <w:r>
                    <w:rPr/>
                    <w:t>Рабочая программа дисциплины составлена в соответствии с ФГОС ВО – бакалавриат по направлению 07.03.01 Архитектура и на основании учебного плана ОПОП ВО    07.03.01    Архитектура    направленность    (профиль)    «Наименование   </w:t>
                  </w:r>
                  <w:r>
                    <w:rPr>
                      <w:spacing w:val="56"/>
                    </w:rPr>
                    <w:t> </w:t>
                  </w:r>
                  <w:r>
                    <w:rPr/>
                    <w:t>профиля»,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93.359619pt;width:592.1pt;height:95.4pt;mso-position-horizontal-relative:page;mso-position-vertical-relative:page;z-index:-49144" type="#_x0000_t202" filled="false" stroked="false">
            <v:textbox inset="0,0,0,0">
              <w:txbxContent>
                <w:p>
                  <w:pPr>
                    <w:pStyle w:val="BodyText"/>
                    <w:spacing w:before="92"/>
                    <w:ind w:left="2409" w:hanging="708"/>
                  </w:pPr>
                  <w:r>
                    <w:rPr/>
                    <w:t>одобренного Ученым советом университета (протокол №_7_ от «_25_» _февраля__ 2020 г.).</w:t>
                  </w: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pStyle w:val="BodyText"/>
                    <w:ind w:left="1701" w:right="779" w:firstLine="708"/>
                    <w:jc w:val="both"/>
                  </w:pPr>
                  <w:r>
                    <w:rPr/>
                    <w:t>Рабочая программа дисциплины обсуждена и рекомендована к реализации в образовательном процессе для обучения студентов по ОПОП ВО 07.03.01 Архитектура направленность (профиль) «Наименование профиля» на заседании кафедры физического воспитания «_29_» __июня___ 2020 г., протокол №_13__.</w:t>
                  </w:r>
                </w:p>
                <w:p>
                  <w:pPr>
                    <w:spacing w:line="203" w:lineRule="exact" w:before="1"/>
                    <w:ind w:left="2500" w:right="0"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(наименование кафедры, дата, номер протокола)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186.95961pt;width:592.1pt;height:98.25pt;mso-position-horizontal-relative:page;mso-position-vertical-relative:page;z-index:-49120" type="#_x0000_t202" filled="false" stroked="false">
            <v:textbox inset="0,0,0,0">
              <w:txbxContent>
                <w:p>
                  <w:pPr>
                    <w:pStyle w:val="BodyText"/>
                    <w:spacing w:before="3"/>
                    <w:rPr>
                      <w:sz w:val="23"/>
                    </w:rPr>
                  </w:pPr>
                </w:p>
                <w:p>
                  <w:pPr>
                    <w:pStyle w:val="BodyText"/>
                    <w:tabs>
                      <w:tab w:pos="9559" w:val="left" w:leader="none"/>
                    </w:tabs>
                    <w:ind w:left="2409"/>
                  </w:pPr>
                  <w:r>
                    <w:rPr/>
                    <w:t>И. о.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зав.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кафедрой</w:t>
                    <w:tab/>
                    <w:t>Токарева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С.В.</w:t>
                  </w:r>
                </w:p>
                <w:p>
                  <w:pPr>
                    <w:pStyle w:val="BodyText"/>
                    <w:ind w:left="2409"/>
                  </w:pPr>
                  <w:r>
                    <w:rPr/>
                    <w:t>Разработчики рабочей программы:</w:t>
                  </w:r>
                </w:p>
                <w:p>
                  <w:pPr>
                    <w:pStyle w:val="BodyText"/>
                    <w:tabs>
                      <w:tab w:pos="9417" w:val="left" w:leader="none"/>
                    </w:tabs>
                    <w:spacing w:line="273" w:lineRule="exact"/>
                    <w:ind w:left="2409"/>
                  </w:pPr>
                  <w:r>
                    <w:rPr/>
                    <w:t>профессор</w:t>
                    <w:tab/>
                    <w:t>Хвастунов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А.А.</w:t>
                  </w:r>
                </w:p>
                <w:p>
                  <w:pPr>
                    <w:spacing w:line="204" w:lineRule="exact" w:before="0"/>
                    <w:ind w:left="4787" w:right="3165" w:firstLine="0"/>
                    <w:jc w:val="center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(ученая степень и ученое звание, Ф.И.О.)</w:t>
                  </w:r>
                </w:p>
                <w:p>
                  <w:pPr>
                    <w:pStyle w:val="BodyText"/>
                    <w:spacing w:before="121"/>
                    <w:ind w:left="2409"/>
                  </w:pPr>
                  <w:r>
                    <w:rPr/>
                    <w:t>Согласовано: на заседании кафедры наименование кафедры</w:t>
                  </w:r>
                </w:p>
                <w:p>
                  <w:pPr>
                    <w:pStyle w:val="BodyText"/>
                    <w:spacing w:line="271" w:lineRule="exact"/>
                    <w:ind w:left="2409"/>
                  </w:pPr>
                  <w:r>
                    <w:rPr/>
                    <w:t>«____» _________20____, протокол №_____________________________.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280.559601pt;width:592.1pt;height:93.6pt;mso-position-horizontal-relative:page;mso-position-vertical-relative:page;z-index:-49096" type="#_x0000_t202" filled="false" stroked="false">
            <v:textbox inset="0,0,0,0">
              <w:txbxContent>
                <w:p>
                  <w:pPr>
                    <w:spacing w:before="98"/>
                    <w:ind w:left="4792" w:right="3165" w:firstLine="0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(</w:t>
                  </w:r>
                  <w:r>
                    <w:rPr>
                      <w:i/>
                      <w:sz w:val="18"/>
                    </w:rPr>
                    <w:t>наименование кафедры, дата, номер протокола</w:t>
                  </w:r>
                  <w:r>
                    <w:rPr>
                      <w:sz w:val="18"/>
                    </w:rPr>
                    <w:t>)</w:t>
                  </w:r>
                </w:p>
                <w:p>
                  <w:pPr>
                    <w:pStyle w:val="BodyText"/>
                    <w:spacing w:before="10"/>
                    <w:rPr>
                      <w:sz w:val="19"/>
                    </w:rPr>
                  </w:pPr>
                </w:p>
                <w:p>
                  <w:pPr>
                    <w:pStyle w:val="BodyText"/>
                    <w:ind w:left="2409"/>
                  </w:pPr>
                  <w:r>
                    <w:rPr/>
                    <w:t>Зав. кафедрой</w:t>
                  </w:r>
                </w:p>
                <w:p>
                  <w:pPr>
                    <w:pStyle w:val="BodyText"/>
                    <w:tabs>
                      <w:tab w:pos="9131" w:val="left" w:leader="none"/>
                    </w:tabs>
                    <w:spacing w:line="500" w:lineRule="atLeast" w:before="6"/>
                    <w:ind w:left="2409" w:right="783"/>
                  </w:pPr>
                  <w:r>
                    <w:rPr/>
                    <w:t>Директор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научной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библиотеки</w:t>
                    <w:tab/>
                    <w:t>Макаровская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В.Г.</w:t>
                  </w:r>
                  <w:r>
                    <w:rPr>
                      <w:w w:val="99"/>
                    </w:rPr>
                    <w:t> </w:t>
                  </w:r>
                  <w:r>
                    <w:rPr/>
                    <w:t>Рабочая  программа  дисциплины  пересмотрена,  обсуждена  и  рекомендована    </w:t>
                  </w:r>
                  <w:r>
                    <w:rPr>
                      <w:spacing w:val="49"/>
                    </w:rPr>
                    <w:t> </w:t>
                  </w:r>
                  <w:r>
                    <w:rPr/>
                    <w:t>к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373.264099pt;width:592.1pt;height:94.5pt;mso-position-horizontal-relative:page;mso-position-vertical-relative:page;z-index:-49072" type="#_x0000_t202" filled="false" stroked="false">
            <v:textbox inset="0,0,0,0">
              <w:txbxContent>
                <w:p>
                  <w:pPr>
                    <w:pStyle w:val="BodyText"/>
                    <w:spacing w:line="245" w:lineRule="exact"/>
                    <w:ind w:left="1701" w:hanging="1"/>
                    <w:jc w:val="both"/>
                  </w:pPr>
                  <w:r>
                    <w:rPr/>
                    <w:t>реализации в образовательном процессе на основании учебного плана ОПОП ВО  07.03.01</w:t>
                  </w:r>
                </w:p>
                <w:p>
                  <w:pPr>
                    <w:pStyle w:val="BodyText"/>
                    <w:ind w:left="1701" w:right="782"/>
                    <w:jc w:val="both"/>
                  </w:pPr>
                  <w:r>
                    <w:rPr/>
                    <w:t>Архитектура направленность (профиль) «Наименование профиля», одобренного Ученым советом университета, протокол № ___ «___» _____ 20___г. на заседании кафедры физического воспитания «___» _____ 20___г., протокол № ___.</w:t>
                  </w:r>
                </w:p>
                <w:p>
                  <w:pPr>
                    <w:spacing w:line="206" w:lineRule="exact" w:before="1"/>
                    <w:ind w:left="2455" w:right="0"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(наименование кафедры, дата, номер протокола)</w:t>
                  </w:r>
                </w:p>
                <w:p>
                  <w:pPr>
                    <w:pStyle w:val="BodyText"/>
                    <w:spacing w:line="275" w:lineRule="exact"/>
                    <w:ind w:left="1984"/>
                  </w:pPr>
                  <w:r>
                    <w:rPr/>
                    <w:t>Зав. кафедрой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466.384064pt;width:592.1pt;height:95pt;mso-position-horizontal-relative:page;mso-position-vertical-relative:page;z-index:-49048" type="#_x0000_t202" filled="false" stroked="false">
            <v:textbox inset="0,0,0,0">
              <w:txbxContent>
                <w:p>
                  <w:pPr>
                    <w:pStyle w:val="BodyText"/>
                    <w:spacing w:line="245" w:lineRule="exact"/>
                    <w:ind w:left="1701" w:firstLine="708"/>
                  </w:pPr>
                  <w:r>
                    <w:rPr/>
                    <w:t>Рабочая  программа  дисциплины  пересмотрена,  обсуждена  и  рекомендована     к</w:t>
                  </w:r>
                </w:p>
                <w:p>
                  <w:pPr>
                    <w:pStyle w:val="BodyText"/>
                    <w:ind w:left="1701" w:right="782" w:hanging="1"/>
                    <w:jc w:val="both"/>
                  </w:pPr>
                  <w:r>
                    <w:rPr/>
                    <w:t>реализации в образовательном процессе на основании учебного плана ОПОП ВО 07.03.01 Архитектура направленность (профиль) «Наименование профиля», одобренного Ученым советом университета, протокол № ___ «___» _____ 20___г. на заседании кафедры физического воспитания «___» _____ 20___г., протокол № ___.</w:t>
                  </w:r>
                </w:p>
                <w:p>
                  <w:pPr>
                    <w:spacing w:line="206" w:lineRule="exact" w:before="1"/>
                    <w:ind w:left="2455" w:right="0"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(наименование кафедры, дата, номер протокола)</w:t>
                  </w:r>
                </w:p>
                <w:p>
                  <w:pPr>
                    <w:pStyle w:val="BodyText"/>
                    <w:spacing w:line="275" w:lineRule="exact"/>
                    <w:ind w:left="1984"/>
                  </w:pPr>
                  <w:r>
                    <w:rPr/>
                    <w:t>Зав. кафедрой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561.359619pt;width:592.1pt;height:93.6pt;mso-position-horizontal-relative:page;mso-position-vertical-relative:page;z-index:-49024" type="#_x0000_t202" filled="false" stroked="false">
            <v:textbox inset="0,0,0,0">
              <w:txbxContent>
                <w:p>
                  <w:pPr>
                    <w:pStyle w:val="BodyText"/>
                    <w:spacing w:before="208"/>
                    <w:ind w:left="1701" w:right="782" w:firstLine="708"/>
                    <w:jc w:val="both"/>
                  </w:pPr>
                  <w:r>
                    <w:rPr/>
                    <w:t>Рабочая программа дисциплины пересмотрена, обсуждена и рекомендована к реализации в образовательном процессе на основании учебного плана ОПОП ВО 07.03.01 Архитектура направленность (профиль) «Наименование профиля», одобренного Ученым советом университета, протокол № ___ «___» _____ 20___г. на заседании кафедры физического воспитания «___» _____ 20___г., протокол № ___.</w:t>
                  </w:r>
                </w:p>
                <w:p>
                  <w:pPr>
                    <w:spacing w:before="1"/>
                    <w:ind w:left="2455" w:right="0"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(наименование кафедры, дата, номер протокола)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652.744019pt;width:592.1pt;height:95.85pt;mso-position-horizontal-relative:page;mso-position-vertical-relative:page;z-index:-49000" type="#_x0000_t202" filled="false" stroked="false">
            <v:textbox inset="0,0,0,0">
              <w:txbxContent>
                <w:p>
                  <w:pPr>
                    <w:pStyle w:val="BodyText"/>
                    <w:spacing w:line="245" w:lineRule="exact"/>
                    <w:ind w:left="1984"/>
                  </w:pPr>
                  <w:r>
                    <w:rPr/>
                    <w:t>Зав. кафедрой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0pt;margin-top:0pt;width:592.1pt;height:841.95pt;mso-position-horizontal-relative:page;mso-position-vertical-relative:page;z-index:-48976" coordorigin="0,0" coordsize="11842,16839">
            <v:shape style="position:absolute;left:1702;top:1664;width:9356;height:1887" coordorigin="1702,1664" coordsize="9356,1887" path="m4769,1664l6994,1664m2287,1940l10999,1940m7663,2216l7783,2216m8465,2216l8705,2216m9110,2216l9941,2216m8794,2999l11057,2999m1702,3275l7346,3275m3180,3551l3420,3551m3958,3551l4505,3551m7099,3551l7339,3551e" filled="false" stroked="true" strokeweight=".6pt" strokecolor="#000000">
              <v:path arrowok="t"/>
            </v:shape>
            <v:shape style="position:absolute;left:3554;top:4270;width:5945;height:2645" coordorigin="3554,4270" coordsize="5945,2645" path="m4414,4270l9499,4270m3554,4822l9358,4822m3905,6408l9214,6408m5621,6914l9072,6914e" filled="false" stroked="true" strokeweight=".72pt" strokecolor="#000000">
              <v:path arrowok="t"/>
            </v:shape>
            <v:shape style="position:absolute;left:1702;top:7691;width:9356;height:276" coordorigin="1702,7691" coordsize="9356,276" path="m10214,7691l11057,7691m1702,7967l8822,7967e" filled="false" stroked="true" strokeweight=".6pt" strokecolor="#000000">
              <v:path arrowok="t"/>
            </v:shape>
            <v:line style="position:absolute" from="3480,9007" to="9214,9007" stroked="true" strokeweight=".72pt" strokecolor="#000000"/>
            <v:shape style="position:absolute;left:1702;top:9829;width:9356;height:276" coordorigin="1702,9829" coordsize="9356,276" path="m10214,9829l11057,9829m1702,10105l8822,10105e" filled="false" stroked="true" strokeweight=".6pt" strokecolor="#000000">
              <v:path arrowok="t"/>
            </v:shape>
            <v:line style="position:absolute" from="3480,11146" to="9214,11146" stroked="true" strokeweight=".72pt" strokecolor="#000000"/>
            <v:shape style="position:absolute;left:1702;top:11968;width:9356;height:276" coordorigin="1702,11968" coordsize="9356,276" path="m10214,11968l11057,11968m1702,12244l8822,12244e" filled="false" stroked="true" strokeweight=".6pt" strokecolor="#000000">
              <v:path arrowok="t"/>
            </v:shape>
            <v:line style="position:absolute" from="3480,13286" to="9214,13286" stroked="true" strokeweight=".72pt" strokecolor="#000000"/>
            <v:shape style="position:absolute;left:0;top:0;width:11842;height:16838" type="#_x0000_t75" stroked="false">
              <v:imagedata r:id="rId9" o:title=""/>
            </v:shape>
            <w10:wrap type="none"/>
          </v:group>
        </w:pict>
      </w:r>
    </w:p>
    <w:p>
      <w:pPr>
        <w:spacing w:after="0"/>
        <w:rPr>
          <w:sz w:val="17"/>
        </w:rPr>
        <w:sectPr>
          <w:headerReference w:type="default" r:id="rId8"/>
          <w:pgSz w:w="11900" w:h="16840"/>
          <w:pgMar w:header="0" w:footer="0" w:top="1600" w:bottom="280" w:left="1680" w:right="1680"/>
        </w:sectPr>
      </w:pPr>
    </w:p>
    <w:p>
      <w:pPr>
        <w:pStyle w:val="BodyText"/>
        <w:rPr>
          <w:sz w:val="20"/>
        </w:rPr>
      </w:pPr>
      <w:r>
        <w:rPr/>
        <w:pict>
          <v:shape style="position:absolute;margin-left:0pt;margin-top:0pt;width:595pt;height:93.4pt;mso-position-horizontal-relative:page;mso-position-vertical-relative:page;z-index:-48952" type="#_x0000_t202" filled="false" stroked="false">
            <v:textbox inset="0,0,0,0">
              <w:txbxContent>
                <w:p>
                  <w:pPr>
                    <w:pStyle w:val="BodyText"/>
                  </w:pP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spacing w:before="155"/>
                    <w:ind w:left="859"/>
                    <w:jc w:val="center"/>
                  </w:pPr>
                  <w:r>
                    <w:rPr>
                      <w:w w:val="99"/>
                    </w:rPr>
                    <w:t>3</w:t>
                  </w:r>
                </w:p>
              </w:txbxContent>
            </v:textbox>
            <w10:wrap type="none"/>
          </v:shape>
        </w:pict>
      </w:r>
      <w:r>
        <w:rPr>
          <w:sz w:val="20"/>
        </w:rPr>
        <w:drawing>
          <wp:inline distT="0" distB="0" distL="0" distR="0">
            <wp:extent cx="7338649" cy="10384821"/>
            <wp:effectExtent l="0" t="0" r="0" b="0"/>
            <wp:docPr id="1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8649" cy="1038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headerReference w:type="default" r:id="rId10"/>
          <w:pgSz w:w="11900" w:h="16840"/>
          <w:pgMar w:header="0" w:footer="0" w:top="0" w:bottom="0" w:left="0" w:right="0"/>
        </w:sectPr>
      </w:pPr>
    </w:p>
    <w:p>
      <w:pPr>
        <w:pStyle w:val="Heading2"/>
        <w:numPr>
          <w:ilvl w:val="0"/>
          <w:numId w:val="2"/>
        </w:numPr>
        <w:tabs>
          <w:tab w:pos="1520" w:val="left" w:leader="none"/>
        </w:tabs>
        <w:spacing w:line="240" w:lineRule="auto" w:before="154" w:after="0"/>
        <w:ind w:left="101" w:right="121" w:firstLine="708"/>
        <w:jc w:val="both"/>
      </w:pPr>
      <w:r>
        <w:rPr/>
        <w:t>Цель </w:t>
      </w:r>
      <w:r>
        <w:rPr/>
        <w:t>и </w:t>
      </w:r>
      <w:r>
        <w:rPr/>
        <w:t>задачи </w:t>
      </w:r>
      <w:r>
        <w:rPr/>
        <w:t>дисциплины. </w:t>
      </w:r>
      <w:r>
        <w:rPr/>
        <w:t>Перечень </w:t>
      </w:r>
      <w:r>
        <w:rPr/>
        <w:t>планируемых </w:t>
      </w:r>
      <w:r>
        <w:rPr/>
        <w:t>результатов </w:t>
      </w:r>
      <w:r>
        <w:rPr/>
        <w:t>обучения </w:t>
      </w:r>
      <w:r>
        <w:rPr/>
        <w:t>по </w:t>
      </w:r>
      <w:r>
        <w:rPr/>
        <w:t>дисциплине, </w:t>
      </w:r>
      <w:r>
        <w:rPr/>
        <w:t>соотнесенных </w:t>
      </w:r>
      <w:r>
        <w:rPr/>
        <w:t>с </w:t>
      </w:r>
      <w:r>
        <w:rPr/>
        <w:t>планируемыми </w:t>
      </w:r>
      <w:r>
        <w:rPr/>
        <w:t>результатами </w:t>
      </w:r>
      <w:r>
        <w:rPr/>
        <w:t>освоения </w:t>
      </w:r>
      <w:r>
        <w:rPr/>
        <w:t>основной </w:t>
      </w:r>
      <w:r>
        <w:rPr/>
        <w:t>профессиональной </w:t>
      </w:r>
      <w:r>
        <w:rPr/>
        <w:t>образовательной</w:t>
      </w:r>
      <w:r>
        <w:rPr>
          <w:spacing w:val="-8"/>
        </w:rPr>
        <w:t> </w:t>
      </w:r>
      <w:r>
        <w:rPr/>
        <w:t>программы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1520" w:val="left" w:leader="none"/>
        </w:tabs>
        <w:spacing w:line="240" w:lineRule="auto" w:before="0" w:after="0"/>
        <w:ind w:left="101" w:right="0" w:firstLine="708"/>
        <w:jc w:val="left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дисциплины</w:t>
      </w:r>
    </w:p>
    <w:p>
      <w:pPr>
        <w:pStyle w:val="BodyText"/>
        <w:ind w:left="101" w:right="118" w:firstLine="708"/>
        <w:jc w:val="both"/>
      </w:pPr>
      <w:r>
        <w:rPr/>
        <w:t>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</w:r>
    </w:p>
    <w:p>
      <w:pPr>
        <w:pStyle w:val="BodyText"/>
      </w:pPr>
    </w:p>
    <w:p>
      <w:pPr>
        <w:pStyle w:val="Heading2"/>
        <w:numPr>
          <w:ilvl w:val="1"/>
          <w:numId w:val="2"/>
        </w:numPr>
        <w:tabs>
          <w:tab w:pos="1521" w:val="left" w:leader="none"/>
        </w:tabs>
        <w:spacing w:line="240" w:lineRule="auto" w:before="0" w:after="0"/>
        <w:ind w:left="1520" w:right="0" w:hanging="711"/>
        <w:jc w:val="left"/>
      </w:pPr>
      <w:r>
        <w:rPr/>
        <w:t>Задачи</w:t>
      </w:r>
      <w:r>
        <w:rPr>
          <w:spacing w:val="-2"/>
        </w:rPr>
        <w:t> </w:t>
      </w:r>
      <w:r>
        <w:rPr/>
        <w:t>дисциплины</w:t>
      </w:r>
    </w:p>
    <w:p>
      <w:pPr>
        <w:pStyle w:val="ListParagraph"/>
        <w:numPr>
          <w:ilvl w:val="0"/>
          <w:numId w:val="3"/>
        </w:numPr>
        <w:tabs>
          <w:tab w:pos="1050" w:val="left" w:leader="none"/>
        </w:tabs>
        <w:spacing w:line="240" w:lineRule="auto" w:before="0" w:after="0"/>
        <w:ind w:left="101" w:right="120" w:firstLine="708"/>
        <w:jc w:val="both"/>
        <w:rPr>
          <w:sz w:val="24"/>
        </w:rPr>
      </w:pPr>
      <w:r>
        <w:rPr>
          <w:sz w:val="24"/>
        </w:rPr>
        <w:t>понимание социальной роли физической культуры в развитии личности и подготовке ее к профессиональной</w:t>
      </w:r>
      <w:r>
        <w:rPr>
          <w:spacing w:val="-8"/>
          <w:sz w:val="24"/>
        </w:rPr>
        <w:t> </w:t>
      </w:r>
      <w:r>
        <w:rPr>
          <w:sz w:val="24"/>
        </w:rPr>
        <w:t>деятельности;</w:t>
      </w:r>
    </w:p>
    <w:p>
      <w:pPr>
        <w:pStyle w:val="ListParagraph"/>
        <w:numPr>
          <w:ilvl w:val="0"/>
          <w:numId w:val="3"/>
        </w:numPr>
        <w:tabs>
          <w:tab w:pos="1029" w:val="left" w:leader="none"/>
        </w:tabs>
        <w:spacing w:line="240" w:lineRule="auto" w:before="0" w:after="0"/>
        <w:ind w:left="101" w:right="120" w:firstLine="708"/>
        <w:jc w:val="both"/>
        <w:rPr>
          <w:sz w:val="24"/>
        </w:rPr>
      </w:pPr>
      <w:r>
        <w:rPr>
          <w:sz w:val="24"/>
        </w:rPr>
        <w:t>знание научно-биологических и практических основ физической культуры и здорового образа</w:t>
      </w:r>
      <w:r>
        <w:rPr>
          <w:spacing w:val="-7"/>
          <w:sz w:val="24"/>
        </w:rPr>
        <w:t> </w:t>
      </w:r>
      <w:r>
        <w:rPr>
          <w:sz w:val="24"/>
        </w:rPr>
        <w:t>жизни;</w:t>
      </w:r>
    </w:p>
    <w:p>
      <w:pPr>
        <w:pStyle w:val="ListParagraph"/>
        <w:numPr>
          <w:ilvl w:val="0"/>
          <w:numId w:val="3"/>
        </w:numPr>
        <w:tabs>
          <w:tab w:pos="1021" w:val="left" w:leader="none"/>
        </w:tabs>
        <w:spacing w:line="240" w:lineRule="auto" w:before="0" w:after="0"/>
        <w:ind w:left="101" w:right="118" w:firstLine="708"/>
        <w:jc w:val="both"/>
        <w:rPr>
          <w:sz w:val="24"/>
        </w:rPr>
      </w:pPr>
      <w:r>
        <w:rPr>
          <w:sz w:val="24"/>
        </w:rPr>
        <w:t>формирование мотивационно-ценностного отношения к физической культуре, установки на здоровый стиль жизни, физическое самосовершенствование и самовоспитание, потребности в регулярных занятиях физическими упражнениями и спортом;</w:t>
      </w:r>
    </w:p>
    <w:p>
      <w:pPr>
        <w:pStyle w:val="ListParagraph"/>
        <w:numPr>
          <w:ilvl w:val="0"/>
          <w:numId w:val="3"/>
        </w:numPr>
        <w:tabs>
          <w:tab w:pos="1076" w:val="left" w:leader="none"/>
        </w:tabs>
        <w:spacing w:line="240" w:lineRule="auto" w:before="0" w:after="0"/>
        <w:ind w:left="101" w:right="120" w:firstLine="708"/>
        <w:jc w:val="both"/>
        <w:rPr>
          <w:sz w:val="24"/>
        </w:rPr>
      </w:pPr>
      <w:r>
        <w:rPr>
          <w:sz w:val="24"/>
        </w:rPr>
        <w:t>овладение знаниями по формированию практических умений и навыков, обеспечивающих сохранение и укрепление здоровья, психическое благополучие, развитие и совершенствование психофизических способностей, качеств и свойств личности, самоопределение в физической</w:t>
      </w:r>
      <w:r>
        <w:rPr>
          <w:spacing w:val="-7"/>
          <w:sz w:val="24"/>
        </w:rPr>
        <w:t> </w:t>
      </w:r>
      <w:r>
        <w:rPr>
          <w:sz w:val="24"/>
        </w:rPr>
        <w:t>культуре;</w:t>
      </w:r>
    </w:p>
    <w:p>
      <w:pPr>
        <w:pStyle w:val="ListParagraph"/>
        <w:numPr>
          <w:ilvl w:val="0"/>
          <w:numId w:val="3"/>
        </w:numPr>
        <w:tabs>
          <w:tab w:pos="964" w:val="left" w:leader="none"/>
        </w:tabs>
        <w:spacing w:line="240" w:lineRule="auto" w:before="0" w:after="0"/>
        <w:ind w:left="101" w:right="118" w:firstLine="708"/>
        <w:jc w:val="both"/>
        <w:rPr>
          <w:sz w:val="24"/>
        </w:rPr>
      </w:pPr>
      <w:r>
        <w:rPr>
          <w:sz w:val="24"/>
        </w:rPr>
        <w:t>приобретение знаний по использованию методов и средств физической культуры для обеспечения полноценной социальной и профессиональной</w:t>
      </w:r>
      <w:r>
        <w:rPr>
          <w:spacing w:val="-14"/>
          <w:sz w:val="24"/>
        </w:rPr>
        <w:t> </w:t>
      </w:r>
      <w:r>
        <w:rPr>
          <w:sz w:val="24"/>
        </w:rPr>
        <w:t>деятельности.</w:t>
      </w:r>
    </w:p>
    <w:p>
      <w:pPr>
        <w:pStyle w:val="ListParagraph"/>
        <w:numPr>
          <w:ilvl w:val="0"/>
          <w:numId w:val="3"/>
        </w:numPr>
        <w:tabs>
          <w:tab w:pos="992" w:val="left" w:leader="none"/>
        </w:tabs>
        <w:spacing w:line="240" w:lineRule="auto" w:before="0" w:after="0"/>
        <w:ind w:left="101" w:right="118" w:firstLine="708"/>
        <w:jc w:val="both"/>
        <w:rPr>
          <w:sz w:val="24"/>
        </w:rPr>
      </w:pPr>
      <w:r>
        <w:rPr>
          <w:sz w:val="24"/>
        </w:rPr>
        <w:t>создание основы для творческого и методически обоснованного использования физкультурно-спортивной деятельности в целях последующих жизненных и профессиональных</w:t>
      </w:r>
      <w:r>
        <w:rPr>
          <w:spacing w:val="-7"/>
          <w:sz w:val="24"/>
        </w:rPr>
        <w:t> </w:t>
      </w:r>
      <w:r>
        <w:rPr>
          <w:sz w:val="24"/>
        </w:rPr>
        <w:t>достижений.</w:t>
      </w:r>
    </w:p>
    <w:p>
      <w:pPr>
        <w:pStyle w:val="BodyText"/>
      </w:pPr>
    </w:p>
    <w:p>
      <w:pPr>
        <w:pStyle w:val="Heading2"/>
        <w:numPr>
          <w:ilvl w:val="1"/>
          <w:numId w:val="2"/>
        </w:numPr>
        <w:tabs>
          <w:tab w:pos="1520" w:val="left" w:leader="none"/>
        </w:tabs>
        <w:spacing w:line="240" w:lineRule="auto" w:before="0" w:after="0"/>
        <w:ind w:left="101" w:right="118" w:firstLine="708"/>
        <w:jc w:val="both"/>
      </w:pPr>
      <w:r>
        <w:rPr/>
        <w:t>Перечень </w:t>
      </w:r>
      <w:r>
        <w:rPr/>
        <w:t>планируемых </w:t>
      </w:r>
      <w:r>
        <w:rPr/>
        <w:t>результатов </w:t>
      </w:r>
      <w:r>
        <w:rPr/>
        <w:t>обучения </w:t>
      </w:r>
      <w:r>
        <w:rPr/>
        <w:t>по </w:t>
      </w:r>
      <w:r>
        <w:rPr/>
        <w:t>дисциплине, </w:t>
      </w:r>
      <w:r>
        <w:rPr/>
        <w:t>соотнесенных </w:t>
      </w:r>
      <w:r>
        <w:rPr/>
        <w:t>с </w:t>
      </w:r>
      <w:r>
        <w:rPr/>
        <w:t>планируемыми </w:t>
      </w:r>
      <w:r>
        <w:rPr/>
        <w:t>результатами </w:t>
      </w:r>
      <w:r>
        <w:rPr/>
        <w:t>освоения </w:t>
      </w:r>
      <w:r>
        <w:rPr/>
        <w:t>основной </w:t>
      </w:r>
      <w:r>
        <w:rPr/>
        <w:t>профессиональной </w:t>
      </w:r>
      <w:r>
        <w:rPr/>
        <w:t>образовательной</w:t>
      </w:r>
      <w:r>
        <w:rPr>
          <w:spacing w:val="-6"/>
        </w:rPr>
        <w:t> </w:t>
      </w:r>
      <w:r>
        <w:rPr/>
        <w:t>программы</w:t>
      </w:r>
    </w:p>
    <w:p>
      <w:pPr>
        <w:pStyle w:val="BodyText"/>
        <w:rPr>
          <w:b/>
        </w:rPr>
      </w:pPr>
    </w:p>
    <w:p>
      <w:pPr>
        <w:pStyle w:val="BodyText"/>
        <w:ind w:left="809"/>
      </w:pPr>
      <w:r>
        <w:rPr/>
        <w:t>Таблица 1.3 – Результаты обучения по дисциплине</w:t>
      </w:r>
    </w:p>
    <w:p>
      <w:pPr>
        <w:pStyle w:val="BodyText"/>
        <w:spacing w:after="1"/>
      </w:pP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3"/>
        <w:gridCol w:w="2042"/>
        <w:gridCol w:w="2407"/>
        <w:gridCol w:w="3103"/>
      </w:tblGrid>
      <w:tr>
        <w:trPr>
          <w:trHeight w:val="1666" w:hRule="exact"/>
        </w:trPr>
        <w:tc>
          <w:tcPr>
            <w:tcW w:w="3835" w:type="dxa"/>
            <w:gridSpan w:val="2"/>
          </w:tcPr>
          <w:p>
            <w:pPr>
              <w:pStyle w:val="TableParagraph"/>
              <w:tabs>
                <w:tab w:pos="1864" w:val="left" w:leader="none"/>
                <w:tab w:pos="2452" w:val="left" w:leader="none"/>
                <w:tab w:pos="2791" w:val="left" w:leader="none"/>
                <w:tab w:pos="3508" w:val="left" w:leader="none"/>
              </w:tabs>
              <w:ind w:left="103" w:right="101" w:hanging="1"/>
              <w:rPr>
                <w:i/>
                <w:sz w:val="24"/>
              </w:rPr>
            </w:pPr>
            <w:r>
              <w:rPr>
                <w:i/>
                <w:sz w:val="24"/>
              </w:rPr>
              <w:t>Планируемые</w:t>
            </w:r>
            <w:r>
              <w:rPr>
                <w:sz w:val="24"/>
              </w:rPr>
              <w:tab/>
              <w:tab/>
            </w:r>
            <w:r>
              <w:rPr>
                <w:i/>
                <w:sz w:val="24"/>
              </w:rPr>
              <w:t>результаты </w:t>
            </w:r>
            <w:r>
              <w:rPr>
                <w:i/>
                <w:sz w:val="24"/>
              </w:rPr>
              <w:t>освоения</w:t>
            </w:r>
            <w:r>
              <w:rPr>
                <w:sz w:val="24"/>
              </w:rPr>
              <w:tab/>
              <w:tab/>
              <w:tab/>
            </w:r>
            <w:r>
              <w:rPr>
                <w:i/>
                <w:sz w:val="24"/>
              </w:rPr>
              <w:t>основной </w:t>
            </w:r>
            <w:r>
              <w:rPr>
                <w:i/>
                <w:sz w:val="24"/>
              </w:rPr>
              <w:t>профессиональной </w:t>
            </w:r>
            <w:r>
              <w:rPr>
                <w:i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программы</w:t>
            </w:r>
            <w:r>
              <w:rPr>
                <w:w w:val="99"/>
                <w:sz w:val="24"/>
              </w:rPr>
              <w:t> </w:t>
            </w:r>
            <w:r>
              <w:rPr>
                <w:i/>
                <w:sz w:val="24"/>
              </w:rPr>
              <w:t>(компетенции,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закрепленные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за </w:t>
            </w:r>
            <w:r>
              <w:rPr>
                <w:i/>
                <w:sz w:val="24"/>
              </w:rPr>
              <w:t>дисциплиной)</w:t>
            </w:r>
          </w:p>
        </w:tc>
        <w:tc>
          <w:tcPr>
            <w:tcW w:w="2407" w:type="dxa"/>
            <w:vMerge w:val="restart"/>
          </w:tcPr>
          <w:p>
            <w:pPr>
              <w:pStyle w:val="TableParagraph"/>
              <w:tabs>
                <w:tab w:pos="2080" w:val="left" w:leader="none"/>
              </w:tabs>
              <w:ind w:left="100" w:right="100"/>
              <w:rPr>
                <w:i/>
                <w:sz w:val="24"/>
              </w:rPr>
            </w:pPr>
            <w:r>
              <w:rPr>
                <w:i/>
                <w:sz w:val="24"/>
              </w:rPr>
              <w:t>Код </w:t>
            </w:r>
            <w:r>
              <w:rPr>
                <w:i/>
                <w:sz w:val="24"/>
              </w:rPr>
              <w:t>и </w:t>
            </w:r>
            <w:r>
              <w:rPr>
                <w:i/>
                <w:sz w:val="24"/>
              </w:rPr>
              <w:t>наименование </w:t>
            </w:r>
            <w:r>
              <w:rPr>
                <w:i/>
                <w:sz w:val="24"/>
              </w:rPr>
              <w:t>индикатора </w:t>
            </w:r>
            <w:r>
              <w:rPr>
                <w:i/>
                <w:sz w:val="24"/>
              </w:rPr>
              <w:t>достижения </w:t>
            </w:r>
            <w:r>
              <w:rPr>
                <w:i/>
                <w:sz w:val="24"/>
              </w:rPr>
              <w:t>компетенции, </w:t>
            </w:r>
            <w:r>
              <w:rPr>
                <w:i/>
                <w:sz w:val="24"/>
              </w:rPr>
              <w:t>закрепленного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за </w:t>
            </w:r>
            <w:r>
              <w:rPr>
                <w:i/>
                <w:sz w:val="24"/>
              </w:rPr>
              <w:t>дисциплиной</w:t>
            </w:r>
          </w:p>
        </w:tc>
        <w:tc>
          <w:tcPr>
            <w:tcW w:w="3103" w:type="dxa"/>
            <w:vMerge w:val="restart"/>
          </w:tcPr>
          <w:p>
            <w:pPr>
              <w:pStyle w:val="TableParagraph"/>
              <w:tabs>
                <w:tab w:pos="2882" w:val="left" w:leader="none"/>
              </w:tabs>
              <w:ind w:left="103" w:right="101" w:hanging="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Планируемые </w:t>
            </w:r>
            <w:r>
              <w:rPr>
                <w:i/>
                <w:sz w:val="24"/>
              </w:rPr>
              <w:t>результаты </w:t>
            </w:r>
            <w:r>
              <w:rPr>
                <w:i/>
                <w:sz w:val="24"/>
              </w:rPr>
              <w:t>обучения </w:t>
            </w:r>
            <w:r>
              <w:rPr>
                <w:i/>
                <w:sz w:val="24"/>
              </w:rPr>
              <w:t>по </w:t>
            </w:r>
            <w:r>
              <w:rPr>
                <w:i/>
                <w:sz w:val="24"/>
              </w:rPr>
              <w:t>дисциплине, </w:t>
            </w:r>
            <w:r>
              <w:rPr>
                <w:i/>
                <w:sz w:val="24"/>
              </w:rPr>
              <w:t>соотнесенные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с </w:t>
            </w:r>
            <w:r>
              <w:rPr>
                <w:i/>
                <w:sz w:val="24"/>
              </w:rPr>
              <w:t>индикаторами</w:t>
            </w:r>
            <w:r>
              <w:rPr>
                <w:i/>
                <w:spacing w:val="-22"/>
                <w:sz w:val="24"/>
              </w:rPr>
              <w:t> </w:t>
            </w:r>
            <w:r>
              <w:rPr>
                <w:i/>
                <w:sz w:val="24"/>
              </w:rPr>
              <w:t>достижения </w:t>
            </w:r>
            <w:r>
              <w:rPr>
                <w:i/>
                <w:sz w:val="24"/>
              </w:rPr>
              <w:t>компетенций</w:t>
            </w:r>
          </w:p>
        </w:tc>
      </w:tr>
      <w:tr>
        <w:trPr>
          <w:trHeight w:val="562" w:hRule="exact"/>
        </w:trPr>
        <w:tc>
          <w:tcPr>
            <w:tcW w:w="1793" w:type="dxa"/>
          </w:tcPr>
          <w:p>
            <w:pPr>
              <w:pStyle w:val="TableParagraph"/>
              <w:ind w:left="103" w:right="289"/>
              <w:rPr>
                <w:i/>
                <w:sz w:val="24"/>
              </w:rPr>
            </w:pPr>
            <w:r>
              <w:rPr>
                <w:i/>
                <w:sz w:val="24"/>
              </w:rPr>
              <w:t>код компетенции</w:t>
            </w:r>
          </w:p>
        </w:tc>
        <w:tc>
          <w:tcPr>
            <w:tcW w:w="2042" w:type="dxa"/>
          </w:tcPr>
          <w:p>
            <w:pPr>
              <w:pStyle w:val="TableParagraph"/>
              <w:ind w:left="163" w:right="478" w:hanging="60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 компетенции</w:t>
            </w:r>
          </w:p>
        </w:tc>
        <w:tc>
          <w:tcPr>
            <w:tcW w:w="2407" w:type="dxa"/>
            <w:vMerge/>
          </w:tcPr>
          <w:p>
            <w:pPr/>
          </w:p>
        </w:tc>
        <w:tc>
          <w:tcPr>
            <w:tcW w:w="3103" w:type="dxa"/>
            <w:vMerge/>
          </w:tcPr>
          <w:p>
            <w:pPr/>
          </w:p>
        </w:tc>
      </w:tr>
      <w:tr>
        <w:trPr>
          <w:trHeight w:val="2496" w:hRule="exact"/>
        </w:trPr>
        <w:tc>
          <w:tcPr>
            <w:tcW w:w="1793" w:type="dxa"/>
          </w:tcPr>
          <w:p>
            <w:pPr>
              <w:pStyle w:val="TableParagraph"/>
              <w:spacing w:before="1"/>
              <w:ind w:left="583" w:right="629"/>
              <w:jc w:val="center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2042" w:type="dxa"/>
          </w:tcPr>
          <w:p>
            <w:pPr>
              <w:pStyle w:val="TableParagraph"/>
              <w:tabs>
                <w:tab w:pos="645" w:val="left" w:leader="none"/>
                <w:tab w:pos="935" w:val="left" w:leader="none"/>
                <w:tab w:pos="1802" w:val="left" w:leader="none"/>
              </w:tabs>
              <w:spacing w:before="1"/>
              <w:ind w:left="-5" w:right="99"/>
              <w:rPr>
                <w:sz w:val="24"/>
              </w:rPr>
            </w:pPr>
            <w:r>
              <w:rPr>
                <w:sz w:val="24"/>
              </w:rPr>
              <w:t>.</w:t>
              <w:tab/>
              <w:tab/>
              <w:t>Способен поддерживать должный уровень физической подготовленности для</w:t>
              <w:tab/>
              <w:t>обеспечения полноценной социальной</w:t>
              <w:tab/>
              <w:t>и</w:t>
            </w:r>
          </w:p>
        </w:tc>
        <w:tc>
          <w:tcPr>
            <w:tcW w:w="2407" w:type="dxa"/>
          </w:tcPr>
          <w:p>
            <w:pPr>
              <w:pStyle w:val="TableParagraph"/>
              <w:spacing w:before="1"/>
              <w:ind w:left="64" w:right="100"/>
              <w:rPr>
                <w:sz w:val="24"/>
              </w:rPr>
            </w:pPr>
            <w:r>
              <w:rPr>
                <w:sz w:val="24"/>
              </w:rPr>
              <w:t>УК-7.1</w:t>
            </w:r>
          </w:p>
          <w:p>
            <w:pPr>
              <w:pStyle w:val="TableParagraph"/>
              <w:tabs>
                <w:tab w:pos="1067" w:val="left" w:leader="none"/>
                <w:tab w:pos="1571" w:val="left" w:leader="none"/>
                <w:tab w:pos="1624" w:val="left" w:leader="none"/>
                <w:tab w:pos="1943" w:val="left" w:leader="none"/>
              </w:tabs>
              <w:ind w:left="21" w:right="100"/>
              <w:rPr>
                <w:sz w:val="24"/>
              </w:rPr>
            </w:pPr>
            <w:r>
              <w:rPr>
                <w:sz w:val="24"/>
              </w:rPr>
              <w:t>Выбирает здоровьесберегающие технологии</w:t>
              <w:tab/>
              <w:tab/>
              <w:tab/>
              <w:t>для поддержания здорового</w:t>
              <w:tab/>
              <w:tab/>
              <w:tab/>
              <w:t>образа жизни</w:t>
              <w:tab/>
              <w:t>с</w:t>
              <w:tab/>
              <w:t>учетом физиологических</w:t>
            </w:r>
          </w:p>
        </w:tc>
        <w:tc>
          <w:tcPr>
            <w:tcW w:w="3103" w:type="dxa"/>
          </w:tcPr>
          <w:p>
            <w:pPr>
              <w:pStyle w:val="TableParagraph"/>
              <w:tabs>
                <w:tab w:pos="967" w:val="left" w:leader="none"/>
                <w:tab w:pos="1888" w:val="left" w:leader="none"/>
                <w:tab w:pos="2267" w:val="left" w:leader="none"/>
                <w:tab w:pos="2637" w:val="left" w:leader="none"/>
              </w:tabs>
              <w:spacing w:before="1"/>
              <w:ind w:left="23" w:right="101" w:hanging="1"/>
              <w:rPr>
                <w:sz w:val="24"/>
              </w:rPr>
            </w:pPr>
            <w:r>
              <w:rPr>
                <w:b/>
                <w:i/>
                <w:sz w:val="24"/>
              </w:rPr>
              <w:t>Знать: </w:t>
            </w:r>
            <w:r>
              <w:rPr>
                <w:sz w:val="24"/>
              </w:rPr>
              <w:t>здоровьесберегающие технологии</w:t>
              <w:tab/>
              <w:tab/>
              <w:tab/>
              <w:t>для поддержания</w:t>
              <w:tab/>
              <w:t>здорового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образа</w:t>
              <w:tab/>
              <w:t>жизни</w:t>
              <w:tab/>
              <w:t>с</w:t>
              <w:tab/>
            </w:r>
            <w:r>
              <w:rPr>
                <w:spacing w:val="-1"/>
                <w:sz w:val="24"/>
              </w:rPr>
              <w:t>учетом </w:t>
            </w:r>
            <w:r>
              <w:rPr>
                <w:sz w:val="24"/>
              </w:rPr>
              <w:t>физиологических особенностей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организма.</w:t>
            </w:r>
          </w:p>
          <w:p>
            <w:pPr>
              <w:pStyle w:val="TableParagraph"/>
              <w:tabs>
                <w:tab w:pos="2025" w:val="left" w:leader="none"/>
              </w:tabs>
              <w:spacing w:line="274" w:lineRule="exact" w:before="5"/>
              <w:ind w:left="23" w:right="102"/>
              <w:rPr>
                <w:sz w:val="24"/>
              </w:rPr>
            </w:pPr>
            <w:r>
              <w:rPr>
                <w:b/>
                <w:i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выбирать </w:t>
            </w:r>
            <w:r>
              <w:rPr>
                <w:sz w:val="24"/>
              </w:rPr>
              <w:t>здоровьесберегающие</w:t>
            </w:r>
          </w:p>
        </w:tc>
      </w:tr>
    </w:tbl>
    <w:p>
      <w:pPr>
        <w:spacing w:after="0" w:line="274" w:lineRule="exact"/>
        <w:rPr>
          <w:sz w:val="24"/>
        </w:rPr>
        <w:sectPr>
          <w:headerReference w:type="default" r:id="rId12"/>
          <w:pgSz w:w="11900" w:h="16840"/>
          <w:pgMar w:header="738" w:footer="0" w:top="960" w:bottom="280" w:left="1600" w:right="720"/>
          <w:pgNumType w:start="4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3"/>
        <w:gridCol w:w="2042"/>
        <w:gridCol w:w="2407"/>
        <w:gridCol w:w="3103"/>
      </w:tblGrid>
      <w:tr>
        <w:trPr>
          <w:trHeight w:val="3324" w:hRule="exact"/>
        </w:trPr>
        <w:tc>
          <w:tcPr>
            <w:tcW w:w="1793" w:type="dxa"/>
          </w:tcPr>
          <w:p>
            <w:pPr/>
          </w:p>
        </w:tc>
        <w:tc>
          <w:tcPr>
            <w:tcW w:w="2042" w:type="dxa"/>
          </w:tcPr>
          <w:p>
            <w:pPr>
              <w:pStyle w:val="TableParagraph"/>
              <w:spacing w:before="1"/>
              <w:ind w:left="-5" w:right="84"/>
              <w:rPr>
                <w:sz w:val="24"/>
              </w:rPr>
            </w:pPr>
            <w:r>
              <w:rPr>
                <w:sz w:val="24"/>
              </w:rPr>
              <w:t>профессиональной деятельности</w:t>
            </w:r>
          </w:p>
        </w:tc>
        <w:tc>
          <w:tcPr>
            <w:tcW w:w="2407" w:type="dxa"/>
          </w:tcPr>
          <w:p>
            <w:pPr>
              <w:pStyle w:val="TableParagraph"/>
              <w:spacing w:before="1"/>
              <w:ind w:left="21" w:right="958"/>
              <w:rPr>
                <w:sz w:val="24"/>
              </w:rPr>
            </w:pPr>
            <w:r>
              <w:rPr>
                <w:sz w:val="24"/>
              </w:rPr>
              <w:t>особенностей организма.</w:t>
            </w:r>
          </w:p>
        </w:tc>
        <w:tc>
          <w:tcPr>
            <w:tcW w:w="3103" w:type="dxa"/>
          </w:tcPr>
          <w:p>
            <w:pPr>
              <w:pStyle w:val="TableParagraph"/>
              <w:tabs>
                <w:tab w:pos="966" w:val="left" w:leader="none"/>
                <w:tab w:pos="1888" w:val="left" w:leader="none"/>
                <w:tab w:pos="2267" w:val="left" w:leader="none"/>
                <w:tab w:pos="2637" w:val="left" w:leader="none"/>
              </w:tabs>
              <w:spacing w:before="1"/>
              <w:ind w:left="23" w:right="101"/>
              <w:rPr>
                <w:sz w:val="24"/>
              </w:rPr>
            </w:pPr>
            <w:r>
              <w:rPr>
                <w:sz w:val="24"/>
              </w:rPr>
              <w:t>технологии</w:t>
              <w:tab/>
              <w:tab/>
              <w:tab/>
              <w:t>для поддержания</w:t>
              <w:tab/>
              <w:t>здорового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образа</w:t>
              <w:tab/>
              <w:t>жизни</w:t>
              <w:tab/>
              <w:t>с</w:t>
              <w:tab/>
            </w:r>
            <w:r>
              <w:rPr>
                <w:spacing w:val="-1"/>
                <w:sz w:val="24"/>
              </w:rPr>
              <w:t>учетом </w:t>
            </w:r>
            <w:r>
              <w:rPr>
                <w:sz w:val="24"/>
              </w:rPr>
              <w:t>физиологических особенностей организма </w:t>
            </w:r>
            <w:r>
              <w:rPr>
                <w:b/>
                <w:i/>
                <w:sz w:val="24"/>
              </w:rPr>
              <w:t>Владеть </w:t>
            </w:r>
            <w:r>
              <w:rPr>
                <w:b/>
                <w:i/>
                <w:sz w:val="24"/>
              </w:rPr>
              <w:t>(</w:t>
            </w:r>
            <w:r>
              <w:rPr>
                <w:i/>
                <w:sz w:val="24"/>
              </w:rPr>
              <w:t>или </w:t>
            </w:r>
            <w:r>
              <w:rPr>
                <w:b/>
                <w:i/>
                <w:sz w:val="24"/>
              </w:rPr>
              <w:t>Иметь </w:t>
            </w:r>
            <w:r>
              <w:rPr>
                <w:b/>
                <w:i/>
                <w:sz w:val="24"/>
              </w:rPr>
              <w:t>опыт </w:t>
            </w:r>
            <w:r>
              <w:rPr>
                <w:b/>
                <w:i/>
                <w:sz w:val="24"/>
              </w:rPr>
              <w:t>деятельности): </w:t>
            </w:r>
            <w:r>
              <w:rPr>
                <w:sz w:val="24"/>
              </w:rPr>
              <w:t>технологиями</w:t>
              <w:tab/>
              <w:tab/>
              <w:tab/>
              <w:t>для поддержания</w:t>
              <w:tab/>
              <w:t>здорового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образа</w:t>
              <w:tab/>
              <w:t>жизни</w:t>
              <w:tab/>
              <w:t>с</w:t>
              <w:tab/>
            </w:r>
            <w:r>
              <w:rPr>
                <w:spacing w:val="-1"/>
                <w:sz w:val="24"/>
              </w:rPr>
              <w:t>учетом </w:t>
            </w:r>
            <w:r>
              <w:rPr>
                <w:sz w:val="24"/>
              </w:rPr>
              <w:t>физиологических особенностей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организма.</w:t>
            </w:r>
          </w:p>
        </w:tc>
      </w:tr>
      <w:tr>
        <w:trPr>
          <w:trHeight w:val="4702" w:hRule="exact"/>
        </w:trPr>
        <w:tc>
          <w:tcPr>
            <w:tcW w:w="1793" w:type="dxa"/>
          </w:tcPr>
          <w:p>
            <w:pPr/>
          </w:p>
        </w:tc>
        <w:tc>
          <w:tcPr>
            <w:tcW w:w="2042" w:type="dxa"/>
          </w:tcPr>
          <w:p>
            <w:pPr/>
          </w:p>
        </w:tc>
        <w:tc>
          <w:tcPr>
            <w:tcW w:w="2407" w:type="dxa"/>
          </w:tcPr>
          <w:p>
            <w:pPr>
              <w:pStyle w:val="TableParagraph"/>
              <w:spacing w:line="275" w:lineRule="exact"/>
              <w:ind w:left="21" w:right="100"/>
              <w:rPr>
                <w:sz w:val="24"/>
              </w:rPr>
            </w:pPr>
            <w:r>
              <w:rPr>
                <w:sz w:val="24"/>
              </w:rPr>
              <w:t>УК-7.2.</w:t>
            </w:r>
          </w:p>
          <w:p>
            <w:pPr>
              <w:pStyle w:val="TableParagraph"/>
              <w:tabs>
                <w:tab w:pos="1847" w:val="left" w:leader="none"/>
              </w:tabs>
              <w:ind w:left="21" w:right="102"/>
              <w:jc w:val="both"/>
              <w:rPr>
                <w:sz w:val="24"/>
              </w:rPr>
            </w:pPr>
            <w:r>
              <w:rPr>
                <w:sz w:val="24"/>
              </w:rPr>
              <w:t>Планирует</w:t>
              <w:tab/>
              <w:t>свое рабочее и свободное время</w:t>
              <w:tab/>
              <w:t>для</w:t>
            </w:r>
          </w:p>
          <w:p>
            <w:pPr>
              <w:pStyle w:val="TableParagraph"/>
              <w:tabs>
                <w:tab w:pos="1010" w:val="left" w:leader="none"/>
                <w:tab w:pos="2167" w:val="left" w:leader="none"/>
              </w:tabs>
              <w:ind w:left="21" w:right="100"/>
              <w:rPr>
                <w:sz w:val="24"/>
              </w:rPr>
            </w:pPr>
            <w:r>
              <w:rPr>
                <w:sz w:val="24"/>
              </w:rPr>
              <w:t>оптимального сочетания физической</w:t>
              <w:tab/>
              <w:t>и умственной нагрузки и</w:t>
              <w:tab/>
              <w:t>обеспечения работоспособности</w:t>
            </w:r>
          </w:p>
        </w:tc>
        <w:tc>
          <w:tcPr>
            <w:tcW w:w="3103" w:type="dxa"/>
          </w:tcPr>
          <w:p>
            <w:pPr>
              <w:pStyle w:val="TableParagraph"/>
              <w:tabs>
                <w:tab w:pos="1351" w:val="left" w:leader="none"/>
                <w:tab w:pos="1590" w:val="left" w:leader="none"/>
                <w:tab w:pos="1665" w:val="left" w:leader="none"/>
                <w:tab w:pos="2860" w:val="left" w:leader="none"/>
              </w:tabs>
              <w:ind w:left="23" w:right="100"/>
              <w:rPr>
                <w:sz w:val="24"/>
              </w:rPr>
            </w:pPr>
            <w:r>
              <w:rPr>
                <w:b/>
                <w:i/>
                <w:sz w:val="24"/>
              </w:rPr>
              <w:t>Знать:</w:t>
            </w:r>
            <w:r>
              <w:rPr>
                <w:sz w:val="24"/>
              </w:rPr>
              <w:tab/>
              <w:tab/>
              <w:tab/>
              <w:t>оптимальное сочетание</w:t>
              <w:tab/>
              <w:t>физической</w:t>
              <w:tab/>
              <w:t>и умственной</w:t>
              <w:tab/>
              <w:tab/>
              <w:t>нагрузки</w:t>
              <w:tab/>
              <w:t>и обеспечения работоспособности</w:t>
            </w:r>
          </w:p>
          <w:p>
            <w:pPr>
              <w:pStyle w:val="TableParagraph"/>
              <w:tabs>
                <w:tab w:pos="1257" w:val="left" w:leader="none"/>
                <w:tab w:pos="1706" w:val="left" w:leader="none"/>
                <w:tab w:pos="2111" w:val="left" w:leader="none"/>
              </w:tabs>
              <w:ind w:left="23" w:right="100"/>
              <w:rPr>
                <w:sz w:val="24"/>
              </w:rPr>
            </w:pPr>
            <w:r>
              <w:rPr>
                <w:b/>
                <w:i/>
                <w:sz w:val="24"/>
              </w:rPr>
              <w:t>Уметь: </w:t>
            </w:r>
            <w:r>
              <w:rPr>
                <w:sz w:val="24"/>
              </w:rPr>
              <w:t>Планировать свое рабочее и свободное время для оптимального сочетания физической и умственной нагрузки и обеспечения работоспособности  </w:t>
            </w:r>
            <w:r>
              <w:rPr>
                <w:b/>
                <w:i/>
                <w:sz w:val="24"/>
              </w:rPr>
              <w:t>Владеть </w:t>
            </w:r>
            <w:r>
              <w:rPr>
                <w:b/>
                <w:i/>
                <w:sz w:val="24"/>
              </w:rPr>
              <w:t>(</w:t>
            </w:r>
            <w:r>
              <w:rPr>
                <w:i/>
                <w:sz w:val="24"/>
              </w:rPr>
              <w:t>или </w:t>
            </w:r>
            <w:r>
              <w:rPr>
                <w:b/>
                <w:i/>
                <w:sz w:val="24"/>
              </w:rPr>
              <w:t>Иметь </w:t>
            </w:r>
            <w:r>
              <w:rPr>
                <w:b/>
                <w:i/>
                <w:sz w:val="24"/>
              </w:rPr>
              <w:t>опыт </w:t>
            </w:r>
            <w:r>
              <w:rPr>
                <w:b/>
                <w:i/>
                <w:sz w:val="24"/>
              </w:rPr>
              <w:t>деятельности): </w:t>
            </w:r>
            <w:r>
              <w:rPr>
                <w:sz w:val="24"/>
              </w:rPr>
              <w:t>способностью</w:t>
              <w:tab/>
              <w:tab/>
              <w:t>сочетать физическую и умственной нагрузки</w:t>
              <w:tab/>
              <w:t>и</w:t>
              <w:tab/>
              <w:t>обеспечения работоспособности</w:t>
            </w:r>
          </w:p>
        </w:tc>
      </w:tr>
      <w:tr>
        <w:trPr>
          <w:trHeight w:val="5530" w:hRule="exact"/>
        </w:trPr>
        <w:tc>
          <w:tcPr>
            <w:tcW w:w="1793" w:type="dxa"/>
          </w:tcPr>
          <w:p>
            <w:pPr/>
          </w:p>
        </w:tc>
        <w:tc>
          <w:tcPr>
            <w:tcW w:w="2042" w:type="dxa"/>
          </w:tcPr>
          <w:p>
            <w:pPr/>
          </w:p>
        </w:tc>
        <w:tc>
          <w:tcPr>
            <w:tcW w:w="2407" w:type="dxa"/>
          </w:tcPr>
          <w:p>
            <w:pPr>
              <w:pStyle w:val="TableParagraph"/>
              <w:tabs>
                <w:tab w:pos="1113" w:val="left" w:leader="none"/>
                <w:tab w:pos="1264" w:val="left" w:leader="none"/>
                <w:tab w:pos="2183" w:val="left" w:leader="none"/>
              </w:tabs>
              <w:ind w:left="21" w:right="98" w:firstLine="2"/>
              <w:rPr>
                <w:sz w:val="24"/>
              </w:rPr>
            </w:pPr>
            <w:r>
              <w:rPr>
                <w:sz w:val="24"/>
              </w:rPr>
              <w:t>УК-7.3. Соблюдает и пропагандирует нормы</w:t>
              <w:tab/>
              <w:tab/>
              <w:t>здорового образа</w:t>
              <w:tab/>
              <w:t>жизни</w:t>
              <w:tab/>
              <w:t>в различных жизненных ситуациях и в</w:t>
            </w:r>
            <w:r>
              <w:rPr>
                <w:spacing w:val="-25"/>
                <w:sz w:val="24"/>
              </w:rPr>
              <w:t> </w:t>
            </w:r>
            <w:r>
              <w:rPr>
                <w:sz w:val="24"/>
              </w:rPr>
              <w:t>профессиональной деятельности.</w:t>
            </w:r>
          </w:p>
        </w:tc>
        <w:tc>
          <w:tcPr>
            <w:tcW w:w="3103" w:type="dxa"/>
          </w:tcPr>
          <w:p>
            <w:pPr>
              <w:pStyle w:val="TableParagraph"/>
              <w:tabs>
                <w:tab w:pos="1029" w:val="left" w:leader="none"/>
                <w:tab w:pos="1960" w:val="left" w:leader="none"/>
              </w:tabs>
              <w:ind w:left="23" w:right="103" w:hanging="1"/>
              <w:rPr>
                <w:sz w:val="24"/>
              </w:rPr>
            </w:pPr>
            <w:r>
              <w:rPr>
                <w:b/>
                <w:i/>
                <w:sz w:val="24"/>
              </w:rPr>
              <w:t>Знать:</w:t>
            </w:r>
            <w:r>
              <w:rPr>
                <w:sz w:val="24"/>
              </w:rPr>
              <w:tab/>
              <w:t>нормы</w:t>
              <w:tab/>
            </w:r>
            <w:r>
              <w:rPr>
                <w:w w:val="95"/>
                <w:sz w:val="24"/>
              </w:rPr>
              <w:t>здорового </w:t>
            </w:r>
            <w:r>
              <w:rPr>
                <w:sz w:val="24"/>
              </w:rPr>
              <w:t>образа жизни в различных жизненных ситуациях и в профессиональной деятельности</w:t>
            </w:r>
          </w:p>
          <w:p>
            <w:pPr>
              <w:pStyle w:val="TableParagraph"/>
              <w:ind w:left="23" w:right="102"/>
              <w:rPr>
                <w:sz w:val="24"/>
              </w:rPr>
            </w:pPr>
            <w:r>
              <w:rPr>
                <w:b/>
                <w:i/>
                <w:sz w:val="24"/>
              </w:rPr>
              <w:t>Уметь: </w:t>
            </w:r>
            <w:r>
              <w:rPr>
                <w:sz w:val="24"/>
              </w:rPr>
              <w:t>соблюдать и пропагандировать нормы здорового образа жизни в различных жизненных ситуациях и в профессиональной деятельности.</w:t>
            </w:r>
          </w:p>
          <w:p>
            <w:pPr>
              <w:pStyle w:val="TableParagraph"/>
              <w:tabs>
                <w:tab w:pos="554" w:val="left" w:leader="none"/>
                <w:tab w:pos="1036" w:val="left" w:leader="none"/>
                <w:tab w:pos="1264" w:val="left" w:leader="none"/>
                <w:tab w:pos="1890" w:val="left" w:leader="none"/>
                <w:tab w:pos="2318" w:val="left" w:leader="none"/>
              </w:tabs>
              <w:ind w:left="103" w:right="98" w:hanging="1"/>
              <w:rPr>
                <w:sz w:val="24"/>
              </w:rPr>
            </w:pPr>
            <w:r>
              <w:rPr>
                <w:b/>
                <w:i/>
                <w:sz w:val="24"/>
              </w:rPr>
              <w:t>Владеть </w:t>
            </w:r>
            <w:r>
              <w:rPr>
                <w:b/>
                <w:i/>
                <w:sz w:val="24"/>
              </w:rPr>
              <w:t>(</w:t>
            </w:r>
            <w:r>
              <w:rPr>
                <w:i/>
                <w:sz w:val="24"/>
              </w:rPr>
              <w:t>или </w:t>
            </w:r>
            <w:r>
              <w:rPr>
                <w:b/>
                <w:i/>
                <w:sz w:val="24"/>
              </w:rPr>
              <w:t>Иметь </w:t>
            </w:r>
            <w:r>
              <w:rPr>
                <w:b/>
                <w:i/>
                <w:sz w:val="24"/>
              </w:rPr>
              <w:t>опыт </w:t>
            </w:r>
            <w:r>
              <w:rPr>
                <w:b/>
                <w:i/>
                <w:sz w:val="24"/>
              </w:rPr>
              <w:t>деятельности):  </w:t>
            </w:r>
            <w:r>
              <w:rPr>
                <w:sz w:val="24"/>
              </w:rPr>
              <w:t>знаниями и</w:t>
              <w:tab/>
              <w:t>умениями</w:t>
              <w:tab/>
              <w:t>соблюдать нормы</w:t>
              <w:tab/>
              <w:t>здорового</w:t>
              <w:tab/>
              <w:t>образа жизни</w:t>
              <w:tab/>
              <w:tab/>
              <w:t>в</w:t>
              <w:tab/>
              <w:t>различных жизненных ситуациях и в профессиональной деятельности.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600" w:right="720"/>
        </w:sectPr>
      </w:pPr>
    </w:p>
    <w:p>
      <w:pPr>
        <w:pStyle w:val="Heading2"/>
        <w:numPr>
          <w:ilvl w:val="0"/>
          <w:numId w:val="4"/>
        </w:numPr>
        <w:tabs>
          <w:tab w:pos="1117" w:val="left" w:leader="none"/>
        </w:tabs>
        <w:spacing w:line="240" w:lineRule="auto" w:before="154" w:after="0"/>
        <w:ind w:left="101" w:right="122" w:firstLine="708"/>
        <w:jc w:val="left"/>
      </w:pPr>
      <w:r>
        <w:rPr>
          <w:spacing w:val="-4"/>
        </w:rPr>
        <w:t>Указание</w:t>
      </w:r>
      <w:r>
        <w:rPr>
          <w:spacing w:val="52"/>
        </w:rPr>
        <w:t> </w:t>
      </w:r>
      <w:r>
        <w:rPr>
          <w:spacing w:val="-4"/>
        </w:rPr>
        <w:t>места</w:t>
      </w:r>
      <w:r>
        <w:rPr>
          <w:spacing w:val="52"/>
        </w:rPr>
        <w:t> </w:t>
      </w:r>
      <w:r>
        <w:rPr>
          <w:spacing w:val="-4"/>
        </w:rPr>
        <w:t>дисциплины</w:t>
      </w:r>
      <w:r>
        <w:rPr>
          <w:spacing w:val="52"/>
        </w:rPr>
        <w:t> </w:t>
      </w:r>
      <w:r>
        <w:rPr/>
        <w:t>в </w:t>
      </w:r>
      <w:r>
        <w:rPr>
          <w:spacing w:val="-4"/>
        </w:rPr>
        <w:t>структуре</w:t>
      </w:r>
      <w:r>
        <w:rPr>
          <w:spacing w:val="52"/>
        </w:rPr>
        <w:t> </w:t>
      </w:r>
      <w:r>
        <w:rPr/>
        <w:t>основной </w:t>
      </w:r>
      <w:r>
        <w:rPr/>
        <w:t>профессиональной </w:t>
      </w:r>
      <w:r>
        <w:rPr>
          <w:spacing w:val="-5"/>
        </w:rPr>
        <w:t>образовательной</w:t>
      </w:r>
      <w:r>
        <w:rPr>
          <w:spacing w:val="7"/>
        </w:rPr>
        <w:t> </w:t>
      </w:r>
      <w:r>
        <w:rPr>
          <w:spacing w:val="-4"/>
        </w:rPr>
        <w:t>программы</w:t>
      </w:r>
    </w:p>
    <w:p>
      <w:pPr>
        <w:pStyle w:val="BodyText"/>
        <w:rPr>
          <w:b/>
        </w:rPr>
      </w:pPr>
    </w:p>
    <w:p>
      <w:pPr>
        <w:pStyle w:val="BodyText"/>
        <w:ind w:left="809"/>
      </w:pPr>
      <w:r>
        <w:rPr/>
        <w:t>Дисциплина «Физическая культура и спорт» входит в обязательную часть блока    1</w:t>
      </w:r>
    </w:p>
    <w:p>
      <w:pPr>
        <w:pStyle w:val="BodyText"/>
        <w:ind w:left="101" w:right="110"/>
        <w:jc w:val="both"/>
      </w:pPr>
      <w:r>
        <w:rPr/>
        <w:t>«Дисциплины (модули») основной профессиональной образовательной программы – программы баклавриата </w:t>
      </w:r>
      <w:r>
        <w:rPr>
          <w:u w:val="single"/>
        </w:rPr>
        <w:t>07.03.01 Архитектура, направленность (профиль) «Наименование профиля»</w:t>
      </w:r>
      <w:r>
        <w:rPr/>
        <w:t>. Дисциплина изучается на 1 курсе в 1 семестре.</w:t>
      </w:r>
    </w:p>
    <w:p>
      <w:pPr>
        <w:pStyle w:val="BodyText"/>
        <w:spacing w:before="11"/>
        <w:rPr>
          <w:sz w:val="17"/>
        </w:rPr>
      </w:pPr>
    </w:p>
    <w:p>
      <w:pPr>
        <w:pStyle w:val="Heading2"/>
        <w:numPr>
          <w:ilvl w:val="0"/>
          <w:numId w:val="4"/>
        </w:numPr>
        <w:tabs>
          <w:tab w:pos="1170" w:val="left" w:leader="none"/>
        </w:tabs>
        <w:spacing w:line="240" w:lineRule="auto" w:before="69" w:after="0"/>
        <w:ind w:left="101" w:right="115" w:firstLine="708"/>
        <w:jc w:val="both"/>
      </w:pPr>
      <w:r>
        <w:rPr>
          <w:spacing w:val="-4"/>
        </w:rPr>
        <w:t>Объем </w:t>
      </w:r>
      <w:r>
        <w:rPr>
          <w:spacing w:val="-4"/>
        </w:rPr>
        <w:t>дисциплины </w:t>
      </w:r>
      <w:r>
        <w:rPr/>
        <w:t>в </w:t>
      </w:r>
      <w:r>
        <w:rPr>
          <w:spacing w:val="-4"/>
        </w:rPr>
        <w:t>зачетных </w:t>
      </w:r>
      <w:r>
        <w:rPr>
          <w:spacing w:val="-4"/>
        </w:rPr>
        <w:t>единицах </w:t>
      </w:r>
      <w:r>
        <w:rPr/>
        <w:t>с </w:t>
      </w:r>
      <w:r>
        <w:rPr>
          <w:spacing w:val="-4"/>
        </w:rPr>
        <w:t>указанием </w:t>
      </w:r>
      <w:r>
        <w:rPr>
          <w:spacing w:val="-4"/>
        </w:rPr>
        <w:t>количества </w:t>
      </w:r>
      <w:r>
        <w:rPr>
          <w:spacing w:val="-5"/>
        </w:rPr>
        <w:t>академических </w:t>
      </w:r>
      <w:r>
        <w:rPr>
          <w:spacing w:val="-3"/>
        </w:rPr>
        <w:t>или </w:t>
      </w:r>
      <w:r>
        <w:rPr>
          <w:spacing w:val="-5"/>
        </w:rPr>
        <w:t>астрономических </w:t>
      </w:r>
      <w:r>
        <w:rPr>
          <w:spacing w:val="-4"/>
        </w:rPr>
        <w:t>часов,</w:t>
      </w:r>
      <w:r>
        <w:rPr>
          <w:spacing w:val="52"/>
        </w:rPr>
        <w:t> </w:t>
      </w:r>
      <w:r>
        <w:rPr>
          <w:spacing w:val="-4"/>
        </w:rPr>
        <w:t>выделенных</w:t>
      </w:r>
      <w:r>
        <w:rPr>
          <w:spacing w:val="52"/>
        </w:rPr>
        <w:t> </w:t>
      </w:r>
      <w:r>
        <w:rPr/>
        <w:t>на </w:t>
      </w:r>
      <w:r>
        <w:rPr>
          <w:spacing w:val="-4"/>
        </w:rPr>
        <w:t>контактную</w:t>
      </w:r>
      <w:r>
        <w:rPr>
          <w:spacing w:val="52"/>
        </w:rPr>
        <w:t> </w:t>
      </w:r>
      <w:r>
        <w:rPr>
          <w:spacing w:val="-4"/>
        </w:rPr>
        <w:t>работу </w:t>
      </w:r>
      <w:r>
        <w:rPr>
          <w:spacing w:val="-5"/>
        </w:rPr>
        <w:t>обучающихся </w:t>
      </w:r>
      <w:r>
        <w:rPr/>
        <w:t>с </w:t>
      </w:r>
      <w:r>
        <w:rPr>
          <w:spacing w:val="-4"/>
        </w:rPr>
        <w:t>преподавателем </w:t>
      </w:r>
      <w:r>
        <w:rPr>
          <w:spacing w:val="-3"/>
        </w:rPr>
        <w:t>(по </w:t>
      </w:r>
      <w:r>
        <w:rPr>
          <w:spacing w:val="-4"/>
        </w:rPr>
        <w:t>видам </w:t>
      </w:r>
      <w:r>
        <w:rPr>
          <w:spacing w:val="-4"/>
        </w:rPr>
        <w:t>учебных </w:t>
      </w:r>
      <w:r>
        <w:rPr>
          <w:spacing w:val="-4"/>
        </w:rPr>
        <w:t>занятий) </w:t>
      </w:r>
      <w:r>
        <w:rPr/>
        <w:t>и </w:t>
      </w:r>
      <w:r>
        <w:rPr/>
        <w:t>на </w:t>
      </w:r>
      <w:r>
        <w:rPr>
          <w:spacing w:val="-5"/>
        </w:rPr>
        <w:t>самостоятельную </w:t>
      </w:r>
      <w:r>
        <w:rPr>
          <w:spacing w:val="-4"/>
        </w:rPr>
        <w:t>работу</w:t>
      </w:r>
      <w:r>
        <w:rPr>
          <w:spacing w:val="-9"/>
        </w:rPr>
        <w:t> </w:t>
      </w:r>
      <w:r>
        <w:rPr>
          <w:spacing w:val="-4"/>
        </w:rPr>
        <w:t>обучающихся</w:t>
      </w:r>
    </w:p>
    <w:p>
      <w:pPr>
        <w:pStyle w:val="BodyText"/>
        <w:rPr>
          <w:b/>
        </w:rPr>
      </w:pPr>
    </w:p>
    <w:p>
      <w:pPr>
        <w:pStyle w:val="BodyText"/>
        <w:ind w:left="101" w:right="121" w:firstLine="708"/>
        <w:jc w:val="both"/>
      </w:pPr>
      <w:r>
        <w:rPr/>
        <w:t>Общая трудоемкость (объем) дисциплины составляет 2 зачетные единицы (з.е.), 72 академических часа.</w:t>
      </w:r>
    </w:p>
    <w:p>
      <w:pPr>
        <w:pStyle w:val="BodyText"/>
      </w:pPr>
    </w:p>
    <w:p>
      <w:pPr>
        <w:pStyle w:val="BodyText"/>
        <w:ind w:left="809"/>
      </w:pPr>
      <w:r>
        <w:rPr/>
        <w:t>Таблица 3 - Объем дисциплины</w:t>
      </w: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62"/>
        <w:gridCol w:w="2083"/>
      </w:tblGrid>
      <w:tr>
        <w:trPr>
          <w:trHeight w:val="562" w:hRule="exact"/>
        </w:trPr>
        <w:tc>
          <w:tcPr>
            <w:tcW w:w="7262" w:type="dxa"/>
          </w:tcPr>
          <w:p>
            <w:pPr>
              <w:pStyle w:val="TableParagraph"/>
              <w:spacing w:before="138"/>
              <w:ind w:left="103" w:right="865"/>
              <w:rPr>
                <w:sz w:val="24"/>
              </w:rPr>
            </w:pPr>
            <w:r>
              <w:rPr>
                <w:sz w:val="24"/>
              </w:rPr>
              <w:t>Виды учебной работы</w:t>
            </w:r>
          </w:p>
        </w:tc>
        <w:tc>
          <w:tcPr>
            <w:tcW w:w="2083" w:type="dxa"/>
          </w:tcPr>
          <w:p>
            <w:pPr>
              <w:pStyle w:val="TableParagraph"/>
              <w:ind w:left="103" w:right="804"/>
              <w:rPr>
                <w:sz w:val="24"/>
              </w:rPr>
            </w:pPr>
            <w:r>
              <w:rPr>
                <w:w w:val="95"/>
                <w:sz w:val="24"/>
              </w:rPr>
              <w:t>Всего, </w:t>
            </w:r>
            <w:r>
              <w:rPr>
                <w:sz w:val="24"/>
              </w:rPr>
              <w:t>часов</w:t>
            </w:r>
          </w:p>
        </w:tc>
      </w:tr>
      <w:tr>
        <w:trPr>
          <w:trHeight w:val="288" w:hRule="exact"/>
        </w:trPr>
        <w:tc>
          <w:tcPr>
            <w:tcW w:w="7262" w:type="dxa"/>
          </w:tcPr>
          <w:p>
            <w:pPr>
              <w:pStyle w:val="TableParagraph"/>
              <w:spacing w:before="1"/>
              <w:ind w:left="103" w:right="865"/>
              <w:rPr>
                <w:sz w:val="24"/>
              </w:rPr>
            </w:pPr>
            <w:r>
              <w:rPr>
                <w:sz w:val="24"/>
              </w:rPr>
              <w:t>Общая трудоемкость дисциплины</w:t>
            </w:r>
          </w:p>
        </w:tc>
        <w:tc>
          <w:tcPr>
            <w:tcW w:w="2083" w:type="dxa"/>
          </w:tcPr>
          <w:p>
            <w:pPr>
              <w:pStyle w:val="TableParagraph"/>
              <w:spacing w:before="1"/>
              <w:ind w:left="806" w:right="806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  <w:tr>
        <w:trPr>
          <w:trHeight w:val="562" w:hRule="exact"/>
        </w:trPr>
        <w:tc>
          <w:tcPr>
            <w:tcW w:w="7262" w:type="dxa"/>
          </w:tcPr>
          <w:p>
            <w:pPr>
              <w:pStyle w:val="TableParagraph"/>
              <w:ind w:left="103" w:right="865"/>
              <w:rPr>
                <w:sz w:val="24"/>
              </w:rPr>
            </w:pPr>
            <w:r>
              <w:rPr>
                <w:sz w:val="24"/>
              </w:rPr>
              <w:t>Контактная работа обучающихся с преподавателем по видам учебных занятий (всего)</w:t>
            </w:r>
          </w:p>
        </w:tc>
        <w:tc>
          <w:tcPr>
            <w:tcW w:w="2083" w:type="dxa"/>
          </w:tcPr>
          <w:p>
            <w:pPr>
              <w:pStyle w:val="TableParagraph"/>
              <w:spacing w:before="136"/>
              <w:ind w:left="806" w:right="806"/>
              <w:jc w:val="center"/>
              <w:rPr>
                <w:sz w:val="24"/>
              </w:rPr>
            </w:pPr>
            <w:r>
              <w:rPr>
                <w:sz w:val="24"/>
              </w:rPr>
              <w:t>36,1</w:t>
            </w:r>
          </w:p>
        </w:tc>
      </w:tr>
      <w:tr>
        <w:trPr>
          <w:trHeight w:val="286" w:hRule="exact"/>
        </w:trPr>
        <w:tc>
          <w:tcPr>
            <w:tcW w:w="7262" w:type="dxa"/>
          </w:tcPr>
          <w:p>
            <w:pPr>
              <w:pStyle w:val="TableParagraph"/>
              <w:spacing w:line="275" w:lineRule="exact"/>
              <w:ind w:left="103" w:right="865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2083" w:type="dxa"/>
          </w:tcPr>
          <w:p>
            <w:pPr/>
          </w:p>
        </w:tc>
      </w:tr>
      <w:tr>
        <w:trPr>
          <w:trHeight w:val="286" w:hRule="exact"/>
        </w:trPr>
        <w:tc>
          <w:tcPr>
            <w:tcW w:w="7262" w:type="dxa"/>
          </w:tcPr>
          <w:p>
            <w:pPr>
              <w:pStyle w:val="TableParagraph"/>
              <w:spacing w:line="275" w:lineRule="exact"/>
              <w:ind w:left="703" w:right="865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</w:tc>
        <w:tc>
          <w:tcPr>
            <w:tcW w:w="2083" w:type="dxa"/>
          </w:tcPr>
          <w:p>
            <w:pPr>
              <w:pStyle w:val="TableParagraph"/>
              <w:spacing w:line="275" w:lineRule="exact"/>
              <w:ind w:left="806" w:right="806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>
        <w:trPr>
          <w:trHeight w:val="562" w:hRule="exact"/>
        </w:trPr>
        <w:tc>
          <w:tcPr>
            <w:tcW w:w="7262" w:type="dxa"/>
          </w:tcPr>
          <w:p>
            <w:pPr>
              <w:pStyle w:val="TableParagraph"/>
              <w:spacing w:line="275" w:lineRule="exact"/>
              <w:ind w:left="703" w:right="865"/>
              <w:rPr>
                <w:sz w:val="24"/>
              </w:rPr>
            </w:pPr>
            <w:r>
              <w:rPr>
                <w:sz w:val="24"/>
              </w:rPr>
              <w:t>лабораторные занятия</w:t>
            </w:r>
          </w:p>
        </w:tc>
        <w:tc>
          <w:tcPr>
            <w:tcW w:w="2083" w:type="dxa"/>
          </w:tcPr>
          <w:p>
            <w:pPr>
              <w:pStyle w:val="TableParagraph"/>
              <w:ind w:left="237" w:right="220" w:firstLine="681"/>
              <w:rPr>
                <w:sz w:val="24"/>
              </w:rPr>
            </w:pPr>
            <w:r>
              <w:rPr>
                <w:sz w:val="24"/>
              </w:rPr>
              <w:t>не предусмотрены</w:t>
            </w:r>
          </w:p>
        </w:tc>
      </w:tr>
      <w:tr>
        <w:trPr>
          <w:trHeight w:val="562" w:hRule="exact"/>
        </w:trPr>
        <w:tc>
          <w:tcPr>
            <w:tcW w:w="7262" w:type="dxa"/>
          </w:tcPr>
          <w:p>
            <w:pPr>
              <w:pStyle w:val="TableParagraph"/>
              <w:spacing w:line="275" w:lineRule="exact"/>
              <w:ind w:left="703" w:right="865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2083" w:type="dxa"/>
          </w:tcPr>
          <w:p>
            <w:pPr>
              <w:pStyle w:val="TableParagraph"/>
              <w:ind w:left="237" w:right="220" w:firstLine="681"/>
              <w:rPr>
                <w:sz w:val="24"/>
              </w:rPr>
            </w:pPr>
            <w:r>
              <w:rPr>
                <w:sz w:val="24"/>
              </w:rPr>
              <w:t>не предусмотрены</w:t>
            </w:r>
          </w:p>
        </w:tc>
      </w:tr>
      <w:tr>
        <w:trPr>
          <w:trHeight w:val="288" w:hRule="exact"/>
        </w:trPr>
        <w:tc>
          <w:tcPr>
            <w:tcW w:w="7262" w:type="dxa"/>
          </w:tcPr>
          <w:p>
            <w:pPr>
              <w:pStyle w:val="TableParagraph"/>
              <w:spacing w:before="1"/>
              <w:ind w:left="103" w:right="865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 (всего)</w:t>
            </w:r>
          </w:p>
        </w:tc>
        <w:tc>
          <w:tcPr>
            <w:tcW w:w="2083" w:type="dxa"/>
          </w:tcPr>
          <w:p>
            <w:pPr>
              <w:pStyle w:val="TableParagraph"/>
              <w:spacing w:before="1"/>
              <w:ind w:left="806" w:right="806"/>
              <w:jc w:val="center"/>
              <w:rPr>
                <w:sz w:val="24"/>
              </w:rPr>
            </w:pPr>
            <w:r>
              <w:rPr>
                <w:sz w:val="24"/>
              </w:rPr>
              <w:t>35,9</w:t>
            </w:r>
          </w:p>
        </w:tc>
      </w:tr>
      <w:tr>
        <w:trPr>
          <w:trHeight w:val="286" w:hRule="exact"/>
        </w:trPr>
        <w:tc>
          <w:tcPr>
            <w:tcW w:w="7262" w:type="dxa"/>
          </w:tcPr>
          <w:p>
            <w:pPr>
              <w:pStyle w:val="TableParagraph"/>
              <w:spacing w:line="275" w:lineRule="exact"/>
              <w:ind w:left="103" w:right="865"/>
              <w:rPr>
                <w:sz w:val="24"/>
              </w:rPr>
            </w:pPr>
            <w:r>
              <w:rPr>
                <w:sz w:val="24"/>
              </w:rPr>
              <w:t>Контроль (подготовка к экзамену)</w:t>
            </w:r>
          </w:p>
        </w:tc>
        <w:tc>
          <w:tcPr>
            <w:tcW w:w="2083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</w:tr>
      <w:tr>
        <w:trPr>
          <w:trHeight w:val="286" w:hRule="exact"/>
        </w:trPr>
        <w:tc>
          <w:tcPr>
            <w:tcW w:w="7262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Контактная работа по промежуточной аттестации (всего АттКР)</w:t>
            </w:r>
          </w:p>
        </w:tc>
        <w:tc>
          <w:tcPr>
            <w:tcW w:w="2083" w:type="dxa"/>
          </w:tcPr>
          <w:p>
            <w:pPr>
              <w:pStyle w:val="TableParagraph"/>
              <w:spacing w:line="275" w:lineRule="exact"/>
              <w:ind w:left="806" w:right="806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>
        <w:trPr>
          <w:trHeight w:val="286" w:hRule="exact"/>
        </w:trPr>
        <w:tc>
          <w:tcPr>
            <w:tcW w:w="7262" w:type="dxa"/>
          </w:tcPr>
          <w:p>
            <w:pPr>
              <w:pStyle w:val="TableParagraph"/>
              <w:spacing w:line="275" w:lineRule="exact"/>
              <w:ind w:left="103" w:right="865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2083" w:type="dxa"/>
          </w:tcPr>
          <w:p>
            <w:pPr/>
          </w:p>
        </w:tc>
      </w:tr>
      <w:tr>
        <w:trPr>
          <w:trHeight w:val="286" w:hRule="exact"/>
        </w:trPr>
        <w:tc>
          <w:tcPr>
            <w:tcW w:w="7262" w:type="dxa"/>
          </w:tcPr>
          <w:p>
            <w:pPr>
              <w:pStyle w:val="TableParagraph"/>
              <w:spacing w:line="275" w:lineRule="exact"/>
              <w:ind w:left="703" w:right="865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2083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</w:tr>
      <w:tr>
        <w:trPr>
          <w:trHeight w:val="286" w:hRule="exact"/>
        </w:trPr>
        <w:tc>
          <w:tcPr>
            <w:tcW w:w="7262" w:type="dxa"/>
          </w:tcPr>
          <w:p>
            <w:pPr>
              <w:pStyle w:val="TableParagraph"/>
              <w:spacing w:line="275" w:lineRule="exact"/>
              <w:ind w:left="703" w:right="865"/>
              <w:rPr>
                <w:sz w:val="24"/>
              </w:rPr>
            </w:pPr>
            <w:r>
              <w:rPr>
                <w:sz w:val="24"/>
              </w:rPr>
              <w:t>зачет с оценкой</w:t>
            </w:r>
          </w:p>
        </w:tc>
        <w:tc>
          <w:tcPr>
            <w:tcW w:w="2083" w:type="dxa"/>
          </w:tcPr>
          <w:p>
            <w:pPr>
              <w:pStyle w:val="TableParagraph"/>
              <w:spacing w:line="275" w:lineRule="exact"/>
              <w:ind w:left="170"/>
              <w:rPr>
                <w:sz w:val="24"/>
              </w:rPr>
            </w:pPr>
            <w:r>
              <w:rPr>
                <w:sz w:val="24"/>
              </w:rPr>
              <w:t>не предусмотрен</w:t>
            </w:r>
          </w:p>
        </w:tc>
      </w:tr>
      <w:tr>
        <w:trPr>
          <w:trHeight w:val="286" w:hRule="exact"/>
        </w:trPr>
        <w:tc>
          <w:tcPr>
            <w:tcW w:w="7262" w:type="dxa"/>
          </w:tcPr>
          <w:p>
            <w:pPr>
              <w:pStyle w:val="TableParagraph"/>
              <w:spacing w:line="275" w:lineRule="exact"/>
              <w:ind w:left="703" w:right="865"/>
              <w:rPr>
                <w:sz w:val="24"/>
              </w:rPr>
            </w:pPr>
            <w:r>
              <w:rPr>
                <w:sz w:val="24"/>
              </w:rPr>
              <w:t>курсовая работа (проект)</w:t>
            </w:r>
          </w:p>
        </w:tc>
        <w:tc>
          <w:tcPr>
            <w:tcW w:w="2083" w:type="dxa"/>
          </w:tcPr>
          <w:p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не предусмотрена</w:t>
            </w:r>
          </w:p>
        </w:tc>
      </w:tr>
      <w:tr>
        <w:trPr>
          <w:trHeight w:val="288" w:hRule="exact"/>
        </w:trPr>
        <w:tc>
          <w:tcPr>
            <w:tcW w:w="7262" w:type="dxa"/>
          </w:tcPr>
          <w:p>
            <w:pPr>
              <w:pStyle w:val="TableParagraph"/>
              <w:spacing w:before="1"/>
              <w:ind w:left="703" w:right="865"/>
              <w:rPr>
                <w:sz w:val="24"/>
              </w:rPr>
            </w:pPr>
            <w:r>
              <w:rPr>
                <w:sz w:val="24"/>
              </w:rPr>
              <w:t>экзамен (включая консультацию перед экзаменом)</w:t>
            </w:r>
          </w:p>
        </w:tc>
        <w:tc>
          <w:tcPr>
            <w:tcW w:w="2083" w:type="dxa"/>
          </w:tcPr>
          <w:p>
            <w:pPr>
              <w:pStyle w:val="TableParagraph"/>
              <w:spacing w:before="1"/>
              <w:ind w:left="170"/>
              <w:rPr>
                <w:sz w:val="24"/>
              </w:rPr>
            </w:pPr>
            <w:r>
              <w:rPr>
                <w:sz w:val="24"/>
              </w:rPr>
              <w:t>не предусмотрен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Heading2"/>
        <w:numPr>
          <w:ilvl w:val="0"/>
          <w:numId w:val="4"/>
        </w:numPr>
        <w:tabs>
          <w:tab w:pos="995" w:val="left" w:leader="none"/>
        </w:tabs>
        <w:spacing w:line="240" w:lineRule="auto" w:before="69" w:after="0"/>
        <w:ind w:left="101" w:right="118" w:firstLine="708"/>
        <w:jc w:val="left"/>
      </w:pPr>
      <w:r>
        <w:rPr>
          <w:spacing w:val="-4"/>
        </w:rPr>
        <w:t>Содержание </w:t>
      </w:r>
      <w:r>
        <w:rPr>
          <w:spacing w:val="-4"/>
        </w:rPr>
        <w:t>дисциплины, </w:t>
      </w:r>
      <w:r>
        <w:rPr>
          <w:spacing w:val="-5"/>
        </w:rPr>
        <w:t>структурированное </w:t>
      </w:r>
      <w:r>
        <w:rPr/>
        <w:t>по </w:t>
      </w:r>
      <w:r>
        <w:rPr>
          <w:spacing w:val="-4"/>
        </w:rPr>
        <w:t>темам </w:t>
      </w:r>
      <w:r>
        <w:rPr>
          <w:spacing w:val="-4"/>
        </w:rPr>
        <w:t>(разделам) </w:t>
      </w:r>
      <w:r>
        <w:rPr/>
        <w:t>с </w:t>
      </w:r>
      <w:r>
        <w:rPr>
          <w:spacing w:val="-4"/>
        </w:rPr>
        <w:t>указанием </w:t>
      </w:r>
      <w:r>
        <w:rPr>
          <w:spacing w:val="-5"/>
        </w:rPr>
        <w:t>отведенного </w:t>
      </w:r>
      <w:r>
        <w:rPr/>
        <w:t>на </w:t>
      </w:r>
      <w:r>
        <w:rPr>
          <w:spacing w:val="-3"/>
        </w:rPr>
        <w:t>них </w:t>
      </w:r>
      <w:r>
        <w:rPr>
          <w:spacing w:val="-4"/>
        </w:rPr>
        <w:t>количества </w:t>
      </w:r>
      <w:r>
        <w:rPr>
          <w:spacing w:val="-4"/>
        </w:rPr>
        <w:t>академических </w:t>
      </w:r>
      <w:r>
        <w:rPr>
          <w:spacing w:val="-4"/>
        </w:rPr>
        <w:t>часов </w:t>
      </w:r>
      <w:r>
        <w:rPr/>
        <w:t>и </w:t>
      </w:r>
      <w:r>
        <w:rPr>
          <w:spacing w:val="-4"/>
        </w:rPr>
        <w:t>видов </w:t>
      </w:r>
      <w:r>
        <w:rPr>
          <w:spacing w:val="-4"/>
        </w:rPr>
        <w:t>учебных</w:t>
      </w:r>
      <w:r>
        <w:rPr>
          <w:spacing w:val="-42"/>
        </w:rPr>
        <w:t> </w:t>
      </w:r>
      <w:r>
        <w:rPr>
          <w:spacing w:val="-4"/>
        </w:rPr>
        <w:t>занятий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4"/>
        </w:numPr>
        <w:tabs>
          <w:tab w:pos="1170" w:val="left" w:leader="none"/>
        </w:tabs>
        <w:spacing w:line="240" w:lineRule="auto" w:before="0" w:after="0"/>
        <w:ind w:left="1169" w:right="0" w:hanging="360"/>
        <w:jc w:val="left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дисциплины</w:t>
      </w:r>
    </w:p>
    <w:p>
      <w:pPr>
        <w:pStyle w:val="BodyText"/>
        <w:rPr>
          <w:b/>
        </w:rPr>
      </w:pPr>
    </w:p>
    <w:p>
      <w:pPr>
        <w:pStyle w:val="BodyText"/>
        <w:ind w:left="809"/>
      </w:pPr>
      <w:r>
        <w:rPr/>
        <w:t>Таблица 4.1.1 – Содержание дисциплины, структурированное по темам (разделам)</w:t>
      </w:r>
    </w:p>
    <w:p>
      <w:pPr>
        <w:pStyle w:val="BodyText"/>
        <w:spacing w:after="1"/>
      </w:pP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2"/>
        <w:gridCol w:w="2820"/>
        <w:gridCol w:w="5794"/>
      </w:tblGrid>
      <w:tr>
        <w:trPr>
          <w:trHeight w:val="286" w:hRule="exact"/>
        </w:trPr>
        <w:tc>
          <w:tcPr>
            <w:tcW w:w="732" w:type="dxa"/>
          </w:tcPr>
          <w:p>
            <w:pPr>
              <w:pStyle w:val="TableParagraph"/>
              <w:spacing w:line="275" w:lineRule="exact"/>
              <w:ind w:left="-25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820" w:type="dxa"/>
          </w:tcPr>
          <w:p>
            <w:pPr>
              <w:pStyle w:val="TableParagraph"/>
              <w:spacing w:line="275" w:lineRule="exact"/>
              <w:ind w:left="-44" w:right="102"/>
              <w:rPr>
                <w:sz w:val="24"/>
              </w:rPr>
            </w:pPr>
            <w:r>
              <w:rPr>
                <w:sz w:val="24"/>
              </w:rPr>
              <w:t>здел (тема) дисциплины</w:t>
            </w:r>
          </w:p>
        </w:tc>
        <w:tc>
          <w:tcPr>
            <w:tcW w:w="5794" w:type="dxa"/>
          </w:tcPr>
          <w:p>
            <w:pPr>
              <w:pStyle w:val="TableParagraph"/>
              <w:spacing w:line="275" w:lineRule="exact"/>
              <w:ind w:left="2060" w:right="2419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</w:tr>
      <w:tr>
        <w:trPr>
          <w:trHeight w:val="286" w:hRule="exact"/>
        </w:trPr>
        <w:tc>
          <w:tcPr>
            <w:tcW w:w="732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820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5794" w:type="dxa"/>
          </w:tcPr>
          <w:p>
            <w:pPr>
              <w:pStyle w:val="TableParagraph"/>
              <w:spacing w:line="275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>
        <w:trPr>
          <w:trHeight w:val="1666" w:hRule="exact"/>
        </w:trPr>
        <w:tc>
          <w:tcPr>
            <w:tcW w:w="732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20" w:type="dxa"/>
          </w:tcPr>
          <w:p>
            <w:pPr>
              <w:pStyle w:val="TableParagraph"/>
              <w:tabs>
                <w:tab w:pos="1471" w:val="left" w:leader="none"/>
                <w:tab w:pos="2577" w:val="left" w:leader="none"/>
              </w:tabs>
              <w:ind w:left="86" w:right="102" w:hanging="32"/>
              <w:rPr>
                <w:sz w:val="24"/>
              </w:rPr>
            </w:pPr>
            <w:r>
              <w:rPr>
                <w:sz w:val="24"/>
              </w:rPr>
              <w:t>Физическая</w:t>
              <w:tab/>
              <w:t>культура</w:t>
              <w:tab/>
              <w:t>в общекультурной</w:t>
              <w:tab/>
              <w:t>и профессиональной подготовке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студентов</w:t>
            </w:r>
          </w:p>
        </w:tc>
        <w:tc>
          <w:tcPr>
            <w:tcW w:w="5794" w:type="dxa"/>
          </w:tcPr>
          <w:p>
            <w:pPr>
              <w:pStyle w:val="TableParagraph"/>
              <w:ind w:left="83" w:right="100" w:firstLine="333"/>
              <w:jc w:val="both"/>
              <w:rPr>
                <w:sz w:val="24"/>
              </w:rPr>
            </w:pPr>
            <w:r>
              <w:rPr>
                <w:sz w:val="24"/>
              </w:rPr>
              <w:t>Физическая культура и спорт как социальные феномены общества. Современное состояние физической культуры и спорта.</w:t>
            </w:r>
          </w:p>
          <w:p>
            <w:pPr>
              <w:pStyle w:val="TableParagraph"/>
              <w:ind w:left="83" w:right="100" w:firstLine="333"/>
              <w:jc w:val="both"/>
              <w:rPr>
                <w:sz w:val="24"/>
              </w:rPr>
            </w:pPr>
            <w:r>
              <w:rPr>
                <w:sz w:val="24"/>
              </w:rPr>
              <w:t>Ценности физической культуры. Система физического воспитания в РФ: задачи, принципы, направления, формы, средства. Физическая   культура</w:t>
            </w:r>
          </w:p>
        </w:tc>
      </w:tr>
    </w:tbl>
    <w:p>
      <w:pPr>
        <w:spacing w:after="0"/>
        <w:jc w:val="both"/>
        <w:rPr>
          <w:sz w:val="24"/>
        </w:rPr>
        <w:sectPr>
          <w:pgSz w:w="11900" w:h="16840"/>
          <w:pgMar w:header="738" w:footer="0" w:top="960" w:bottom="280" w:left="1600" w:right="7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2"/>
        <w:gridCol w:w="2820"/>
        <w:gridCol w:w="5794"/>
      </w:tblGrid>
      <w:tr>
        <w:trPr>
          <w:trHeight w:val="2496" w:hRule="exact"/>
        </w:trPr>
        <w:tc>
          <w:tcPr>
            <w:tcW w:w="732" w:type="dxa"/>
          </w:tcPr>
          <w:p>
            <w:pPr/>
          </w:p>
        </w:tc>
        <w:tc>
          <w:tcPr>
            <w:tcW w:w="2820" w:type="dxa"/>
          </w:tcPr>
          <w:p>
            <w:pPr/>
          </w:p>
        </w:tc>
        <w:tc>
          <w:tcPr>
            <w:tcW w:w="5794" w:type="dxa"/>
          </w:tcPr>
          <w:p>
            <w:pPr>
              <w:pStyle w:val="TableParagraph"/>
              <w:tabs>
                <w:tab w:pos="1281" w:val="left" w:leader="none"/>
                <w:tab w:pos="1427" w:val="left" w:leader="none"/>
                <w:tab w:pos="1917" w:val="left" w:leader="none"/>
                <w:tab w:pos="2299" w:val="left" w:leader="none"/>
                <w:tab w:pos="2419" w:val="left" w:leader="none"/>
                <w:tab w:pos="2623" w:val="left" w:leader="none"/>
                <w:tab w:pos="2901" w:val="left" w:leader="none"/>
                <w:tab w:pos="3304" w:val="left" w:leader="none"/>
                <w:tab w:pos="3947" w:val="left" w:leader="none"/>
                <w:tab w:pos="4005" w:val="left" w:leader="none"/>
                <w:tab w:pos="4329" w:val="left" w:leader="none"/>
                <w:tab w:pos="4468" w:val="left" w:leader="none"/>
                <w:tab w:pos="4967" w:val="left" w:leader="none"/>
                <w:tab w:pos="5551" w:val="left" w:leader="none"/>
              </w:tabs>
              <w:spacing w:before="1"/>
              <w:ind w:left="83" w:right="101"/>
              <w:jc w:val="right"/>
              <w:rPr>
                <w:sz w:val="24"/>
              </w:rPr>
            </w:pPr>
            <w:r>
              <w:rPr>
                <w:sz w:val="24"/>
              </w:rPr>
              <w:t>личности.</w:t>
              <w:tab/>
              <w:tab/>
              <w:t>Общая</w:t>
              <w:tab/>
              <w:tab/>
              <w:t>и</w:t>
              <w:tab/>
              <w:tab/>
              <w:t>специальная</w:t>
              <w:tab/>
              <w:tab/>
              <w:t>физическая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подготовка,</w:t>
              <w:tab/>
              <w:tab/>
              <w:tab/>
              <w:t>спортивная</w:t>
              <w:tab/>
              <w:tab/>
              <w:tab/>
              <w:tab/>
            </w:r>
            <w:r>
              <w:rPr>
                <w:spacing w:val="-1"/>
                <w:sz w:val="24"/>
              </w:rPr>
              <w:t>подготовка, </w:t>
            </w:r>
            <w:r>
              <w:rPr>
                <w:sz w:val="24"/>
              </w:rPr>
              <w:t>профессионально-прикладная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физическая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подготовка.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Дидактические</w:t>
              <w:tab/>
              <w:t>принципы,</w:t>
              <w:tab/>
              <w:t>необходимые</w:t>
              <w:tab/>
              <w:t>при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освоении и совершенствовании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новых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двигательных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действий</w:t>
              <w:tab/>
              <w:t>(навыков):</w:t>
              <w:tab/>
              <w:tab/>
              <w:t>научности,</w:t>
              <w:tab/>
              <w:tab/>
            </w:r>
            <w:r>
              <w:rPr>
                <w:spacing w:val="-1"/>
                <w:sz w:val="24"/>
              </w:rPr>
              <w:t>всесторонности, </w:t>
            </w:r>
            <w:r>
              <w:rPr>
                <w:sz w:val="24"/>
              </w:rPr>
              <w:t>сознательности</w:t>
              <w:tab/>
              <w:t>и</w:t>
              <w:tab/>
              <w:tab/>
              <w:t>активности,</w:t>
              <w:tab/>
              <w:t>повторности</w:t>
              <w:tab/>
            </w:r>
            <w:r>
              <w:rPr>
                <w:w w:val="95"/>
                <w:sz w:val="24"/>
              </w:rPr>
              <w:t>и </w:t>
            </w:r>
            <w:r>
              <w:rPr>
                <w:sz w:val="24"/>
              </w:rPr>
              <w:t>систематичности,</w:t>
              <w:tab/>
              <w:tab/>
              <w:t>постепенности,</w:t>
              <w:tab/>
              <w:tab/>
              <w:tab/>
            </w:r>
            <w:r>
              <w:rPr>
                <w:spacing w:val="-1"/>
                <w:sz w:val="24"/>
              </w:rPr>
              <w:t>доступности,</w:t>
            </w:r>
          </w:p>
          <w:p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>наглядности и др.</w:t>
            </w:r>
          </w:p>
        </w:tc>
      </w:tr>
      <w:tr>
        <w:trPr>
          <w:trHeight w:val="11796" w:hRule="exact"/>
        </w:trPr>
        <w:tc>
          <w:tcPr>
            <w:tcW w:w="732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20" w:type="dxa"/>
          </w:tcPr>
          <w:p>
            <w:pPr>
              <w:pStyle w:val="TableParagraph"/>
              <w:tabs>
                <w:tab w:pos="1958" w:val="left" w:leader="none"/>
              </w:tabs>
              <w:ind w:left="86" w:right="103" w:hanging="32"/>
              <w:rPr>
                <w:sz w:val="24"/>
              </w:rPr>
            </w:pPr>
            <w:r>
              <w:rPr>
                <w:sz w:val="24"/>
              </w:rPr>
              <w:t>Социально- биологические</w:t>
              <w:tab/>
            </w:r>
            <w:r>
              <w:rPr>
                <w:spacing w:val="-1"/>
                <w:sz w:val="24"/>
              </w:rPr>
              <w:t>основы </w:t>
            </w:r>
            <w:r>
              <w:rPr>
                <w:sz w:val="24"/>
              </w:rPr>
              <w:t>физической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культуры</w:t>
            </w:r>
          </w:p>
        </w:tc>
        <w:tc>
          <w:tcPr>
            <w:tcW w:w="5794" w:type="dxa"/>
          </w:tcPr>
          <w:p>
            <w:pPr>
              <w:pStyle w:val="TableParagraph"/>
              <w:tabs>
                <w:tab w:pos="2231" w:val="left" w:leader="none"/>
                <w:tab w:pos="3887" w:val="left" w:leader="none"/>
                <w:tab w:pos="4977" w:val="left" w:leader="none"/>
              </w:tabs>
              <w:spacing w:line="237" w:lineRule="auto"/>
              <w:ind w:left="100" w:right="101" w:firstLine="379"/>
              <w:jc w:val="both"/>
              <w:rPr>
                <w:sz w:val="24"/>
              </w:rPr>
            </w:pPr>
            <w:r>
              <w:rPr>
                <w:sz w:val="24"/>
              </w:rPr>
              <w:t>Организм</w:t>
              <w:tab/>
              <w:t>человека</w:t>
              <w:tab/>
              <w:t>как</w:t>
              <w:tab/>
              <w:t>единая саморазвивающаяся и саморегулирующаяся биологическая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система.</w:t>
            </w:r>
          </w:p>
          <w:p>
            <w:pPr>
              <w:pStyle w:val="TableParagraph"/>
              <w:ind w:left="100" w:right="100" w:firstLine="379"/>
              <w:jc w:val="both"/>
              <w:rPr>
                <w:sz w:val="24"/>
              </w:rPr>
            </w:pPr>
            <w:r>
              <w:rPr>
                <w:sz w:val="24"/>
              </w:rPr>
              <w:t>Техника безопасности, охрана труда, причины травматизма и их предупреждение на занятиях физической культурой и спортом.</w:t>
            </w:r>
          </w:p>
          <w:p>
            <w:pPr>
              <w:pStyle w:val="TableParagraph"/>
              <w:spacing w:line="274" w:lineRule="exact" w:before="2"/>
              <w:ind w:left="100" w:right="102" w:firstLine="379"/>
              <w:jc w:val="both"/>
              <w:rPr>
                <w:sz w:val="24"/>
              </w:rPr>
            </w:pPr>
            <w:r>
              <w:rPr>
                <w:sz w:val="24"/>
              </w:rPr>
              <w:t>Физическое состояние человека и его основные компоненты: здоровье, физическое развитие, физическая подготовленность, работоспособность.</w:t>
            </w:r>
          </w:p>
          <w:p>
            <w:pPr>
              <w:pStyle w:val="TableParagraph"/>
              <w:spacing w:line="274" w:lineRule="exact"/>
              <w:ind w:left="100" w:right="103" w:firstLine="379"/>
              <w:jc w:val="both"/>
              <w:rPr>
                <w:sz w:val="24"/>
              </w:rPr>
            </w:pPr>
            <w:r>
              <w:rPr>
                <w:sz w:val="24"/>
              </w:rPr>
              <w:t>Методы врачебного контроля и самоконтроля состояния здоровья и физического развития.</w:t>
            </w:r>
          </w:p>
          <w:p>
            <w:pPr>
              <w:pStyle w:val="TableParagraph"/>
              <w:tabs>
                <w:tab w:pos="2875" w:val="left" w:leader="none"/>
                <w:tab w:pos="4843" w:val="left" w:leader="none"/>
              </w:tabs>
              <w:spacing w:line="237" w:lineRule="auto"/>
              <w:ind w:left="100" w:right="102" w:firstLine="379"/>
              <w:jc w:val="both"/>
              <w:rPr>
                <w:sz w:val="24"/>
              </w:rPr>
            </w:pPr>
            <w:r>
              <w:rPr>
                <w:sz w:val="24"/>
              </w:rPr>
              <w:t>Развитие физических качеств. Взаимосвязь и взаимозависимость между физическими качествами при их комплексном развитии. Развитие и совершенствование</w:t>
              <w:tab/>
              <w:t>физических</w:t>
              <w:tab/>
              <w:t>качеств, необходимых как для активной двигательной деятельности, так и для прохождения воинской службы.</w:t>
            </w:r>
          </w:p>
          <w:p>
            <w:pPr>
              <w:pStyle w:val="TableParagraph"/>
              <w:tabs>
                <w:tab w:pos="2344" w:val="left" w:leader="none"/>
                <w:tab w:pos="4343" w:val="left" w:leader="none"/>
              </w:tabs>
              <w:spacing w:line="237" w:lineRule="auto"/>
              <w:ind w:left="100" w:right="100" w:firstLine="379"/>
              <w:jc w:val="bot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индивидуального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подхода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применение средств физической культуры для направленного развития отдельных физических качеств, совершенствования функциональных систем и профилактики</w:t>
              <w:tab/>
              <w:t>простудных</w:t>
              <w:tab/>
              <w:t>заболеваний. Гигиенические средства оздоровления и управления работоспособностью: закаливание, личная гигиена, гидропроцедуры, бани,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массаж.</w:t>
            </w:r>
          </w:p>
          <w:p>
            <w:pPr>
              <w:pStyle w:val="TableParagraph"/>
              <w:spacing w:line="237" w:lineRule="auto"/>
              <w:ind w:left="100" w:right="101" w:firstLine="379"/>
              <w:jc w:val="both"/>
              <w:rPr>
                <w:sz w:val="24"/>
              </w:rPr>
            </w:pPr>
            <w:r>
              <w:rPr>
                <w:sz w:val="24"/>
              </w:rPr>
              <w:t>Силовые способности и методика их совершенствования. Виды силовых способностей и</w:t>
            </w:r>
            <w:r>
              <w:rPr>
                <w:spacing w:val="-28"/>
                <w:sz w:val="24"/>
              </w:rPr>
              <w:t> </w:t>
            </w:r>
            <w:r>
              <w:rPr>
                <w:sz w:val="24"/>
              </w:rPr>
              <w:t>их развитие. Средства, методы, методики воспитания силовых способностей. Способы оценки силовых способностей.</w:t>
            </w:r>
          </w:p>
          <w:p>
            <w:pPr>
              <w:pStyle w:val="TableParagraph"/>
              <w:spacing w:line="274" w:lineRule="exact" w:before="3"/>
              <w:ind w:left="100" w:right="101" w:firstLine="379"/>
              <w:jc w:val="both"/>
              <w:rPr>
                <w:sz w:val="24"/>
              </w:rPr>
            </w:pPr>
            <w:r>
              <w:rPr>
                <w:sz w:val="24"/>
              </w:rPr>
              <w:t>Скоростные способности и методика их совершенствования. Средства, методы, методики воспитания скоростных способностей.</w:t>
            </w:r>
          </w:p>
          <w:p>
            <w:pPr>
              <w:pStyle w:val="TableParagraph"/>
              <w:spacing w:line="237" w:lineRule="auto"/>
              <w:ind w:left="100" w:right="100" w:firstLine="316"/>
              <w:jc w:val="both"/>
              <w:rPr>
                <w:sz w:val="24"/>
              </w:rPr>
            </w:pPr>
            <w:r>
              <w:rPr>
                <w:sz w:val="24"/>
              </w:rPr>
              <w:t>Выносливость и методика её развития. Виды выносливости и их характеристика. Особенности проявления выносливости в двигательной деятельности.</w:t>
            </w:r>
          </w:p>
          <w:p>
            <w:pPr>
              <w:pStyle w:val="TableParagraph"/>
              <w:spacing w:line="274" w:lineRule="exact" w:before="3"/>
              <w:ind w:left="100" w:right="100" w:firstLine="316"/>
              <w:jc w:val="both"/>
              <w:rPr>
                <w:sz w:val="24"/>
              </w:rPr>
            </w:pPr>
            <w:r>
              <w:rPr>
                <w:sz w:val="24"/>
              </w:rPr>
              <w:t>Гибкость и методика её совершенствования. Виды гибкости. Средства, методы и методики развития гибкости.</w:t>
            </w:r>
          </w:p>
          <w:p>
            <w:pPr>
              <w:pStyle w:val="TableParagraph"/>
              <w:spacing w:before="2"/>
              <w:ind w:left="83" w:right="102" w:firstLine="333"/>
              <w:jc w:val="both"/>
              <w:rPr>
                <w:sz w:val="24"/>
              </w:rPr>
            </w:pPr>
            <w:r>
              <w:rPr>
                <w:sz w:val="24"/>
              </w:rPr>
              <w:t>Координационные способности и пути их совершенствования.     Ловкость     как   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комплексное</w:t>
            </w:r>
          </w:p>
        </w:tc>
      </w:tr>
    </w:tbl>
    <w:p>
      <w:pPr>
        <w:spacing w:after="0"/>
        <w:jc w:val="both"/>
        <w:rPr>
          <w:sz w:val="24"/>
        </w:rPr>
        <w:sectPr>
          <w:pgSz w:w="11900" w:h="16840"/>
          <w:pgMar w:header="738" w:footer="0" w:top="960" w:bottom="280" w:left="1600" w:right="7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2"/>
        <w:gridCol w:w="2820"/>
        <w:gridCol w:w="5794"/>
      </w:tblGrid>
      <w:tr>
        <w:trPr>
          <w:trHeight w:val="288" w:hRule="exact"/>
        </w:trPr>
        <w:tc>
          <w:tcPr>
            <w:tcW w:w="732" w:type="dxa"/>
          </w:tcPr>
          <w:p>
            <w:pPr/>
          </w:p>
        </w:tc>
        <w:tc>
          <w:tcPr>
            <w:tcW w:w="2820" w:type="dxa"/>
          </w:tcPr>
          <w:p>
            <w:pPr/>
          </w:p>
        </w:tc>
        <w:tc>
          <w:tcPr>
            <w:tcW w:w="5794" w:type="dxa"/>
          </w:tcPr>
          <w:p>
            <w:pPr>
              <w:pStyle w:val="TableParagraph"/>
              <w:spacing w:before="1"/>
              <w:ind w:left="83"/>
              <w:rPr>
                <w:sz w:val="24"/>
              </w:rPr>
            </w:pPr>
            <w:r>
              <w:rPr>
                <w:sz w:val="24"/>
              </w:rPr>
              <w:t>проявление координационных способностей.</w:t>
            </w:r>
          </w:p>
        </w:tc>
      </w:tr>
      <w:tr>
        <w:trPr>
          <w:trHeight w:val="4140" w:hRule="exact"/>
        </w:trPr>
        <w:tc>
          <w:tcPr>
            <w:tcW w:w="732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20" w:type="dxa"/>
          </w:tcPr>
          <w:p>
            <w:pPr>
              <w:pStyle w:val="TableParagraph"/>
              <w:spacing w:line="275" w:lineRule="exact"/>
              <w:ind w:left="55"/>
              <w:jc w:val="both"/>
              <w:rPr>
                <w:sz w:val="24"/>
              </w:rPr>
            </w:pPr>
            <w:r>
              <w:rPr>
                <w:sz w:val="24"/>
              </w:rPr>
              <w:t>Влияние         физической</w:t>
            </w:r>
          </w:p>
          <w:p>
            <w:pPr>
              <w:pStyle w:val="TableParagraph"/>
              <w:ind w:left="86" w:right="102"/>
              <w:jc w:val="both"/>
              <w:rPr>
                <w:sz w:val="24"/>
              </w:rPr>
            </w:pPr>
            <w:r>
              <w:rPr>
                <w:sz w:val="24"/>
              </w:rPr>
              <w:t>культуры, здорового образа и стиля жизни на обеспечение здоровья и работоспособности</w:t>
            </w:r>
          </w:p>
        </w:tc>
        <w:tc>
          <w:tcPr>
            <w:tcW w:w="5794" w:type="dxa"/>
          </w:tcPr>
          <w:p>
            <w:pPr>
              <w:pStyle w:val="TableParagraph"/>
              <w:spacing w:line="237" w:lineRule="auto"/>
              <w:ind w:left="100" w:right="101" w:firstLine="379"/>
              <w:jc w:val="both"/>
              <w:rPr>
                <w:sz w:val="24"/>
              </w:rPr>
            </w:pPr>
            <w:r>
              <w:rPr>
                <w:sz w:val="24"/>
              </w:rPr>
              <w:t>Общая культура как условие формирования здорового образа жизни. Культура здоровья как индивидуализация здорового образа жизни. Задачи физической культуры и спорта в системе организации профессиональной и социальной жизнедеятельности.</w:t>
            </w:r>
          </w:p>
          <w:p>
            <w:pPr>
              <w:pStyle w:val="TableParagraph"/>
              <w:spacing w:before="5"/>
              <w:ind w:left="83" w:right="102" w:firstLine="333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утомления и динамики работоспособности в течение рабочего дня, недели, сезона. Методика составления индивидуальных программ физического самосовершенствования. Двигательная активность и формирование здорового образа жизни.</w:t>
            </w:r>
          </w:p>
          <w:p>
            <w:pPr>
              <w:pStyle w:val="TableParagraph"/>
              <w:tabs>
                <w:tab w:pos="3115" w:val="left" w:leader="none"/>
              </w:tabs>
              <w:ind w:left="83" w:right="102" w:firstLine="333"/>
              <w:jc w:val="both"/>
              <w:rPr>
                <w:sz w:val="24"/>
              </w:rPr>
            </w:pPr>
            <w:r>
              <w:rPr>
                <w:sz w:val="24"/>
              </w:rPr>
              <w:t>Здоровье человека как ценность. Мотивация самосохранения,</w:t>
              <w:tab/>
              <w:t>самосовершенствования, мобильности, профессиональной успешности и укрепления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здоровья.</w:t>
            </w:r>
          </w:p>
        </w:tc>
      </w:tr>
      <w:tr>
        <w:trPr>
          <w:trHeight w:val="1390" w:hRule="exact"/>
        </w:trPr>
        <w:tc>
          <w:tcPr>
            <w:tcW w:w="732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20" w:type="dxa"/>
          </w:tcPr>
          <w:p>
            <w:pPr>
              <w:pStyle w:val="TableParagraph"/>
              <w:ind w:left="55" w:right="906"/>
              <w:rPr>
                <w:sz w:val="24"/>
              </w:rPr>
            </w:pPr>
            <w:r>
              <w:rPr>
                <w:sz w:val="24"/>
              </w:rPr>
              <w:t>Оздоровительные системы и спорт</w:t>
            </w:r>
          </w:p>
        </w:tc>
        <w:tc>
          <w:tcPr>
            <w:tcW w:w="5794" w:type="dxa"/>
          </w:tcPr>
          <w:p>
            <w:pPr>
              <w:pStyle w:val="TableParagraph"/>
              <w:ind w:left="83" w:right="101" w:firstLine="333"/>
              <w:jc w:val="both"/>
              <w:rPr>
                <w:sz w:val="24"/>
              </w:rPr>
            </w:pPr>
            <w:r>
              <w:rPr>
                <w:sz w:val="24"/>
              </w:rPr>
              <w:t>Физиологические механизмы использования средств физической культуры и спорта для активного отдыха и восстановления работоспособности, снижения негативного воздействия вредных привычек.</w:t>
            </w:r>
          </w:p>
        </w:tc>
      </w:tr>
      <w:tr>
        <w:trPr>
          <w:trHeight w:val="3046" w:hRule="exact"/>
        </w:trPr>
        <w:tc>
          <w:tcPr>
            <w:tcW w:w="732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820" w:type="dxa"/>
          </w:tcPr>
          <w:p>
            <w:pPr>
              <w:pStyle w:val="TableParagraph"/>
              <w:tabs>
                <w:tab w:pos="1286" w:val="left" w:leader="none"/>
              </w:tabs>
              <w:ind w:left="55" w:right="103"/>
              <w:rPr>
                <w:sz w:val="24"/>
              </w:rPr>
            </w:pPr>
            <w:r>
              <w:rPr>
                <w:sz w:val="24"/>
              </w:rPr>
              <w:t>Совершенствование профессионально значимых</w:t>
              <w:tab/>
            </w:r>
            <w:r>
              <w:rPr>
                <w:w w:val="95"/>
                <w:sz w:val="24"/>
              </w:rPr>
              <w:t>двигательных </w:t>
            </w:r>
            <w:r>
              <w:rPr>
                <w:sz w:val="24"/>
              </w:rPr>
              <w:t>умений 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навыков</w:t>
            </w:r>
          </w:p>
        </w:tc>
        <w:tc>
          <w:tcPr>
            <w:tcW w:w="5794" w:type="dxa"/>
          </w:tcPr>
          <w:p>
            <w:pPr>
              <w:pStyle w:val="TableParagraph"/>
              <w:tabs>
                <w:tab w:pos="1593" w:val="left" w:leader="none"/>
                <w:tab w:pos="3467" w:val="left" w:leader="none"/>
                <w:tab w:pos="5325" w:val="left" w:leader="none"/>
              </w:tabs>
              <w:ind w:left="83" w:right="100" w:firstLine="333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средств физического воспитания и методов</w:t>
              <w:tab/>
              <w:t>спортивной</w:t>
              <w:tab/>
              <w:t>тренировки</w:t>
              <w:tab/>
              <w:t>для совершенствования индивидуального запаса двигательных умений, навыков и знаний в области физической культуры, необходимых для освоения избранной профессиональной деятельности. Методики и формы построения занятий в профессионально прикладной физической</w:t>
            </w:r>
            <w:r>
              <w:rPr>
                <w:spacing w:val="-37"/>
                <w:sz w:val="24"/>
              </w:rPr>
              <w:t> </w:t>
            </w:r>
            <w:r>
              <w:rPr>
                <w:sz w:val="24"/>
              </w:rPr>
              <w:t>подготовке. Изучение профессиограммы профессии или специальности и составление или дополнение спортограммы.</w:t>
            </w:r>
          </w:p>
        </w:tc>
      </w:tr>
    </w:tbl>
    <w:p>
      <w:pPr>
        <w:pStyle w:val="BodyText"/>
        <w:spacing w:before="10"/>
        <w:rPr>
          <w:sz w:val="21"/>
        </w:rPr>
      </w:pPr>
    </w:p>
    <w:p>
      <w:pPr>
        <w:pStyle w:val="BodyText"/>
        <w:spacing w:before="69"/>
        <w:ind w:left="1149"/>
      </w:pPr>
      <w:r>
        <w:rPr/>
        <w:t>Таблица 4.1.2 –Содержание дисциплины и его методическое обеспечение</w:t>
      </w: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2186"/>
        <w:gridCol w:w="708"/>
        <w:gridCol w:w="708"/>
        <w:gridCol w:w="809"/>
        <w:gridCol w:w="1238"/>
        <w:gridCol w:w="2230"/>
        <w:gridCol w:w="1555"/>
      </w:tblGrid>
      <w:tr>
        <w:trPr>
          <w:trHeight w:val="259" w:hRule="exact"/>
        </w:trPr>
        <w:tc>
          <w:tcPr>
            <w:tcW w:w="564" w:type="dxa"/>
            <w:vMerge w:val="restart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20" w:lineRule="exact"/>
              <w:ind w:left="103" w:right="107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186" w:type="dxa"/>
            <w:vMerge w:val="restart"/>
          </w:tcPr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220" w:lineRule="exact"/>
              <w:ind w:left="11" w:right="772"/>
              <w:rPr>
                <w:sz w:val="24"/>
              </w:rPr>
            </w:pPr>
            <w:r>
              <w:rPr>
                <w:sz w:val="24"/>
              </w:rPr>
              <w:t>Раздел (тема) дисциплины</w:t>
            </w:r>
          </w:p>
        </w:tc>
        <w:tc>
          <w:tcPr>
            <w:tcW w:w="2225" w:type="dxa"/>
            <w:gridSpan w:val="3"/>
          </w:tcPr>
          <w:p>
            <w:pPr>
              <w:pStyle w:val="TableParagraph"/>
              <w:spacing w:line="258" w:lineRule="exact"/>
              <w:ind w:left="43"/>
              <w:rPr>
                <w:sz w:val="24"/>
              </w:rPr>
            </w:pPr>
            <w:r>
              <w:rPr>
                <w:sz w:val="24"/>
              </w:rPr>
              <w:t>Виды деятельности</w:t>
            </w:r>
          </w:p>
        </w:tc>
        <w:tc>
          <w:tcPr>
            <w:tcW w:w="1238" w:type="dxa"/>
            <w:vMerge w:val="restart"/>
          </w:tcPr>
          <w:p>
            <w:pPr>
              <w:pStyle w:val="TableParagraph"/>
              <w:spacing w:line="192" w:lineRule="auto" w:before="27"/>
              <w:ind w:left="-1"/>
              <w:rPr>
                <w:sz w:val="24"/>
              </w:rPr>
            </w:pPr>
            <w:r>
              <w:rPr>
                <w:sz w:val="24"/>
              </w:rPr>
              <w:t>Учебно- </w:t>
            </w:r>
            <w:r>
              <w:rPr>
                <w:w w:val="95"/>
                <w:sz w:val="24"/>
              </w:rPr>
              <w:t>методическ </w:t>
            </w:r>
            <w:r>
              <w:rPr>
                <w:sz w:val="24"/>
              </w:rPr>
              <w:t>ие материалы</w:t>
            </w:r>
          </w:p>
        </w:tc>
        <w:tc>
          <w:tcPr>
            <w:tcW w:w="2230" w:type="dxa"/>
            <w:vMerge w:val="restart"/>
          </w:tcPr>
          <w:p>
            <w:pPr>
              <w:pStyle w:val="TableParagraph"/>
              <w:spacing w:line="192" w:lineRule="auto" w:before="27"/>
              <w:ind w:left="14" w:right="230"/>
              <w:rPr>
                <w:i/>
                <w:sz w:val="24"/>
              </w:rPr>
            </w:pPr>
            <w:r>
              <w:rPr>
                <w:sz w:val="24"/>
              </w:rPr>
              <w:t>Формы текущего контроля успеваемости </w:t>
            </w:r>
            <w:r>
              <w:rPr>
                <w:i/>
                <w:sz w:val="24"/>
              </w:rPr>
              <w:t>(по неделям семестра)</w:t>
            </w:r>
          </w:p>
        </w:tc>
        <w:tc>
          <w:tcPr>
            <w:tcW w:w="1555" w:type="dxa"/>
            <w:vMerge w:val="restart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-49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</w:tr>
      <w:tr>
        <w:trPr>
          <w:trHeight w:val="660" w:hRule="exact"/>
        </w:trPr>
        <w:tc>
          <w:tcPr>
            <w:tcW w:w="564" w:type="dxa"/>
            <w:vMerge/>
          </w:tcPr>
          <w:p>
            <w:pPr/>
          </w:p>
        </w:tc>
        <w:tc>
          <w:tcPr>
            <w:tcW w:w="2186" w:type="dxa"/>
            <w:vMerge/>
          </w:tcPr>
          <w:p>
            <w:pPr/>
          </w:p>
        </w:tc>
        <w:tc>
          <w:tcPr>
            <w:tcW w:w="708" w:type="dxa"/>
          </w:tcPr>
          <w:p>
            <w:pPr>
              <w:pStyle w:val="TableParagraph"/>
              <w:spacing w:line="220" w:lineRule="exact" w:before="105"/>
              <w:ind w:left="100" w:right="115"/>
              <w:rPr>
                <w:sz w:val="24"/>
              </w:rPr>
            </w:pPr>
            <w:r>
              <w:rPr>
                <w:sz w:val="24"/>
              </w:rPr>
              <w:t>лек., час</w:t>
            </w:r>
          </w:p>
        </w:tc>
        <w:tc>
          <w:tcPr>
            <w:tcW w:w="708" w:type="dxa"/>
          </w:tcPr>
          <w:p>
            <w:pPr>
              <w:pStyle w:val="TableParagraph"/>
              <w:spacing w:line="220" w:lineRule="exact" w:before="105"/>
              <w:ind w:left="100" w:right="170"/>
              <w:rPr>
                <w:sz w:val="24"/>
              </w:rPr>
            </w:pPr>
            <w:r>
              <w:rPr>
                <w:sz w:val="24"/>
              </w:rPr>
              <w:t>№ лаб.</w:t>
            </w:r>
          </w:p>
        </w:tc>
        <w:tc>
          <w:tcPr>
            <w:tcW w:w="809" w:type="dxa"/>
          </w:tcPr>
          <w:p>
            <w:pPr>
              <w:pStyle w:val="TableParagraph"/>
              <w:spacing w:line="220" w:lineRule="exact" w:before="105"/>
              <w:ind w:left="103" w:right="367"/>
              <w:rPr>
                <w:sz w:val="24"/>
              </w:rPr>
            </w:pPr>
            <w:r>
              <w:rPr>
                <w:sz w:val="24"/>
              </w:rPr>
              <w:t>№ пр.</w:t>
            </w:r>
          </w:p>
        </w:tc>
        <w:tc>
          <w:tcPr>
            <w:tcW w:w="1238" w:type="dxa"/>
            <w:vMerge/>
          </w:tcPr>
          <w:p>
            <w:pPr/>
          </w:p>
        </w:tc>
        <w:tc>
          <w:tcPr>
            <w:tcW w:w="2230" w:type="dxa"/>
            <w:vMerge/>
          </w:tcPr>
          <w:p>
            <w:pPr/>
          </w:p>
        </w:tc>
        <w:tc>
          <w:tcPr>
            <w:tcW w:w="1555" w:type="dxa"/>
            <w:vMerge/>
          </w:tcPr>
          <w:p>
            <w:pPr/>
          </w:p>
        </w:tc>
      </w:tr>
      <w:tr>
        <w:trPr>
          <w:trHeight w:val="286" w:hRule="exact"/>
        </w:trPr>
        <w:tc>
          <w:tcPr>
            <w:tcW w:w="564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186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708" w:type="dxa"/>
          </w:tcPr>
          <w:p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708" w:type="dxa"/>
          </w:tcPr>
          <w:p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809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238" w:type="dxa"/>
          </w:tcPr>
          <w:p>
            <w:pPr>
              <w:pStyle w:val="TableParagraph"/>
              <w:spacing w:line="275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230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1555" w:type="dxa"/>
          </w:tcPr>
          <w:p>
            <w:pPr>
              <w:pStyle w:val="TableParagraph"/>
              <w:spacing w:line="275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  <w:tr>
        <w:trPr>
          <w:trHeight w:val="294" w:hRule="exact"/>
        </w:trPr>
        <w:tc>
          <w:tcPr>
            <w:tcW w:w="564" w:type="dxa"/>
            <w:tcBorders>
              <w:bottom w:val="nil"/>
            </w:tcBorders>
          </w:tcPr>
          <w:p>
            <w:pPr/>
          </w:p>
        </w:tc>
        <w:tc>
          <w:tcPr>
            <w:tcW w:w="2186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40" w:right="772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</w:tc>
        <w:tc>
          <w:tcPr>
            <w:tcW w:w="70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708" w:type="dxa"/>
            <w:vMerge w:val="restart"/>
          </w:tcPr>
          <w:p>
            <w:pPr/>
          </w:p>
        </w:tc>
        <w:tc>
          <w:tcPr>
            <w:tcW w:w="809" w:type="dxa"/>
            <w:vMerge w:val="restart"/>
          </w:tcPr>
          <w:p>
            <w:pPr/>
          </w:p>
        </w:tc>
        <w:tc>
          <w:tcPr>
            <w:tcW w:w="123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У-1-12,</w:t>
            </w:r>
          </w:p>
        </w:tc>
        <w:tc>
          <w:tcPr>
            <w:tcW w:w="223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230" w:right="230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1555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right="528"/>
              <w:jc w:val="righ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277" w:hRule="exact"/>
        </w:trPr>
        <w:tc>
          <w:tcPr>
            <w:tcW w:w="56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60" w:val="left" w:leader="none"/>
              </w:tabs>
              <w:spacing w:line="264" w:lineRule="exact"/>
              <w:ind w:left="71"/>
              <w:rPr>
                <w:sz w:val="24"/>
              </w:rPr>
            </w:pPr>
            <w:r>
              <w:rPr>
                <w:sz w:val="24"/>
              </w:rPr>
              <w:t>культура</w:t>
              <w:tab/>
              <w:t>в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08" w:type="dxa"/>
            <w:vMerge/>
          </w:tcPr>
          <w:p>
            <w:pPr/>
          </w:p>
        </w:tc>
        <w:tc>
          <w:tcPr>
            <w:tcW w:w="809" w:type="dxa"/>
            <w:vMerge/>
          </w:tcPr>
          <w:p>
            <w:pPr/>
          </w:p>
        </w:tc>
        <w:tc>
          <w:tcPr>
            <w:tcW w:w="12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МУ- 1,2,3</w:t>
            </w:r>
          </w:p>
        </w:tc>
        <w:tc>
          <w:tcPr>
            <w:tcW w:w="223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555" w:type="dxa"/>
            <w:tcBorders>
              <w:top w:val="nil"/>
              <w:bottom w:val="nil"/>
            </w:tcBorders>
          </w:tcPr>
          <w:p>
            <w:pPr/>
          </w:p>
        </w:tc>
      </w:tr>
      <w:tr>
        <w:trPr>
          <w:trHeight w:val="278" w:hRule="exact"/>
        </w:trPr>
        <w:tc>
          <w:tcPr>
            <w:tcW w:w="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5" w:lineRule="exact"/>
              <w:ind w:left="103" w:righ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71"/>
              <w:rPr>
                <w:sz w:val="24"/>
              </w:rPr>
            </w:pPr>
            <w:r>
              <w:rPr>
                <w:sz w:val="24"/>
              </w:rPr>
              <w:t>общекультурной  и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08" w:type="dxa"/>
            <w:vMerge/>
          </w:tcPr>
          <w:p>
            <w:pPr/>
          </w:p>
        </w:tc>
        <w:tc>
          <w:tcPr>
            <w:tcW w:w="809" w:type="dxa"/>
            <w:vMerge/>
          </w:tcPr>
          <w:p>
            <w:pPr/>
          </w:p>
        </w:tc>
        <w:tc>
          <w:tcPr>
            <w:tcW w:w="12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3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555" w:type="dxa"/>
            <w:tcBorders>
              <w:top w:val="nil"/>
              <w:bottom w:val="nil"/>
            </w:tcBorders>
          </w:tcPr>
          <w:p>
            <w:pPr/>
          </w:p>
        </w:tc>
      </w:tr>
      <w:tr>
        <w:trPr>
          <w:trHeight w:val="277" w:hRule="exact"/>
        </w:trPr>
        <w:tc>
          <w:tcPr>
            <w:tcW w:w="56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71" w:right="772"/>
              <w:rPr>
                <w:sz w:val="24"/>
              </w:rPr>
            </w:pPr>
            <w:r>
              <w:rPr>
                <w:sz w:val="24"/>
              </w:rPr>
              <w:t>подготовке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08" w:type="dxa"/>
            <w:vMerge/>
          </w:tcPr>
          <w:p>
            <w:pPr/>
          </w:p>
        </w:tc>
        <w:tc>
          <w:tcPr>
            <w:tcW w:w="809" w:type="dxa"/>
            <w:vMerge/>
          </w:tcPr>
          <w:p>
            <w:pPr/>
          </w:p>
        </w:tc>
        <w:tc>
          <w:tcPr>
            <w:tcW w:w="12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3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555" w:type="dxa"/>
            <w:tcBorders>
              <w:top w:val="nil"/>
              <w:bottom w:val="nil"/>
            </w:tcBorders>
          </w:tcPr>
          <w:p>
            <w:pPr/>
          </w:p>
        </w:tc>
      </w:tr>
      <w:tr>
        <w:trPr>
          <w:trHeight w:val="272" w:hRule="exact"/>
        </w:trPr>
        <w:tc>
          <w:tcPr>
            <w:tcW w:w="564" w:type="dxa"/>
            <w:tcBorders>
              <w:top w:val="nil"/>
            </w:tcBorders>
          </w:tcPr>
          <w:p>
            <w:pPr/>
          </w:p>
        </w:tc>
        <w:tc>
          <w:tcPr>
            <w:tcW w:w="2186" w:type="dxa"/>
            <w:tcBorders>
              <w:top w:val="nil"/>
            </w:tcBorders>
          </w:tcPr>
          <w:p>
            <w:pPr>
              <w:pStyle w:val="TableParagraph"/>
              <w:spacing w:line="264" w:lineRule="exact"/>
              <w:ind w:left="71" w:right="772"/>
              <w:rPr>
                <w:sz w:val="24"/>
              </w:rPr>
            </w:pPr>
            <w:r>
              <w:rPr>
                <w:sz w:val="24"/>
              </w:rPr>
              <w:t>студентов</w:t>
            </w:r>
          </w:p>
        </w:tc>
        <w:tc>
          <w:tcPr>
            <w:tcW w:w="708" w:type="dxa"/>
            <w:tcBorders>
              <w:top w:val="nil"/>
            </w:tcBorders>
          </w:tcPr>
          <w:p>
            <w:pPr/>
          </w:p>
        </w:tc>
        <w:tc>
          <w:tcPr>
            <w:tcW w:w="708" w:type="dxa"/>
            <w:vMerge/>
          </w:tcPr>
          <w:p>
            <w:pPr/>
          </w:p>
        </w:tc>
        <w:tc>
          <w:tcPr>
            <w:tcW w:w="809" w:type="dxa"/>
            <w:vMerge/>
          </w:tcPr>
          <w:p>
            <w:pPr/>
          </w:p>
        </w:tc>
        <w:tc>
          <w:tcPr>
            <w:tcW w:w="1238" w:type="dxa"/>
            <w:tcBorders>
              <w:top w:val="nil"/>
            </w:tcBorders>
          </w:tcPr>
          <w:p>
            <w:pPr/>
          </w:p>
        </w:tc>
        <w:tc>
          <w:tcPr>
            <w:tcW w:w="2230" w:type="dxa"/>
            <w:tcBorders>
              <w:top w:val="nil"/>
            </w:tcBorders>
          </w:tcPr>
          <w:p>
            <w:pPr/>
          </w:p>
        </w:tc>
        <w:tc>
          <w:tcPr>
            <w:tcW w:w="1555" w:type="dxa"/>
            <w:tcBorders>
              <w:top w:val="nil"/>
            </w:tcBorders>
          </w:tcPr>
          <w:p>
            <w:pPr/>
          </w:p>
        </w:tc>
      </w:tr>
      <w:tr>
        <w:trPr>
          <w:trHeight w:val="566" w:hRule="exact"/>
        </w:trPr>
        <w:tc>
          <w:tcPr>
            <w:tcW w:w="564" w:type="dxa"/>
            <w:tcBorders>
              <w:bottom w:val="nil"/>
            </w:tcBorders>
          </w:tcPr>
          <w:p>
            <w:pPr/>
          </w:p>
        </w:tc>
        <w:tc>
          <w:tcPr>
            <w:tcW w:w="2186" w:type="dxa"/>
            <w:tcBorders>
              <w:bottom w:val="nil"/>
            </w:tcBorders>
          </w:tcPr>
          <w:p>
            <w:pPr>
              <w:pStyle w:val="TableParagraph"/>
              <w:spacing w:line="237" w:lineRule="auto"/>
              <w:ind w:left="103" w:right="531"/>
              <w:rPr>
                <w:sz w:val="24"/>
              </w:rPr>
            </w:pPr>
            <w:r>
              <w:rPr>
                <w:sz w:val="24"/>
              </w:rPr>
              <w:t>Социально- биологические</w:t>
            </w:r>
          </w:p>
        </w:tc>
        <w:tc>
          <w:tcPr>
            <w:tcW w:w="708" w:type="dxa"/>
            <w:tcBorders>
              <w:bottom w:val="nil"/>
            </w:tcBorders>
          </w:tcPr>
          <w:p>
            <w:pPr>
              <w:pStyle w:val="TableParagraph"/>
              <w:ind w:left="100" w:right="115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708" w:type="dxa"/>
            <w:vMerge w:val="restart"/>
          </w:tcPr>
          <w:p>
            <w:pPr/>
          </w:p>
        </w:tc>
        <w:tc>
          <w:tcPr>
            <w:tcW w:w="809" w:type="dxa"/>
            <w:vMerge w:val="restart"/>
          </w:tcPr>
          <w:p>
            <w:pPr/>
          </w:p>
        </w:tc>
        <w:tc>
          <w:tcPr>
            <w:tcW w:w="123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У-1-12,</w:t>
            </w:r>
          </w:p>
          <w:p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МУ- 1,2,3</w:t>
            </w:r>
          </w:p>
        </w:tc>
        <w:tc>
          <w:tcPr>
            <w:tcW w:w="2230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400" w:right="230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155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right="509"/>
              <w:jc w:val="righ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271" w:hRule="exact"/>
        </w:trPr>
        <w:tc>
          <w:tcPr>
            <w:tcW w:w="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1" w:lineRule="exact"/>
              <w:ind w:left="103" w:righ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8" w:lineRule="exact"/>
              <w:ind w:left="103" w:right="772"/>
              <w:rPr>
                <w:sz w:val="24"/>
              </w:rPr>
            </w:pPr>
            <w:r>
              <w:rPr>
                <w:sz w:val="24"/>
              </w:rPr>
              <w:t>основы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08" w:type="dxa"/>
            <w:vMerge/>
          </w:tcPr>
          <w:p>
            <w:pPr/>
          </w:p>
        </w:tc>
        <w:tc>
          <w:tcPr>
            <w:tcW w:w="809" w:type="dxa"/>
            <w:vMerge/>
          </w:tcPr>
          <w:p>
            <w:pPr/>
          </w:p>
        </w:tc>
        <w:tc>
          <w:tcPr>
            <w:tcW w:w="12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3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555" w:type="dxa"/>
            <w:tcBorders>
              <w:top w:val="nil"/>
              <w:bottom w:val="nil"/>
            </w:tcBorders>
          </w:tcPr>
          <w:p>
            <w:pPr/>
          </w:p>
        </w:tc>
      </w:tr>
      <w:tr>
        <w:trPr>
          <w:trHeight w:val="272" w:hRule="exact"/>
        </w:trPr>
        <w:tc>
          <w:tcPr>
            <w:tcW w:w="56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1" w:lineRule="exact"/>
              <w:ind w:left="103" w:right="772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08" w:type="dxa"/>
            <w:vMerge/>
          </w:tcPr>
          <w:p>
            <w:pPr/>
          </w:p>
        </w:tc>
        <w:tc>
          <w:tcPr>
            <w:tcW w:w="809" w:type="dxa"/>
            <w:vMerge/>
          </w:tcPr>
          <w:p>
            <w:pPr/>
          </w:p>
        </w:tc>
        <w:tc>
          <w:tcPr>
            <w:tcW w:w="12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3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555" w:type="dxa"/>
            <w:tcBorders>
              <w:top w:val="nil"/>
              <w:bottom w:val="nil"/>
            </w:tcBorders>
          </w:tcPr>
          <w:p>
            <w:pPr/>
          </w:p>
        </w:tc>
      </w:tr>
      <w:tr>
        <w:trPr>
          <w:trHeight w:val="270" w:hRule="exact"/>
        </w:trPr>
        <w:tc>
          <w:tcPr>
            <w:tcW w:w="564" w:type="dxa"/>
            <w:tcBorders>
              <w:top w:val="nil"/>
            </w:tcBorders>
          </w:tcPr>
          <w:p>
            <w:pPr/>
          </w:p>
        </w:tc>
        <w:tc>
          <w:tcPr>
            <w:tcW w:w="2186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103" w:right="772"/>
              <w:rPr>
                <w:sz w:val="24"/>
              </w:rPr>
            </w:pPr>
            <w:r>
              <w:rPr>
                <w:sz w:val="24"/>
              </w:rPr>
              <w:t>культуры</w:t>
            </w:r>
          </w:p>
        </w:tc>
        <w:tc>
          <w:tcPr>
            <w:tcW w:w="708" w:type="dxa"/>
            <w:tcBorders>
              <w:top w:val="nil"/>
            </w:tcBorders>
          </w:tcPr>
          <w:p>
            <w:pPr/>
          </w:p>
        </w:tc>
        <w:tc>
          <w:tcPr>
            <w:tcW w:w="708" w:type="dxa"/>
            <w:vMerge/>
          </w:tcPr>
          <w:p>
            <w:pPr/>
          </w:p>
        </w:tc>
        <w:tc>
          <w:tcPr>
            <w:tcW w:w="809" w:type="dxa"/>
            <w:vMerge/>
          </w:tcPr>
          <w:p>
            <w:pPr/>
          </w:p>
        </w:tc>
        <w:tc>
          <w:tcPr>
            <w:tcW w:w="1238" w:type="dxa"/>
            <w:tcBorders>
              <w:top w:val="nil"/>
            </w:tcBorders>
          </w:tcPr>
          <w:p>
            <w:pPr/>
          </w:p>
        </w:tc>
        <w:tc>
          <w:tcPr>
            <w:tcW w:w="2230" w:type="dxa"/>
            <w:tcBorders>
              <w:top w:val="nil"/>
            </w:tcBorders>
          </w:tcPr>
          <w:p>
            <w:pPr/>
          </w:p>
        </w:tc>
        <w:tc>
          <w:tcPr>
            <w:tcW w:w="1555" w:type="dxa"/>
            <w:tcBorders>
              <w:top w:val="nil"/>
            </w:tcBorders>
          </w:tcPr>
          <w:p>
            <w:pPr/>
          </w:p>
        </w:tc>
      </w:tr>
      <w:tr>
        <w:trPr>
          <w:trHeight w:val="289" w:hRule="exact"/>
        </w:trPr>
        <w:tc>
          <w:tcPr>
            <w:tcW w:w="564" w:type="dxa"/>
            <w:tcBorders>
              <w:bottom w:val="nil"/>
            </w:tcBorders>
          </w:tcPr>
          <w:p>
            <w:pPr/>
          </w:p>
        </w:tc>
        <w:tc>
          <w:tcPr>
            <w:tcW w:w="2186" w:type="dxa"/>
            <w:tcBorders>
              <w:bottom w:val="nil"/>
            </w:tcBorders>
          </w:tcPr>
          <w:p>
            <w:pPr>
              <w:pStyle w:val="TableParagraph"/>
              <w:spacing w:line="270" w:lineRule="exact"/>
              <w:ind w:left="71" w:right="772"/>
              <w:rPr>
                <w:sz w:val="24"/>
              </w:rPr>
            </w:pPr>
            <w:r>
              <w:rPr>
                <w:sz w:val="24"/>
              </w:rPr>
              <w:t>Влияние</w:t>
            </w:r>
          </w:p>
        </w:tc>
        <w:tc>
          <w:tcPr>
            <w:tcW w:w="70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708" w:type="dxa"/>
            <w:vMerge w:val="restart"/>
          </w:tcPr>
          <w:p>
            <w:pPr/>
          </w:p>
        </w:tc>
        <w:tc>
          <w:tcPr>
            <w:tcW w:w="809" w:type="dxa"/>
            <w:vMerge w:val="restart"/>
          </w:tcPr>
          <w:p>
            <w:pPr/>
          </w:p>
        </w:tc>
        <w:tc>
          <w:tcPr>
            <w:tcW w:w="123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У-1-12,</w:t>
            </w:r>
          </w:p>
        </w:tc>
        <w:tc>
          <w:tcPr>
            <w:tcW w:w="223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230" w:right="230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1555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333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547" w:hRule="exact"/>
        </w:trPr>
        <w:tc>
          <w:tcPr>
            <w:tcW w:w="56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5"/>
              <w:ind w:left="103" w:righ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9" w:lineRule="exact"/>
              <w:ind w:left="103" w:right="772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  <w:p>
            <w:pPr>
              <w:pStyle w:val="TableParagraph"/>
              <w:ind w:left="103" w:right="772"/>
              <w:rPr>
                <w:sz w:val="24"/>
              </w:rPr>
            </w:pPr>
            <w:r>
              <w:rPr>
                <w:sz w:val="24"/>
              </w:rPr>
              <w:t>культуры,</w: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08" w:type="dxa"/>
            <w:vMerge/>
          </w:tcPr>
          <w:p>
            <w:pPr/>
          </w:p>
        </w:tc>
        <w:tc>
          <w:tcPr>
            <w:tcW w:w="809" w:type="dxa"/>
            <w:vMerge/>
          </w:tcPr>
          <w:p>
            <w:pPr/>
          </w:p>
        </w:tc>
        <w:tc>
          <w:tcPr>
            <w:tcW w:w="12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9" w:lineRule="exact"/>
              <w:ind w:left="100"/>
              <w:rPr>
                <w:sz w:val="24"/>
              </w:rPr>
            </w:pPr>
            <w:r>
              <w:rPr>
                <w:sz w:val="24"/>
              </w:rPr>
              <w:t>МУ- 1,2,3</w:t>
            </w:r>
          </w:p>
        </w:tc>
        <w:tc>
          <w:tcPr>
            <w:tcW w:w="223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555" w:type="dxa"/>
            <w:tcBorders>
              <w:top w:val="nil"/>
              <w:bottom w:val="nil"/>
            </w:tcBorders>
          </w:tcPr>
          <w:p>
            <w:pPr/>
          </w:p>
        </w:tc>
      </w:tr>
      <w:tr>
        <w:trPr>
          <w:trHeight w:val="270" w:hRule="exact"/>
        </w:trPr>
        <w:tc>
          <w:tcPr>
            <w:tcW w:w="564" w:type="dxa"/>
            <w:tcBorders>
              <w:top w:val="nil"/>
            </w:tcBorders>
          </w:tcPr>
          <w:p>
            <w:pPr/>
          </w:p>
        </w:tc>
        <w:tc>
          <w:tcPr>
            <w:tcW w:w="2186" w:type="dxa"/>
            <w:tcBorders>
              <w:top w:val="nil"/>
            </w:tcBorders>
          </w:tcPr>
          <w:p>
            <w:pPr>
              <w:pStyle w:val="TableParagraph"/>
              <w:spacing w:line="262" w:lineRule="exact"/>
              <w:ind w:left="103"/>
              <w:rPr>
                <w:sz w:val="24"/>
              </w:rPr>
            </w:pPr>
            <w:r>
              <w:rPr>
                <w:sz w:val="24"/>
              </w:rPr>
              <w:t>здорового образа и</w:t>
            </w:r>
          </w:p>
        </w:tc>
        <w:tc>
          <w:tcPr>
            <w:tcW w:w="708" w:type="dxa"/>
            <w:tcBorders>
              <w:top w:val="nil"/>
            </w:tcBorders>
          </w:tcPr>
          <w:p>
            <w:pPr/>
          </w:p>
        </w:tc>
        <w:tc>
          <w:tcPr>
            <w:tcW w:w="708" w:type="dxa"/>
            <w:vMerge/>
          </w:tcPr>
          <w:p>
            <w:pPr/>
          </w:p>
        </w:tc>
        <w:tc>
          <w:tcPr>
            <w:tcW w:w="809" w:type="dxa"/>
            <w:vMerge/>
          </w:tcPr>
          <w:p>
            <w:pPr/>
          </w:p>
        </w:tc>
        <w:tc>
          <w:tcPr>
            <w:tcW w:w="1238" w:type="dxa"/>
            <w:tcBorders>
              <w:top w:val="nil"/>
            </w:tcBorders>
          </w:tcPr>
          <w:p>
            <w:pPr/>
          </w:p>
        </w:tc>
        <w:tc>
          <w:tcPr>
            <w:tcW w:w="2230" w:type="dxa"/>
            <w:tcBorders>
              <w:top w:val="nil"/>
            </w:tcBorders>
          </w:tcPr>
          <w:p>
            <w:pPr/>
          </w:p>
        </w:tc>
        <w:tc>
          <w:tcPr>
            <w:tcW w:w="1555" w:type="dxa"/>
            <w:tcBorders>
              <w:top w:val="nil"/>
            </w:tcBorders>
          </w:tcPr>
          <w:p>
            <w:pPr/>
          </w:p>
        </w:tc>
      </w:tr>
    </w:tbl>
    <w:p>
      <w:pPr>
        <w:spacing w:after="0"/>
        <w:sectPr>
          <w:pgSz w:w="11900" w:h="16840"/>
          <w:pgMar w:header="738" w:footer="0" w:top="960" w:bottom="280" w:left="1260" w:right="40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2186"/>
        <w:gridCol w:w="708"/>
        <w:gridCol w:w="708"/>
        <w:gridCol w:w="809"/>
        <w:gridCol w:w="1238"/>
        <w:gridCol w:w="2230"/>
        <w:gridCol w:w="1555"/>
      </w:tblGrid>
      <w:tr>
        <w:trPr>
          <w:trHeight w:val="1380" w:hRule="exact"/>
        </w:trPr>
        <w:tc>
          <w:tcPr>
            <w:tcW w:w="564" w:type="dxa"/>
          </w:tcPr>
          <w:p>
            <w:pPr/>
          </w:p>
        </w:tc>
        <w:tc>
          <w:tcPr>
            <w:tcW w:w="2186" w:type="dxa"/>
          </w:tcPr>
          <w:p>
            <w:pPr>
              <w:pStyle w:val="TableParagraph"/>
              <w:tabs>
                <w:tab w:pos="933" w:val="left" w:leader="none"/>
                <w:tab w:pos="1838" w:val="left" w:leader="none"/>
              </w:tabs>
              <w:spacing w:line="274" w:lineRule="exact" w:before="1"/>
              <w:ind w:left="103" w:right="100"/>
              <w:rPr>
                <w:sz w:val="24"/>
              </w:rPr>
            </w:pPr>
            <w:r>
              <w:rPr>
                <w:sz w:val="24"/>
              </w:rPr>
              <w:t>стиля</w:t>
              <w:tab/>
              <w:t>жизни</w:t>
              <w:tab/>
              <w:t>на обеспечение здоровья</w:t>
              <w:tab/>
              <w:t>и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работоспособно- сти</w:t>
            </w:r>
          </w:p>
        </w:tc>
        <w:tc>
          <w:tcPr>
            <w:tcW w:w="708" w:type="dxa"/>
          </w:tcPr>
          <w:p>
            <w:pPr/>
          </w:p>
        </w:tc>
        <w:tc>
          <w:tcPr>
            <w:tcW w:w="708" w:type="dxa"/>
          </w:tcPr>
          <w:p>
            <w:pPr/>
          </w:p>
        </w:tc>
        <w:tc>
          <w:tcPr>
            <w:tcW w:w="809" w:type="dxa"/>
          </w:tcPr>
          <w:p>
            <w:pPr/>
          </w:p>
        </w:tc>
        <w:tc>
          <w:tcPr>
            <w:tcW w:w="1238" w:type="dxa"/>
          </w:tcPr>
          <w:p>
            <w:pPr/>
          </w:p>
        </w:tc>
        <w:tc>
          <w:tcPr>
            <w:tcW w:w="2230" w:type="dxa"/>
          </w:tcPr>
          <w:p>
            <w:pPr/>
          </w:p>
        </w:tc>
        <w:tc>
          <w:tcPr>
            <w:tcW w:w="1555" w:type="dxa"/>
          </w:tcPr>
          <w:p>
            <w:pPr/>
          </w:p>
        </w:tc>
      </w:tr>
      <w:tr>
        <w:trPr>
          <w:trHeight w:val="566" w:hRule="exact"/>
        </w:trPr>
        <w:tc>
          <w:tcPr>
            <w:tcW w:w="564" w:type="dxa"/>
          </w:tcPr>
          <w:p>
            <w:pPr>
              <w:pStyle w:val="TableParagraph"/>
              <w:spacing w:before="140"/>
              <w:ind w:left="103" w:righ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86" w:type="dxa"/>
          </w:tcPr>
          <w:p>
            <w:pPr>
              <w:pStyle w:val="TableParagraph"/>
              <w:spacing w:line="242" w:lineRule="auto"/>
              <w:ind w:left="103" w:right="256" w:hanging="32"/>
              <w:rPr>
                <w:sz w:val="24"/>
              </w:rPr>
            </w:pPr>
            <w:r>
              <w:rPr>
                <w:sz w:val="24"/>
              </w:rPr>
              <w:t>Оздоровительные системы и спорт</w:t>
            </w:r>
          </w:p>
        </w:tc>
        <w:tc>
          <w:tcPr>
            <w:tcW w:w="708" w:type="dxa"/>
          </w:tcPr>
          <w:p>
            <w:pPr>
              <w:pStyle w:val="TableParagraph"/>
              <w:spacing w:before="2"/>
              <w:ind w:left="100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708" w:type="dxa"/>
          </w:tcPr>
          <w:p>
            <w:pPr/>
          </w:p>
        </w:tc>
        <w:tc>
          <w:tcPr>
            <w:tcW w:w="809" w:type="dxa"/>
          </w:tcPr>
          <w:p>
            <w:pPr/>
          </w:p>
        </w:tc>
        <w:tc>
          <w:tcPr>
            <w:tcW w:w="1238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У-1-12,</w:t>
            </w:r>
          </w:p>
          <w:p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МУ- 1,2,3</w:t>
            </w:r>
          </w:p>
        </w:tc>
        <w:tc>
          <w:tcPr>
            <w:tcW w:w="2230" w:type="dxa"/>
          </w:tcPr>
          <w:p>
            <w:pPr>
              <w:pStyle w:val="TableParagraph"/>
              <w:spacing w:line="230" w:lineRule="exact"/>
              <w:ind w:left="230" w:right="230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1555" w:type="dxa"/>
          </w:tcPr>
          <w:p>
            <w:pPr>
              <w:pStyle w:val="TableParagraph"/>
              <w:spacing w:line="230" w:lineRule="exact"/>
              <w:ind w:left="333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656" w:hRule="exact"/>
        </w:trPr>
        <w:tc>
          <w:tcPr>
            <w:tcW w:w="56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"/>
              <w:rPr>
                <w:sz w:val="35"/>
              </w:rPr>
            </w:pPr>
          </w:p>
          <w:p>
            <w:pPr>
              <w:pStyle w:val="TableParagraph"/>
              <w:ind w:left="103" w:righ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86" w:type="dxa"/>
          </w:tcPr>
          <w:p>
            <w:pPr>
              <w:pStyle w:val="TableParagraph"/>
              <w:spacing w:line="237" w:lineRule="auto"/>
              <w:ind w:left="103" w:right="182" w:hanging="32"/>
              <w:rPr>
                <w:sz w:val="24"/>
              </w:rPr>
            </w:pPr>
            <w:r>
              <w:rPr>
                <w:sz w:val="24"/>
              </w:rPr>
              <w:t>Совершенство- вание профес- сионально значимых двигательных умений и навыков</w:t>
            </w:r>
          </w:p>
        </w:tc>
        <w:tc>
          <w:tcPr>
            <w:tcW w:w="708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708" w:type="dxa"/>
          </w:tcPr>
          <w:p>
            <w:pPr/>
          </w:p>
        </w:tc>
        <w:tc>
          <w:tcPr>
            <w:tcW w:w="809" w:type="dxa"/>
          </w:tcPr>
          <w:p>
            <w:pPr/>
          </w:p>
        </w:tc>
        <w:tc>
          <w:tcPr>
            <w:tcW w:w="1238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У-1-12,</w:t>
            </w:r>
          </w:p>
          <w:p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МУ- 1,2,3</w:t>
            </w:r>
          </w:p>
        </w:tc>
        <w:tc>
          <w:tcPr>
            <w:tcW w:w="2230" w:type="dxa"/>
          </w:tcPr>
          <w:p>
            <w:pPr>
              <w:pStyle w:val="TableParagraph"/>
              <w:spacing w:line="230" w:lineRule="exact"/>
              <w:ind w:left="230" w:right="230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  <w:tc>
          <w:tcPr>
            <w:tcW w:w="1555" w:type="dxa"/>
          </w:tcPr>
          <w:p>
            <w:pPr>
              <w:pStyle w:val="TableParagraph"/>
              <w:spacing w:line="230" w:lineRule="exact"/>
              <w:ind w:left="333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Heading2"/>
        <w:numPr>
          <w:ilvl w:val="1"/>
          <w:numId w:val="4"/>
        </w:numPr>
        <w:tabs>
          <w:tab w:pos="1510" w:val="left" w:leader="none"/>
        </w:tabs>
        <w:spacing w:line="240" w:lineRule="auto" w:before="69" w:after="0"/>
        <w:ind w:left="1509" w:right="0" w:hanging="360"/>
        <w:jc w:val="left"/>
      </w:pPr>
      <w:r>
        <w:rPr/>
        <w:t>Самостоятельная </w:t>
      </w:r>
      <w:r>
        <w:rPr/>
        <w:t>работа </w:t>
      </w:r>
      <w:r>
        <w:rPr/>
        <w:t>студентов</w:t>
      </w:r>
      <w:r>
        <w:rPr>
          <w:spacing w:val="-12"/>
        </w:rPr>
        <w:t> </w:t>
      </w:r>
      <w:r>
        <w:rPr/>
        <w:t>(СРС)</w:t>
      </w:r>
    </w:p>
    <w:p>
      <w:pPr>
        <w:pStyle w:val="BodyText"/>
        <w:ind w:left="1149"/>
      </w:pPr>
      <w:r>
        <w:rPr/>
        <w:t>Тaблицa 4.2 – Сaмостоятельнaя рaботa студентов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5"/>
        <w:gridCol w:w="4745"/>
        <w:gridCol w:w="1517"/>
        <w:gridCol w:w="2021"/>
      </w:tblGrid>
      <w:tr>
        <w:trPr>
          <w:trHeight w:val="1114" w:hRule="exact"/>
        </w:trPr>
        <w:tc>
          <w:tcPr>
            <w:tcW w:w="955" w:type="dxa"/>
          </w:tcPr>
          <w:p>
            <w:pPr>
              <w:pStyle w:val="TableParagraph"/>
              <w:spacing w:before="136"/>
              <w:ind w:left="-5" w:right="154" w:firstLine="108"/>
              <w:rPr>
                <w:sz w:val="24"/>
              </w:rPr>
            </w:pPr>
            <w:r>
              <w:rPr>
                <w:sz w:val="24"/>
              </w:rPr>
              <w:t>№ раздела (темы)</w:t>
            </w:r>
          </w:p>
        </w:tc>
        <w:tc>
          <w:tcPr>
            <w:tcW w:w="4745" w:type="dxa"/>
          </w:tcPr>
          <w:p>
            <w:pPr>
              <w:pStyle w:val="TableParagraph"/>
              <w:spacing w:before="9"/>
              <w:rPr>
                <w:sz w:val="35"/>
              </w:rPr>
            </w:pPr>
          </w:p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Наименование раздела (темы) дисциплины</w:t>
            </w:r>
          </w:p>
        </w:tc>
        <w:tc>
          <w:tcPr>
            <w:tcW w:w="1517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ind w:left="103" w:right="139"/>
              <w:rPr>
                <w:sz w:val="24"/>
              </w:rPr>
            </w:pPr>
            <w:r>
              <w:rPr>
                <w:sz w:val="24"/>
              </w:rPr>
              <w:t>Срок выполнения</w:t>
            </w:r>
          </w:p>
        </w:tc>
        <w:tc>
          <w:tcPr>
            <w:tcW w:w="2021" w:type="dxa"/>
          </w:tcPr>
          <w:p>
            <w:pPr>
              <w:pStyle w:val="TableParagraph"/>
              <w:ind w:left="103" w:right="126"/>
              <w:rPr>
                <w:sz w:val="24"/>
              </w:rPr>
            </w:pPr>
            <w:r>
              <w:rPr>
                <w:sz w:val="24"/>
              </w:rPr>
              <w:t>Время, затрачиваемое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 выполнение СРС,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час</w:t>
            </w:r>
          </w:p>
        </w:tc>
      </w:tr>
      <w:tr>
        <w:trPr>
          <w:trHeight w:val="286" w:hRule="exact"/>
        </w:trPr>
        <w:tc>
          <w:tcPr>
            <w:tcW w:w="955" w:type="dxa"/>
          </w:tcPr>
          <w:p>
            <w:pPr>
              <w:pStyle w:val="TableParagraph"/>
              <w:spacing w:line="275" w:lineRule="exact"/>
              <w:ind w:left="412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4745" w:type="dxa"/>
          </w:tcPr>
          <w:p>
            <w:pPr>
              <w:pStyle w:val="TableParagraph"/>
              <w:spacing w:before="33"/>
              <w:ind w:righ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517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021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557" w:hRule="exact"/>
        </w:trPr>
        <w:tc>
          <w:tcPr>
            <w:tcW w:w="955" w:type="dxa"/>
          </w:tcPr>
          <w:p>
            <w:pPr>
              <w:pStyle w:val="TableParagraph"/>
              <w:spacing w:line="275" w:lineRule="exact"/>
              <w:ind w:left="381" w:right="15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45" w:type="dxa"/>
          </w:tcPr>
          <w:p>
            <w:pPr>
              <w:pStyle w:val="TableParagraph"/>
              <w:spacing w:line="237" w:lineRule="auto"/>
              <w:ind w:left="103" w:right="322" w:hanging="108"/>
              <w:rPr>
                <w:sz w:val="24"/>
              </w:rPr>
            </w:pPr>
            <w:r>
              <w:rPr>
                <w:sz w:val="24"/>
              </w:rPr>
              <w:t>Физическая культура в общекультурной и профессиональной подготовке студентов.</w:t>
            </w:r>
          </w:p>
        </w:tc>
        <w:tc>
          <w:tcPr>
            <w:tcW w:w="1517" w:type="dxa"/>
          </w:tcPr>
          <w:p>
            <w:pPr>
              <w:pStyle w:val="TableParagraph"/>
              <w:spacing w:line="230" w:lineRule="exact"/>
              <w:ind w:left="196" w:right="139"/>
              <w:rPr>
                <w:sz w:val="24"/>
              </w:rPr>
            </w:pPr>
            <w:r>
              <w:rPr>
                <w:sz w:val="24"/>
              </w:rPr>
              <w:t>1-5 неделя</w:t>
            </w:r>
          </w:p>
        </w:tc>
        <w:tc>
          <w:tcPr>
            <w:tcW w:w="2021" w:type="dxa"/>
          </w:tcPr>
          <w:p>
            <w:pPr>
              <w:pStyle w:val="TableParagraph"/>
              <w:spacing w:line="230" w:lineRule="exact"/>
              <w:ind w:right="33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559" w:hRule="exact"/>
        </w:trPr>
        <w:tc>
          <w:tcPr>
            <w:tcW w:w="955" w:type="dxa"/>
          </w:tcPr>
          <w:p>
            <w:pPr>
              <w:pStyle w:val="TableParagraph"/>
              <w:spacing w:before="1"/>
              <w:ind w:left="381" w:right="15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745" w:type="dxa"/>
          </w:tcPr>
          <w:p>
            <w:pPr>
              <w:pStyle w:val="TableParagraph"/>
              <w:spacing w:line="274" w:lineRule="exact" w:before="1"/>
              <w:ind w:left="103" w:right="1187" w:hanging="108"/>
              <w:rPr>
                <w:sz w:val="24"/>
              </w:rPr>
            </w:pPr>
            <w:r>
              <w:rPr>
                <w:sz w:val="24"/>
              </w:rPr>
              <w:t>Социально-биологические основы физической культуры</w:t>
            </w:r>
          </w:p>
        </w:tc>
        <w:tc>
          <w:tcPr>
            <w:tcW w:w="1517" w:type="dxa"/>
          </w:tcPr>
          <w:p>
            <w:pPr>
              <w:pStyle w:val="TableParagraph"/>
              <w:spacing w:line="230" w:lineRule="exact"/>
              <w:ind w:left="196" w:right="139"/>
              <w:rPr>
                <w:sz w:val="24"/>
              </w:rPr>
            </w:pPr>
            <w:r>
              <w:rPr>
                <w:sz w:val="24"/>
              </w:rPr>
              <w:t>6-8 неделя</w:t>
            </w:r>
          </w:p>
        </w:tc>
        <w:tc>
          <w:tcPr>
            <w:tcW w:w="2021" w:type="dxa"/>
          </w:tcPr>
          <w:p>
            <w:pPr>
              <w:pStyle w:val="TableParagraph"/>
              <w:spacing w:before="119"/>
              <w:ind w:left="715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>
        <w:trPr>
          <w:trHeight w:val="833" w:hRule="exact"/>
        </w:trPr>
        <w:tc>
          <w:tcPr>
            <w:tcW w:w="955" w:type="dxa"/>
          </w:tcPr>
          <w:p>
            <w:pPr>
              <w:pStyle w:val="TableParagraph"/>
              <w:spacing w:line="275" w:lineRule="exact"/>
              <w:ind w:left="381" w:right="15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745" w:type="dxa"/>
          </w:tcPr>
          <w:p>
            <w:pPr>
              <w:pStyle w:val="TableParagraph"/>
              <w:spacing w:line="237" w:lineRule="auto"/>
              <w:ind w:left="103" w:right="100" w:hanging="108"/>
              <w:jc w:val="both"/>
              <w:rPr>
                <w:sz w:val="24"/>
              </w:rPr>
            </w:pPr>
            <w:r>
              <w:rPr>
                <w:sz w:val="24"/>
              </w:rPr>
              <w:t>Влияние физической культуры, здорового образа и стиля жизни на обеспечение здоровья и работоспособности</w:t>
            </w:r>
          </w:p>
        </w:tc>
        <w:tc>
          <w:tcPr>
            <w:tcW w:w="1517" w:type="dxa"/>
          </w:tcPr>
          <w:p>
            <w:pPr>
              <w:pStyle w:val="TableParagraph"/>
              <w:spacing w:line="230" w:lineRule="exact"/>
              <w:ind w:right="175"/>
              <w:jc w:val="right"/>
              <w:rPr>
                <w:sz w:val="24"/>
              </w:rPr>
            </w:pPr>
            <w:r>
              <w:rPr>
                <w:sz w:val="24"/>
              </w:rPr>
              <w:t>9-11 неделя</w:t>
            </w:r>
          </w:p>
        </w:tc>
        <w:tc>
          <w:tcPr>
            <w:tcW w:w="2021" w:type="dxa"/>
          </w:tcPr>
          <w:p>
            <w:pPr>
              <w:pStyle w:val="TableParagraph"/>
              <w:spacing w:line="230" w:lineRule="exact"/>
              <w:ind w:right="33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955" w:type="dxa"/>
          </w:tcPr>
          <w:p>
            <w:pPr>
              <w:pStyle w:val="TableParagraph"/>
              <w:spacing w:line="275" w:lineRule="exact"/>
              <w:ind w:left="381" w:right="15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745" w:type="dxa"/>
          </w:tcPr>
          <w:p>
            <w:pPr>
              <w:pStyle w:val="TableParagraph"/>
              <w:spacing w:before="8"/>
              <w:ind w:left="-5"/>
              <w:rPr>
                <w:sz w:val="24"/>
              </w:rPr>
            </w:pPr>
            <w:r>
              <w:rPr>
                <w:sz w:val="24"/>
              </w:rPr>
              <w:t>Оздоровительные системы и спорт</w:t>
            </w:r>
          </w:p>
        </w:tc>
        <w:tc>
          <w:tcPr>
            <w:tcW w:w="1517" w:type="dxa"/>
          </w:tcPr>
          <w:p>
            <w:pPr>
              <w:pStyle w:val="TableParagraph"/>
              <w:spacing w:before="8"/>
              <w:ind w:right="127"/>
              <w:jc w:val="right"/>
              <w:rPr>
                <w:sz w:val="24"/>
              </w:rPr>
            </w:pPr>
            <w:r>
              <w:rPr>
                <w:sz w:val="24"/>
              </w:rPr>
              <w:t>12-14 неделя</w:t>
            </w:r>
          </w:p>
        </w:tc>
        <w:tc>
          <w:tcPr>
            <w:tcW w:w="2021" w:type="dxa"/>
          </w:tcPr>
          <w:p>
            <w:pPr>
              <w:pStyle w:val="TableParagraph"/>
              <w:spacing w:before="8"/>
              <w:ind w:left="683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</w:tr>
      <w:tr>
        <w:trPr>
          <w:trHeight w:val="557" w:hRule="exact"/>
        </w:trPr>
        <w:tc>
          <w:tcPr>
            <w:tcW w:w="955" w:type="dxa"/>
          </w:tcPr>
          <w:p>
            <w:pPr>
              <w:pStyle w:val="TableParagraph"/>
              <w:spacing w:line="275" w:lineRule="exact"/>
              <w:ind w:left="381" w:right="15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745" w:type="dxa"/>
          </w:tcPr>
          <w:p>
            <w:pPr>
              <w:pStyle w:val="TableParagraph"/>
              <w:spacing w:line="237" w:lineRule="auto"/>
              <w:ind w:left="103" w:right="189" w:hanging="108"/>
              <w:rPr>
                <w:sz w:val="24"/>
              </w:rPr>
            </w:pPr>
            <w:r>
              <w:rPr>
                <w:sz w:val="24"/>
              </w:rPr>
              <w:t>Совершенствование профессионально значимых двигательных умений и навыков</w:t>
            </w:r>
          </w:p>
        </w:tc>
        <w:tc>
          <w:tcPr>
            <w:tcW w:w="1517" w:type="dxa"/>
          </w:tcPr>
          <w:p>
            <w:pPr>
              <w:pStyle w:val="TableParagraph"/>
              <w:spacing w:line="230" w:lineRule="exact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15-18 неделя</w:t>
            </w:r>
          </w:p>
        </w:tc>
        <w:tc>
          <w:tcPr>
            <w:tcW w:w="2021" w:type="dxa"/>
          </w:tcPr>
          <w:p>
            <w:pPr>
              <w:pStyle w:val="TableParagraph"/>
              <w:spacing w:line="230" w:lineRule="exact"/>
              <w:ind w:right="33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30" w:hRule="exact"/>
        </w:trPr>
        <w:tc>
          <w:tcPr>
            <w:tcW w:w="7217" w:type="dxa"/>
            <w:gridSpan w:val="3"/>
          </w:tcPr>
          <w:p>
            <w:pPr>
              <w:pStyle w:val="TableParagraph"/>
              <w:spacing w:line="230" w:lineRule="exact"/>
              <w:ind w:left="64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2021" w:type="dxa"/>
          </w:tcPr>
          <w:p>
            <w:pPr>
              <w:pStyle w:val="TableParagraph"/>
              <w:spacing w:line="230" w:lineRule="exact"/>
              <w:ind w:left="623"/>
              <w:rPr>
                <w:sz w:val="24"/>
              </w:rPr>
            </w:pPr>
            <w:r>
              <w:rPr>
                <w:sz w:val="24"/>
              </w:rPr>
              <w:t>35,9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Heading2"/>
        <w:spacing w:before="69"/>
        <w:ind w:left="441" w:right="441"/>
        <w:jc w:val="both"/>
      </w:pPr>
      <w:r>
        <w:rPr/>
        <w:t>5. Перечень учебно-методического обеспечения для самостоятельной работы обучающихся по дисциплине</w:t>
      </w:r>
    </w:p>
    <w:p>
      <w:pPr>
        <w:pStyle w:val="BodyText"/>
        <w:rPr>
          <w:b/>
        </w:rPr>
      </w:pPr>
    </w:p>
    <w:p>
      <w:pPr>
        <w:pStyle w:val="BodyText"/>
        <w:ind w:left="441" w:right="440" w:firstLine="708"/>
        <w:jc w:val="both"/>
      </w:pPr>
      <w:r>
        <w:rPr/>
        <w:t>Студенты могут при самостоятельном изучении отдельных тем и вопросов дисциплин пользоваться учебно-наглядными пособиями, учебным оборудованием и методическими разработками кафедры в рабочее время, установленное Правилами внутреннего распорядка работников.</w:t>
      </w:r>
    </w:p>
    <w:p>
      <w:pPr>
        <w:pStyle w:val="BodyText"/>
        <w:ind w:left="441" w:right="443" w:firstLine="708"/>
        <w:jc w:val="both"/>
      </w:pPr>
      <w:r>
        <w:rPr/>
        <w:t>Учебно-методическое обеспечение для самостоятельной работы обучающихся по данной дисциплине организуется:</w:t>
      </w:r>
    </w:p>
    <w:p>
      <w:pPr>
        <w:spacing w:line="276" w:lineRule="exact" w:before="0"/>
        <w:ind w:left="1149" w:right="0" w:firstLine="0"/>
        <w:jc w:val="left"/>
        <w:rPr>
          <w:i/>
          <w:sz w:val="24"/>
        </w:rPr>
      </w:pPr>
      <w:r>
        <w:rPr>
          <w:i/>
          <w:sz w:val="24"/>
        </w:rPr>
        <w:t>библиотекой университета:</w:t>
      </w:r>
    </w:p>
    <w:p>
      <w:pPr>
        <w:pStyle w:val="ListParagraph"/>
        <w:numPr>
          <w:ilvl w:val="0"/>
          <w:numId w:val="5"/>
        </w:numPr>
        <w:tabs>
          <w:tab w:pos="1575" w:val="left" w:leader="none"/>
        </w:tabs>
        <w:spacing w:line="240" w:lineRule="auto" w:before="0" w:after="0"/>
        <w:ind w:left="441" w:right="440" w:firstLine="708"/>
        <w:jc w:val="both"/>
        <w:rPr>
          <w:sz w:val="24"/>
        </w:rPr>
      </w:pPr>
      <w:r>
        <w:rPr>
          <w:spacing w:val="-3"/>
          <w:sz w:val="24"/>
        </w:rPr>
        <w:t>библиотечный </w:t>
      </w:r>
      <w:r>
        <w:rPr>
          <w:sz w:val="24"/>
        </w:rPr>
        <w:t>фонд </w:t>
      </w:r>
      <w:r>
        <w:rPr>
          <w:spacing w:val="-3"/>
          <w:sz w:val="24"/>
        </w:rPr>
        <w:t>укомплектован </w:t>
      </w:r>
      <w:r>
        <w:rPr>
          <w:sz w:val="24"/>
        </w:rPr>
        <w:t>учебной, </w:t>
      </w:r>
      <w:r>
        <w:rPr>
          <w:spacing w:val="-3"/>
          <w:sz w:val="24"/>
        </w:rPr>
        <w:t>методической, научной, периодической, справочной </w:t>
      </w:r>
      <w:r>
        <w:rPr>
          <w:sz w:val="24"/>
        </w:rPr>
        <w:t>и </w:t>
      </w:r>
      <w:r>
        <w:rPr>
          <w:spacing w:val="-3"/>
          <w:sz w:val="24"/>
        </w:rPr>
        <w:t>художественной литературой </w:t>
      </w:r>
      <w:r>
        <w:rPr>
          <w:sz w:val="24"/>
        </w:rPr>
        <w:t>в </w:t>
      </w:r>
      <w:r>
        <w:rPr>
          <w:spacing w:val="-3"/>
          <w:sz w:val="24"/>
        </w:rPr>
        <w:t>соответствии </w:t>
      </w:r>
      <w:r>
        <w:rPr>
          <w:sz w:val="24"/>
        </w:rPr>
        <w:t>с УП и </w:t>
      </w:r>
      <w:r>
        <w:rPr>
          <w:spacing w:val="-3"/>
          <w:sz w:val="24"/>
        </w:rPr>
        <w:t>данной </w:t>
      </w:r>
      <w:r>
        <w:rPr>
          <w:sz w:val="24"/>
        </w:rPr>
        <w:t>РПД;</w:t>
      </w:r>
    </w:p>
    <w:p>
      <w:pPr>
        <w:pStyle w:val="ListParagraph"/>
        <w:numPr>
          <w:ilvl w:val="0"/>
          <w:numId w:val="5"/>
        </w:numPr>
        <w:tabs>
          <w:tab w:pos="1575" w:val="left" w:leader="none"/>
        </w:tabs>
        <w:spacing w:line="240" w:lineRule="auto" w:before="0" w:after="0"/>
        <w:ind w:left="441" w:right="440" w:firstLine="708"/>
        <w:jc w:val="both"/>
        <w:rPr>
          <w:sz w:val="24"/>
        </w:rPr>
      </w:pPr>
      <w:r>
        <w:rPr>
          <w:sz w:val="24"/>
        </w:rP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>
      <w:pPr>
        <w:spacing w:line="276" w:lineRule="exact" w:before="0"/>
        <w:ind w:left="1149" w:right="0" w:firstLine="0"/>
        <w:jc w:val="left"/>
        <w:rPr>
          <w:i/>
          <w:sz w:val="24"/>
        </w:rPr>
      </w:pPr>
      <w:r>
        <w:rPr>
          <w:i/>
          <w:sz w:val="24"/>
        </w:rPr>
        <w:t>кафедрой:</w:t>
      </w:r>
    </w:p>
    <w:p>
      <w:pPr>
        <w:pStyle w:val="ListParagraph"/>
        <w:numPr>
          <w:ilvl w:val="0"/>
          <w:numId w:val="5"/>
        </w:numPr>
        <w:tabs>
          <w:tab w:pos="1575" w:val="left" w:leader="none"/>
        </w:tabs>
        <w:spacing w:line="240" w:lineRule="auto" w:before="0" w:after="0"/>
        <w:ind w:left="441" w:right="444" w:firstLine="708"/>
        <w:jc w:val="both"/>
        <w:rPr>
          <w:sz w:val="24"/>
        </w:rPr>
      </w:pPr>
      <w:r>
        <w:rPr>
          <w:sz w:val="24"/>
        </w:rPr>
        <w:t>путем обеспечения доступности всего необходимого учебно-методического и справочного</w:t>
      </w:r>
      <w:r>
        <w:rPr>
          <w:spacing w:val="-6"/>
          <w:sz w:val="24"/>
        </w:rPr>
        <w:t> </w:t>
      </w:r>
      <w:r>
        <w:rPr>
          <w:sz w:val="24"/>
        </w:rPr>
        <w:t>материала;</w:t>
      </w:r>
    </w:p>
    <w:p>
      <w:pPr>
        <w:spacing w:after="0" w:line="240" w:lineRule="auto"/>
        <w:jc w:val="both"/>
        <w:rPr>
          <w:sz w:val="24"/>
        </w:rPr>
        <w:sectPr>
          <w:pgSz w:w="11900" w:h="16840"/>
          <w:pgMar w:header="738" w:footer="0" w:top="960" w:bottom="280" w:left="1260" w:right="400"/>
        </w:sectPr>
      </w:pPr>
    </w:p>
    <w:p>
      <w:pPr>
        <w:pStyle w:val="ListParagraph"/>
        <w:numPr>
          <w:ilvl w:val="0"/>
          <w:numId w:val="6"/>
        </w:numPr>
        <w:tabs>
          <w:tab w:pos="1235" w:val="left" w:leader="none"/>
        </w:tabs>
        <w:spacing w:line="240" w:lineRule="auto" w:before="153" w:after="0"/>
        <w:ind w:left="101" w:right="103" w:firstLine="708"/>
        <w:jc w:val="both"/>
        <w:rPr>
          <w:sz w:val="24"/>
        </w:rPr>
      </w:pPr>
      <w:r>
        <w:rPr>
          <w:sz w:val="24"/>
        </w:rPr>
        <w:t>путем предоставления сведений о наличии учебно-методической литературы, современных программных</w:t>
      </w:r>
      <w:r>
        <w:rPr>
          <w:spacing w:val="-12"/>
          <w:sz w:val="24"/>
        </w:rPr>
        <w:t> </w:t>
      </w:r>
      <w:r>
        <w:rPr>
          <w:sz w:val="24"/>
        </w:rPr>
        <w:t>средств.</w:t>
      </w:r>
    </w:p>
    <w:p>
      <w:pPr>
        <w:pStyle w:val="ListParagraph"/>
        <w:numPr>
          <w:ilvl w:val="0"/>
          <w:numId w:val="6"/>
        </w:numPr>
        <w:tabs>
          <w:tab w:pos="1235" w:val="left" w:leader="none"/>
        </w:tabs>
        <w:spacing w:line="293" w:lineRule="exact" w:before="0" w:after="0"/>
        <w:ind w:left="1234" w:right="0" w:hanging="425"/>
        <w:jc w:val="left"/>
        <w:rPr>
          <w:sz w:val="24"/>
        </w:rPr>
      </w:pPr>
      <w:r>
        <w:rPr>
          <w:sz w:val="24"/>
        </w:rPr>
        <w:t>путем</w:t>
      </w:r>
      <w:r>
        <w:rPr>
          <w:spacing w:val="-2"/>
          <w:sz w:val="24"/>
        </w:rPr>
        <w:t> </w:t>
      </w:r>
      <w:r>
        <w:rPr>
          <w:sz w:val="24"/>
        </w:rPr>
        <w:t>разработки:</w:t>
      </w:r>
    </w:p>
    <w:p>
      <w:pPr>
        <w:pStyle w:val="ListParagraph"/>
        <w:numPr>
          <w:ilvl w:val="0"/>
          <w:numId w:val="7"/>
        </w:numPr>
        <w:tabs>
          <w:tab w:pos="990" w:val="left" w:leader="none"/>
        </w:tabs>
        <w:spacing w:line="276" w:lineRule="exact" w:before="0" w:after="0"/>
        <w:ind w:left="101" w:right="0" w:firstLine="708"/>
        <w:jc w:val="left"/>
        <w:rPr>
          <w:sz w:val="24"/>
        </w:rPr>
      </w:pPr>
      <w:r>
        <w:rPr>
          <w:sz w:val="24"/>
        </w:rPr>
        <w:t>вопросов к</w:t>
      </w:r>
      <w:r>
        <w:rPr>
          <w:spacing w:val="-5"/>
          <w:sz w:val="24"/>
        </w:rPr>
        <w:t> </w:t>
      </w:r>
      <w:r>
        <w:rPr>
          <w:sz w:val="24"/>
        </w:rPr>
        <w:t>зачету.</w:t>
      </w:r>
    </w:p>
    <w:p>
      <w:pPr>
        <w:spacing w:before="0"/>
        <w:ind w:left="809" w:right="0" w:firstLine="0"/>
        <w:jc w:val="left"/>
        <w:rPr>
          <w:i/>
          <w:sz w:val="24"/>
        </w:rPr>
      </w:pPr>
      <w:r>
        <w:rPr>
          <w:i/>
          <w:sz w:val="24"/>
        </w:rPr>
        <w:t>типографией университета:</w:t>
      </w:r>
    </w:p>
    <w:p>
      <w:pPr>
        <w:pStyle w:val="ListParagraph"/>
        <w:numPr>
          <w:ilvl w:val="0"/>
          <w:numId w:val="7"/>
        </w:numPr>
        <w:tabs>
          <w:tab w:pos="1064" w:val="left" w:leader="none"/>
        </w:tabs>
        <w:spacing w:line="240" w:lineRule="auto" w:before="0" w:after="0"/>
        <w:ind w:left="101" w:right="102" w:firstLine="708"/>
        <w:jc w:val="both"/>
        <w:rPr>
          <w:sz w:val="24"/>
        </w:rPr>
      </w:pPr>
      <w:r>
        <w:rPr>
          <w:sz w:val="24"/>
        </w:rPr>
        <w:t>помощь авторам в подготовке и издании научной, учебной и методической литературы;</w:t>
      </w:r>
    </w:p>
    <w:p>
      <w:pPr>
        <w:pStyle w:val="BodyText"/>
        <w:ind w:left="101" w:right="102" w:firstLine="708"/>
        <w:jc w:val="both"/>
      </w:pPr>
      <w:r>
        <w:rPr/>
        <w:t>–удовлетворение потребности в тиражировании научной, учебной и методической литературы.</w:t>
      </w:r>
    </w:p>
    <w:p>
      <w:pPr>
        <w:pStyle w:val="BodyText"/>
      </w:pPr>
    </w:p>
    <w:p>
      <w:pPr>
        <w:pStyle w:val="Heading2"/>
        <w:numPr>
          <w:ilvl w:val="0"/>
          <w:numId w:val="8"/>
        </w:numPr>
        <w:tabs>
          <w:tab w:pos="1033" w:val="left" w:leader="none"/>
        </w:tabs>
        <w:spacing w:line="240" w:lineRule="auto" w:before="0" w:after="0"/>
        <w:ind w:left="101" w:right="101" w:firstLine="708"/>
        <w:jc w:val="both"/>
      </w:pPr>
      <w:r>
        <w:rPr/>
        <w:t>Образовательные </w:t>
      </w:r>
      <w:r>
        <w:rPr/>
        <w:t>технологии. </w:t>
      </w:r>
      <w:r>
        <w:rPr/>
        <w:t>Технологии </w:t>
      </w:r>
      <w:r>
        <w:rPr/>
        <w:t>использования </w:t>
      </w:r>
      <w:r>
        <w:rPr/>
        <w:t>воспитательного </w:t>
      </w:r>
      <w:r>
        <w:rPr/>
        <w:t>потенциала</w:t>
      </w:r>
      <w:r>
        <w:rPr>
          <w:spacing w:val="-4"/>
        </w:rPr>
        <w:t> </w:t>
      </w:r>
      <w:r>
        <w:rPr/>
        <w:t>дисциплины</w:t>
      </w:r>
    </w:p>
    <w:p>
      <w:pPr>
        <w:pStyle w:val="BodyText"/>
        <w:spacing w:before="10"/>
        <w:rPr>
          <w:b/>
          <w:sz w:val="20"/>
        </w:rPr>
      </w:pPr>
    </w:p>
    <w:p>
      <w:pPr>
        <w:pStyle w:val="BodyText"/>
        <w:ind w:left="101" w:right="100" w:firstLine="708"/>
        <w:jc w:val="both"/>
      </w:pPr>
      <w:r>
        <w:rPr/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 компетенций обучающихся.</w:t>
      </w:r>
    </w:p>
    <w:p>
      <w:pPr>
        <w:pStyle w:val="BodyText"/>
        <w:ind w:left="101" w:right="98" w:firstLine="708"/>
        <w:jc w:val="both"/>
      </w:pPr>
      <w:r>
        <w:rPr/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опыт человека.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культуры обучающихся. Содержание дисциплины способствует духовно-нравственному, гражданскому, патриотическому, профессионально-трудовому, физическому воспитанию обучающихся.</w:t>
      </w:r>
    </w:p>
    <w:p>
      <w:pPr>
        <w:pStyle w:val="BodyText"/>
        <w:spacing w:line="276" w:lineRule="exact"/>
        <w:ind w:left="809"/>
      </w:pPr>
      <w:r>
        <w:rPr/>
        <w:t>Реализация воспитательного потенциала дисциплины подразумевает:</w:t>
      </w:r>
    </w:p>
    <w:p>
      <w:pPr>
        <w:pStyle w:val="ListParagraph"/>
        <w:numPr>
          <w:ilvl w:val="1"/>
          <w:numId w:val="8"/>
        </w:numPr>
        <w:tabs>
          <w:tab w:pos="1520" w:val="left" w:leader="none"/>
        </w:tabs>
        <w:spacing w:line="240" w:lineRule="auto" w:before="0" w:after="0"/>
        <w:ind w:left="101" w:right="98" w:firstLine="1133"/>
        <w:jc w:val="both"/>
        <w:rPr>
          <w:sz w:val="24"/>
        </w:rPr>
      </w:pPr>
      <w:r>
        <w:rPr>
          <w:sz w:val="24"/>
        </w:rPr>
        <w:t>целенаправленный отбор преподавателем и включение в материал для практических занятий содержания, демонстрирующего обучающимся примеры подлинной нравственности людей, причастных к развитию спорта, спортивного образа жизни, физкультурное движение и культуры в целом, а также примеры высокой духовной культуры, патриотизма и</w:t>
      </w:r>
      <w:r>
        <w:rPr>
          <w:spacing w:val="-10"/>
          <w:sz w:val="24"/>
        </w:rPr>
        <w:t> </w:t>
      </w:r>
      <w:r>
        <w:rPr>
          <w:sz w:val="24"/>
        </w:rPr>
        <w:t>гражданственности.</w:t>
      </w:r>
    </w:p>
    <w:p>
      <w:pPr>
        <w:pStyle w:val="ListParagraph"/>
        <w:numPr>
          <w:ilvl w:val="1"/>
          <w:numId w:val="8"/>
        </w:numPr>
        <w:tabs>
          <w:tab w:pos="1520" w:val="left" w:leader="none"/>
        </w:tabs>
        <w:spacing w:line="240" w:lineRule="auto" w:before="0" w:after="0"/>
        <w:ind w:left="101" w:right="98" w:firstLine="1133"/>
        <w:jc w:val="both"/>
        <w:rPr>
          <w:sz w:val="24"/>
        </w:rPr>
      </w:pPr>
      <w:r>
        <w:rPr>
          <w:sz w:val="24"/>
        </w:rPr>
        <w:t>применение технологий, форма и методов преподавания дисциплины, имеющих высокий воспитательный эффект за счет создания условий для взаимодействия обучающихся с преподавателем, другими обучающимися командная работа, мастер- классы, круглые столы и</w:t>
      </w:r>
      <w:r>
        <w:rPr>
          <w:spacing w:val="-5"/>
          <w:sz w:val="24"/>
        </w:rPr>
        <w:t> </w:t>
      </w:r>
      <w:r>
        <w:rPr>
          <w:sz w:val="24"/>
        </w:rPr>
        <w:t>др.</w:t>
      </w:r>
    </w:p>
    <w:p>
      <w:pPr>
        <w:pStyle w:val="ListParagraph"/>
        <w:numPr>
          <w:ilvl w:val="1"/>
          <w:numId w:val="8"/>
        </w:numPr>
        <w:tabs>
          <w:tab w:pos="1520" w:val="left" w:leader="none"/>
        </w:tabs>
        <w:spacing w:line="240" w:lineRule="auto" w:before="0" w:after="0"/>
        <w:ind w:left="101" w:right="100" w:firstLine="1133"/>
        <w:jc w:val="both"/>
        <w:rPr>
          <w:sz w:val="24"/>
        </w:rPr>
      </w:pPr>
      <w:r>
        <w:rPr>
          <w:sz w:val="24"/>
        </w:rPr>
        <w:t>личный пример преподавателя, демонстрацию им в образовательной деятельности и общении с обучающимися за рамками образовательного процесса высокой общей и профессиональной</w:t>
      </w:r>
      <w:r>
        <w:rPr>
          <w:spacing w:val="-9"/>
          <w:sz w:val="24"/>
        </w:rPr>
        <w:t> </w:t>
      </w:r>
      <w:r>
        <w:rPr>
          <w:sz w:val="24"/>
        </w:rPr>
        <w:t>культуры.</w:t>
      </w:r>
    </w:p>
    <w:p>
      <w:pPr>
        <w:pStyle w:val="BodyText"/>
        <w:ind w:left="101" w:right="101" w:firstLine="708"/>
        <w:jc w:val="both"/>
      </w:pPr>
      <w:r>
        <w:rPr/>
        <w:t>Реализация воспитательного потенциала дисциплины на учебных занятиях направлена на поддержание в университете единой развивающей образовательной и воспитательной среды.</w:t>
      </w:r>
    </w:p>
    <w:p>
      <w:pPr>
        <w:pStyle w:val="BodyText"/>
        <w:ind w:left="101" w:right="98" w:firstLine="708"/>
        <w:jc w:val="both"/>
      </w:pPr>
      <w:r>
        <w:rPr/>
        <w:t>Реализация воспитательного потенциала дисциплины в ходе самостоятельной работы обучающихся способствует развитию в низ целеустремлённости, инициативности, креативности,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>
      <w:pPr>
        <w:spacing w:after="0"/>
        <w:jc w:val="both"/>
        <w:sectPr>
          <w:headerReference w:type="default" r:id="rId13"/>
          <w:pgSz w:w="11900" w:h="16840"/>
          <w:pgMar w:header="738" w:footer="0" w:top="960" w:bottom="280" w:left="1600" w:right="740"/>
          <w:pgNumType w:start="10"/>
        </w:sectPr>
      </w:pPr>
    </w:p>
    <w:p>
      <w:pPr>
        <w:pStyle w:val="Heading2"/>
        <w:numPr>
          <w:ilvl w:val="0"/>
          <w:numId w:val="8"/>
        </w:numPr>
        <w:tabs>
          <w:tab w:pos="1120" w:val="left" w:leader="none"/>
        </w:tabs>
        <w:spacing w:line="240" w:lineRule="auto" w:before="154" w:after="0"/>
        <w:ind w:left="101" w:right="522" w:firstLine="708"/>
        <w:jc w:val="left"/>
      </w:pPr>
      <w:r>
        <w:rPr/>
        <w:t>Фонд </w:t>
      </w:r>
      <w:r>
        <w:rPr/>
        <w:t>оценочных </w:t>
      </w:r>
      <w:r>
        <w:rPr/>
        <w:t>средств </w:t>
      </w:r>
      <w:r>
        <w:rPr/>
        <w:t>для </w:t>
      </w:r>
      <w:r>
        <w:rPr/>
        <w:t>проведения </w:t>
      </w:r>
      <w:r>
        <w:rPr/>
        <w:t>промежуточной </w:t>
      </w:r>
      <w:r>
        <w:rPr/>
        <w:t>аттестации </w:t>
      </w:r>
      <w:r>
        <w:rPr/>
        <w:t>обучающихся </w:t>
      </w:r>
      <w:r>
        <w:rPr/>
        <w:t>по </w:t>
      </w:r>
      <w:r>
        <w:rPr/>
        <w:t>дисциплине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9"/>
        </w:numPr>
        <w:tabs>
          <w:tab w:pos="1211" w:val="left" w:leader="none"/>
        </w:tabs>
        <w:spacing w:line="240" w:lineRule="auto" w:before="0" w:after="0"/>
        <w:ind w:left="101" w:right="522" w:firstLine="708"/>
        <w:jc w:val="left"/>
        <w:rPr>
          <w:b/>
          <w:sz w:val="24"/>
        </w:rPr>
      </w:pPr>
      <w:r>
        <w:rPr>
          <w:b/>
          <w:sz w:val="24"/>
        </w:rPr>
        <w:t>Перечень </w:t>
      </w:r>
      <w:r>
        <w:rPr>
          <w:b/>
          <w:sz w:val="24"/>
        </w:rPr>
        <w:t>компетенций </w:t>
      </w:r>
      <w:r>
        <w:rPr>
          <w:b/>
          <w:sz w:val="24"/>
        </w:rPr>
        <w:t>с </w:t>
      </w:r>
      <w:r>
        <w:rPr>
          <w:b/>
          <w:sz w:val="24"/>
        </w:rPr>
        <w:t>указанием </w:t>
      </w:r>
      <w:r>
        <w:rPr>
          <w:b/>
          <w:sz w:val="24"/>
        </w:rPr>
        <w:t>этапов </w:t>
      </w:r>
      <w:r>
        <w:rPr>
          <w:b/>
          <w:sz w:val="24"/>
        </w:rPr>
        <w:t>их </w:t>
      </w:r>
      <w:r>
        <w:rPr>
          <w:b/>
          <w:sz w:val="24"/>
        </w:rPr>
        <w:t>формирования </w:t>
      </w:r>
      <w:r>
        <w:rPr>
          <w:b/>
          <w:sz w:val="24"/>
        </w:rPr>
        <w:t>в </w:t>
      </w:r>
      <w:r>
        <w:rPr>
          <w:b/>
          <w:sz w:val="24"/>
        </w:rPr>
        <w:t>процессе </w:t>
      </w:r>
      <w:r>
        <w:rPr>
          <w:b/>
          <w:sz w:val="24"/>
        </w:rPr>
        <w:t>освоения </w:t>
      </w:r>
      <w:r>
        <w:rPr>
          <w:b/>
          <w:sz w:val="24"/>
        </w:rPr>
        <w:t>основной </w:t>
      </w:r>
      <w:r>
        <w:rPr>
          <w:b/>
          <w:sz w:val="24"/>
        </w:rPr>
        <w:t>профессиональной </w:t>
      </w:r>
      <w:r>
        <w:rPr>
          <w:b/>
          <w:sz w:val="24"/>
        </w:rPr>
        <w:t>образовательной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программы</w:t>
      </w:r>
    </w:p>
    <w:p>
      <w:pPr>
        <w:pStyle w:val="BodyText"/>
        <w:rPr>
          <w:b/>
        </w:rPr>
      </w:pPr>
    </w:p>
    <w:p>
      <w:pPr>
        <w:pStyle w:val="BodyText"/>
        <w:ind w:left="641"/>
      </w:pPr>
      <w:r>
        <w:rPr/>
        <w:t>Таблица 7.1 – Этапы формирования компетенций</w:t>
      </w:r>
    </w:p>
    <w:p>
      <w:pPr>
        <w:pStyle w:val="BodyText"/>
        <w:spacing w:after="1"/>
      </w:pPr>
    </w:p>
    <w:tbl>
      <w:tblPr>
        <w:tblW w:w="0" w:type="auto"/>
        <w:jc w:val="left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76"/>
        <w:gridCol w:w="3247"/>
        <w:gridCol w:w="1776"/>
        <w:gridCol w:w="1889"/>
      </w:tblGrid>
      <w:tr>
        <w:trPr>
          <w:trHeight w:val="564" w:hRule="exact"/>
        </w:trPr>
        <w:tc>
          <w:tcPr>
            <w:tcW w:w="2376" w:type="dxa"/>
            <w:vMerge w:val="restart"/>
          </w:tcPr>
          <w:p>
            <w:pPr>
              <w:pStyle w:val="TableParagraph"/>
              <w:tabs>
                <w:tab w:pos="854" w:val="left" w:leader="none"/>
              </w:tabs>
              <w:spacing w:before="1"/>
              <w:ind w:left="153" w:right="98"/>
              <w:rPr>
                <w:sz w:val="24"/>
              </w:rPr>
            </w:pPr>
            <w:r>
              <w:rPr>
                <w:sz w:val="24"/>
              </w:rPr>
              <w:t>Код</w:t>
              <w:tab/>
              <w:t>компетенции, содержание компетенции</w:t>
            </w:r>
          </w:p>
        </w:tc>
        <w:tc>
          <w:tcPr>
            <w:tcW w:w="6912" w:type="dxa"/>
            <w:gridSpan w:val="3"/>
          </w:tcPr>
          <w:p>
            <w:pPr>
              <w:pStyle w:val="TableParagraph"/>
              <w:spacing w:before="1"/>
              <w:ind w:left="103" w:right="20"/>
              <w:rPr>
                <w:sz w:val="24"/>
              </w:rPr>
            </w:pPr>
            <w:r>
              <w:rPr>
                <w:sz w:val="24"/>
              </w:rPr>
              <w:t>Этапы формирования компетенций и дисциплины (модули) при изучении которых формируется данная компетенция</w:t>
            </w:r>
          </w:p>
        </w:tc>
      </w:tr>
      <w:tr>
        <w:trPr>
          <w:trHeight w:val="360" w:hRule="exact"/>
        </w:trPr>
        <w:tc>
          <w:tcPr>
            <w:tcW w:w="2376" w:type="dxa"/>
            <w:vMerge/>
          </w:tcPr>
          <w:p>
            <w:pPr/>
          </w:p>
        </w:tc>
        <w:tc>
          <w:tcPr>
            <w:tcW w:w="3247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начальный</w:t>
            </w:r>
          </w:p>
        </w:tc>
        <w:tc>
          <w:tcPr>
            <w:tcW w:w="1776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основной</w:t>
            </w:r>
          </w:p>
        </w:tc>
        <w:tc>
          <w:tcPr>
            <w:tcW w:w="1889" w:type="dxa"/>
          </w:tcPr>
          <w:p>
            <w:pPr>
              <w:pStyle w:val="TableParagraph"/>
              <w:spacing w:line="275" w:lineRule="exact"/>
              <w:ind w:left="84" w:right="301"/>
              <w:jc w:val="center"/>
              <w:rPr>
                <w:sz w:val="24"/>
              </w:rPr>
            </w:pPr>
            <w:r>
              <w:rPr>
                <w:sz w:val="24"/>
              </w:rPr>
              <w:t>завершающий</w:t>
            </w:r>
          </w:p>
        </w:tc>
      </w:tr>
      <w:tr>
        <w:trPr>
          <w:trHeight w:val="286" w:hRule="exact"/>
        </w:trPr>
        <w:tc>
          <w:tcPr>
            <w:tcW w:w="2376" w:type="dxa"/>
          </w:tcPr>
          <w:p>
            <w:pPr>
              <w:pStyle w:val="TableParagraph"/>
              <w:spacing w:line="275" w:lineRule="exact"/>
              <w:ind w:left="59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247" w:type="dxa"/>
          </w:tcPr>
          <w:p>
            <w:pPr>
              <w:pStyle w:val="TableParagraph"/>
              <w:spacing w:line="275" w:lineRule="exact"/>
              <w:ind w:left="693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76" w:type="dxa"/>
          </w:tcPr>
          <w:p>
            <w:pPr>
              <w:pStyle w:val="TableParagraph"/>
              <w:spacing w:line="275" w:lineRule="exact"/>
              <w:ind w:right="25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889" w:type="dxa"/>
          </w:tcPr>
          <w:p>
            <w:pPr>
              <w:pStyle w:val="TableParagraph"/>
              <w:spacing w:line="275" w:lineRule="exact"/>
              <w:ind w:right="37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03" w:hRule="exact"/>
        </w:trPr>
        <w:tc>
          <w:tcPr>
            <w:tcW w:w="2376" w:type="dxa"/>
            <w:vMerge w:val="restart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УК-7</w:t>
            </w:r>
          </w:p>
          <w:p>
            <w:pPr>
              <w:pStyle w:val="TableParagraph"/>
              <w:tabs>
                <w:tab w:pos="979" w:val="left" w:leader="none"/>
                <w:tab w:pos="1447" w:val="left" w:leader="none"/>
                <w:tab w:pos="2135" w:val="left" w:leader="none"/>
              </w:tabs>
              <w:ind w:left="45" w:right="99"/>
              <w:rPr>
                <w:sz w:val="24"/>
              </w:rPr>
            </w:pPr>
            <w:r>
              <w:rPr>
                <w:sz w:val="24"/>
              </w:rPr>
              <w:t>Способен поддерживать должный</w:t>
              <w:tab/>
              <w:t>уровень физической подготовленности для</w:t>
              <w:tab/>
              <w:t>обеспечения полноценной социальной</w:t>
              <w:tab/>
              <w:tab/>
              <w:t>и профессиональной деятельности</w:t>
            </w:r>
          </w:p>
        </w:tc>
        <w:tc>
          <w:tcPr>
            <w:tcW w:w="3247" w:type="dxa"/>
          </w:tcPr>
          <w:p>
            <w:pPr>
              <w:pStyle w:val="TableParagraph"/>
              <w:spacing w:line="275" w:lineRule="exact"/>
              <w:ind w:left="-34"/>
              <w:rPr>
                <w:sz w:val="24"/>
              </w:rPr>
            </w:pPr>
            <w:r>
              <w:rPr>
                <w:sz w:val="24"/>
              </w:rPr>
              <w:t>Физическая культура и спорт.</w:t>
            </w:r>
          </w:p>
        </w:tc>
        <w:tc>
          <w:tcPr>
            <w:tcW w:w="3665" w:type="dxa"/>
            <w:gridSpan w:val="2"/>
          </w:tcPr>
          <w:p>
            <w:pPr/>
          </w:p>
        </w:tc>
      </w:tr>
      <w:tr>
        <w:trPr>
          <w:trHeight w:val="2918" w:hRule="exact"/>
        </w:trPr>
        <w:tc>
          <w:tcPr>
            <w:tcW w:w="2376" w:type="dxa"/>
            <w:vMerge/>
          </w:tcPr>
          <w:p>
            <w:pPr/>
          </w:p>
        </w:tc>
        <w:tc>
          <w:tcPr>
            <w:tcW w:w="6912" w:type="dxa"/>
            <w:gridSpan w:val="3"/>
          </w:tcPr>
          <w:p>
            <w:pPr>
              <w:pStyle w:val="TableParagraph"/>
              <w:spacing w:line="242" w:lineRule="auto"/>
              <w:ind w:left="-5" w:right="20"/>
              <w:rPr>
                <w:sz w:val="24"/>
              </w:rPr>
            </w:pPr>
            <w:r>
              <w:rPr>
                <w:sz w:val="24"/>
              </w:rPr>
              <w:t>Элективные дисциплины по физической культуре и спорту: Базовые физкультурно-спортивные виды;</w:t>
            </w:r>
          </w:p>
          <w:p>
            <w:pPr>
              <w:pStyle w:val="TableParagraph"/>
              <w:spacing w:line="242" w:lineRule="auto"/>
              <w:ind w:left="-5" w:right="20"/>
              <w:rPr>
                <w:sz w:val="24"/>
              </w:rPr>
            </w:pPr>
            <w:r>
              <w:rPr>
                <w:sz w:val="24"/>
              </w:rPr>
              <w:t>Элективные дисциплины по физической культуре и спорту: Новые физкультурно-спортивные виды;</w:t>
            </w:r>
          </w:p>
          <w:p>
            <w:pPr>
              <w:pStyle w:val="TableParagraph"/>
              <w:spacing w:line="242" w:lineRule="auto"/>
              <w:ind w:left="-5" w:right="20"/>
              <w:rPr>
                <w:sz w:val="24"/>
              </w:rPr>
            </w:pPr>
            <w:r>
              <w:rPr>
                <w:sz w:val="24"/>
              </w:rPr>
              <w:t>Элективные дисциплины по физической культуре и спорту: Прикладная физическая культура;</w:t>
            </w:r>
          </w:p>
          <w:p>
            <w:pPr>
              <w:pStyle w:val="TableParagraph"/>
              <w:spacing w:line="242" w:lineRule="auto"/>
              <w:ind w:left="-5" w:right="20"/>
              <w:rPr>
                <w:sz w:val="24"/>
              </w:rPr>
            </w:pPr>
            <w:r>
              <w:rPr>
                <w:sz w:val="24"/>
              </w:rPr>
              <w:t>Элективные дисциплины по физической культуре и спорту: Практическая физическая культура для специальной группы Элективные дисциплины по физической культуре и спорту: Адаптивная физическая культура.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Heading2"/>
        <w:numPr>
          <w:ilvl w:val="1"/>
          <w:numId w:val="9"/>
        </w:numPr>
        <w:tabs>
          <w:tab w:pos="1168" w:val="left" w:leader="none"/>
        </w:tabs>
        <w:spacing w:line="240" w:lineRule="auto" w:before="69" w:after="0"/>
        <w:ind w:left="101" w:right="518" w:firstLine="708"/>
        <w:jc w:val="left"/>
      </w:pPr>
      <w:r>
        <w:rPr/>
        <w:t>Описание </w:t>
      </w:r>
      <w:r>
        <w:rPr/>
        <w:t>показателей </w:t>
      </w:r>
      <w:r>
        <w:rPr/>
        <w:t>и </w:t>
      </w:r>
      <w:r>
        <w:rPr/>
        <w:t>критериев </w:t>
      </w:r>
      <w:r>
        <w:rPr/>
        <w:t>оценивания </w:t>
      </w:r>
      <w:r>
        <w:rPr/>
        <w:t>компетенций </w:t>
      </w:r>
      <w:r>
        <w:rPr/>
        <w:t>на</w:t>
      </w:r>
      <w:r>
        <w:rPr>
          <w:spacing w:val="-38"/>
        </w:rPr>
        <w:t> </w:t>
      </w:r>
      <w:r>
        <w:rPr/>
        <w:t>различных </w:t>
      </w:r>
      <w:r>
        <w:rPr/>
        <w:t>этапах </w:t>
      </w:r>
      <w:r>
        <w:rPr/>
        <w:t>их </w:t>
      </w:r>
      <w:r>
        <w:rPr/>
        <w:t>формирования, </w:t>
      </w:r>
      <w:r>
        <w:rPr/>
        <w:t>описание </w:t>
      </w:r>
      <w:r>
        <w:rPr/>
        <w:t>шкал</w:t>
      </w:r>
      <w:r>
        <w:rPr>
          <w:spacing w:val="-3"/>
        </w:rPr>
        <w:t> </w:t>
      </w:r>
      <w:r>
        <w:rPr/>
        <w:t>оценивания</w:t>
      </w:r>
    </w:p>
    <w:p>
      <w:pPr>
        <w:pStyle w:val="BodyText"/>
        <w:rPr>
          <w:b/>
        </w:rPr>
      </w:pPr>
    </w:p>
    <w:p>
      <w:pPr>
        <w:pStyle w:val="BodyText"/>
        <w:ind w:left="809"/>
      </w:pPr>
      <w:r>
        <w:rPr/>
        <w:t>Таблица 7.2 – Показатели и критерии оценивания компетенций, шкала оценивания</w:t>
      </w:r>
    </w:p>
    <w:p>
      <w:pPr>
        <w:pStyle w:val="BodyText"/>
        <w:spacing w:after="1"/>
      </w:pP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2"/>
        <w:gridCol w:w="2268"/>
        <w:gridCol w:w="2126"/>
        <w:gridCol w:w="2268"/>
        <w:gridCol w:w="1982"/>
      </w:tblGrid>
      <w:tr>
        <w:trPr>
          <w:trHeight w:val="326" w:hRule="exact"/>
        </w:trPr>
        <w:tc>
          <w:tcPr>
            <w:tcW w:w="1102" w:type="dxa"/>
            <w:vMerge w:val="restart"/>
          </w:tcPr>
          <w:p>
            <w:pPr>
              <w:pStyle w:val="TableParagraph"/>
              <w:ind w:left="103" w:right="134"/>
              <w:rPr>
                <w:i/>
                <w:sz w:val="24"/>
              </w:rPr>
            </w:pPr>
            <w:r>
              <w:rPr>
                <w:sz w:val="24"/>
              </w:rPr>
              <w:t>Код компете нции/ этап </w:t>
            </w:r>
            <w:r>
              <w:rPr>
                <w:i/>
                <w:sz w:val="24"/>
              </w:rPr>
              <w:t>(указыв ается названи е этапа из п.7.1)</w:t>
            </w:r>
          </w:p>
        </w:tc>
        <w:tc>
          <w:tcPr>
            <w:tcW w:w="2268" w:type="dxa"/>
            <w:vMerge w:val="restart"/>
          </w:tcPr>
          <w:p>
            <w:pPr>
              <w:pStyle w:val="TableParagraph"/>
              <w:ind w:left="103" w:right="471"/>
              <w:rPr>
                <w:i/>
                <w:sz w:val="24"/>
              </w:rPr>
            </w:pPr>
            <w:r>
              <w:rPr>
                <w:sz w:val="24"/>
              </w:rPr>
              <w:t>Показатели оценивания компетенций </w:t>
            </w:r>
            <w:r>
              <w:rPr>
                <w:i/>
                <w:sz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6377" w:type="dxa"/>
            <w:gridSpan w:val="3"/>
          </w:tcPr>
          <w:p>
            <w:pPr>
              <w:pStyle w:val="TableParagraph"/>
              <w:spacing w:line="275" w:lineRule="exact"/>
              <w:ind w:left="909"/>
              <w:rPr>
                <w:sz w:val="24"/>
              </w:rPr>
            </w:pPr>
            <w:r>
              <w:rPr>
                <w:sz w:val="24"/>
              </w:rPr>
              <w:t>Критерии и шкала оценивания компетенций</w:t>
            </w:r>
          </w:p>
        </w:tc>
      </w:tr>
      <w:tr>
        <w:trPr>
          <w:trHeight w:val="2167" w:hRule="exact"/>
        </w:trPr>
        <w:tc>
          <w:tcPr>
            <w:tcW w:w="1102" w:type="dxa"/>
            <w:vMerge/>
          </w:tcPr>
          <w:p>
            <w:pPr/>
          </w:p>
        </w:tc>
        <w:tc>
          <w:tcPr>
            <w:tcW w:w="2268" w:type="dxa"/>
            <w:vMerge/>
          </w:tcPr>
          <w:p>
            <w:pPr/>
          </w:p>
        </w:tc>
        <w:tc>
          <w:tcPr>
            <w:tcW w:w="2126" w:type="dxa"/>
          </w:tcPr>
          <w:p>
            <w:pPr>
              <w:pStyle w:val="TableParagraph"/>
              <w:ind w:left="664" w:right="151" w:hanging="168"/>
              <w:rPr>
                <w:sz w:val="24"/>
              </w:rPr>
            </w:pPr>
            <w:r>
              <w:rPr>
                <w:w w:val="95"/>
                <w:sz w:val="24"/>
              </w:rPr>
              <w:t>Пороговый </w:t>
            </w:r>
            <w:r>
              <w:rPr>
                <w:sz w:val="24"/>
              </w:rPr>
              <w:t>уровень</w:t>
            </w:r>
          </w:p>
          <w:p>
            <w:pPr>
              <w:pStyle w:val="TableParagraph"/>
              <w:ind w:left="412" w:right="151"/>
              <w:rPr>
                <w:sz w:val="24"/>
              </w:rPr>
            </w:pPr>
            <w:r>
              <w:rPr>
                <w:sz w:val="24"/>
              </w:rPr>
              <w:t>(«зачтено»)</w:t>
            </w:r>
          </w:p>
        </w:tc>
        <w:tc>
          <w:tcPr>
            <w:tcW w:w="2268" w:type="dxa"/>
          </w:tcPr>
          <w:p>
            <w:pPr>
              <w:pStyle w:val="TableParagraph"/>
              <w:ind w:left="431" w:right="402"/>
              <w:jc w:val="center"/>
              <w:rPr>
                <w:sz w:val="24"/>
              </w:rPr>
            </w:pPr>
            <w:r>
              <w:rPr>
                <w:sz w:val="24"/>
              </w:rPr>
              <w:t>Продвинутый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уровень («зачтено»)</w:t>
            </w:r>
          </w:p>
        </w:tc>
        <w:tc>
          <w:tcPr>
            <w:tcW w:w="1982" w:type="dxa"/>
          </w:tcPr>
          <w:p>
            <w:pPr>
              <w:pStyle w:val="TableParagraph"/>
              <w:ind w:left="551" w:right="220" w:hanging="12"/>
              <w:rPr>
                <w:sz w:val="24"/>
              </w:rPr>
            </w:pPr>
            <w:r>
              <w:rPr>
                <w:sz w:val="24"/>
              </w:rPr>
              <w:t>Высокий уровень («зачтено»)</w:t>
            </w:r>
          </w:p>
        </w:tc>
      </w:tr>
      <w:tr>
        <w:trPr>
          <w:trHeight w:val="343" w:hRule="exact"/>
        </w:trPr>
        <w:tc>
          <w:tcPr>
            <w:tcW w:w="1102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268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26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68" w:type="dxa"/>
          </w:tcPr>
          <w:p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982" w:type="dxa"/>
          </w:tcPr>
          <w:p>
            <w:pPr>
              <w:pStyle w:val="TableParagraph"/>
              <w:spacing w:line="275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>
        <w:trPr>
          <w:trHeight w:val="3048" w:hRule="exact"/>
        </w:trPr>
        <w:tc>
          <w:tcPr>
            <w:tcW w:w="1102" w:type="dxa"/>
          </w:tcPr>
          <w:p>
            <w:pPr>
              <w:pStyle w:val="TableParagraph"/>
              <w:spacing w:line="275" w:lineRule="exact"/>
              <w:ind w:left="103" w:right="134"/>
              <w:rPr>
                <w:sz w:val="24"/>
              </w:rPr>
            </w:pPr>
            <w:r>
              <w:rPr>
                <w:sz w:val="24"/>
              </w:rPr>
              <w:t>УК-7/</w:t>
            </w:r>
          </w:p>
          <w:p>
            <w:pPr>
              <w:pStyle w:val="TableParagraph"/>
              <w:ind w:left="103" w:right="132"/>
              <w:rPr>
                <w:sz w:val="24"/>
              </w:rPr>
            </w:pPr>
            <w:r>
              <w:rPr>
                <w:sz w:val="24"/>
              </w:rPr>
              <w:t>начальн ый, основно й, заверша ющий</w:t>
            </w:r>
          </w:p>
        </w:tc>
        <w:tc>
          <w:tcPr>
            <w:tcW w:w="2268" w:type="dxa"/>
          </w:tcPr>
          <w:p>
            <w:pPr>
              <w:pStyle w:val="TableParagraph"/>
              <w:spacing w:line="275" w:lineRule="exact"/>
              <w:ind w:left="67" w:right="471"/>
              <w:rPr>
                <w:sz w:val="24"/>
              </w:rPr>
            </w:pPr>
            <w:r>
              <w:rPr>
                <w:sz w:val="24"/>
              </w:rPr>
              <w:t>УК-7.1</w:t>
            </w:r>
          </w:p>
          <w:p>
            <w:pPr>
              <w:pStyle w:val="TableParagraph"/>
              <w:ind w:left="103" w:right="98"/>
              <w:rPr>
                <w:sz w:val="24"/>
              </w:rPr>
            </w:pPr>
            <w:r>
              <w:rPr>
                <w:sz w:val="24"/>
              </w:rPr>
              <w:t>Выбирает здоровьесберегающ ие технологии для поддержания здорового образа жизни с учетом физиологических особенностей организма</w:t>
            </w:r>
          </w:p>
        </w:tc>
        <w:tc>
          <w:tcPr>
            <w:tcW w:w="2126" w:type="dxa"/>
          </w:tcPr>
          <w:p>
            <w:pPr>
              <w:pStyle w:val="TableParagraph"/>
              <w:ind w:left="88" w:right="151" w:firstLine="650"/>
              <w:rPr>
                <w:sz w:val="24"/>
              </w:rPr>
            </w:pPr>
            <w:r>
              <w:rPr>
                <w:sz w:val="24"/>
              </w:rPr>
              <w:t>Знать: оптимальное сочетание физической и умственной нагрузки и обеспечения работоспособност и</w:t>
            </w:r>
          </w:p>
          <w:p>
            <w:pPr>
              <w:pStyle w:val="TableParagraph"/>
              <w:ind w:left="470" w:right="151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</w:tc>
        <w:tc>
          <w:tcPr>
            <w:tcW w:w="2268" w:type="dxa"/>
          </w:tcPr>
          <w:p>
            <w:pPr>
              <w:pStyle w:val="TableParagraph"/>
              <w:tabs>
                <w:tab w:pos="1007" w:val="left" w:leader="none"/>
                <w:tab w:pos="1430" w:val="left" w:leader="none"/>
              </w:tabs>
              <w:ind w:left="43" w:right="101" w:firstLine="765"/>
              <w:rPr>
                <w:sz w:val="24"/>
              </w:rPr>
            </w:pPr>
            <w:r>
              <w:rPr>
                <w:sz w:val="24"/>
              </w:rPr>
              <w:t>Знать: здоровьесберегающ ие технологии для поддержания здорового</w:t>
              <w:tab/>
              <w:t>образа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жизни</w:t>
              <w:tab/>
              <w:t>с</w:t>
              <w:tab/>
              <w:t>учетом физиологических особенностей организма.</w:t>
            </w:r>
          </w:p>
          <w:p>
            <w:pPr>
              <w:pStyle w:val="TableParagraph"/>
              <w:ind w:left="468" w:right="471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</w:tc>
        <w:tc>
          <w:tcPr>
            <w:tcW w:w="1982" w:type="dxa"/>
          </w:tcPr>
          <w:p>
            <w:pPr>
              <w:pStyle w:val="TableParagraph"/>
              <w:tabs>
                <w:tab w:pos="899" w:val="left" w:leader="none"/>
                <w:tab w:pos="1351" w:val="left" w:leader="none"/>
                <w:tab w:pos="1756" w:val="left" w:leader="none"/>
              </w:tabs>
              <w:ind w:left="21" w:right="100" w:firstLine="645"/>
              <w:rPr>
                <w:sz w:val="24"/>
              </w:rPr>
            </w:pPr>
            <w:r>
              <w:rPr>
                <w:sz w:val="24"/>
              </w:rPr>
              <w:t>Знать: нормы здорового образа</w:t>
              <w:tab/>
              <w:t>жизни</w:t>
              <w:tab/>
              <w:t>в различных жизненных ситуациях</w:t>
              <w:tab/>
              <w:t>и</w:t>
              <w:tab/>
              <w:t>в профессионально 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деятельности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468" w:right="220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</w:tc>
      </w:tr>
    </w:tbl>
    <w:p>
      <w:pPr>
        <w:spacing w:after="0"/>
        <w:rPr>
          <w:sz w:val="24"/>
        </w:rPr>
        <w:sectPr>
          <w:headerReference w:type="default" r:id="rId14"/>
          <w:pgSz w:w="11900" w:h="16840"/>
          <w:pgMar w:header="738" w:footer="0" w:top="960" w:bottom="280" w:left="1600" w:right="320"/>
          <w:pgNumType w:start="11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2"/>
        <w:gridCol w:w="2268"/>
        <w:gridCol w:w="2126"/>
        <w:gridCol w:w="2268"/>
        <w:gridCol w:w="1982"/>
      </w:tblGrid>
      <w:tr>
        <w:trPr>
          <w:trHeight w:val="326" w:hRule="exact"/>
        </w:trPr>
        <w:tc>
          <w:tcPr>
            <w:tcW w:w="1102" w:type="dxa"/>
            <w:vMerge w:val="restart"/>
          </w:tcPr>
          <w:p>
            <w:pPr>
              <w:pStyle w:val="TableParagraph"/>
              <w:spacing w:before="1"/>
              <w:ind w:left="103" w:right="134"/>
              <w:rPr>
                <w:i/>
                <w:sz w:val="24"/>
              </w:rPr>
            </w:pPr>
            <w:r>
              <w:rPr>
                <w:sz w:val="24"/>
              </w:rPr>
              <w:t>Код компете нции/ этап </w:t>
            </w:r>
            <w:r>
              <w:rPr>
                <w:i/>
                <w:sz w:val="24"/>
              </w:rPr>
              <w:t>(указыв ается названи е этапа из п.7.1)</w:t>
            </w:r>
          </w:p>
        </w:tc>
        <w:tc>
          <w:tcPr>
            <w:tcW w:w="2268" w:type="dxa"/>
            <w:vMerge w:val="restart"/>
          </w:tcPr>
          <w:p>
            <w:pPr>
              <w:pStyle w:val="TableParagraph"/>
              <w:spacing w:before="1"/>
              <w:ind w:left="103" w:right="471"/>
              <w:rPr>
                <w:i/>
                <w:sz w:val="24"/>
              </w:rPr>
            </w:pPr>
            <w:r>
              <w:rPr>
                <w:sz w:val="24"/>
              </w:rPr>
              <w:t>Показатели оценивания компетенций </w:t>
            </w:r>
            <w:r>
              <w:rPr>
                <w:i/>
                <w:sz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6377" w:type="dxa"/>
            <w:gridSpan w:val="3"/>
          </w:tcPr>
          <w:p>
            <w:pPr>
              <w:pStyle w:val="TableParagraph"/>
              <w:spacing w:before="1"/>
              <w:ind w:left="909"/>
              <w:rPr>
                <w:sz w:val="24"/>
              </w:rPr>
            </w:pPr>
            <w:r>
              <w:rPr>
                <w:sz w:val="24"/>
              </w:rPr>
              <w:t>Критерии и шкала оценивания компетенций</w:t>
            </w:r>
          </w:p>
        </w:tc>
      </w:tr>
      <w:tr>
        <w:trPr>
          <w:trHeight w:val="2170" w:hRule="exact"/>
        </w:trPr>
        <w:tc>
          <w:tcPr>
            <w:tcW w:w="1102" w:type="dxa"/>
            <w:vMerge/>
          </w:tcPr>
          <w:p>
            <w:pPr/>
          </w:p>
        </w:tc>
        <w:tc>
          <w:tcPr>
            <w:tcW w:w="2268" w:type="dxa"/>
            <w:vMerge/>
          </w:tcPr>
          <w:p>
            <w:pPr/>
          </w:p>
        </w:tc>
        <w:tc>
          <w:tcPr>
            <w:tcW w:w="2126" w:type="dxa"/>
          </w:tcPr>
          <w:p>
            <w:pPr>
              <w:pStyle w:val="TableParagraph"/>
              <w:ind w:left="664" w:right="151" w:hanging="168"/>
              <w:rPr>
                <w:sz w:val="24"/>
              </w:rPr>
            </w:pPr>
            <w:r>
              <w:rPr>
                <w:w w:val="95"/>
                <w:sz w:val="24"/>
              </w:rPr>
              <w:t>Пороговый </w:t>
            </w:r>
            <w:r>
              <w:rPr>
                <w:sz w:val="24"/>
              </w:rPr>
              <w:t>уровень</w:t>
            </w:r>
          </w:p>
          <w:p>
            <w:pPr>
              <w:pStyle w:val="TableParagraph"/>
              <w:ind w:left="412" w:right="151"/>
              <w:rPr>
                <w:sz w:val="24"/>
              </w:rPr>
            </w:pPr>
            <w:r>
              <w:rPr>
                <w:sz w:val="24"/>
              </w:rPr>
              <w:t>(«зачтено»)</w:t>
            </w:r>
          </w:p>
        </w:tc>
        <w:tc>
          <w:tcPr>
            <w:tcW w:w="2268" w:type="dxa"/>
          </w:tcPr>
          <w:p>
            <w:pPr>
              <w:pStyle w:val="TableParagraph"/>
              <w:ind w:left="431" w:right="402"/>
              <w:jc w:val="center"/>
              <w:rPr>
                <w:sz w:val="24"/>
              </w:rPr>
            </w:pPr>
            <w:r>
              <w:rPr>
                <w:sz w:val="24"/>
              </w:rPr>
              <w:t>Продвинутый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уровень («зачтено»)</w:t>
            </w:r>
          </w:p>
        </w:tc>
        <w:tc>
          <w:tcPr>
            <w:tcW w:w="1982" w:type="dxa"/>
          </w:tcPr>
          <w:p>
            <w:pPr>
              <w:pStyle w:val="TableParagraph"/>
              <w:ind w:left="551" w:right="220" w:hanging="12"/>
              <w:rPr>
                <w:sz w:val="24"/>
              </w:rPr>
            </w:pPr>
            <w:r>
              <w:rPr>
                <w:sz w:val="24"/>
              </w:rPr>
              <w:t>Высокий уровень («зачтено»)</w:t>
            </w:r>
          </w:p>
        </w:tc>
      </w:tr>
      <w:tr>
        <w:trPr>
          <w:trHeight w:val="343" w:hRule="exact"/>
        </w:trPr>
        <w:tc>
          <w:tcPr>
            <w:tcW w:w="1102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268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26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68" w:type="dxa"/>
          </w:tcPr>
          <w:p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982" w:type="dxa"/>
          </w:tcPr>
          <w:p>
            <w:pPr>
              <w:pStyle w:val="TableParagraph"/>
              <w:spacing w:line="275" w:lineRule="exact"/>
              <w:ind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>
        <w:trPr>
          <w:trHeight w:val="6358" w:hRule="exact"/>
        </w:trPr>
        <w:tc>
          <w:tcPr>
            <w:tcW w:w="1102" w:type="dxa"/>
          </w:tcPr>
          <w:p>
            <w:pPr/>
          </w:p>
        </w:tc>
        <w:tc>
          <w:tcPr>
            <w:tcW w:w="2268" w:type="dxa"/>
          </w:tcPr>
          <w:p>
            <w:pPr>
              <w:pStyle w:val="TableParagraph"/>
              <w:spacing w:line="275" w:lineRule="exact"/>
              <w:ind w:left="23" w:right="471"/>
              <w:rPr>
                <w:sz w:val="24"/>
              </w:rPr>
            </w:pPr>
            <w:r>
              <w:rPr>
                <w:sz w:val="24"/>
              </w:rPr>
              <w:t>УК-7.2.</w:t>
            </w:r>
          </w:p>
          <w:p>
            <w:pPr>
              <w:pStyle w:val="TableParagraph"/>
              <w:ind w:left="103" w:right="167"/>
              <w:rPr>
                <w:sz w:val="24"/>
              </w:rPr>
            </w:pPr>
            <w:r>
              <w:rPr>
                <w:sz w:val="24"/>
              </w:rPr>
              <w:t>Планирует свое рабочее и свободное время для оптимального сочетания физической и умственной нагрузки и обеспечения работоспособности УК-7.3.</w:t>
            </w:r>
          </w:p>
          <w:p>
            <w:pPr>
              <w:pStyle w:val="TableParagraph"/>
              <w:ind w:left="103" w:right="202" w:firstLine="60"/>
              <w:rPr>
                <w:sz w:val="24"/>
              </w:rPr>
            </w:pPr>
            <w:r>
              <w:rPr>
                <w:sz w:val="24"/>
              </w:rPr>
              <w:t>Соблюдает и пропагандирует нормы здорового образа жизни в различных жизненных ситуациях и в профессиональной деятельности...</w:t>
            </w:r>
          </w:p>
        </w:tc>
        <w:tc>
          <w:tcPr>
            <w:tcW w:w="2126" w:type="dxa"/>
          </w:tcPr>
          <w:p>
            <w:pPr>
              <w:pStyle w:val="TableParagraph"/>
              <w:tabs>
                <w:tab w:pos="655" w:val="left" w:leader="none"/>
                <w:tab w:pos="837" w:val="left" w:leader="none"/>
                <w:tab w:pos="1291" w:val="left" w:leader="none"/>
              </w:tabs>
              <w:ind w:left="24" w:right="100"/>
              <w:rPr>
                <w:sz w:val="24"/>
              </w:rPr>
            </w:pPr>
            <w:r>
              <w:rPr>
                <w:sz w:val="24"/>
              </w:rPr>
              <w:t>выбирать здоровьесберегаю щие</w:t>
              <w:tab/>
              <w:tab/>
              <w:t>технологии для</w:t>
              <w:tab/>
              <w:t>поддержания здорового</w:t>
              <w:tab/>
              <w:t>образа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жизни</w:t>
              <w:tab/>
              <w:t>с</w:t>
              <w:tab/>
              <w:t>учетом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физиологических особенностей организма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ind w:left="-5" w:right="587" w:firstLine="108"/>
              <w:rPr>
                <w:sz w:val="24"/>
              </w:rPr>
            </w:pPr>
            <w:r>
              <w:rPr>
                <w:sz w:val="24"/>
              </w:rPr>
              <w:t>Владеть (или Иметь опыт деятельности): знаниями и умениями соблюдать</w:t>
            </w:r>
          </w:p>
          <w:p>
            <w:pPr>
              <w:pStyle w:val="TableParagraph"/>
              <w:tabs>
                <w:tab w:pos="959" w:val="left" w:leader="none"/>
                <w:tab w:pos="1410" w:val="left" w:leader="none"/>
                <w:tab w:pos="1902" w:val="left" w:leader="none"/>
              </w:tabs>
              <w:ind w:left="-5" w:right="98"/>
              <w:rPr>
                <w:sz w:val="24"/>
              </w:rPr>
            </w:pPr>
            <w:r>
              <w:rPr>
                <w:sz w:val="24"/>
              </w:rPr>
              <w:t>нормы</w:t>
              <w:tab/>
              <w:t>здорового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образа</w:t>
              <w:tab/>
              <w:t>жизни</w:t>
              <w:tab/>
              <w:t>в различных жизненных ситуациях</w:t>
              <w:tab/>
              <w:t>и</w:t>
              <w:tab/>
              <w:t>в профессиональной деятельности</w:t>
            </w:r>
          </w:p>
        </w:tc>
        <w:tc>
          <w:tcPr>
            <w:tcW w:w="2268" w:type="dxa"/>
          </w:tcPr>
          <w:p>
            <w:pPr>
              <w:pStyle w:val="TableParagraph"/>
              <w:tabs>
                <w:tab w:pos="1029" w:val="left" w:leader="none"/>
                <w:tab w:pos="1480" w:val="left" w:leader="none"/>
                <w:tab w:pos="2025" w:val="left" w:leader="none"/>
              </w:tabs>
              <w:ind w:left="-3" w:right="102"/>
              <w:rPr>
                <w:sz w:val="24"/>
              </w:rPr>
            </w:pPr>
            <w:r>
              <w:rPr>
                <w:sz w:val="24"/>
              </w:rPr>
              <w:t>соблюдать</w:t>
              <w:tab/>
              <w:tab/>
              <w:t>и пропагандировать нормы</w:t>
              <w:tab/>
              <w:t>здорового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образа</w:t>
              <w:tab/>
              <w:t>жизни</w:t>
              <w:tab/>
              <w:t>в различных жизненных ситуациях</w:t>
              <w:tab/>
              <w:t>и</w:t>
              <w:tab/>
              <w:t>в профессиональной деятельности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tabs>
                <w:tab w:pos="2023" w:val="left" w:leader="none"/>
              </w:tabs>
              <w:ind w:left="-3" w:right="102" w:firstLine="470"/>
              <w:rPr>
                <w:sz w:val="24"/>
              </w:rPr>
            </w:pPr>
            <w:r>
              <w:rPr>
                <w:sz w:val="24"/>
              </w:rPr>
              <w:t>Владеть (или Иметь опыт деятельности): способностью сочетать физическую</w:t>
              <w:tab/>
              <w:t>и умственной нагрузки</w:t>
              <w:tab/>
              <w:t>и</w:t>
            </w:r>
          </w:p>
          <w:p>
            <w:pPr>
              <w:pStyle w:val="TableParagraph"/>
              <w:ind w:left="-3" w:right="256"/>
              <w:rPr>
                <w:sz w:val="24"/>
              </w:rPr>
            </w:pPr>
            <w:r>
              <w:rPr>
                <w:sz w:val="24"/>
              </w:rPr>
              <w:t>обеспечения работоспособности</w:t>
            </w:r>
          </w:p>
        </w:tc>
        <w:tc>
          <w:tcPr>
            <w:tcW w:w="1982" w:type="dxa"/>
          </w:tcPr>
          <w:p>
            <w:pPr>
              <w:pStyle w:val="TableParagraph"/>
              <w:tabs>
                <w:tab w:pos="1737" w:val="left" w:leader="none"/>
              </w:tabs>
              <w:ind w:left="21" w:right="98"/>
              <w:rPr>
                <w:sz w:val="24"/>
              </w:rPr>
            </w:pPr>
            <w:r>
              <w:rPr>
                <w:sz w:val="24"/>
              </w:rPr>
              <w:t>планировать свое рабочее</w:t>
              <w:tab/>
              <w:t>и свободное время для оптимального сочетания физической</w:t>
              <w:tab/>
              <w:t>и умственной нагрузки</w:t>
              <w:tab/>
              <w:t>и обеспечения работоспособнос ти.</w:t>
            </w:r>
          </w:p>
          <w:p>
            <w:pPr>
              <w:pStyle w:val="TableParagraph"/>
              <w:tabs>
                <w:tab w:pos="839" w:val="left" w:leader="none"/>
                <w:tab w:pos="1353" w:val="left" w:leader="none"/>
              </w:tabs>
              <w:ind w:left="-8" w:right="100"/>
              <w:rPr>
                <w:sz w:val="24"/>
              </w:rPr>
            </w:pPr>
            <w:r>
              <w:rPr>
                <w:sz w:val="24"/>
              </w:rPr>
              <w:t>Владеть(или Иметь</w:t>
              <w:tab/>
              <w:tab/>
              <w:t>опыт деятельности): технологиями для поддержания здорового образа жизни</w:t>
              <w:tab/>
              <w:t>с  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учетом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физиологических особенностей организма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600" w:right="320"/>
        </w:sectPr>
      </w:pPr>
    </w:p>
    <w:p>
      <w:pPr>
        <w:pStyle w:val="Heading2"/>
        <w:numPr>
          <w:ilvl w:val="1"/>
          <w:numId w:val="9"/>
        </w:numPr>
        <w:tabs>
          <w:tab w:pos="1228" w:val="left" w:leader="none"/>
        </w:tabs>
        <w:spacing w:line="240" w:lineRule="auto" w:before="154" w:after="0"/>
        <w:ind w:left="101" w:right="458" w:firstLine="708"/>
        <w:jc w:val="both"/>
      </w:pPr>
      <w:r>
        <w:rPr/>
        <w:t>Типовые </w:t>
      </w:r>
      <w:r>
        <w:rPr/>
        <w:t>контрольные </w:t>
      </w:r>
      <w:r>
        <w:rPr/>
        <w:t>задания </w:t>
      </w:r>
      <w:r>
        <w:rPr/>
        <w:t>или </w:t>
      </w:r>
      <w:r>
        <w:rPr/>
        <w:t>иные </w:t>
      </w:r>
      <w:r>
        <w:rPr/>
        <w:t>материалы, </w:t>
      </w:r>
      <w:r>
        <w:rPr/>
        <w:t>необходимые </w:t>
      </w:r>
      <w:r>
        <w:rPr/>
        <w:t>для </w:t>
      </w:r>
      <w:r>
        <w:rPr/>
        <w:t>оценки </w:t>
      </w:r>
      <w:r>
        <w:rPr/>
        <w:t>знаний, </w:t>
      </w:r>
      <w:r>
        <w:rPr/>
        <w:t>умений, </w:t>
      </w:r>
      <w:r>
        <w:rPr/>
        <w:t>навыков </w:t>
      </w:r>
      <w:r>
        <w:rPr/>
        <w:t>и </w:t>
      </w:r>
      <w:r>
        <w:rPr/>
        <w:t>(или) </w:t>
      </w:r>
      <w:r>
        <w:rPr/>
        <w:t>опыта </w:t>
      </w:r>
      <w:r>
        <w:rPr/>
        <w:t>деятельности, </w:t>
      </w:r>
      <w:r>
        <w:rPr/>
        <w:t>характеризующих </w:t>
      </w:r>
      <w:r>
        <w:rPr/>
        <w:t>этапы </w:t>
      </w:r>
      <w:r>
        <w:rPr/>
        <w:t>формирования </w:t>
      </w:r>
      <w:r>
        <w:rPr/>
        <w:t>компетенций </w:t>
      </w:r>
      <w:r>
        <w:rPr/>
        <w:t>в </w:t>
      </w:r>
      <w:r>
        <w:rPr/>
        <w:t>процессе </w:t>
      </w:r>
      <w:r>
        <w:rPr/>
        <w:t>освоения </w:t>
      </w:r>
      <w:r>
        <w:rPr/>
        <w:t>основной </w:t>
      </w:r>
      <w:r>
        <w:rPr/>
        <w:t>профессиональной </w:t>
      </w:r>
      <w:r>
        <w:rPr/>
        <w:t>образовательной</w:t>
      </w:r>
      <w:r>
        <w:rPr>
          <w:spacing w:val="-6"/>
        </w:rPr>
        <w:t> </w:t>
      </w:r>
      <w:r>
        <w:rPr/>
        <w:t>программы</w:t>
      </w:r>
    </w:p>
    <w:p>
      <w:pPr>
        <w:pStyle w:val="BodyText"/>
        <w:ind w:left="101" w:right="460" w:firstLine="708"/>
        <w:jc w:val="both"/>
      </w:pPr>
      <w:r>
        <w:rPr/>
        <w:t>Таблица 7.3 - Паспорт комплекта оценочных средств для текущего контроля успеваемости</w:t>
      </w:r>
    </w:p>
    <w:tbl>
      <w:tblPr>
        <w:tblW w:w="0" w:type="auto"/>
        <w:jc w:val="left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5"/>
        <w:gridCol w:w="1925"/>
        <w:gridCol w:w="1277"/>
        <w:gridCol w:w="1274"/>
        <w:gridCol w:w="1135"/>
        <w:gridCol w:w="991"/>
        <w:gridCol w:w="2410"/>
      </w:tblGrid>
      <w:tr>
        <w:trPr>
          <w:trHeight w:val="598" w:hRule="exact"/>
        </w:trPr>
        <w:tc>
          <w:tcPr>
            <w:tcW w:w="48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ind w:left="52" w:right="79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192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ind w:left="50" w:right="472"/>
              <w:rPr>
                <w:sz w:val="24"/>
              </w:rPr>
            </w:pPr>
            <w:r>
              <w:rPr>
                <w:sz w:val="24"/>
              </w:rPr>
              <w:t>Раздел (тема) дисциплины</w:t>
            </w:r>
          </w:p>
        </w:tc>
        <w:tc>
          <w:tcPr>
            <w:tcW w:w="1277" w:type="dxa"/>
            <w:vMerge w:val="restart"/>
          </w:tcPr>
          <w:p>
            <w:pPr>
              <w:pStyle w:val="TableParagraph"/>
              <w:spacing w:before="1"/>
              <w:ind w:left="52" w:right="103"/>
              <w:rPr>
                <w:sz w:val="24"/>
              </w:rPr>
            </w:pPr>
            <w:r>
              <w:rPr>
                <w:sz w:val="24"/>
              </w:rPr>
              <w:t>Код контролир уемой компетенц ии (или ее части)</w:t>
            </w:r>
          </w:p>
        </w:tc>
        <w:tc>
          <w:tcPr>
            <w:tcW w:w="1274" w:type="dxa"/>
            <w:vMerge w:val="restart"/>
          </w:tcPr>
          <w:p>
            <w:pPr>
              <w:pStyle w:val="TableParagraph"/>
              <w:spacing w:before="1"/>
              <w:ind w:left="103" w:right="112"/>
              <w:rPr>
                <w:sz w:val="24"/>
              </w:rPr>
            </w:pPr>
            <w:r>
              <w:rPr>
                <w:sz w:val="24"/>
              </w:rPr>
              <w:t>Технолог ия формиров ания</w:t>
            </w:r>
          </w:p>
        </w:tc>
        <w:tc>
          <w:tcPr>
            <w:tcW w:w="2126" w:type="dxa"/>
            <w:gridSpan w:val="2"/>
          </w:tcPr>
          <w:p>
            <w:pPr>
              <w:pStyle w:val="TableParagraph"/>
              <w:spacing w:before="18"/>
              <w:ind w:left="52" w:right="871"/>
              <w:rPr>
                <w:sz w:val="24"/>
              </w:rPr>
            </w:pPr>
            <w:r>
              <w:rPr>
                <w:sz w:val="24"/>
              </w:rPr>
              <w:t>Оценочные средства</w:t>
            </w:r>
          </w:p>
        </w:tc>
        <w:tc>
          <w:tcPr>
            <w:tcW w:w="2410" w:type="dxa"/>
            <w:vMerge w:val="restart"/>
          </w:tcPr>
          <w:p>
            <w:pPr>
              <w:pStyle w:val="TableParagraph"/>
              <w:spacing w:before="1"/>
              <w:ind w:left="103" w:right="100"/>
              <w:rPr>
                <w:sz w:val="24"/>
              </w:rPr>
            </w:pPr>
            <w:r>
              <w:rPr>
                <w:sz w:val="24"/>
              </w:rPr>
              <w:t>Описание</w:t>
            </w:r>
          </w:p>
          <w:p>
            <w:pPr>
              <w:pStyle w:val="TableParagraph"/>
              <w:ind w:left="103" w:right="100"/>
              <w:rPr>
                <w:sz w:val="24"/>
              </w:rPr>
            </w:pPr>
            <w:r>
              <w:rPr>
                <w:sz w:val="24"/>
              </w:rPr>
              <w:t>шкал оценивания</w:t>
            </w:r>
          </w:p>
        </w:tc>
      </w:tr>
      <w:tr>
        <w:trPr>
          <w:trHeight w:val="1070" w:hRule="exact"/>
        </w:trPr>
        <w:tc>
          <w:tcPr>
            <w:tcW w:w="485" w:type="dxa"/>
            <w:vMerge/>
          </w:tcPr>
          <w:p>
            <w:pPr/>
          </w:p>
        </w:tc>
        <w:tc>
          <w:tcPr>
            <w:tcW w:w="1925" w:type="dxa"/>
            <w:vMerge/>
          </w:tcPr>
          <w:p>
            <w:pPr/>
          </w:p>
        </w:tc>
        <w:tc>
          <w:tcPr>
            <w:tcW w:w="1277" w:type="dxa"/>
            <w:vMerge/>
          </w:tcPr>
          <w:p>
            <w:pPr/>
          </w:p>
        </w:tc>
        <w:tc>
          <w:tcPr>
            <w:tcW w:w="1274" w:type="dxa"/>
            <w:vMerge/>
          </w:tcPr>
          <w:p>
            <w:pPr/>
          </w:p>
        </w:tc>
        <w:tc>
          <w:tcPr>
            <w:tcW w:w="113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52" w:right="70"/>
              <w:rPr>
                <w:sz w:val="24"/>
              </w:rPr>
            </w:pPr>
            <w:r>
              <w:rPr>
                <w:sz w:val="24"/>
              </w:rPr>
              <w:t>наименов ание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50" w:right="96"/>
              <w:rPr>
                <w:sz w:val="24"/>
              </w:rPr>
            </w:pPr>
            <w:r>
              <w:rPr>
                <w:sz w:val="24"/>
              </w:rPr>
              <w:t>№№ заданий</w:t>
            </w:r>
          </w:p>
        </w:tc>
        <w:tc>
          <w:tcPr>
            <w:tcW w:w="2410" w:type="dxa"/>
            <w:vMerge/>
          </w:tcPr>
          <w:p>
            <w:pPr/>
          </w:p>
        </w:tc>
      </w:tr>
      <w:tr>
        <w:trPr>
          <w:trHeight w:val="286" w:hRule="exact"/>
        </w:trPr>
        <w:tc>
          <w:tcPr>
            <w:tcW w:w="485" w:type="dxa"/>
          </w:tcPr>
          <w:p>
            <w:pPr>
              <w:pStyle w:val="TableParagraph"/>
              <w:spacing w:line="275" w:lineRule="exact"/>
              <w:ind w:right="250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25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274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135" w:type="dxa"/>
          </w:tcPr>
          <w:p>
            <w:pPr>
              <w:pStyle w:val="TableParagraph"/>
              <w:spacing w:line="275" w:lineRule="exact"/>
              <w:ind w:left="52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991" w:type="dxa"/>
          </w:tcPr>
          <w:p>
            <w:pPr>
              <w:pStyle w:val="TableParagraph"/>
              <w:spacing w:line="275" w:lineRule="exact"/>
              <w:ind w:left="50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410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>
        <w:trPr>
          <w:trHeight w:val="2770" w:hRule="exact"/>
        </w:trPr>
        <w:tc>
          <w:tcPr>
            <w:tcW w:w="485" w:type="dxa"/>
          </w:tcPr>
          <w:p>
            <w:pPr>
              <w:pStyle w:val="TableParagraph"/>
              <w:spacing w:line="275" w:lineRule="exact"/>
              <w:ind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1.</w:t>
            </w:r>
          </w:p>
        </w:tc>
        <w:tc>
          <w:tcPr>
            <w:tcW w:w="1925" w:type="dxa"/>
          </w:tcPr>
          <w:p>
            <w:pPr>
              <w:pStyle w:val="TableParagraph"/>
              <w:tabs>
                <w:tab w:pos="1684" w:val="left" w:leader="none"/>
              </w:tabs>
              <w:ind w:left="100" w:right="100"/>
              <w:rPr>
                <w:sz w:val="24"/>
              </w:rPr>
            </w:pPr>
            <w:r>
              <w:rPr>
                <w:sz w:val="24"/>
              </w:rPr>
              <w:t>Физическая культура</w:t>
              <w:tab/>
              <w:t>в общекультурно й</w:t>
              <w:tab/>
              <w:t>и</w:t>
            </w:r>
          </w:p>
          <w:p>
            <w:pPr>
              <w:pStyle w:val="TableParagraph"/>
              <w:ind w:left="100" w:right="100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 ой подготовке студентов</w:t>
            </w:r>
          </w:p>
        </w:tc>
        <w:tc>
          <w:tcPr>
            <w:tcW w:w="1277" w:type="dxa"/>
          </w:tcPr>
          <w:p>
            <w:pPr>
              <w:pStyle w:val="TableParagraph"/>
              <w:spacing w:line="275" w:lineRule="exact"/>
              <w:ind w:left="103" w:right="103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274" w:type="dxa"/>
          </w:tcPr>
          <w:p>
            <w:pPr>
              <w:pStyle w:val="TableParagraph"/>
              <w:ind w:left="103" w:right="328"/>
              <w:rPr>
                <w:sz w:val="24"/>
              </w:rPr>
            </w:pPr>
            <w:r>
              <w:rPr>
                <w:sz w:val="24"/>
              </w:rPr>
              <w:t>Лекция, СРС</w:t>
            </w:r>
          </w:p>
        </w:tc>
        <w:tc>
          <w:tcPr>
            <w:tcW w:w="1135" w:type="dxa"/>
          </w:tcPr>
          <w:p>
            <w:pPr>
              <w:pStyle w:val="TableParagraph"/>
              <w:spacing w:line="275" w:lineRule="exact"/>
              <w:ind w:left="79" w:right="70"/>
              <w:rPr>
                <w:sz w:val="24"/>
              </w:rPr>
            </w:pPr>
            <w:r>
              <w:rPr>
                <w:sz w:val="24"/>
              </w:rPr>
              <w:t>БТЗ</w:t>
            </w:r>
          </w:p>
        </w:tc>
        <w:tc>
          <w:tcPr>
            <w:tcW w:w="991" w:type="dxa"/>
          </w:tcPr>
          <w:p>
            <w:pPr>
              <w:pStyle w:val="TableParagraph"/>
              <w:spacing w:line="275" w:lineRule="exact"/>
              <w:ind w:left="100" w:right="96"/>
              <w:rPr>
                <w:sz w:val="24"/>
              </w:rPr>
            </w:pPr>
            <w:r>
              <w:rPr>
                <w:sz w:val="24"/>
              </w:rPr>
              <w:t>В. 1-15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1113" w:val="left" w:leader="none"/>
              </w:tabs>
              <w:ind w:left="-5" w:right="100"/>
              <w:rPr>
                <w:sz w:val="24"/>
              </w:rPr>
            </w:pPr>
            <w:r>
              <w:rPr>
                <w:sz w:val="24"/>
              </w:rPr>
              <w:t>Согласно табл.7.2 Полностью оценочные материалы и оценочные средства для</w:t>
              <w:tab/>
              <w:t>проведения промежуточной аттестации обучающихся представлены в УММ по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дисциплине</w:t>
            </w:r>
          </w:p>
        </w:tc>
      </w:tr>
      <w:tr>
        <w:trPr>
          <w:trHeight w:val="2770" w:hRule="exact"/>
        </w:trPr>
        <w:tc>
          <w:tcPr>
            <w:tcW w:w="485" w:type="dxa"/>
          </w:tcPr>
          <w:p>
            <w:pPr>
              <w:pStyle w:val="TableParagraph"/>
              <w:spacing w:line="275" w:lineRule="exact"/>
              <w:ind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2.</w:t>
            </w:r>
          </w:p>
        </w:tc>
        <w:tc>
          <w:tcPr>
            <w:tcW w:w="1925" w:type="dxa"/>
          </w:tcPr>
          <w:p>
            <w:pPr>
              <w:pStyle w:val="TableParagraph"/>
              <w:ind w:left="100" w:right="272"/>
              <w:rPr>
                <w:sz w:val="24"/>
              </w:rPr>
            </w:pPr>
            <w:r>
              <w:rPr>
                <w:sz w:val="24"/>
              </w:rPr>
              <w:t>Социально- биологические основы физической культуры</w:t>
            </w:r>
          </w:p>
        </w:tc>
        <w:tc>
          <w:tcPr>
            <w:tcW w:w="1277" w:type="dxa"/>
          </w:tcPr>
          <w:p>
            <w:pPr>
              <w:pStyle w:val="TableParagraph"/>
              <w:spacing w:line="275" w:lineRule="exact"/>
              <w:ind w:left="103" w:right="103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274" w:type="dxa"/>
          </w:tcPr>
          <w:p>
            <w:pPr>
              <w:pStyle w:val="TableParagraph"/>
              <w:ind w:left="103" w:right="328"/>
              <w:rPr>
                <w:sz w:val="24"/>
              </w:rPr>
            </w:pPr>
            <w:r>
              <w:rPr>
                <w:sz w:val="24"/>
              </w:rPr>
              <w:t>Лекция, СРС</w:t>
            </w:r>
          </w:p>
        </w:tc>
        <w:tc>
          <w:tcPr>
            <w:tcW w:w="1135" w:type="dxa"/>
          </w:tcPr>
          <w:p>
            <w:pPr>
              <w:pStyle w:val="TableParagraph"/>
              <w:spacing w:line="275" w:lineRule="exact"/>
              <w:ind w:left="79" w:right="70"/>
              <w:rPr>
                <w:sz w:val="24"/>
              </w:rPr>
            </w:pPr>
            <w:r>
              <w:rPr>
                <w:sz w:val="24"/>
              </w:rPr>
              <w:t>БТЗ</w:t>
            </w:r>
          </w:p>
        </w:tc>
        <w:tc>
          <w:tcPr>
            <w:tcW w:w="991" w:type="dxa"/>
          </w:tcPr>
          <w:p>
            <w:pPr>
              <w:pStyle w:val="TableParagraph"/>
              <w:spacing w:line="275" w:lineRule="exact"/>
              <w:ind w:left="100" w:right="96"/>
              <w:rPr>
                <w:sz w:val="24"/>
              </w:rPr>
            </w:pPr>
            <w:r>
              <w:rPr>
                <w:sz w:val="24"/>
              </w:rPr>
              <w:t>В. 1-41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1113" w:val="left" w:leader="none"/>
              </w:tabs>
              <w:ind w:left="-5" w:right="100"/>
              <w:rPr>
                <w:sz w:val="24"/>
              </w:rPr>
            </w:pPr>
            <w:r>
              <w:rPr>
                <w:sz w:val="24"/>
              </w:rPr>
              <w:t>Согласно табл.7.2 Полностью оценочные материалы и оценочные средства для</w:t>
              <w:tab/>
              <w:t>проведения промежуточной аттестации обучающихся представлены в УММ по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дисциплине</w:t>
            </w:r>
          </w:p>
        </w:tc>
      </w:tr>
      <w:tr>
        <w:trPr>
          <w:trHeight w:val="2770" w:hRule="exact"/>
        </w:trPr>
        <w:tc>
          <w:tcPr>
            <w:tcW w:w="485" w:type="dxa"/>
          </w:tcPr>
          <w:p>
            <w:pPr>
              <w:pStyle w:val="TableParagraph"/>
              <w:spacing w:line="275" w:lineRule="exact"/>
              <w:ind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3.</w:t>
            </w:r>
          </w:p>
        </w:tc>
        <w:tc>
          <w:tcPr>
            <w:tcW w:w="1925" w:type="dxa"/>
          </w:tcPr>
          <w:p>
            <w:pPr>
              <w:pStyle w:val="TableParagraph"/>
              <w:tabs>
                <w:tab w:pos="1226" w:val="left" w:leader="none"/>
                <w:tab w:pos="1579" w:val="left" w:leader="none"/>
                <w:tab w:pos="1684" w:val="left" w:leader="none"/>
              </w:tabs>
              <w:spacing w:line="237" w:lineRule="auto"/>
              <w:ind w:left="76" w:right="97"/>
              <w:rPr>
                <w:sz w:val="24"/>
              </w:rPr>
            </w:pPr>
            <w:r>
              <w:rPr>
                <w:sz w:val="24"/>
              </w:rPr>
              <w:t>Влияние</w:t>
              <w:tab/>
              <w:t>физи- ческой культуры, здорового образа и стиля жизни</w:t>
              <w:tab/>
              <w:tab/>
              <w:t>на обеспечение здоровья</w:t>
              <w:tab/>
              <w:tab/>
              <w:tab/>
              <w:t>и работоспособно сти</w:t>
            </w:r>
          </w:p>
        </w:tc>
        <w:tc>
          <w:tcPr>
            <w:tcW w:w="1277" w:type="dxa"/>
          </w:tcPr>
          <w:p>
            <w:pPr>
              <w:pStyle w:val="TableParagraph"/>
              <w:spacing w:line="275" w:lineRule="exact"/>
              <w:ind w:left="103" w:right="103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274" w:type="dxa"/>
          </w:tcPr>
          <w:p>
            <w:pPr>
              <w:pStyle w:val="TableParagraph"/>
              <w:ind w:left="103" w:right="328"/>
              <w:rPr>
                <w:sz w:val="24"/>
              </w:rPr>
            </w:pPr>
            <w:r>
              <w:rPr>
                <w:sz w:val="24"/>
              </w:rPr>
              <w:t>Лекция, СРС</w:t>
            </w:r>
          </w:p>
        </w:tc>
        <w:tc>
          <w:tcPr>
            <w:tcW w:w="1135" w:type="dxa"/>
          </w:tcPr>
          <w:p>
            <w:pPr>
              <w:pStyle w:val="TableParagraph"/>
              <w:spacing w:line="275" w:lineRule="exact"/>
              <w:ind w:left="79" w:right="70"/>
              <w:rPr>
                <w:sz w:val="24"/>
              </w:rPr>
            </w:pPr>
            <w:r>
              <w:rPr>
                <w:sz w:val="24"/>
              </w:rPr>
              <w:t>БТЗ</w:t>
            </w:r>
          </w:p>
        </w:tc>
        <w:tc>
          <w:tcPr>
            <w:tcW w:w="991" w:type="dxa"/>
          </w:tcPr>
          <w:p>
            <w:pPr>
              <w:pStyle w:val="TableParagraph"/>
              <w:spacing w:line="275" w:lineRule="exact"/>
              <w:ind w:left="100" w:right="96"/>
              <w:rPr>
                <w:sz w:val="24"/>
              </w:rPr>
            </w:pPr>
            <w:r>
              <w:rPr>
                <w:sz w:val="24"/>
              </w:rPr>
              <w:t>В. 1-16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1113" w:val="left" w:leader="none"/>
              </w:tabs>
              <w:ind w:left="-5" w:right="100"/>
              <w:rPr>
                <w:sz w:val="24"/>
              </w:rPr>
            </w:pPr>
            <w:r>
              <w:rPr>
                <w:sz w:val="24"/>
              </w:rPr>
              <w:t>Согласно табл.7.2 Полностью оценочные материалы и оценочные средства для</w:t>
              <w:tab/>
              <w:t>проведения промежуточной аттестации обучающихся представлены в УММ по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дисциплине</w:t>
            </w:r>
          </w:p>
        </w:tc>
      </w:tr>
      <w:tr>
        <w:trPr>
          <w:trHeight w:val="2218" w:hRule="exact"/>
        </w:trPr>
        <w:tc>
          <w:tcPr>
            <w:tcW w:w="485" w:type="dxa"/>
          </w:tcPr>
          <w:p>
            <w:pPr>
              <w:pStyle w:val="TableParagraph"/>
              <w:spacing w:line="275" w:lineRule="exact"/>
              <w:ind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4.</w:t>
            </w:r>
          </w:p>
        </w:tc>
        <w:tc>
          <w:tcPr>
            <w:tcW w:w="1925" w:type="dxa"/>
          </w:tcPr>
          <w:p>
            <w:pPr>
              <w:pStyle w:val="TableParagraph"/>
              <w:spacing w:line="237" w:lineRule="auto"/>
              <w:ind w:left="76" w:right="100"/>
              <w:rPr>
                <w:sz w:val="24"/>
              </w:rPr>
            </w:pPr>
            <w:r>
              <w:rPr>
                <w:sz w:val="24"/>
              </w:rPr>
              <w:t>Оздоровитель- ные системы и спорт</w:t>
            </w:r>
          </w:p>
        </w:tc>
        <w:tc>
          <w:tcPr>
            <w:tcW w:w="1277" w:type="dxa"/>
          </w:tcPr>
          <w:p>
            <w:pPr>
              <w:pStyle w:val="TableParagraph"/>
              <w:spacing w:line="275" w:lineRule="exact"/>
              <w:ind w:left="103" w:right="103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274" w:type="dxa"/>
          </w:tcPr>
          <w:p>
            <w:pPr>
              <w:pStyle w:val="TableParagraph"/>
              <w:ind w:left="103" w:right="328"/>
              <w:rPr>
                <w:sz w:val="24"/>
              </w:rPr>
            </w:pPr>
            <w:r>
              <w:rPr>
                <w:sz w:val="24"/>
              </w:rPr>
              <w:t>Лекция, СРС</w:t>
            </w:r>
          </w:p>
        </w:tc>
        <w:tc>
          <w:tcPr>
            <w:tcW w:w="1135" w:type="dxa"/>
          </w:tcPr>
          <w:p>
            <w:pPr>
              <w:pStyle w:val="TableParagraph"/>
              <w:spacing w:line="275" w:lineRule="exact"/>
              <w:ind w:left="79" w:right="70"/>
              <w:rPr>
                <w:sz w:val="24"/>
              </w:rPr>
            </w:pPr>
            <w:r>
              <w:rPr>
                <w:sz w:val="24"/>
              </w:rPr>
              <w:t>БТЗ</w:t>
            </w:r>
          </w:p>
        </w:tc>
        <w:tc>
          <w:tcPr>
            <w:tcW w:w="991" w:type="dxa"/>
          </w:tcPr>
          <w:p>
            <w:pPr>
              <w:pStyle w:val="TableParagraph"/>
              <w:spacing w:line="275" w:lineRule="exact"/>
              <w:ind w:left="100" w:right="96"/>
              <w:rPr>
                <w:sz w:val="24"/>
              </w:rPr>
            </w:pPr>
            <w:r>
              <w:rPr>
                <w:sz w:val="24"/>
              </w:rPr>
              <w:t>В. 1-10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1113" w:val="left" w:leader="none"/>
              </w:tabs>
              <w:ind w:left="-5" w:right="100"/>
              <w:rPr>
                <w:sz w:val="24"/>
              </w:rPr>
            </w:pPr>
            <w:r>
              <w:rPr>
                <w:sz w:val="24"/>
              </w:rPr>
              <w:t>Согласно табл.7.2 Полностью оценочные материалы и оценочные средства для</w:t>
              <w:tab/>
              <w:t>проведения промежуточной аттестации обучающихся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600" w:right="38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5"/>
        <w:gridCol w:w="1925"/>
        <w:gridCol w:w="1277"/>
        <w:gridCol w:w="1274"/>
        <w:gridCol w:w="1135"/>
        <w:gridCol w:w="991"/>
        <w:gridCol w:w="2410"/>
      </w:tblGrid>
      <w:tr>
        <w:trPr>
          <w:trHeight w:val="598" w:hRule="exact"/>
        </w:trPr>
        <w:tc>
          <w:tcPr>
            <w:tcW w:w="48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ind w:left="52" w:right="79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192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</w:p>
          <w:p>
            <w:pPr>
              <w:pStyle w:val="TableParagraph"/>
              <w:ind w:left="50" w:right="472"/>
              <w:rPr>
                <w:sz w:val="24"/>
              </w:rPr>
            </w:pPr>
            <w:r>
              <w:rPr>
                <w:sz w:val="24"/>
              </w:rPr>
              <w:t>Раздел (тема) дисциплины</w:t>
            </w:r>
          </w:p>
        </w:tc>
        <w:tc>
          <w:tcPr>
            <w:tcW w:w="1277" w:type="dxa"/>
            <w:vMerge w:val="restart"/>
          </w:tcPr>
          <w:p>
            <w:pPr>
              <w:pStyle w:val="TableParagraph"/>
              <w:spacing w:before="1"/>
              <w:ind w:left="52" w:right="103"/>
              <w:rPr>
                <w:sz w:val="24"/>
              </w:rPr>
            </w:pPr>
            <w:r>
              <w:rPr>
                <w:sz w:val="24"/>
              </w:rPr>
              <w:t>Код контролир уемой компетенц ии (или ее части)</w:t>
            </w:r>
          </w:p>
        </w:tc>
        <w:tc>
          <w:tcPr>
            <w:tcW w:w="1274" w:type="dxa"/>
            <w:vMerge w:val="restart"/>
          </w:tcPr>
          <w:p>
            <w:pPr>
              <w:pStyle w:val="TableParagraph"/>
              <w:spacing w:before="1"/>
              <w:ind w:left="103" w:right="112"/>
              <w:rPr>
                <w:sz w:val="24"/>
              </w:rPr>
            </w:pPr>
            <w:r>
              <w:rPr>
                <w:sz w:val="24"/>
              </w:rPr>
              <w:t>Технолог ия формиров ания</w:t>
            </w:r>
          </w:p>
        </w:tc>
        <w:tc>
          <w:tcPr>
            <w:tcW w:w="2126" w:type="dxa"/>
            <w:gridSpan w:val="2"/>
          </w:tcPr>
          <w:p>
            <w:pPr>
              <w:pStyle w:val="TableParagraph"/>
              <w:spacing w:before="18"/>
              <w:ind w:left="52" w:right="871"/>
              <w:rPr>
                <w:sz w:val="24"/>
              </w:rPr>
            </w:pPr>
            <w:r>
              <w:rPr>
                <w:sz w:val="24"/>
              </w:rPr>
              <w:t>Оценочные средства</w:t>
            </w:r>
          </w:p>
        </w:tc>
        <w:tc>
          <w:tcPr>
            <w:tcW w:w="2410" w:type="dxa"/>
            <w:vMerge w:val="restart"/>
          </w:tcPr>
          <w:p>
            <w:pPr>
              <w:pStyle w:val="TableParagraph"/>
              <w:spacing w:before="1"/>
              <w:ind w:left="103" w:right="100"/>
              <w:rPr>
                <w:sz w:val="24"/>
              </w:rPr>
            </w:pPr>
            <w:r>
              <w:rPr>
                <w:sz w:val="24"/>
              </w:rPr>
              <w:t>Описание</w:t>
            </w:r>
          </w:p>
          <w:p>
            <w:pPr>
              <w:pStyle w:val="TableParagraph"/>
              <w:ind w:left="103" w:right="100"/>
              <w:rPr>
                <w:sz w:val="24"/>
              </w:rPr>
            </w:pPr>
            <w:r>
              <w:rPr>
                <w:sz w:val="24"/>
              </w:rPr>
              <w:t>шкал оценивания</w:t>
            </w:r>
          </w:p>
        </w:tc>
      </w:tr>
      <w:tr>
        <w:trPr>
          <w:trHeight w:val="1070" w:hRule="exact"/>
        </w:trPr>
        <w:tc>
          <w:tcPr>
            <w:tcW w:w="485" w:type="dxa"/>
            <w:vMerge/>
          </w:tcPr>
          <w:p>
            <w:pPr/>
          </w:p>
        </w:tc>
        <w:tc>
          <w:tcPr>
            <w:tcW w:w="1925" w:type="dxa"/>
            <w:vMerge/>
          </w:tcPr>
          <w:p>
            <w:pPr/>
          </w:p>
        </w:tc>
        <w:tc>
          <w:tcPr>
            <w:tcW w:w="1277" w:type="dxa"/>
            <w:vMerge/>
          </w:tcPr>
          <w:p>
            <w:pPr/>
          </w:p>
        </w:tc>
        <w:tc>
          <w:tcPr>
            <w:tcW w:w="1274" w:type="dxa"/>
            <w:vMerge/>
          </w:tcPr>
          <w:p>
            <w:pPr/>
          </w:p>
        </w:tc>
        <w:tc>
          <w:tcPr>
            <w:tcW w:w="113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52" w:right="70"/>
              <w:rPr>
                <w:sz w:val="24"/>
              </w:rPr>
            </w:pPr>
            <w:r>
              <w:rPr>
                <w:sz w:val="24"/>
              </w:rPr>
              <w:t>наименов ание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50" w:right="96"/>
              <w:rPr>
                <w:sz w:val="24"/>
              </w:rPr>
            </w:pPr>
            <w:r>
              <w:rPr>
                <w:sz w:val="24"/>
              </w:rPr>
              <w:t>№№ заданий</w:t>
            </w:r>
          </w:p>
        </w:tc>
        <w:tc>
          <w:tcPr>
            <w:tcW w:w="2410" w:type="dxa"/>
            <w:vMerge/>
          </w:tcPr>
          <w:p>
            <w:pPr/>
          </w:p>
        </w:tc>
      </w:tr>
      <w:tr>
        <w:trPr>
          <w:trHeight w:val="286" w:hRule="exact"/>
        </w:trPr>
        <w:tc>
          <w:tcPr>
            <w:tcW w:w="485" w:type="dxa"/>
          </w:tcPr>
          <w:p>
            <w:pPr>
              <w:pStyle w:val="TableParagraph"/>
              <w:spacing w:line="275" w:lineRule="exact"/>
              <w:ind w:right="250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25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277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274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135" w:type="dxa"/>
          </w:tcPr>
          <w:p>
            <w:pPr>
              <w:pStyle w:val="TableParagraph"/>
              <w:spacing w:line="275" w:lineRule="exact"/>
              <w:ind w:left="52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991" w:type="dxa"/>
          </w:tcPr>
          <w:p>
            <w:pPr>
              <w:pStyle w:val="TableParagraph"/>
              <w:spacing w:line="275" w:lineRule="exact"/>
              <w:ind w:left="50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410" w:type="dxa"/>
          </w:tcPr>
          <w:p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>
        <w:trPr>
          <w:trHeight w:val="1363" w:hRule="exact"/>
        </w:trPr>
        <w:tc>
          <w:tcPr>
            <w:tcW w:w="485" w:type="dxa"/>
          </w:tcPr>
          <w:p>
            <w:pPr/>
          </w:p>
        </w:tc>
        <w:tc>
          <w:tcPr>
            <w:tcW w:w="1925" w:type="dxa"/>
          </w:tcPr>
          <w:p>
            <w:pPr/>
          </w:p>
        </w:tc>
        <w:tc>
          <w:tcPr>
            <w:tcW w:w="1277" w:type="dxa"/>
          </w:tcPr>
          <w:p>
            <w:pPr/>
          </w:p>
        </w:tc>
        <w:tc>
          <w:tcPr>
            <w:tcW w:w="1274" w:type="dxa"/>
          </w:tcPr>
          <w:p>
            <w:pPr/>
          </w:p>
        </w:tc>
        <w:tc>
          <w:tcPr>
            <w:tcW w:w="1135" w:type="dxa"/>
          </w:tcPr>
          <w:p>
            <w:pPr/>
          </w:p>
        </w:tc>
        <w:tc>
          <w:tcPr>
            <w:tcW w:w="991" w:type="dxa"/>
          </w:tcPr>
          <w:p>
            <w:pPr/>
          </w:p>
        </w:tc>
        <w:tc>
          <w:tcPr>
            <w:tcW w:w="2410" w:type="dxa"/>
          </w:tcPr>
          <w:p>
            <w:pPr>
              <w:pStyle w:val="TableParagraph"/>
              <w:ind w:left="-5" w:right="100"/>
              <w:rPr>
                <w:sz w:val="24"/>
              </w:rPr>
            </w:pPr>
            <w:r>
              <w:rPr>
                <w:sz w:val="24"/>
              </w:rPr>
              <w:t>представлены в УММ по дисциплине</w:t>
            </w:r>
          </w:p>
        </w:tc>
      </w:tr>
      <w:tr>
        <w:trPr>
          <w:trHeight w:val="3046" w:hRule="exact"/>
        </w:trPr>
        <w:tc>
          <w:tcPr>
            <w:tcW w:w="485" w:type="dxa"/>
          </w:tcPr>
          <w:p>
            <w:pPr>
              <w:pStyle w:val="TableParagraph"/>
              <w:spacing w:line="275" w:lineRule="exact"/>
              <w:ind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5.</w:t>
            </w:r>
          </w:p>
        </w:tc>
        <w:tc>
          <w:tcPr>
            <w:tcW w:w="1925" w:type="dxa"/>
          </w:tcPr>
          <w:p>
            <w:pPr>
              <w:pStyle w:val="TableParagraph"/>
              <w:tabs>
                <w:tab w:pos="995" w:val="left" w:leader="none"/>
                <w:tab w:pos="1684" w:val="left" w:leader="none"/>
              </w:tabs>
              <w:spacing w:line="237" w:lineRule="auto"/>
              <w:ind w:left="76" w:right="100"/>
              <w:rPr>
                <w:sz w:val="24"/>
              </w:rPr>
            </w:pPr>
            <w:r>
              <w:rPr>
                <w:sz w:val="24"/>
              </w:rPr>
              <w:t>Совершенствова ние</w:t>
              <w:tab/>
              <w:t>профес- сионально значимых двигательных умений</w:t>
              <w:tab/>
              <w:tab/>
              <w:t>и навыков.</w:t>
            </w:r>
          </w:p>
        </w:tc>
        <w:tc>
          <w:tcPr>
            <w:tcW w:w="1277" w:type="dxa"/>
          </w:tcPr>
          <w:p>
            <w:pPr>
              <w:pStyle w:val="TableParagraph"/>
              <w:spacing w:line="275" w:lineRule="exact"/>
              <w:ind w:left="26" w:right="103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274" w:type="dxa"/>
          </w:tcPr>
          <w:p>
            <w:pPr>
              <w:pStyle w:val="TableParagraph"/>
              <w:ind w:left="26" w:right="405"/>
              <w:rPr>
                <w:sz w:val="24"/>
              </w:rPr>
            </w:pPr>
            <w:r>
              <w:rPr>
                <w:sz w:val="24"/>
              </w:rPr>
              <w:t>Лекция, СРС</w:t>
            </w:r>
          </w:p>
        </w:tc>
        <w:tc>
          <w:tcPr>
            <w:tcW w:w="1135" w:type="dxa"/>
          </w:tcPr>
          <w:p>
            <w:pPr>
              <w:pStyle w:val="TableParagraph"/>
              <w:spacing w:line="275" w:lineRule="exact"/>
              <w:ind w:left="79" w:right="70"/>
              <w:rPr>
                <w:sz w:val="24"/>
              </w:rPr>
            </w:pPr>
            <w:r>
              <w:rPr>
                <w:sz w:val="24"/>
              </w:rPr>
              <w:t>БТЗ</w:t>
            </w:r>
          </w:p>
        </w:tc>
        <w:tc>
          <w:tcPr>
            <w:tcW w:w="991" w:type="dxa"/>
          </w:tcPr>
          <w:p>
            <w:pPr>
              <w:pStyle w:val="TableParagraph"/>
              <w:spacing w:line="275" w:lineRule="exact"/>
              <w:ind w:left="100" w:right="96"/>
              <w:rPr>
                <w:sz w:val="24"/>
              </w:rPr>
            </w:pPr>
            <w:r>
              <w:rPr>
                <w:sz w:val="24"/>
              </w:rPr>
              <w:t>В. 1-10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1113" w:val="left" w:leader="none"/>
                <w:tab w:pos="1411" w:val="left" w:leader="none"/>
                <w:tab w:pos="2167" w:val="left" w:leader="none"/>
              </w:tabs>
              <w:ind w:left="26" w:right="99"/>
              <w:rPr>
                <w:sz w:val="24"/>
              </w:rPr>
            </w:pPr>
            <w:r>
              <w:rPr>
                <w:sz w:val="24"/>
              </w:rPr>
              <w:t>Согласно табл.7.2 Полностью оценочные материалы</w:t>
              <w:tab/>
              <w:tab/>
              <w:t>и оценочные</w:t>
              <w:tab/>
              <w:t>средства для</w:t>
              <w:tab/>
              <w:t>проведения промежуточной аттестации обучающихся представлены в УММ по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дисциплине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BodyText"/>
        <w:spacing w:before="69"/>
        <w:ind w:left="101" w:right="458" w:firstLine="708"/>
        <w:jc w:val="both"/>
      </w:pPr>
      <w:r>
        <w:rPr/>
        <w:t>Для тестирования используются контрольно-измерительные материалы (КИМ) - задания в тестовой форме, составляющие банк тестовых заданий (БТЗ) по дисциплине, представленный в электронной информационно-образовательной среде ЮЗГУ.</w:t>
      </w:r>
    </w:p>
    <w:p>
      <w:pPr>
        <w:pStyle w:val="BodyText"/>
        <w:ind w:left="101" w:right="306" w:firstLine="768"/>
      </w:pPr>
      <w:r>
        <w:rPr/>
        <w:t>Проверяемыми на промежуточной аттестации элементами содержания являются разделы (темы) дисциплины, указанные в разделе 4 настоящей программы.</w:t>
      </w:r>
    </w:p>
    <w:p>
      <w:pPr>
        <w:pStyle w:val="BodyText"/>
        <w:ind w:left="101" w:right="306" w:firstLine="708"/>
      </w:pPr>
      <w:r>
        <w:rPr/>
        <w:t>Примеры типовых контрольных заданий для проведения текущего контроля успеваемости:</w:t>
      </w:r>
    </w:p>
    <w:p>
      <w:pPr>
        <w:spacing w:before="0"/>
        <w:ind w:left="101" w:right="306" w:firstLine="707"/>
        <w:jc w:val="left"/>
        <w:rPr>
          <w:i/>
          <w:sz w:val="24"/>
        </w:rPr>
      </w:pPr>
      <w:r>
        <w:rPr>
          <w:i/>
          <w:sz w:val="24"/>
        </w:rPr>
        <w:t>Вопросы в тестовой форме по разделу (теме) 1 «</w:t>
      </w:r>
      <w:r>
        <w:rPr>
          <w:sz w:val="24"/>
        </w:rPr>
        <w:t>Физическая культура в общекультурной и профессиональной подготовке студентов</w:t>
      </w:r>
      <w:r>
        <w:rPr>
          <w:i/>
          <w:sz w:val="24"/>
        </w:rPr>
        <w:t>».</w:t>
      </w:r>
    </w:p>
    <w:p>
      <w:pPr>
        <w:pStyle w:val="BodyText"/>
        <w:ind w:left="101" w:right="306" w:firstLine="708"/>
      </w:pPr>
      <w:r>
        <w:rPr/>
        <w:t>Вопрос 1. Укажите, какие принципы используются в системе физического воспитания в качестве руководящих положений.</w:t>
      </w:r>
    </w:p>
    <w:p>
      <w:pPr>
        <w:pStyle w:val="BodyText"/>
        <w:spacing w:before="24"/>
        <w:ind w:left="809" w:right="306"/>
      </w:pPr>
      <w:r>
        <w:rPr/>
        <w:t>Выберите один ответ:</w:t>
      </w:r>
    </w:p>
    <w:p>
      <w:pPr>
        <w:pStyle w:val="ListParagraph"/>
        <w:numPr>
          <w:ilvl w:val="0"/>
          <w:numId w:val="10"/>
        </w:numPr>
        <w:tabs>
          <w:tab w:pos="1036" w:val="left" w:leader="none"/>
        </w:tabs>
        <w:spacing w:line="240" w:lineRule="auto" w:before="0" w:after="0"/>
        <w:ind w:left="1035" w:right="0" w:hanging="226"/>
        <w:jc w:val="left"/>
        <w:rPr>
          <w:sz w:val="24"/>
        </w:rPr>
      </w:pPr>
      <w:r>
        <w:rPr>
          <w:sz w:val="24"/>
        </w:rPr>
        <w:t>общесоциальные, общепедагогические, общеметодические,</w:t>
      </w:r>
      <w:r>
        <w:rPr>
          <w:spacing w:val="-10"/>
          <w:sz w:val="24"/>
        </w:rPr>
        <w:t> </w:t>
      </w:r>
      <w:r>
        <w:rPr>
          <w:sz w:val="24"/>
        </w:rPr>
        <w:t>специфические</w:t>
      </w:r>
    </w:p>
    <w:p>
      <w:pPr>
        <w:pStyle w:val="ListParagraph"/>
        <w:numPr>
          <w:ilvl w:val="0"/>
          <w:numId w:val="10"/>
        </w:numPr>
        <w:tabs>
          <w:tab w:pos="1050" w:val="left" w:leader="none"/>
        </w:tabs>
        <w:spacing w:line="240" w:lineRule="auto" w:before="0" w:after="0"/>
        <w:ind w:left="1049" w:right="0" w:hanging="240"/>
        <w:jc w:val="left"/>
        <w:rPr>
          <w:sz w:val="24"/>
        </w:rPr>
      </w:pPr>
      <w:r>
        <w:rPr>
          <w:sz w:val="24"/>
        </w:rPr>
        <w:t>специфические</w:t>
      </w:r>
    </w:p>
    <w:p>
      <w:pPr>
        <w:pStyle w:val="ListParagraph"/>
        <w:numPr>
          <w:ilvl w:val="0"/>
          <w:numId w:val="10"/>
        </w:numPr>
        <w:tabs>
          <w:tab w:pos="1036" w:val="left" w:leader="none"/>
        </w:tabs>
        <w:spacing w:line="240" w:lineRule="auto" w:before="0" w:after="0"/>
        <w:ind w:left="1035" w:right="0" w:hanging="226"/>
        <w:jc w:val="left"/>
        <w:rPr>
          <w:sz w:val="24"/>
        </w:rPr>
      </w:pPr>
      <w:r>
        <w:rPr>
          <w:sz w:val="24"/>
        </w:rPr>
        <w:t>общеметодические</w:t>
      </w:r>
    </w:p>
    <w:p>
      <w:pPr>
        <w:pStyle w:val="ListParagraph"/>
        <w:numPr>
          <w:ilvl w:val="0"/>
          <w:numId w:val="10"/>
        </w:numPr>
        <w:tabs>
          <w:tab w:pos="1050" w:val="left" w:leader="none"/>
        </w:tabs>
        <w:spacing w:line="240" w:lineRule="auto" w:before="0" w:after="0"/>
        <w:ind w:left="1049" w:right="0" w:hanging="240"/>
        <w:jc w:val="left"/>
        <w:rPr>
          <w:sz w:val="24"/>
        </w:rPr>
      </w:pPr>
      <w:r>
        <w:rPr>
          <w:sz w:val="24"/>
        </w:rPr>
        <w:t>общесоциальные и</w:t>
      </w:r>
      <w:r>
        <w:rPr>
          <w:spacing w:val="-8"/>
          <w:sz w:val="24"/>
        </w:rPr>
        <w:t> </w:t>
      </w:r>
      <w:r>
        <w:rPr>
          <w:sz w:val="24"/>
        </w:rPr>
        <w:t>общепедагогические</w:t>
      </w:r>
    </w:p>
    <w:p>
      <w:pPr>
        <w:pStyle w:val="BodyText"/>
      </w:pPr>
    </w:p>
    <w:p>
      <w:pPr>
        <w:pStyle w:val="BodyText"/>
        <w:ind w:left="941" w:right="306"/>
      </w:pPr>
      <w:r>
        <w:rPr/>
        <w:t>Для проверки знаний используются вопросы и задания в различных формах:</w:t>
      </w:r>
    </w:p>
    <w:p>
      <w:pPr>
        <w:spacing w:before="0"/>
        <w:ind w:left="809" w:right="306" w:firstLine="0"/>
        <w:jc w:val="left"/>
        <w:rPr>
          <w:i/>
          <w:sz w:val="24"/>
        </w:rPr>
      </w:pPr>
      <w:r>
        <w:rPr>
          <w:i/>
          <w:sz w:val="24"/>
        </w:rPr>
        <w:t>Задание в закрытой форме.</w:t>
      </w:r>
    </w:p>
    <w:p>
      <w:pPr>
        <w:spacing w:before="1"/>
        <w:ind w:left="384" w:right="306" w:firstLine="0"/>
        <w:jc w:val="left"/>
        <w:rPr>
          <w:b/>
          <w:sz w:val="20"/>
        </w:rPr>
      </w:pPr>
      <w:r>
        <w:rPr>
          <w:b/>
          <w:sz w:val="20"/>
        </w:rPr>
        <w:t>ДАТЬ ОПРЕДЕЛЕНИЕПОНЯТИЮ «ФИЗИЧЕСКОЕ ВОСПИТАНИЕ».</w:t>
      </w:r>
    </w:p>
    <w:p>
      <w:pPr>
        <w:pStyle w:val="BodyText"/>
        <w:spacing w:before="10"/>
        <w:rPr>
          <w:b/>
          <w:sz w:val="23"/>
        </w:rPr>
      </w:pPr>
    </w:p>
    <w:p>
      <w:pPr>
        <w:spacing w:line="275" w:lineRule="exact" w:before="0"/>
        <w:ind w:left="809" w:right="306" w:firstLine="0"/>
        <w:jc w:val="left"/>
        <w:rPr>
          <w:i/>
          <w:sz w:val="24"/>
        </w:rPr>
      </w:pPr>
      <w:r>
        <w:rPr>
          <w:i/>
          <w:sz w:val="24"/>
        </w:rPr>
        <w:t>Задание в открытой форме (необходимо вписать правильный ответ).</w:t>
      </w:r>
    </w:p>
    <w:p>
      <w:pPr>
        <w:spacing w:line="229" w:lineRule="exact" w:before="0"/>
        <w:ind w:left="461" w:right="306" w:firstLine="0"/>
        <w:jc w:val="left"/>
        <w:rPr>
          <w:b/>
          <w:sz w:val="20"/>
        </w:rPr>
      </w:pPr>
      <w:r>
        <w:rPr>
          <w:b/>
          <w:sz w:val="20"/>
        </w:rPr>
        <w:t>РАБОЧИЙ ДЕНЬ РЕКОМЕНДУЕСЯ НАЧИНАТЬ С:</w:t>
      </w:r>
    </w:p>
    <w:p>
      <w:pPr>
        <w:pStyle w:val="BodyText"/>
        <w:spacing w:line="276" w:lineRule="exact"/>
        <w:ind w:left="461" w:right="306"/>
      </w:pPr>
      <w:r>
        <w:rPr/>
        <w:t>а) кросса;</w:t>
      </w:r>
    </w:p>
    <w:p>
      <w:pPr>
        <w:pStyle w:val="BodyText"/>
        <w:ind w:left="461" w:right="4126"/>
      </w:pPr>
      <w:r>
        <w:rPr/>
        <w:t>б) поднимания гантелей и упражнений на гибкость; в) вводной гимнастики</w:t>
      </w:r>
    </w:p>
    <w:p>
      <w:pPr>
        <w:pStyle w:val="BodyText"/>
        <w:spacing w:before="4"/>
        <w:rPr>
          <w:sz w:val="23"/>
        </w:rPr>
      </w:pPr>
    </w:p>
    <w:p>
      <w:pPr>
        <w:spacing w:before="0"/>
        <w:ind w:left="809" w:right="306" w:firstLine="0"/>
        <w:jc w:val="left"/>
        <w:rPr>
          <w:i/>
          <w:sz w:val="24"/>
        </w:rPr>
      </w:pPr>
      <w:r>
        <w:rPr>
          <w:i/>
          <w:sz w:val="24"/>
        </w:rPr>
        <w:t>Задание на установление правильной последовательности.</w:t>
      </w:r>
    </w:p>
    <w:p>
      <w:pPr>
        <w:spacing w:after="0"/>
        <w:jc w:val="left"/>
        <w:rPr>
          <w:sz w:val="24"/>
        </w:rPr>
        <w:sectPr>
          <w:pgSz w:w="11900" w:h="16840"/>
          <w:pgMar w:header="738" w:footer="0" w:top="960" w:bottom="280" w:left="1600" w:right="380"/>
        </w:sectPr>
      </w:pPr>
    </w:p>
    <w:p>
      <w:pPr>
        <w:spacing w:before="155"/>
        <w:ind w:left="101" w:right="751" w:firstLine="283"/>
        <w:jc w:val="left"/>
        <w:rPr>
          <w:b/>
          <w:sz w:val="20"/>
        </w:rPr>
      </w:pPr>
      <w:r>
        <w:rPr>
          <w:b/>
          <w:sz w:val="20"/>
        </w:rPr>
        <w:t>УКАЖИТЕ ПОСЛЕДОВАТЕЛЬНОСТЬ ВЫПОЛНЕНИЯ УПРАЖНЕНИЙ В КОМПЛЕКСЕ ГИГИЕНИЧЕСКОЙ ГИМНАСТИКИ:</w:t>
      </w:r>
    </w:p>
    <w:p>
      <w:pPr>
        <w:pStyle w:val="ListParagraph"/>
        <w:numPr>
          <w:ilvl w:val="0"/>
          <w:numId w:val="11"/>
        </w:numPr>
        <w:tabs>
          <w:tab w:pos="625" w:val="left" w:leader="none"/>
          <w:tab w:pos="4783" w:val="left" w:leader="none"/>
        </w:tabs>
        <w:spacing w:line="275" w:lineRule="exact" w:before="0" w:after="0"/>
        <w:ind w:left="384" w:right="0" w:firstLine="0"/>
        <w:jc w:val="left"/>
        <w:rPr>
          <w:sz w:val="24"/>
        </w:rPr>
      </w:pPr>
      <w:r>
        <w:rPr>
          <w:sz w:val="24"/>
        </w:rPr>
        <w:t>дыхательные</w:t>
      </w:r>
      <w:r>
        <w:rPr>
          <w:spacing w:val="-2"/>
          <w:sz w:val="24"/>
        </w:rPr>
        <w:t> </w:t>
      </w:r>
      <w:r>
        <w:rPr>
          <w:sz w:val="24"/>
        </w:rPr>
        <w:t>упражнения;</w:t>
        <w:tab/>
        <w:t>а) 1, 2, 3, 4, 5, 6, 7,</w:t>
      </w:r>
      <w:r>
        <w:rPr>
          <w:spacing w:val="-3"/>
          <w:sz w:val="24"/>
        </w:rPr>
        <w:t> </w:t>
      </w:r>
      <w:r>
        <w:rPr>
          <w:sz w:val="24"/>
        </w:rPr>
        <w:t>8;</w:t>
      </w:r>
    </w:p>
    <w:p>
      <w:pPr>
        <w:pStyle w:val="ListParagraph"/>
        <w:numPr>
          <w:ilvl w:val="0"/>
          <w:numId w:val="11"/>
        </w:numPr>
        <w:tabs>
          <w:tab w:pos="625" w:val="left" w:leader="none"/>
          <w:tab w:pos="4810" w:val="left" w:leader="none"/>
        </w:tabs>
        <w:spacing w:line="240" w:lineRule="auto" w:before="0" w:after="0"/>
        <w:ind w:left="384" w:right="2399" w:firstLine="0"/>
        <w:jc w:val="left"/>
        <w:rPr>
          <w:sz w:val="24"/>
        </w:rPr>
      </w:pPr>
      <w:r>
        <w:rPr>
          <w:sz w:val="24"/>
        </w:rPr>
        <w:t>упражнения на</w:t>
      </w:r>
      <w:r>
        <w:rPr>
          <w:spacing w:val="-6"/>
          <w:sz w:val="24"/>
        </w:rPr>
        <w:t> </w:t>
      </w:r>
      <w:r>
        <w:rPr>
          <w:sz w:val="24"/>
        </w:rPr>
        <w:t>укрепление</w:t>
      </w:r>
      <w:r>
        <w:rPr>
          <w:spacing w:val="-2"/>
          <w:sz w:val="24"/>
        </w:rPr>
        <w:t> </w:t>
      </w:r>
      <w:r>
        <w:rPr>
          <w:sz w:val="24"/>
        </w:rPr>
        <w:t>мышц</w:t>
        <w:tab/>
        <w:t>б) 7, 5, 8, 6, 2, 3, 2,</w:t>
      </w:r>
      <w:r>
        <w:rPr>
          <w:spacing w:val="-2"/>
          <w:sz w:val="24"/>
        </w:rPr>
        <w:t> </w:t>
      </w:r>
      <w:r>
        <w:rPr>
          <w:sz w:val="24"/>
        </w:rPr>
        <w:t>1,</w:t>
      </w:r>
      <w:r>
        <w:rPr>
          <w:spacing w:val="-1"/>
          <w:sz w:val="24"/>
        </w:rPr>
        <w:t> </w:t>
      </w:r>
      <w:r>
        <w:rPr>
          <w:sz w:val="24"/>
        </w:rPr>
        <w:t>4;</w:t>
      </w:r>
      <w:r>
        <w:rPr>
          <w:w w:val="99"/>
          <w:sz w:val="24"/>
        </w:rPr>
        <w:t> </w:t>
      </w:r>
      <w:r>
        <w:rPr>
          <w:sz w:val="24"/>
        </w:rPr>
        <w:t>и повышение</w:t>
      </w:r>
      <w:r>
        <w:rPr>
          <w:spacing w:val="-4"/>
          <w:sz w:val="24"/>
        </w:rPr>
        <w:t> </w:t>
      </w:r>
      <w:r>
        <w:rPr>
          <w:sz w:val="24"/>
        </w:rPr>
        <w:t>гибкости</w:t>
      </w:r>
    </w:p>
    <w:p>
      <w:pPr>
        <w:pStyle w:val="BodyText"/>
        <w:tabs>
          <w:tab w:pos="4841" w:val="left" w:leader="none"/>
        </w:tabs>
        <w:ind w:left="384"/>
      </w:pPr>
      <w:r>
        <w:rPr/>
        <w:t>3.</w:t>
      </w:r>
      <w:r>
        <w:rPr>
          <w:spacing w:val="-1"/>
        </w:rPr>
        <w:t> </w:t>
      </w:r>
      <w:r>
        <w:rPr/>
        <w:t>подтягивание</w:t>
        <w:tab/>
        <w:t>в) 3, 7, 5, 8, 1, 2, 6, 4,</w:t>
      </w:r>
      <w:r>
        <w:rPr>
          <w:spacing w:val="-2"/>
        </w:rPr>
        <w:t> </w:t>
      </w:r>
      <w:r>
        <w:rPr/>
        <w:t>1;</w:t>
      </w:r>
    </w:p>
    <w:p>
      <w:pPr>
        <w:pStyle w:val="ListParagraph"/>
        <w:numPr>
          <w:ilvl w:val="0"/>
          <w:numId w:val="12"/>
        </w:numPr>
        <w:tabs>
          <w:tab w:pos="625" w:val="left" w:leader="none"/>
          <w:tab w:pos="4843" w:val="left" w:leader="none"/>
        </w:tabs>
        <w:spacing w:line="240" w:lineRule="auto" w:before="0" w:after="0"/>
        <w:ind w:left="444" w:right="0" w:hanging="60"/>
        <w:jc w:val="left"/>
        <w:rPr>
          <w:sz w:val="24"/>
        </w:rPr>
      </w:pPr>
      <w:r>
        <w:rPr>
          <w:sz w:val="24"/>
        </w:rPr>
        <w:t>бег с переходом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ходьбу</w:t>
        <w:tab/>
        <w:t>г) 3, 1, 2, 4, 7, 6, 8,</w:t>
      </w:r>
      <w:r>
        <w:rPr>
          <w:spacing w:val="-2"/>
          <w:sz w:val="24"/>
        </w:rPr>
        <w:t> </w:t>
      </w:r>
      <w:r>
        <w:rPr>
          <w:sz w:val="24"/>
        </w:rPr>
        <w:t>4.</w:t>
      </w:r>
    </w:p>
    <w:p>
      <w:pPr>
        <w:pStyle w:val="ListParagraph"/>
        <w:numPr>
          <w:ilvl w:val="0"/>
          <w:numId w:val="12"/>
        </w:numPr>
        <w:tabs>
          <w:tab w:pos="625" w:val="left" w:leader="none"/>
        </w:tabs>
        <w:spacing w:line="240" w:lineRule="auto" w:before="0" w:after="0"/>
        <w:ind w:left="444" w:right="5266" w:hanging="60"/>
        <w:jc w:val="left"/>
        <w:rPr>
          <w:sz w:val="24"/>
        </w:rPr>
      </w:pPr>
      <w:r>
        <w:rPr>
          <w:sz w:val="24"/>
        </w:rPr>
        <w:t>ходьба с постепенным повышением частоты</w:t>
      </w:r>
      <w:r>
        <w:rPr>
          <w:spacing w:val="-6"/>
          <w:sz w:val="24"/>
        </w:rPr>
        <w:t> </w:t>
      </w:r>
      <w:r>
        <w:rPr>
          <w:sz w:val="24"/>
        </w:rPr>
        <w:t>шагов</w:t>
      </w:r>
    </w:p>
    <w:p>
      <w:pPr>
        <w:pStyle w:val="ListParagraph"/>
        <w:numPr>
          <w:ilvl w:val="0"/>
          <w:numId w:val="12"/>
        </w:numPr>
        <w:tabs>
          <w:tab w:pos="625" w:val="left" w:leader="none"/>
        </w:tabs>
        <w:spacing w:line="240" w:lineRule="auto" w:before="0" w:after="0"/>
        <w:ind w:left="624" w:right="0" w:hanging="240"/>
        <w:jc w:val="left"/>
        <w:rPr>
          <w:sz w:val="24"/>
        </w:rPr>
      </w:pPr>
      <w:r>
        <w:rPr>
          <w:sz w:val="24"/>
        </w:rPr>
        <w:t>прыжки</w:t>
      </w:r>
    </w:p>
    <w:p>
      <w:pPr>
        <w:pStyle w:val="ListParagraph"/>
        <w:numPr>
          <w:ilvl w:val="0"/>
          <w:numId w:val="12"/>
        </w:numPr>
        <w:tabs>
          <w:tab w:pos="625" w:val="left" w:leader="none"/>
        </w:tabs>
        <w:spacing w:line="240" w:lineRule="auto" w:before="0" w:after="0"/>
        <w:ind w:left="624" w:right="0" w:hanging="240"/>
        <w:jc w:val="left"/>
        <w:rPr>
          <w:sz w:val="24"/>
        </w:rPr>
      </w:pPr>
      <w:r>
        <w:rPr>
          <w:sz w:val="24"/>
        </w:rPr>
        <w:t>поочередное напряжение с расслаблением</w:t>
      </w:r>
      <w:r>
        <w:rPr>
          <w:spacing w:val="-9"/>
          <w:sz w:val="24"/>
        </w:rPr>
        <w:t> </w:t>
      </w:r>
      <w:r>
        <w:rPr>
          <w:sz w:val="24"/>
        </w:rPr>
        <w:t>мышц</w:t>
      </w:r>
    </w:p>
    <w:p>
      <w:pPr>
        <w:pStyle w:val="ListParagraph"/>
        <w:numPr>
          <w:ilvl w:val="0"/>
          <w:numId w:val="12"/>
        </w:numPr>
        <w:tabs>
          <w:tab w:pos="625" w:val="left" w:leader="none"/>
        </w:tabs>
        <w:spacing w:line="240" w:lineRule="auto" w:before="0" w:after="0"/>
        <w:ind w:left="624" w:right="0" w:hanging="240"/>
        <w:jc w:val="left"/>
        <w:rPr>
          <w:sz w:val="24"/>
        </w:rPr>
      </w:pPr>
      <w:r>
        <w:rPr>
          <w:sz w:val="24"/>
        </w:rPr>
        <w:t>бег в спокойном</w:t>
      </w:r>
      <w:r>
        <w:rPr>
          <w:spacing w:val="-4"/>
          <w:sz w:val="24"/>
        </w:rPr>
        <w:t> </w:t>
      </w:r>
      <w:r>
        <w:rPr>
          <w:sz w:val="24"/>
        </w:rPr>
        <w:t>темпе.</w:t>
      </w:r>
    </w:p>
    <w:p>
      <w:pPr>
        <w:pStyle w:val="BodyText"/>
      </w:pPr>
    </w:p>
    <w:p>
      <w:pPr>
        <w:pStyle w:val="BodyText"/>
        <w:spacing w:before="1"/>
        <w:rPr>
          <w:sz w:val="23"/>
        </w:rPr>
      </w:pPr>
    </w:p>
    <w:p>
      <w:pPr>
        <w:spacing w:before="1"/>
        <w:ind w:left="384" w:right="0" w:firstLine="0"/>
        <w:jc w:val="left"/>
        <w:rPr>
          <w:i/>
          <w:sz w:val="24"/>
        </w:rPr>
      </w:pPr>
      <w:r>
        <w:rPr>
          <w:i/>
          <w:sz w:val="24"/>
        </w:rPr>
        <w:t>Задание на установление соответствия,</w:t>
      </w:r>
    </w:p>
    <w:p>
      <w:pPr>
        <w:spacing w:before="5"/>
        <w:ind w:left="384" w:right="0" w:firstLine="0"/>
        <w:jc w:val="left"/>
        <w:rPr>
          <w:sz w:val="24"/>
        </w:rPr>
      </w:pPr>
      <w:r>
        <w:rPr>
          <w:b/>
          <w:sz w:val="20"/>
        </w:rPr>
        <w:t>В ЗАВИСИМОСТИ ОТ ФОРМЫ И ФУКЦИИ КОСТИ ПОДРАЗДЕЛЯЮТСЯ НА </w:t>
      </w:r>
      <w:r>
        <w:rPr>
          <w:sz w:val="24"/>
        </w:rPr>
        <w:t>(укажите</w:t>
      </w:r>
    </w:p>
    <w:p>
      <w:pPr>
        <w:pStyle w:val="BodyText"/>
        <w:spacing w:after="31"/>
        <w:ind w:left="101"/>
      </w:pPr>
      <w:r>
        <w:rPr/>
        <w:t>соответствие):</w:t>
      </w:r>
    </w:p>
    <w:tbl>
      <w:tblPr>
        <w:tblW w:w="0" w:type="auto"/>
        <w:jc w:val="left"/>
        <w:tblInd w:w="34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3"/>
        <w:gridCol w:w="1210"/>
        <w:gridCol w:w="4220"/>
      </w:tblGrid>
      <w:tr>
        <w:trPr>
          <w:trHeight w:val="809" w:hRule="exact"/>
        </w:trPr>
        <w:tc>
          <w:tcPr>
            <w:tcW w:w="2523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395" w:val="left" w:leader="none"/>
              </w:tabs>
              <w:spacing w:line="245" w:lineRule="exact" w:before="0" w:after="0"/>
              <w:ind w:left="395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Трубчатые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95" w:val="left" w:leader="none"/>
              </w:tabs>
              <w:spacing w:line="240" w:lineRule="auto" w:before="0" w:after="0"/>
              <w:ind w:left="395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Губчатые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95" w:val="left" w:leader="none"/>
              </w:tabs>
              <w:spacing w:line="240" w:lineRule="auto" w:before="0" w:after="0"/>
              <w:ind w:left="395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Плоские</w:t>
            </w:r>
          </w:p>
        </w:tc>
        <w:tc>
          <w:tcPr>
            <w:tcW w:w="1210" w:type="dxa"/>
          </w:tcPr>
          <w:p>
            <w:pPr>
              <w:pStyle w:val="TableParagraph"/>
              <w:spacing w:line="245" w:lineRule="exact"/>
              <w:ind w:right="121"/>
              <w:jc w:val="right"/>
              <w:rPr>
                <w:sz w:val="24"/>
              </w:rPr>
            </w:pPr>
            <w:r>
              <w:rPr>
                <w:sz w:val="24"/>
              </w:rPr>
              <w:t>а)</w:t>
            </w:r>
          </w:p>
          <w:p>
            <w:pPr>
              <w:pStyle w:val="TableParagraph"/>
              <w:ind w:right="111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б)</w:t>
            </w:r>
          </w:p>
          <w:p>
            <w:pPr>
              <w:pStyle w:val="TableParagraph"/>
              <w:ind w:right="111"/>
              <w:jc w:val="right"/>
              <w:rPr>
                <w:sz w:val="24"/>
              </w:rPr>
            </w:pPr>
            <w:r>
              <w:rPr>
                <w:sz w:val="24"/>
              </w:rPr>
              <w:t>в)</w:t>
            </w:r>
          </w:p>
        </w:tc>
        <w:tc>
          <w:tcPr>
            <w:tcW w:w="4220" w:type="dxa"/>
          </w:tcPr>
          <w:p>
            <w:pPr>
              <w:pStyle w:val="TableParagraph"/>
              <w:spacing w:line="245" w:lineRule="exact"/>
              <w:ind w:left="116"/>
              <w:rPr>
                <w:sz w:val="24"/>
              </w:rPr>
            </w:pPr>
            <w:r>
              <w:rPr>
                <w:sz w:val="24"/>
              </w:rPr>
              <w:t>Кости черепа, таза, поясов конечностей</w:t>
            </w:r>
          </w:p>
          <w:p>
            <w:pPr>
              <w:pStyle w:val="TableParagraph"/>
              <w:ind w:left="125" w:right="1479"/>
              <w:rPr>
                <w:sz w:val="24"/>
              </w:rPr>
            </w:pPr>
            <w:r>
              <w:rPr>
                <w:sz w:val="24"/>
              </w:rPr>
              <w:t>Кости конечностей Ребра, грудина, позвонки</w:t>
            </w:r>
          </w:p>
        </w:tc>
      </w:tr>
      <w:tr>
        <w:trPr>
          <w:trHeight w:val="275" w:hRule="exact"/>
        </w:trPr>
        <w:tc>
          <w:tcPr>
            <w:tcW w:w="2523" w:type="dxa"/>
          </w:tcPr>
          <w:p>
            <w:pPr>
              <w:pStyle w:val="TableParagraph"/>
              <w:spacing w:line="262" w:lineRule="exact"/>
              <w:ind w:left="35"/>
              <w:rPr>
                <w:sz w:val="24"/>
              </w:rPr>
            </w:pPr>
            <w:r>
              <w:rPr>
                <w:sz w:val="24"/>
              </w:rPr>
              <w:t>4. 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Смешанные</w:t>
            </w:r>
          </w:p>
        </w:tc>
        <w:tc>
          <w:tcPr>
            <w:tcW w:w="1210" w:type="dxa"/>
          </w:tcPr>
          <w:p>
            <w:pPr>
              <w:pStyle w:val="TableParagraph"/>
              <w:spacing w:line="262" w:lineRule="exact"/>
              <w:ind w:right="123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г)</w:t>
            </w:r>
          </w:p>
        </w:tc>
        <w:tc>
          <w:tcPr>
            <w:tcW w:w="4220" w:type="dxa"/>
          </w:tcPr>
          <w:p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Основание черепа</w:t>
            </w:r>
          </w:p>
        </w:tc>
      </w:tr>
      <w:tr>
        <w:trPr>
          <w:trHeight w:val="358" w:hRule="exact"/>
        </w:trPr>
        <w:tc>
          <w:tcPr>
            <w:tcW w:w="2523" w:type="dxa"/>
          </w:tcPr>
          <w:p>
            <w:pPr>
              <w:pStyle w:val="TableParagraph"/>
              <w:spacing w:line="263" w:lineRule="exact"/>
              <w:ind w:left="459"/>
              <w:rPr>
                <w:sz w:val="24"/>
              </w:rPr>
            </w:pPr>
            <w:r>
              <w:rPr>
                <w:sz w:val="24"/>
              </w:rPr>
              <w:t>и т.п.</w:t>
            </w:r>
          </w:p>
        </w:tc>
        <w:tc>
          <w:tcPr>
            <w:tcW w:w="1210" w:type="dxa"/>
          </w:tcPr>
          <w:p>
            <w:pPr/>
          </w:p>
        </w:tc>
        <w:tc>
          <w:tcPr>
            <w:tcW w:w="4220" w:type="dxa"/>
          </w:tcPr>
          <w:p>
            <w:pPr/>
          </w:p>
        </w:tc>
      </w:tr>
    </w:tbl>
    <w:p>
      <w:pPr>
        <w:pStyle w:val="BodyText"/>
        <w:spacing w:before="8"/>
        <w:rPr>
          <w:sz w:val="9"/>
        </w:rPr>
      </w:pPr>
    </w:p>
    <w:p>
      <w:pPr>
        <w:pStyle w:val="BodyText"/>
        <w:spacing w:before="69"/>
        <w:ind w:left="101" w:right="120" w:firstLine="708"/>
        <w:jc w:val="both"/>
      </w:pPr>
      <w:r>
        <w:rPr/>
        <w:t>В каждый вариант КИМ включаются задания по каждому проверяемому элементу содержания во всех перечисленных выше формах и разного уровня сложности. Такой формат КИМ позволяет объективно определить качество освоения обучающимися основных элементов содержания дисциплины и уровень сформированности компетенций.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271" w:lineRule="exact"/>
        <w:ind w:left="2050"/>
      </w:pPr>
      <w:r>
        <w:rPr/>
        <w:t>Типовые задания для промежуточной аттестации.</w:t>
      </w:r>
    </w:p>
    <w:p>
      <w:pPr>
        <w:pStyle w:val="BodyText"/>
        <w:ind w:left="101" w:right="124" w:firstLine="708"/>
        <w:jc w:val="both"/>
      </w:pPr>
      <w:r>
        <w:rPr/>
        <w:t>Промежуточная аттестация по дисциплине проводится в форме зачета, который осуществляется путем компьютерного тестирования.</w:t>
      </w:r>
    </w:p>
    <w:p>
      <w:pPr>
        <w:pStyle w:val="BodyText"/>
        <w:spacing w:before="9"/>
        <w:rPr>
          <w:sz w:val="23"/>
        </w:rPr>
      </w:pPr>
    </w:p>
    <w:p>
      <w:pPr>
        <w:pStyle w:val="Heading2"/>
        <w:numPr>
          <w:ilvl w:val="1"/>
          <w:numId w:val="9"/>
        </w:numPr>
        <w:tabs>
          <w:tab w:pos="1204" w:val="left" w:leader="none"/>
        </w:tabs>
        <w:spacing w:line="240" w:lineRule="auto" w:before="0" w:after="0"/>
        <w:ind w:left="101" w:right="118" w:firstLine="708"/>
        <w:jc w:val="both"/>
      </w:pPr>
      <w:r>
        <w:rPr/>
        <w:t>Методические </w:t>
      </w:r>
      <w:r>
        <w:rPr/>
        <w:t>материалы, </w:t>
      </w:r>
      <w:r>
        <w:rPr/>
        <w:t>определяющие </w:t>
      </w:r>
      <w:r>
        <w:rPr/>
        <w:t>процедуры </w:t>
      </w:r>
      <w:r>
        <w:rPr/>
        <w:t>оценивания </w:t>
      </w:r>
      <w:r>
        <w:rPr/>
        <w:t>знаний, </w:t>
      </w:r>
      <w:r>
        <w:rPr/>
        <w:t>умений, </w:t>
      </w:r>
      <w:r>
        <w:rPr/>
        <w:t>навыков </w:t>
      </w:r>
      <w:r>
        <w:rPr/>
        <w:t>и </w:t>
      </w:r>
      <w:r>
        <w:rPr/>
        <w:t>(или) </w:t>
      </w:r>
      <w:r>
        <w:rPr/>
        <w:t>опыта </w:t>
      </w:r>
      <w:r>
        <w:rPr/>
        <w:t>деятельности, </w:t>
      </w:r>
      <w:r>
        <w:rPr/>
        <w:t>характеризующих </w:t>
      </w:r>
      <w:r>
        <w:rPr/>
        <w:t>этапы </w:t>
      </w:r>
      <w:r>
        <w:rPr/>
        <w:t>формирования</w:t>
      </w:r>
      <w:r>
        <w:rPr>
          <w:spacing w:val="-5"/>
        </w:rPr>
        <w:t> </w:t>
      </w:r>
      <w:r>
        <w:rPr/>
        <w:t>компетенций</w:t>
      </w:r>
    </w:p>
    <w:p>
      <w:pPr>
        <w:pStyle w:val="BodyText"/>
        <w:rPr>
          <w:b/>
        </w:rPr>
      </w:pPr>
    </w:p>
    <w:p>
      <w:pPr>
        <w:pStyle w:val="BodyText"/>
        <w:ind w:left="101" w:right="118" w:firstLine="708"/>
        <w:jc w:val="both"/>
      </w:pPr>
      <w:r>
        <w:rPr/>
        <w:t>Процедуры оценивания знаний, умений, навыков и (или) опыта деятельности, характеризующих этапы формирования компетенций, регулируются следующими нормативными актами университета:</w:t>
      </w:r>
    </w:p>
    <w:p>
      <w:pPr>
        <w:pStyle w:val="ListParagraph"/>
        <w:numPr>
          <w:ilvl w:val="1"/>
          <w:numId w:val="12"/>
        </w:numPr>
        <w:tabs>
          <w:tab w:pos="1096" w:val="left" w:leader="none"/>
        </w:tabs>
        <w:spacing w:line="240" w:lineRule="auto" w:before="0" w:after="0"/>
        <w:ind w:left="101" w:right="120" w:firstLine="708"/>
        <w:jc w:val="both"/>
        <w:rPr>
          <w:sz w:val="24"/>
        </w:rPr>
      </w:pPr>
      <w:r>
        <w:rPr>
          <w:sz w:val="24"/>
        </w:rPr>
        <w:t>положение П 02.016–2018 Обалльно-рейтинговой системе оценивания результатов обучения по дисциплинам (модулям) и практикам при освоении обучающимися образовательных</w:t>
      </w:r>
      <w:r>
        <w:rPr>
          <w:spacing w:val="-10"/>
          <w:sz w:val="24"/>
        </w:rPr>
        <w:t> </w:t>
      </w:r>
      <w:r>
        <w:rPr>
          <w:sz w:val="24"/>
        </w:rPr>
        <w:t>программ;</w:t>
      </w:r>
    </w:p>
    <w:p>
      <w:pPr>
        <w:pStyle w:val="ListParagraph"/>
        <w:numPr>
          <w:ilvl w:val="1"/>
          <w:numId w:val="12"/>
        </w:numPr>
        <w:tabs>
          <w:tab w:pos="1096" w:val="left" w:leader="none"/>
        </w:tabs>
        <w:spacing w:line="240" w:lineRule="auto" w:before="0" w:after="0"/>
        <w:ind w:left="101" w:right="118" w:firstLine="708"/>
        <w:jc w:val="both"/>
        <w:rPr>
          <w:sz w:val="24"/>
        </w:rPr>
      </w:pPr>
      <w:r>
        <w:rPr>
          <w:sz w:val="24"/>
        </w:rPr>
        <w:t>методические указания, используемые в образовательном процессе, указанные в списке</w:t>
      </w:r>
      <w:r>
        <w:rPr>
          <w:spacing w:val="-5"/>
          <w:sz w:val="24"/>
        </w:rPr>
        <w:t> </w:t>
      </w:r>
      <w:r>
        <w:rPr>
          <w:sz w:val="24"/>
        </w:rPr>
        <w:t>литературы.</w:t>
      </w:r>
    </w:p>
    <w:p>
      <w:pPr>
        <w:pStyle w:val="BodyText"/>
        <w:ind w:left="101" w:right="118" w:firstLine="708"/>
        <w:jc w:val="both"/>
      </w:pPr>
      <w:r>
        <w:rPr/>
        <w:t>Для </w:t>
      </w:r>
      <w:r>
        <w:rPr>
          <w:i/>
        </w:rPr>
        <w:t>текущего контроля успеваемости </w:t>
      </w:r>
      <w:r>
        <w:rPr/>
        <w:t>по дисциплине в рамках действующей в университете балльно-рейтинговой системы применяется следующий порядок начисления баллов:</w:t>
      </w:r>
    </w:p>
    <w:p>
      <w:pPr>
        <w:pStyle w:val="BodyText"/>
      </w:pPr>
    </w:p>
    <w:p>
      <w:pPr>
        <w:pStyle w:val="BodyText"/>
        <w:ind w:left="809"/>
      </w:pPr>
      <w:r>
        <w:rPr/>
        <w:t>Таблица 7.4 – Порядок начисления баллов в рамках БРС</w:t>
      </w:r>
    </w:p>
    <w:p>
      <w:pPr>
        <w:pStyle w:val="BodyText"/>
        <w:spacing w:after="1"/>
      </w:pP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74"/>
        <w:gridCol w:w="2885"/>
        <w:gridCol w:w="2887"/>
      </w:tblGrid>
      <w:tr>
        <w:trPr>
          <w:trHeight w:val="466" w:hRule="exact"/>
        </w:trPr>
        <w:tc>
          <w:tcPr>
            <w:tcW w:w="3574" w:type="dxa"/>
          </w:tcPr>
          <w:p>
            <w:pPr>
              <w:pStyle w:val="TableParagraph"/>
              <w:spacing w:before="1"/>
              <w:ind w:left="938" w:right="393"/>
              <w:rPr>
                <w:sz w:val="24"/>
              </w:rPr>
            </w:pPr>
            <w:r>
              <w:rPr>
                <w:sz w:val="24"/>
              </w:rPr>
              <w:t>Форма контроля</w:t>
            </w:r>
          </w:p>
        </w:tc>
        <w:tc>
          <w:tcPr>
            <w:tcW w:w="2885" w:type="dxa"/>
          </w:tcPr>
          <w:p>
            <w:pPr>
              <w:pStyle w:val="TableParagraph"/>
              <w:spacing w:before="1"/>
              <w:ind w:left="422"/>
              <w:rPr>
                <w:sz w:val="24"/>
              </w:rPr>
            </w:pPr>
            <w:r>
              <w:rPr>
                <w:sz w:val="24"/>
              </w:rPr>
              <w:t>Минимальный балл</w:t>
            </w:r>
          </w:p>
        </w:tc>
        <w:tc>
          <w:tcPr>
            <w:tcW w:w="2887" w:type="dxa"/>
          </w:tcPr>
          <w:p>
            <w:pPr>
              <w:pStyle w:val="TableParagraph"/>
              <w:spacing w:before="1"/>
              <w:ind w:left="386"/>
              <w:rPr>
                <w:sz w:val="24"/>
              </w:rPr>
            </w:pPr>
            <w:r>
              <w:rPr>
                <w:sz w:val="24"/>
              </w:rPr>
              <w:t>Максимальный балл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600" w:right="7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74"/>
        <w:gridCol w:w="686"/>
        <w:gridCol w:w="2198"/>
        <w:gridCol w:w="689"/>
        <w:gridCol w:w="2198"/>
      </w:tblGrid>
      <w:tr>
        <w:trPr>
          <w:trHeight w:val="466" w:hRule="exact"/>
        </w:trPr>
        <w:tc>
          <w:tcPr>
            <w:tcW w:w="3574" w:type="dxa"/>
          </w:tcPr>
          <w:p>
            <w:pPr/>
          </w:p>
        </w:tc>
        <w:tc>
          <w:tcPr>
            <w:tcW w:w="686" w:type="dxa"/>
          </w:tcPr>
          <w:p>
            <w:pPr>
              <w:pStyle w:val="TableParagraph"/>
              <w:spacing w:before="1"/>
              <w:ind w:left="84" w:right="84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2198" w:type="dxa"/>
          </w:tcPr>
          <w:p>
            <w:pPr>
              <w:pStyle w:val="TableParagraph"/>
              <w:spacing w:before="1"/>
              <w:ind w:left="479" w:right="140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  <w:tc>
          <w:tcPr>
            <w:tcW w:w="689" w:type="dxa"/>
          </w:tcPr>
          <w:p>
            <w:pPr>
              <w:pStyle w:val="TableParagraph"/>
              <w:spacing w:before="1"/>
              <w:ind w:right="103"/>
              <w:jc w:val="right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2198" w:type="dxa"/>
          </w:tcPr>
          <w:p>
            <w:pPr>
              <w:pStyle w:val="TableParagraph"/>
              <w:spacing w:before="1"/>
              <w:ind w:left="479" w:right="140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>
        <w:trPr>
          <w:trHeight w:val="1106" w:hRule="exact"/>
        </w:trPr>
        <w:tc>
          <w:tcPr>
            <w:tcW w:w="3574" w:type="dxa"/>
          </w:tcPr>
          <w:p>
            <w:pPr>
              <w:pStyle w:val="TableParagraph"/>
              <w:tabs>
                <w:tab w:pos="3331" w:val="left" w:leader="none"/>
              </w:tabs>
              <w:spacing w:line="237" w:lineRule="auto"/>
              <w:ind w:left="103" w:right="100"/>
              <w:jc w:val="both"/>
              <w:rPr>
                <w:sz w:val="24"/>
              </w:rPr>
            </w:pPr>
            <w:r>
              <w:rPr>
                <w:sz w:val="24"/>
              </w:rPr>
              <w:t>Физическая культура в общекультурной</w:t>
              <w:tab/>
              <w:t>и профессиональной подготовке студентов.</w:t>
            </w:r>
          </w:p>
        </w:tc>
        <w:tc>
          <w:tcPr>
            <w:tcW w:w="686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98" w:type="dxa"/>
          </w:tcPr>
          <w:p>
            <w:pPr>
              <w:pStyle w:val="TableParagraph"/>
              <w:ind w:left="155" w:right="160" w:firstLine="2"/>
              <w:jc w:val="center"/>
              <w:rPr>
                <w:sz w:val="24"/>
              </w:rPr>
            </w:pPr>
            <w:r>
              <w:rPr>
                <w:sz w:val="24"/>
              </w:rPr>
              <w:t>Пороговый уровень </w:t>
            </w:r>
            <w:r>
              <w:rPr>
                <w:w w:val="95"/>
                <w:sz w:val="24"/>
              </w:rPr>
              <w:t>подготовленности</w:t>
            </w:r>
          </w:p>
        </w:tc>
        <w:tc>
          <w:tcPr>
            <w:tcW w:w="689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198" w:type="dxa"/>
          </w:tcPr>
          <w:p>
            <w:pPr>
              <w:pStyle w:val="TableParagraph"/>
              <w:ind w:left="158" w:right="140" w:firstLine="33"/>
              <w:rPr>
                <w:sz w:val="24"/>
              </w:rPr>
            </w:pPr>
            <w:r>
              <w:rPr>
                <w:sz w:val="24"/>
              </w:rPr>
              <w:t>Высокий уровень подготовленности</w:t>
            </w:r>
          </w:p>
        </w:tc>
      </w:tr>
      <w:tr>
        <w:trPr>
          <w:trHeight w:val="838" w:hRule="exact"/>
        </w:trPr>
        <w:tc>
          <w:tcPr>
            <w:tcW w:w="3574" w:type="dxa"/>
          </w:tcPr>
          <w:p>
            <w:pPr>
              <w:pStyle w:val="TableParagraph"/>
              <w:spacing w:before="4"/>
              <w:rPr>
                <w:sz w:val="24"/>
              </w:rPr>
            </w:pPr>
          </w:p>
          <w:p>
            <w:pPr>
              <w:pStyle w:val="TableParagraph"/>
              <w:spacing w:line="274" w:lineRule="exact"/>
              <w:ind w:left="103" w:right="393"/>
              <w:rPr>
                <w:sz w:val="24"/>
              </w:rPr>
            </w:pPr>
            <w:r>
              <w:rPr>
                <w:sz w:val="24"/>
              </w:rPr>
              <w:t>Социально-биологические основы физической культуры</w:t>
            </w:r>
          </w:p>
        </w:tc>
        <w:tc>
          <w:tcPr>
            <w:tcW w:w="686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198" w:type="dxa"/>
          </w:tcPr>
          <w:p>
            <w:pPr>
              <w:pStyle w:val="TableParagraph"/>
              <w:ind w:left="155" w:right="160" w:firstLine="2"/>
              <w:jc w:val="center"/>
              <w:rPr>
                <w:sz w:val="24"/>
              </w:rPr>
            </w:pPr>
            <w:r>
              <w:rPr>
                <w:sz w:val="24"/>
              </w:rPr>
              <w:t>Пороговый уровень </w:t>
            </w:r>
            <w:r>
              <w:rPr>
                <w:w w:val="95"/>
                <w:sz w:val="24"/>
              </w:rPr>
              <w:t>подготовленности</w:t>
            </w:r>
          </w:p>
        </w:tc>
        <w:tc>
          <w:tcPr>
            <w:tcW w:w="689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2198" w:type="dxa"/>
          </w:tcPr>
          <w:p>
            <w:pPr>
              <w:pStyle w:val="TableParagraph"/>
              <w:ind w:left="158" w:right="140" w:firstLine="33"/>
              <w:rPr>
                <w:sz w:val="24"/>
              </w:rPr>
            </w:pPr>
            <w:r>
              <w:rPr>
                <w:sz w:val="24"/>
              </w:rPr>
              <w:t>Высокий уровень подготовленности</w:t>
            </w:r>
          </w:p>
        </w:tc>
      </w:tr>
      <w:tr>
        <w:trPr>
          <w:trHeight w:val="1106" w:hRule="exact"/>
        </w:trPr>
        <w:tc>
          <w:tcPr>
            <w:tcW w:w="3574" w:type="dxa"/>
          </w:tcPr>
          <w:p>
            <w:pPr>
              <w:pStyle w:val="TableParagraph"/>
              <w:spacing w:line="237" w:lineRule="auto"/>
              <w:ind w:left="103" w:right="100"/>
              <w:jc w:val="both"/>
              <w:rPr>
                <w:sz w:val="24"/>
              </w:rPr>
            </w:pPr>
            <w:r>
              <w:rPr>
                <w:sz w:val="24"/>
              </w:rPr>
              <w:t>Влияние физической культуры, здорового образа и стиля жизни на обеспечение здоровья и работоспособности</w:t>
            </w:r>
          </w:p>
        </w:tc>
        <w:tc>
          <w:tcPr>
            <w:tcW w:w="686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98" w:type="dxa"/>
          </w:tcPr>
          <w:p>
            <w:pPr>
              <w:pStyle w:val="TableParagraph"/>
              <w:ind w:left="155" w:right="160" w:firstLine="2"/>
              <w:jc w:val="center"/>
              <w:rPr>
                <w:sz w:val="24"/>
              </w:rPr>
            </w:pPr>
            <w:r>
              <w:rPr>
                <w:sz w:val="24"/>
              </w:rPr>
              <w:t>Пороговый уровень </w:t>
            </w:r>
            <w:r>
              <w:rPr>
                <w:w w:val="95"/>
                <w:sz w:val="24"/>
              </w:rPr>
              <w:t>подготовленности</w:t>
            </w:r>
          </w:p>
        </w:tc>
        <w:tc>
          <w:tcPr>
            <w:tcW w:w="689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198" w:type="dxa"/>
          </w:tcPr>
          <w:p>
            <w:pPr>
              <w:pStyle w:val="TableParagraph"/>
              <w:ind w:left="158" w:right="140" w:firstLine="33"/>
              <w:rPr>
                <w:sz w:val="24"/>
              </w:rPr>
            </w:pPr>
            <w:r>
              <w:rPr>
                <w:sz w:val="24"/>
              </w:rPr>
              <w:t>Высокий уровень подготовленности</w:t>
            </w:r>
          </w:p>
        </w:tc>
      </w:tr>
      <w:tr>
        <w:trPr>
          <w:trHeight w:val="838" w:hRule="exact"/>
        </w:trPr>
        <w:tc>
          <w:tcPr>
            <w:tcW w:w="3574" w:type="dxa"/>
          </w:tcPr>
          <w:p>
            <w:pPr>
              <w:pStyle w:val="TableParagraph"/>
              <w:spacing w:before="8"/>
              <w:rPr>
                <w:sz w:val="33"/>
              </w:rPr>
            </w:pPr>
          </w:p>
          <w:p>
            <w:pPr>
              <w:pStyle w:val="TableParagraph"/>
              <w:spacing w:line="220" w:lineRule="exact"/>
              <w:ind w:left="103" w:right="497"/>
              <w:rPr>
                <w:sz w:val="24"/>
              </w:rPr>
            </w:pPr>
            <w:r>
              <w:rPr>
                <w:sz w:val="24"/>
              </w:rPr>
              <w:t>Оздоровительные системы и спорт</w:t>
            </w:r>
          </w:p>
        </w:tc>
        <w:tc>
          <w:tcPr>
            <w:tcW w:w="686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98" w:type="dxa"/>
          </w:tcPr>
          <w:p>
            <w:pPr>
              <w:pStyle w:val="TableParagraph"/>
              <w:ind w:left="155" w:right="160" w:firstLine="2"/>
              <w:jc w:val="center"/>
              <w:rPr>
                <w:sz w:val="24"/>
              </w:rPr>
            </w:pPr>
            <w:r>
              <w:rPr>
                <w:sz w:val="24"/>
              </w:rPr>
              <w:t>Пороговый уровень </w:t>
            </w:r>
            <w:r>
              <w:rPr>
                <w:w w:val="95"/>
                <w:sz w:val="24"/>
              </w:rPr>
              <w:t>подготовленности</w:t>
            </w:r>
          </w:p>
        </w:tc>
        <w:tc>
          <w:tcPr>
            <w:tcW w:w="689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198" w:type="dxa"/>
          </w:tcPr>
          <w:p>
            <w:pPr>
              <w:pStyle w:val="TableParagraph"/>
              <w:ind w:left="158" w:right="140" w:firstLine="33"/>
              <w:rPr>
                <w:sz w:val="24"/>
              </w:rPr>
            </w:pPr>
            <w:r>
              <w:rPr>
                <w:sz w:val="24"/>
              </w:rPr>
              <w:t>Высокий уровень подготовленности</w:t>
            </w:r>
          </w:p>
        </w:tc>
      </w:tr>
      <w:tr>
        <w:trPr>
          <w:trHeight w:val="838" w:hRule="exact"/>
        </w:trPr>
        <w:tc>
          <w:tcPr>
            <w:tcW w:w="3574" w:type="dxa"/>
          </w:tcPr>
          <w:p>
            <w:pPr>
              <w:pStyle w:val="TableParagraph"/>
              <w:spacing w:line="274" w:lineRule="exact" w:before="6"/>
              <w:ind w:left="103" w:right="90"/>
              <w:rPr>
                <w:sz w:val="24"/>
              </w:rPr>
            </w:pPr>
            <w:r>
              <w:rPr>
                <w:sz w:val="24"/>
              </w:rPr>
              <w:t>Совершенствование профессионально значимых двигательных умений и навыков</w:t>
            </w:r>
          </w:p>
        </w:tc>
        <w:tc>
          <w:tcPr>
            <w:tcW w:w="686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98" w:type="dxa"/>
          </w:tcPr>
          <w:p>
            <w:pPr>
              <w:pStyle w:val="TableParagraph"/>
              <w:ind w:left="155" w:right="160" w:firstLine="2"/>
              <w:jc w:val="center"/>
              <w:rPr>
                <w:sz w:val="24"/>
              </w:rPr>
            </w:pPr>
            <w:r>
              <w:rPr>
                <w:sz w:val="24"/>
              </w:rPr>
              <w:t>Пороговый уровень </w:t>
            </w:r>
            <w:r>
              <w:rPr>
                <w:w w:val="95"/>
                <w:sz w:val="24"/>
              </w:rPr>
              <w:t>подготовленности</w:t>
            </w:r>
          </w:p>
        </w:tc>
        <w:tc>
          <w:tcPr>
            <w:tcW w:w="689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198" w:type="dxa"/>
          </w:tcPr>
          <w:p>
            <w:pPr>
              <w:pStyle w:val="TableParagraph"/>
              <w:ind w:left="158" w:right="140" w:firstLine="33"/>
              <w:rPr>
                <w:sz w:val="24"/>
              </w:rPr>
            </w:pPr>
            <w:r>
              <w:rPr>
                <w:sz w:val="24"/>
              </w:rPr>
              <w:t>Высокий уровень подготовленности</w:t>
            </w:r>
          </w:p>
        </w:tc>
      </w:tr>
      <w:tr>
        <w:trPr>
          <w:trHeight w:val="286" w:hRule="exact"/>
        </w:trPr>
        <w:tc>
          <w:tcPr>
            <w:tcW w:w="3574" w:type="dxa"/>
          </w:tcPr>
          <w:p>
            <w:pPr>
              <w:pStyle w:val="TableParagraph"/>
              <w:spacing w:line="273" w:lineRule="exact"/>
              <w:ind w:left="103" w:right="393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686" w:type="dxa"/>
          </w:tcPr>
          <w:p>
            <w:pPr>
              <w:pStyle w:val="TableParagraph"/>
              <w:spacing w:line="275" w:lineRule="exact"/>
              <w:ind w:left="84" w:right="8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98" w:type="dxa"/>
          </w:tcPr>
          <w:p>
            <w:pPr/>
          </w:p>
        </w:tc>
        <w:tc>
          <w:tcPr>
            <w:tcW w:w="689" w:type="dxa"/>
          </w:tcPr>
          <w:p>
            <w:pPr>
              <w:pStyle w:val="TableParagraph"/>
              <w:spacing w:line="275" w:lineRule="exact"/>
              <w:ind w:left="218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19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574" w:type="dxa"/>
          </w:tcPr>
          <w:p>
            <w:pPr>
              <w:pStyle w:val="TableParagraph"/>
              <w:spacing w:line="275" w:lineRule="exact"/>
              <w:ind w:left="1358" w:right="1358"/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686" w:type="dxa"/>
          </w:tcPr>
          <w:p>
            <w:pPr>
              <w:pStyle w:val="TableParagraph"/>
              <w:spacing w:line="275" w:lineRule="exact"/>
              <w:ind w:left="84" w:right="8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198" w:type="dxa"/>
          </w:tcPr>
          <w:p>
            <w:pPr/>
          </w:p>
        </w:tc>
        <w:tc>
          <w:tcPr>
            <w:tcW w:w="689" w:type="dxa"/>
          </w:tcPr>
          <w:p>
            <w:pPr>
              <w:pStyle w:val="TableParagraph"/>
              <w:spacing w:line="275" w:lineRule="exact"/>
              <w:ind w:left="218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198" w:type="dxa"/>
          </w:tcPr>
          <w:p>
            <w:pPr/>
          </w:p>
        </w:tc>
      </w:tr>
      <w:tr>
        <w:trPr>
          <w:trHeight w:val="288" w:hRule="exact"/>
        </w:trPr>
        <w:tc>
          <w:tcPr>
            <w:tcW w:w="3574" w:type="dxa"/>
          </w:tcPr>
          <w:p>
            <w:pPr>
              <w:pStyle w:val="TableParagraph"/>
              <w:spacing w:before="1"/>
              <w:ind w:left="1031" w:right="393"/>
              <w:rPr>
                <w:sz w:val="24"/>
              </w:rPr>
            </w:pPr>
            <w:r>
              <w:rPr>
                <w:sz w:val="24"/>
              </w:rPr>
              <w:t>Посещаемость</w:t>
            </w:r>
          </w:p>
        </w:tc>
        <w:tc>
          <w:tcPr>
            <w:tcW w:w="686" w:type="dxa"/>
          </w:tcPr>
          <w:p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198" w:type="dxa"/>
          </w:tcPr>
          <w:p>
            <w:pPr/>
          </w:p>
        </w:tc>
        <w:tc>
          <w:tcPr>
            <w:tcW w:w="689" w:type="dxa"/>
          </w:tcPr>
          <w:p>
            <w:pPr>
              <w:pStyle w:val="TableParagraph"/>
              <w:spacing w:before="1"/>
              <w:ind w:left="21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19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574" w:type="dxa"/>
          </w:tcPr>
          <w:p>
            <w:pPr>
              <w:pStyle w:val="TableParagraph"/>
              <w:spacing w:line="275" w:lineRule="exact"/>
              <w:ind w:left="1358" w:right="1359"/>
              <w:jc w:val="center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686" w:type="dxa"/>
          </w:tcPr>
          <w:p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198" w:type="dxa"/>
          </w:tcPr>
          <w:p>
            <w:pPr/>
          </w:p>
        </w:tc>
        <w:tc>
          <w:tcPr>
            <w:tcW w:w="689" w:type="dxa"/>
          </w:tcPr>
          <w:p>
            <w:pPr>
              <w:pStyle w:val="TableParagraph"/>
              <w:spacing w:line="275" w:lineRule="exact"/>
              <w:ind w:left="218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19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574" w:type="dxa"/>
          </w:tcPr>
          <w:p>
            <w:pPr>
              <w:pStyle w:val="TableParagraph"/>
              <w:spacing w:line="275" w:lineRule="exact"/>
              <w:ind w:left="1358" w:right="1360"/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686" w:type="dxa"/>
          </w:tcPr>
          <w:p>
            <w:pPr>
              <w:pStyle w:val="TableParagraph"/>
              <w:spacing w:line="275" w:lineRule="exact"/>
              <w:ind w:left="84" w:right="84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198" w:type="dxa"/>
          </w:tcPr>
          <w:p>
            <w:pPr/>
          </w:p>
        </w:tc>
        <w:tc>
          <w:tcPr>
            <w:tcW w:w="689" w:type="dxa"/>
          </w:tcPr>
          <w:p>
            <w:pPr>
              <w:pStyle w:val="TableParagraph"/>
              <w:spacing w:line="275" w:lineRule="exact"/>
              <w:ind w:right="158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100</w:t>
            </w:r>
          </w:p>
        </w:tc>
        <w:tc>
          <w:tcPr>
            <w:tcW w:w="2198" w:type="dxa"/>
          </w:tcPr>
          <w:p>
            <w:pPr/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BodyText"/>
        <w:spacing w:before="69"/>
        <w:ind w:left="101" w:right="118" w:firstLine="708"/>
        <w:jc w:val="both"/>
      </w:pPr>
      <w:r>
        <w:rPr/>
        <w:t>Для промежуточной аттестации, проводимой в форме итогового компьютерного тестирования. Обучаемые должны правильно ответить не менее чем на 10 (из 20) поставленных вопросов.</w:t>
      </w:r>
    </w:p>
    <w:p>
      <w:pPr>
        <w:pStyle w:val="BodyText"/>
      </w:pPr>
    </w:p>
    <w:p>
      <w:pPr>
        <w:pStyle w:val="Heading2"/>
        <w:numPr>
          <w:ilvl w:val="0"/>
          <w:numId w:val="14"/>
        </w:numPr>
        <w:tabs>
          <w:tab w:pos="992" w:val="left" w:leader="none"/>
        </w:tabs>
        <w:spacing w:line="240" w:lineRule="auto" w:before="0" w:after="0"/>
        <w:ind w:left="101" w:right="121" w:firstLine="708"/>
        <w:jc w:val="both"/>
      </w:pPr>
      <w:r>
        <w:rPr/>
        <w:t>Перечень </w:t>
      </w:r>
      <w:r>
        <w:rPr/>
        <w:t>основной </w:t>
      </w:r>
      <w:r>
        <w:rPr/>
        <w:t>и </w:t>
      </w:r>
      <w:r>
        <w:rPr/>
        <w:t>дополнительной </w:t>
      </w:r>
      <w:r>
        <w:rPr/>
        <w:t>учебной </w:t>
      </w:r>
      <w:r>
        <w:rPr/>
        <w:t>литературы, </w:t>
      </w:r>
      <w:r>
        <w:rPr/>
        <w:t>необходимой </w:t>
      </w:r>
      <w:r>
        <w:rPr/>
        <w:t>для </w:t>
      </w:r>
      <w:r>
        <w:rPr/>
        <w:t>освоения </w:t>
      </w:r>
      <w:r>
        <w:rPr/>
        <w:t>дисциплины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14"/>
        </w:numPr>
        <w:tabs>
          <w:tab w:pos="1230" w:val="left" w:leader="none"/>
        </w:tabs>
        <w:spacing w:line="240" w:lineRule="auto" w:before="0" w:after="0"/>
        <w:ind w:left="1229" w:right="0" w:hanging="420"/>
        <w:jc w:val="left"/>
        <w:rPr>
          <w:b/>
          <w:sz w:val="24"/>
        </w:rPr>
      </w:pPr>
      <w:r>
        <w:rPr>
          <w:b/>
          <w:sz w:val="24"/>
        </w:rPr>
        <w:t>Основная </w:t>
      </w:r>
      <w:r>
        <w:rPr>
          <w:b/>
          <w:sz w:val="24"/>
        </w:rPr>
        <w:t>учебная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литература</w:t>
      </w:r>
    </w:p>
    <w:p>
      <w:pPr>
        <w:pStyle w:val="ListParagraph"/>
        <w:numPr>
          <w:ilvl w:val="0"/>
          <w:numId w:val="15"/>
        </w:numPr>
        <w:tabs>
          <w:tab w:pos="1172" w:val="left" w:leader="none"/>
          <w:tab w:pos="8261" w:val="left" w:leader="none"/>
        </w:tabs>
        <w:spacing w:line="240" w:lineRule="auto" w:before="0" w:after="0"/>
        <w:ind w:left="101" w:right="120" w:firstLine="708"/>
        <w:jc w:val="both"/>
        <w:rPr>
          <w:sz w:val="22"/>
        </w:rPr>
      </w:pPr>
      <w:r>
        <w:rPr>
          <w:sz w:val="24"/>
        </w:rPr>
        <w:t>Физическая культура: учебник / Л.В. Захарова, Н.В. Люлина, М.Д. Кудрявцев и др. –  Красноярск:  Сибирский  федеральный  университет  (СФУ),  2017.  –  612  с.  –  URL:</w:t>
      </w:r>
      <w:r>
        <w:rPr>
          <w:spacing w:val="-7"/>
          <w:sz w:val="24"/>
        </w:rPr>
        <w:t> </w:t>
      </w:r>
      <w:r>
        <w:rPr>
          <w:color w:val="0000FF"/>
          <w:sz w:val="28"/>
          <w:u w:val="single" w:color="0000FF"/>
        </w:rPr>
        <w:t>https://biblioclub.ru/index.php?page=book&amp;id=497151</w:t>
      </w:r>
      <w:r>
        <w:rPr>
          <w:color w:val="0000FF"/>
          <w:spacing w:val="-16"/>
          <w:sz w:val="28"/>
          <w:u w:val="single" w:color="0000FF"/>
        </w:rPr>
        <w:t> </w:t>
      </w:r>
      <w:r>
        <w:rPr>
          <w:sz w:val="24"/>
        </w:rPr>
        <w:t>(дата</w:t>
        <w:tab/>
        <w:t>обращения: 13.12.2024). – Режим доступа : по подписке. – Текст:</w:t>
      </w:r>
      <w:r>
        <w:rPr>
          <w:spacing w:val="-12"/>
          <w:sz w:val="24"/>
        </w:rPr>
        <w:t> </w:t>
      </w:r>
      <w:r>
        <w:rPr>
          <w:sz w:val="24"/>
        </w:rPr>
        <w:t>электронный.</w:t>
      </w:r>
    </w:p>
    <w:p>
      <w:pPr>
        <w:pStyle w:val="ListParagraph"/>
        <w:numPr>
          <w:ilvl w:val="0"/>
          <w:numId w:val="15"/>
        </w:numPr>
        <w:tabs>
          <w:tab w:pos="1172" w:val="left" w:leader="none"/>
        </w:tabs>
        <w:spacing w:line="240" w:lineRule="auto" w:before="0" w:after="0"/>
        <w:ind w:left="101" w:right="121" w:firstLine="708"/>
        <w:jc w:val="both"/>
        <w:rPr>
          <w:sz w:val="22"/>
        </w:rPr>
      </w:pPr>
      <w:r>
        <w:rPr>
          <w:sz w:val="24"/>
        </w:rPr>
        <w:t>Физическая  культура  и  спорт  в  вузе:  учебное  пособие:/  А.В. Завьялов,  М.Н. Абраменко, И.В. Щербаков, И.Г. Евсеева. – Москва; Берлин: Директ-Медиа, 2020. </w:t>
      </w:r>
      <w:r>
        <w:rPr>
          <w:spacing w:val="58"/>
          <w:sz w:val="24"/>
        </w:rPr>
        <w:t> </w:t>
      </w:r>
      <w:r>
        <w:rPr>
          <w:sz w:val="24"/>
        </w:rPr>
        <w:t>–</w:t>
      </w:r>
    </w:p>
    <w:p>
      <w:pPr>
        <w:tabs>
          <w:tab w:pos="898" w:val="left" w:leader="none"/>
          <w:tab w:pos="1500" w:val="left" w:leader="none"/>
          <w:tab w:pos="2057" w:val="left" w:leader="none"/>
        </w:tabs>
        <w:spacing w:before="1"/>
        <w:ind w:left="101" w:right="117" w:firstLine="0"/>
        <w:jc w:val="left"/>
        <w:rPr>
          <w:sz w:val="24"/>
        </w:rPr>
      </w:pPr>
      <w:r>
        <w:rPr>
          <w:sz w:val="24"/>
        </w:rPr>
        <w:t>106</w:t>
        <w:tab/>
        <w:t>с.</w:t>
        <w:tab/>
        <w:t>–</w:t>
        <w:tab/>
        <w:t>URL:</w:t>
      </w:r>
      <w:r>
        <w:rPr>
          <w:spacing w:val="-13"/>
          <w:sz w:val="24"/>
        </w:rPr>
        <w:t> </w:t>
      </w:r>
      <w:r>
        <w:rPr>
          <w:color w:val="0000FF"/>
          <w:sz w:val="28"/>
          <w:u w:val="single" w:color="0000FF"/>
        </w:rPr>
        <w:t>https://biblioclub.ru/index.php?page=book&amp;id=572425</w:t>
      </w:r>
      <w:r>
        <w:rPr>
          <w:color w:val="0000FF"/>
          <w:spacing w:val="-22"/>
          <w:sz w:val="28"/>
          <w:u w:val="single" w:color="0000FF"/>
        </w:rPr>
        <w:t> </w:t>
      </w:r>
      <w:r>
        <w:rPr>
          <w:sz w:val="24"/>
        </w:rPr>
        <w:t>(дата</w:t>
      </w:r>
      <w:r>
        <w:rPr>
          <w:w w:val="99"/>
          <w:sz w:val="24"/>
        </w:rPr>
        <w:t> </w:t>
      </w:r>
      <w:r>
        <w:rPr>
          <w:sz w:val="24"/>
        </w:rPr>
        <w:t>обращения: 13.12.2024).– Режим доступа : по подписке. – Текст :</w:t>
      </w:r>
      <w:r>
        <w:rPr>
          <w:spacing w:val="-10"/>
          <w:sz w:val="24"/>
        </w:rPr>
        <w:t> </w:t>
      </w:r>
      <w:r>
        <w:rPr>
          <w:sz w:val="24"/>
        </w:rPr>
        <w:t>электронный.</w:t>
      </w:r>
    </w:p>
    <w:p>
      <w:pPr>
        <w:pStyle w:val="BodyText"/>
      </w:pPr>
    </w:p>
    <w:p>
      <w:pPr>
        <w:pStyle w:val="Heading2"/>
        <w:numPr>
          <w:ilvl w:val="1"/>
          <w:numId w:val="16"/>
        </w:numPr>
        <w:tabs>
          <w:tab w:pos="964" w:val="left" w:leader="none"/>
        </w:tabs>
        <w:spacing w:line="240" w:lineRule="auto" w:before="0" w:after="0"/>
        <w:ind w:left="809" w:right="0" w:hanging="206"/>
        <w:jc w:val="left"/>
      </w:pPr>
      <w:r>
        <w:rPr/>
        <w:t>Дополнительная </w:t>
      </w:r>
      <w:r>
        <w:rPr/>
        <w:t>учебная</w:t>
      </w:r>
      <w:r>
        <w:rPr>
          <w:spacing w:val="-10"/>
        </w:rPr>
        <w:t> </w:t>
      </w:r>
      <w:r>
        <w:rPr/>
        <w:t>литература</w:t>
      </w:r>
    </w:p>
    <w:p>
      <w:pPr>
        <w:pStyle w:val="ListParagraph"/>
        <w:numPr>
          <w:ilvl w:val="0"/>
          <w:numId w:val="15"/>
        </w:numPr>
        <w:tabs>
          <w:tab w:pos="1057" w:val="left" w:leader="none"/>
        </w:tabs>
        <w:spacing w:line="240" w:lineRule="auto" w:before="0" w:after="0"/>
        <w:ind w:left="101" w:right="117" w:firstLine="708"/>
        <w:jc w:val="both"/>
        <w:rPr>
          <w:sz w:val="24"/>
        </w:rPr>
      </w:pPr>
      <w:r>
        <w:rPr>
          <w:sz w:val="24"/>
        </w:rPr>
        <w:t>Сидоров, Л. К. Основы спортивной подготовки: учебное пособие/ Л. К. Сидоров, А. Н. Савчук, С. Л. Садырин. – Красноярск : Сибирский федеральный университет (СФУ), 2023. – 112 с. – URL: </w:t>
      </w:r>
      <w:r>
        <w:rPr>
          <w:color w:val="0000FF"/>
          <w:sz w:val="28"/>
          <w:u w:val="single" w:color="0000FF"/>
        </w:rPr>
        <w:t>https://biblioclub.ru/index.php?page=book&amp;id=705313 </w:t>
      </w:r>
      <w:r>
        <w:rPr>
          <w:sz w:val="24"/>
        </w:rPr>
        <w:t>(дата обращения: 20.11.2024). – Режим доступа : по подписке. – Текст :</w:t>
      </w:r>
      <w:r>
        <w:rPr>
          <w:spacing w:val="-14"/>
          <w:sz w:val="24"/>
        </w:rPr>
        <w:t> </w:t>
      </w:r>
      <w:r>
        <w:rPr>
          <w:sz w:val="24"/>
        </w:rPr>
        <w:t>электронный.</w:t>
      </w:r>
    </w:p>
    <w:p>
      <w:pPr>
        <w:pStyle w:val="ListParagraph"/>
        <w:numPr>
          <w:ilvl w:val="0"/>
          <w:numId w:val="15"/>
        </w:numPr>
        <w:tabs>
          <w:tab w:pos="1108" w:val="left" w:leader="none"/>
        </w:tabs>
        <w:spacing w:line="240" w:lineRule="auto" w:before="0" w:after="0"/>
        <w:ind w:left="101" w:right="119" w:firstLine="708"/>
        <w:jc w:val="both"/>
        <w:rPr>
          <w:sz w:val="24"/>
        </w:rPr>
      </w:pPr>
      <w:r>
        <w:rPr>
          <w:sz w:val="24"/>
        </w:rPr>
        <w:t>Общая физическая подготовка в рамках самостоятельных занятий студентов: учебное пособие/ М.С. Эммерт, О.О. Фадина, И.Н. Шевелева, О.А. Мельникова. – Омск: Омский государственный технический университет (ОмГТУ), 2017. – 112 с. - URL: </w:t>
      </w:r>
      <w:r>
        <w:rPr>
          <w:color w:val="0000FF"/>
          <w:sz w:val="28"/>
          <w:u w:val="single" w:color="0000FF"/>
        </w:rPr>
        <w:t>https://biblioclub.ru/index.php?page=book&amp;id=493420 </w:t>
      </w:r>
      <w:r>
        <w:rPr>
          <w:sz w:val="24"/>
        </w:rPr>
        <w:t>(дата обращения:</w:t>
      </w:r>
      <w:r>
        <w:rPr>
          <w:spacing w:val="-14"/>
          <w:sz w:val="24"/>
        </w:rPr>
        <w:t> </w:t>
      </w:r>
      <w:r>
        <w:rPr>
          <w:sz w:val="24"/>
        </w:rPr>
        <w:t>13.12.2024).</w:t>
      </w:r>
    </w:p>
    <w:p>
      <w:pPr>
        <w:pStyle w:val="BodyText"/>
        <w:spacing w:line="275" w:lineRule="exact"/>
        <w:ind w:left="101"/>
      </w:pPr>
      <w:r>
        <w:rPr/>
        <w:t>– Режим доступа : по подписке. — Текст : электронный.</w:t>
      </w:r>
    </w:p>
    <w:p>
      <w:pPr>
        <w:spacing w:after="0" w:line="275" w:lineRule="exact"/>
        <w:sectPr>
          <w:pgSz w:w="11900" w:h="16840"/>
          <w:pgMar w:header="738" w:footer="0" w:top="960" w:bottom="280" w:left="1600" w:right="720"/>
        </w:sectPr>
      </w:pPr>
    </w:p>
    <w:p>
      <w:pPr>
        <w:pStyle w:val="ListParagraph"/>
        <w:numPr>
          <w:ilvl w:val="0"/>
          <w:numId w:val="15"/>
        </w:numPr>
        <w:tabs>
          <w:tab w:pos="1136" w:val="left" w:leader="none"/>
          <w:tab w:pos="8261" w:val="left" w:leader="none"/>
        </w:tabs>
        <w:spacing w:line="240" w:lineRule="auto" w:before="154" w:after="0"/>
        <w:ind w:left="101" w:right="100" w:firstLine="708"/>
        <w:jc w:val="both"/>
        <w:rPr>
          <w:sz w:val="24"/>
        </w:rPr>
      </w:pPr>
      <w:r>
        <w:rPr>
          <w:sz w:val="24"/>
        </w:rPr>
        <w:t>Николаев, В. С. Двигательная активность и здоровье человека: теоретико- методические  основы  оздоровительной  физической  тренировки  :  учебное  пособие/    В. С. Николаев, А. А. Щанкин. – Москва  ;  Берлин  :  Директ-Медиа,  2015.  –  80  с.–  URL:</w:t>
      </w:r>
      <w:r>
        <w:rPr>
          <w:spacing w:val="-7"/>
          <w:sz w:val="24"/>
        </w:rPr>
        <w:t> </w:t>
      </w:r>
      <w:r>
        <w:rPr>
          <w:color w:val="0000FF"/>
          <w:sz w:val="28"/>
          <w:u w:val="single" w:color="0000FF"/>
        </w:rPr>
        <w:t>https://biblioclub.ru/index.php?page=book&amp;id=362769</w:t>
      </w:r>
      <w:r>
        <w:rPr>
          <w:color w:val="0000FF"/>
          <w:spacing w:val="-16"/>
          <w:sz w:val="28"/>
          <w:u w:val="single" w:color="0000FF"/>
        </w:rPr>
        <w:t> </w:t>
      </w:r>
      <w:r>
        <w:rPr>
          <w:sz w:val="24"/>
        </w:rPr>
        <w:t>(дата</w:t>
        <w:tab/>
        <w:t>обращения: 20.11.2024).– Режим доступа : по подписке.– Текст :</w:t>
      </w:r>
      <w:r>
        <w:rPr>
          <w:spacing w:val="-12"/>
          <w:sz w:val="24"/>
        </w:rPr>
        <w:t> </w:t>
      </w:r>
      <w:r>
        <w:rPr>
          <w:sz w:val="24"/>
        </w:rPr>
        <w:t>электронный.</w:t>
      </w:r>
    </w:p>
    <w:p>
      <w:pPr>
        <w:pStyle w:val="BodyText"/>
      </w:pPr>
    </w:p>
    <w:p>
      <w:pPr>
        <w:pStyle w:val="Heading2"/>
        <w:numPr>
          <w:ilvl w:val="1"/>
          <w:numId w:val="16"/>
        </w:numPr>
        <w:tabs>
          <w:tab w:pos="1314" w:val="left" w:leader="none"/>
        </w:tabs>
        <w:spacing w:line="240" w:lineRule="auto" w:before="0" w:after="0"/>
        <w:ind w:left="1313" w:right="0" w:hanging="360"/>
        <w:jc w:val="left"/>
      </w:pPr>
      <w:r>
        <w:rPr/>
        <w:t>Перечень </w:t>
      </w:r>
      <w:r>
        <w:rPr/>
        <w:t>методических</w:t>
      </w:r>
      <w:r>
        <w:rPr>
          <w:spacing w:val="-3"/>
        </w:rPr>
        <w:t> </w:t>
      </w:r>
      <w:r>
        <w:rPr/>
        <w:t>указаний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17"/>
        </w:numPr>
        <w:tabs>
          <w:tab w:pos="1256" w:val="left" w:leader="none"/>
        </w:tabs>
        <w:spacing w:line="240" w:lineRule="auto" w:before="0" w:after="0"/>
        <w:ind w:left="101" w:right="99" w:firstLine="708"/>
        <w:jc w:val="both"/>
        <w:rPr>
          <w:sz w:val="24"/>
        </w:rPr>
      </w:pPr>
      <w:r>
        <w:rPr>
          <w:sz w:val="24"/>
        </w:rPr>
        <w:t>Физическая культура и спорт : методические рекомендации по изучению дисциплины студентами всех направлений подготовки и специальностей очной и заочной форм обучения / Юго-Зап. гос. ун-т ; сост.: А. А. Хвастунов, С. В. Красноруцкий. - Курск : ЮЗГУ, 2021. - 17 с. - Загл. с титул. экрана. - Текст :</w:t>
      </w:r>
      <w:r>
        <w:rPr>
          <w:spacing w:val="-13"/>
          <w:sz w:val="24"/>
        </w:rPr>
        <w:t> </w:t>
      </w:r>
      <w:r>
        <w:rPr>
          <w:sz w:val="24"/>
        </w:rPr>
        <w:t>электронный.</w:t>
      </w:r>
    </w:p>
    <w:p>
      <w:pPr>
        <w:pStyle w:val="ListParagraph"/>
        <w:numPr>
          <w:ilvl w:val="0"/>
          <w:numId w:val="17"/>
        </w:numPr>
        <w:tabs>
          <w:tab w:pos="1055" w:val="left" w:leader="none"/>
        </w:tabs>
        <w:spacing w:line="240" w:lineRule="auto" w:before="0" w:after="0"/>
        <w:ind w:left="101" w:right="103" w:firstLine="708"/>
        <w:jc w:val="both"/>
        <w:rPr>
          <w:sz w:val="24"/>
        </w:rPr>
      </w:pPr>
      <w:r>
        <w:rPr>
          <w:sz w:val="24"/>
        </w:rPr>
        <w:t>Первая / доврачебная помощь : (методические рекомендации для преподавателей спортивных тренеров и студентов вуза) / Юго-Зап. гос. ун-т ; сост.: Г. Г. Карпова, Д. В. Цуканова. - Курск : ЮЗГУ, 2018. - 28 с. - Текст :</w:t>
      </w:r>
      <w:r>
        <w:rPr>
          <w:spacing w:val="-12"/>
          <w:sz w:val="24"/>
        </w:rPr>
        <w:t> </w:t>
      </w:r>
      <w:r>
        <w:rPr>
          <w:sz w:val="24"/>
        </w:rPr>
        <w:t>электронный.</w:t>
      </w:r>
    </w:p>
    <w:p>
      <w:pPr>
        <w:pStyle w:val="ListParagraph"/>
        <w:numPr>
          <w:ilvl w:val="0"/>
          <w:numId w:val="17"/>
        </w:numPr>
        <w:tabs>
          <w:tab w:pos="1110" w:val="left" w:leader="none"/>
        </w:tabs>
        <w:spacing w:line="240" w:lineRule="auto" w:before="0" w:after="0"/>
        <w:ind w:left="101" w:right="98" w:firstLine="708"/>
        <w:jc w:val="both"/>
        <w:rPr>
          <w:sz w:val="24"/>
        </w:rPr>
      </w:pPr>
      <w:r>
        <w:rPr>
          <w:sz w:val="24"/>
        </w:rPr>
        <w:t>Практические занятия физической культурой в вузе. Прикладная физическая культура : методические рекомендации для преподавателей и студентов всех направлений подготовки / Юго-Зап. гос. ун-т ; сост.: Г. Г. Карпова, О. М. Цуканова. - Курск : ЮЗГУ, 2021. - 18 с. - Загл. с титул. экрана. - Текст :</w:t>
      </w:r>
      <w:r>
        <w:rPr>
          <w:spacing w:val="-10"/>
          <w:sz w:val="24"/>
        </w:rPr>
        <w:t> </w:t>
      </w:r>
      <w:r>
        <w:rPr>
          <w:sz w:val="24"/>
        </w:rPr>
        <w:t>электронный.</w:t>
      </w:r>
    </w:p>
    <w:p>
      <w:pPr>
        <w:pStyle w:val="ListParagraph"/>
        <w:numPr>
          <w:ilvl w:val="0"/>
          <w:numId w:val="17"/>
        </w:numPr>
        <w:tabs>
          <w:tab w:pos="1088" w:val="left" w:leader="none"/>
        </w:tabs>
        <w:spacing w:line="240" w:lineRule="auto" w:before="0" w:after="0"/>
        <w:ind w:left="101" w:right="98" w:firstLine="708"/>
        <w:jc w:val="both"/>
        <w:rPr>
          <w:sz w:val="24"/>
        </w:rPr>
      </w:pPr>
      <w:r>
        <w:rPr>
          <w:sz w:val="24"/>
        </w:rPr>
        <w:t>Самостоятельные практические занятия физической культурой студентов вуза. Прикладная физическая культура : методические рекомендации для студентов всех направлений</w:t>
      </w:r>
      <w:r>
        <w:rPr>
          <w:spacing w:val="-8"/>
          <w:sz w:val="24"/>
        </w:rPr>
        <w:t> </w:t>
      </w:r>
      <w:r>
        <w:rPr>
          <w:sz w:val="24"/>
        </w:rPr>
        <w:t>подготовки</w:t>
      </w:r>
      <w:r>
        <w:rPr>
          <w:spacing w:val="-6"/>
          <w:sz w:val="24"/>
        </w:rPr>
        <w:t> </w:t>
      </w:r>
      <w:r>
        <w:rPr>
          <w:sz w:val="24"/>
        </w:rPr>
        <w:t>/</w:t>
      </w:r>
      <w:r>
        <w:rPr>
          <w:spacing w:val="-7"/>
          <w:sz w:val="24"/>
        </w:rPr>
        <w:t> </w:t>
      </w:r>
      <w:r>
        <w:rPr>
          <w:sz w:val="24"/>
        </w:rPr>
        <w:t>Юго-Зап.</w:t>
      </w:r>
      <w:r>
        <w:rPr>
          <w:spacing w:val="-7"/>
          <w:sz w:val="24"/>
        </w:rPr>
        <w:t> </w:t>
      </w:r>
      <w:r>
        <w:rPr>
          <w:sz w:val="24"/>
        </w:rPr>
        <w:t>гос.</w:t>
      </w:r>
      <w:r>
        <w:rPr>
          <w:spacing w:val="-7"/>
          <w:sz w:val="24"/>
        </w:rPr>
        <w:t> </w:t>
      </w:r>
      <w:r>
        <w:rPr>
          <w:sz w:val="24"/>
        </w:rPr>
        <w:t>ун-т</w:t>
      </w:r>
      <w:r>
        <w:rPr>
          <w:spacing w:val="-7"/>
          <w:sz w:val="24"/>
        </w:rPr>
        <w:t> </w:t>
      </w:r>
      <w:r>
        <w:rPr>
          <w:sz w:val="24"/>
        </w:rPr>
        <w:t>;</w:t>
      </w:r>
      <w:r>
        <w:rPr>
          <w:spacing w:val="-9"/>
          <w:sz w:val="24"/>
        </w:rPr>
        <w:t> </w:t>
      </w:r>
      <w:r>
        <w:rPr>
          <w:sz w:val="24"/>
        </w:rPr>
        <w:t>сост.:</w:t>
      </w:r>
      <w:r>
        <w:rPr>
          <w:spacing w:val="-7"/>
          <w:sz w:val="24"/>
        </w:rPr>
        <w:t> </w:t>
      </w:r>
      <w:r>
        <w:rPr>
          <w:sz w:val="24"/>
        </w:rPr>
        <w:t>Г.</w:t>
      </w:r>
      <w:r>
        <w:rPr>
          <w:spacing w:val="-7"/>
          <w:sz w:val="24"/>
        </w:rPr>
        <w:t> </w:t>
      </w:r>
      <w:r>
        <w:rPr>
          <w:sz w:val="24"/>
        </w:rPr>
        <w:t>Г.</w:t>
      </w:r>
      <w:r>
        <w:rPr>
          <w:spacing w:val="-7"/>
          <w:sz w:val="24"/>
        </w:rPr>
        <w:t> </w:t>
      </w:r>
      <w:r>
        <w:rPr>
          <w:sz w:val="24"/>
        </w:rPr>
        <w:t>Карпова,</w:t>
      </w:r>
      <w:r>
        <w:rPr>
          <w:spacing w:val="-7"/>
          <w:sz w:val="24"/>
        </w:rPr>
        <w:t> </w:t>
      </w:r>
      <w:r>
        <w:rPr>
          <w:sz w:val="24"/>
        </w:rPr>
        <w:t>О.</w:t>
      </w:r>
      <w:r>
        <w:rPr>
          <w:spacing w:val="-7"/>
          <w:sz w:val="24"/>
        </w:rPr>
        <w:t> </w:t>
      </w:r>
      <w:r>
        <w:rPr>
          <w:sz w:val="24"/>
        </w:rPr>
        <w:t>М.</w:t>
      </w:r>
      <w:r>
        <w:rPr>
          <w:spacing w:val="-7"/>
          <w:sz w:val="24"/>
        </w:rPr>
        <w:t> </w:t>
      </w:r>
      <w:r>
        <w:rPr>
          <w:sz w:val="24"/>
        </w:rPr>
        <w:t>Цуканова.</w:t>
      </w:r>
      <w:r>
        <w:rPr>
          <w:spacing w:val="-7"/>
          <w:sz w:val="24"/>
        </w:rPr>
        <w:t> </w:t>
      </w:r>
      <w:r>
        <w:rPr>
          <w:sz w:val="24"/>
        </w:rPr>
        <w:t>-</w:t>
      </w:r>
      <w:r>
        <w:rPr>
          <w:spacing w:val="-8"/>
          <w:sz w:val="24"/>
        </w:rPr>
        <w:t> </w:t>
      </w:r>
      <w:r>
        <w:rPr>
          <w:sz w:val="24"/>
        </w:rPr>
        <w:t>Курск</w:t>
      </w:r>
    </w:p>
    <w:p>
      <w:pPr>
        <w:pStyle w:val="BodyText"/>
        <w:ind w:left="101"/>
      </w:pPr>
      <w:r>
        <w:rPr/>
        <w:t>: ЮЗГУ, 2021. - 22 с. - Загл. с титул. экрана. - Текст : электронный.</w:t>
      </w:r>
    </w:p>
    <w:p>
      <w:pPr>
        <w:pStyle w:val="ListParagraph"/>
        <w:numPr>
          <w:ilvl w:val="0"/>
          <w:numId w:val="17"/>
        </w:numPr>
        <w:tabs>
          <w:tab w:pos="1043" w:val="left" w:leader="none"/>
        </w:tabs>
        <w:spacing w:line="240" w:lineRule="auto" w:before="0" w:after="0"/>
        <w:ind w:left="101" w:right="99" w:firstLine="708"/>
        <w:jc w:val="both"/>
        <w:rPr>
          <w:sz w:val="24"/>
        </w:rPr>
      </w:pPr>
      <w:r>
        <w:rPr>
          <w:sz w:val="24"/>
        </w:rPr>
        <w:t>Практические</w:t>
      </w:r>
      <w:r>
        <w:rPr>
          <w:spacing w:val="-11"/>
          <w:sz w:val="24"/>
        </w:rPr>
        <w:t> </w:t>
      </w:r>
      <w:r>
        <w:rPr>
          <w:sz w:val="24"/>
        </w:rPr>
        <w:t>занятия</w:t>
      </w:r>
      <w:r>
        <w:rPr>
          <w:spacing w:val="-9"/>
          <w:sz w:val="24"/>
        </w:rPr>
        <w:t> </w:t>
      </w:r>
      <w:r>
        <w:rPr>
          <w:sz w:val="24"/>
        </w:rPr>
        <w:t>физической</w:t>
      </w:r>
      <w:r>
        <w:rPr>
          <w:spacing w:val="-8"/>
          <w:sz w:val="24"/>
        </w:rPr>
        <w:t> </w:t>
      </w:r>
      <w:r>
        <w:rPr>
          <w:sz w:val="24"/>
        </w:rPr>
        <w:t>культурой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вузе</w:t>
      </w:r>
      <w:r>
        <w:rPr>
          <w:spacing w:val="-11"/>
          <w:sz w:val="24"/>
        </w:rPr>
        <w:t> </w:t>
      </w:r>
      <w:r>
        <w:rPr>
          <w:sz w:val="24"/>
        </w:rPr>
        <w:t>:</w:t>
      </w:r>
      <w:r>
        <w:rPr>
          <w:spacing w:val="-7"/>
          <w:sz w:val="24"/>
        </w:rPr>
        <w:t> </w:t>
      </w:r>
      <w:r>
        <w:rPr>
          <w:sz w:val="24"/>
        </w:rPr>
        <w:t>методические</w:t>
      </w:r>
      <w:r>
        <w:rPr>
          <w:spacing w:val="-8"/>
          <w:sz w:val="24"/>
        </w:rPr>
        <w:t> </w:t>
      </w:r>
      <w:r>
        <w:rPr>
          <w:sz w:val="24"/>
        </w:rPr>
        <w:t>рекомендации для преподавателей и студентов всех направлений подготовки / Юго-Зап. гос. ун-т ; сост.: Г. Г. Карпова, О. М. Цуканова. - Курск : ЮЗГУ, 2024. - 16 с. - Загл. с титул. экрана. -</w:t>
      </w:r>
      <w:r>
        <w:rPr>
          <w:spacing w:val="1"/>
          <w:sz w:val="24"/>
        </w:rPr>
        <w:t> </w:t>
      </w:r>
      <w:r>
        <w:rPr>
          <w:sz w:val="24"/>
        </w:rPr>
        <w:t>Текст</w:t>
      </w:r>
    </w:p>
    <w:p>
      <w:pPr>
        <w:pStyle w:val="BodyText"/>
        <w:ind w:left="101"/>
      </w:pPr>
      <w:r>
        <w:rPr/>
        <w:t>: электронный.</w:t>
      </w:r>
    </w:p>
    <w:p>
      <w:pPr>
        <w:pStyle w:val="ListParagraph"/>
        <w:numPr>
          <w:ilvl w:val="0"/>
          <w:numId w:val="17"/>
        </w:numPr>
        <w:tabs>
          <w:tab w:pos="1175" w:val="left" w:leader="none"/>
        </w:tabs>
        <w:spacing w:line="240" w:lineRule="auto" w:before="0" w:after="0"/>
        <w:ind w:left="101" w:right="99" w:firstLine="708"/>
        <w:jc w:val="both"/>
        <w:rPr>
          <w:sz w:val="24"/>
        </w:rPr>
      </w:pPr>
      <w:r>
        <w:rPr>
          <w:sz w:val="24"/>
        </w:rPr>
        <w:t>Профилактика травматизма на занятиях физической культурой в вузе : методические рекомендации / Юго-Зап. гос. ун-т ; сост.: О. М. Цуканова, Г. Г. Карпова. - Курск : ЮЗГУ, 2024. - 19 с. - Загл. с титул. экрана. - Текст :</w:t>
      </w:r>
      <w:r>
        <w:rPr>
          <w:spacing w:val="-20"/>
          <w:sz w:val="24"/>
        </w:rPr>
        <w:t> </w:t>
      </w:r>
      <w:r>
        <w:rPr>
          <w:sz w:val="24"/>
        </w:rPr>
        <w:t>электронный.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1"/>
          <w:numId w:val="16"/>
        </w:numPr>
        <w:tabs>
          <w:tab w:pos="1520" w:val="left" w:leader="none"/>
        </w:tabs>
        <w:spacing w:line="240" w:lineRule="auto" w:before="0" w:after="0"/>
        <w:ind w:left="809" w:right="3607" w:firstLine="0"/>
        <w:jc w:val="both"/>
        <w:rPr>
          <w:sz w:val="24"/>
        </w:rPr>
      </w:pPr>
      <w:r>
        <w:rPr>
          <w:b/>
          <w:sz w:val="24"/>
        </w:rPr>
        <w:t>Другие </w:t>
      </w:r>
      <w:r>
        <w:rPr>
          <w:b/>
          <w:sz w:val="24"/>
        </w:rPr>
        <w:t>учебно-методические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материалы </w:t>
      </w:r>
      <w:r>
        <w:rPr>
          <w:sz w:val="24"/>
        </w:rPr>
        <w:t>Отраслевые журналы в библиотеке университета: Теория и практика физической</w:t>
      </w:r>
      <w:r>
        <w:rPr>
          <w:spacing w:val="-8"/>
          <w:sz w:val="24"/>
        </w:rPr>
        <w:t> </w:t>
      </w:r>
      <w:r>
        <w:rPr>
          <w:sz w:val="24"/>
        </w:rPr>
        <w:t>культуры.</w:t>
      </w:r>
    </w:p>
    <w:p>
      <w:pPr>
        <w:pStyle w:val="BodyText"/>
      </w:pPr>
    </w:p>
    <w:p>
      <w:pPr>
        <w:pStyle w:val="Heading2"/>
        <w:numPr>
          <w:ilvl w:val="0"/>
          <w:numId w:val="18"/>
        </w:numPr>
        <w:tabs>
          <w:tab w:pos="1520" w:val="left" w:leader="none"/>
        </w:tabs>
        <w:spacing w:line="240" w:lineRule="auto" w:before="0" w:after="0"/>
        <w:ind w:left="101" w:right="0" w:firstLine="708"/>
        <w:jc w:val="both"/>
      </w:pPr>
      <w:r>
        <w:rPr/>
        <w:t>Перечень     </w:t>
      </w:r>
      <w:r>
        <w:rPr/>
        <w:t>ресурсов     </w:t>
      </w:r>
      <w:r>
        <w:rPr/>
        <w:t>информационно-телекоммуникационной     </w:t>
      </w:r>
      <w:r>
        <w:rPr>
          <w:spacing w:val="5"/>
        </w:rPr>
        <w:t> </w:t>
      </w:r>
      <w:r>
        <w:rPr/>
        <w:t>сети</w:t>
      </w:r>
    </w:p>
    <w:p>
      <w:pPr>
        <w:spacing w:before="0"/>
        <w:ind w:left="101" w:right="0" w:firstLine="0"/>
        <w:jc w:val="left"/>
        <w:rPr>
          <w:b/>
          <w:sz w:val="24"/>
        </w:rPr>
      </w:pPr>
      <w:r>
        <w:rPr>
          <w:b/>
          <w:sz w:val="24"/>
        </w:rPr>
        <w:t>«Интернет»</w:t>
      </w:r>
    </w:p>
    <w:p>
      <w:pPr>
        <w:pStyle w:val="BodyText"/>
        <w:ind w:left="101" w:right="103" w:firstLine="708"/>
        <w:jc w:val="both"/>
      </w:pPr>
      <w:hyperlink r:id="rId15">
        <w:r>
          <w:rPr>
            <w:color w:val="0000FF"/>
            <w:u w:val="single" w:color="0000FF"/>
          </w:rPr>
          <w:t>www.infosport.ru/press/fkvot</w:t>
        </w:r>
      </w:hyperlink>
      <w:r>
        <w:rPr>
          <w:color w:val="0000FF"/>
          <w:u w:val="single" w:color="0000FF"/>
        </w:rPr>
        <w:t> </w:t>
      </w:r>
      <w:r>
        <w:rPr>
          <w:b/>
        </w:rPr>
        <w:t>- </w:t>
      </w:r>
      <w:r>
        <w:rPr/>
        <w:t>Журнал «Физическая культура». Образование, воспитание, тренировка.</w:t>
      </w:r>
    </w:p>
    <w:p>
      <w:pPr>
        <w:pStyle w:val="BodyText"/>
        <w:ind w:left="101" w:right="100" w:firstLine="708"/>
        <w:jc w:val="both"/>
      </w:pPr>
      <w:hyperlink r:id="rId16">
        <w:r>
          <w:rPr>
            <w:color w:val="0000FF"/>
            <w:u w:val="single" w:color="0000FF"/>
          </w:rPr>
          <w:t>www.omsk.edu.ru/schools/sch099/s99/pnn/vis.htm</w:t>
        </w:r>
      </w:hyperlink>
      <w:r>
        <w:rPr>
          <w:color w:val="0000FF"/>
          <w:u w:val="single" w:color="0000FF"/>
        </w:rPr>
        <w:t> </w:t>
      </w:r>
      <w:r>
        <w:rPr/>
        <w:t>- Из опыта работы «Технология применения соревновательно-игрового метода на уроках физического воспитания для активизации двигательной деятельности учащихся».</w:t>
      </w:r>
    </w:p>
    <w:p>
      <w:pPr>
        <w:pStyle w:val="BodyText"/>
        <w:ind w:left="101" w:right="98" w:firstLine="708"/>
        <w:jc w:val="both"/>
      </w:pPr>
      <w:hyperlink r:id="rId17">
        <w:r>
          <w:rPr>
            <w:color w:val="0000FF"/>
            <w:u w:val="single" w:color="0000FF"/>
          </w:rPr>
          <w:t>www.teoriya.ru </w:t>
        </w:r>
      </w:hyperlink>
      <w:r>
        <w:rPr/>
        <w:t>- Научный портал «теория.ру». Научно-издательский центр «Теория и практика физической культуры и спорта». В том числе ссылки на on-line статьи по спортивно ориентированному физическому воспитанию.</w:t>
      </w:r>
    </w:p>
    <w:p>
      <w:pPr>
        <w:pStyle w:val="BodyText"/>
      </w:pPr>
    </w:p>
    <w:p>
      <w:pPr>
        <w:pStyle w:val="Heading2"/>
        <w:numPr>
          <w:ilvl w:val="0"/>
          <w:numId w:val="18"/>
        </w:numPr>
        <w:tabs>
          <w:tab w:pos="1110" w:val="left" w:leader="none"/>
        </w:tabs>
        <w:spacing w:line="240" w:lineRule="auto" w:before="0" w:after="0"/>
        <w:ind w:left="1109" w:right="0" w:hanging="300"/>
        <w:jc w:val="both"/>
      </w:pPr>
      <w:r>
        <w:rPr/>
        <w:t>Методические </w:t>
      </w:r>
      <w:r>
        <w:rPr/>
        <w:t>указания </w:t>
      </w:r>
      <w:r>
        <w:rPr/>
        <w:t>для </w:t>
      </w:r>
      <w:r>
        <w:rPr/>
        <w:t>обучающихся </w:t>
      </w:r>
      <w:r>
        <w:rPr/>
        <w:t>по </w:t>
      </w:r>
      <w:r>
        <w:rPr/>
        <w:t>освоению</w:t>
      </w:r>
      <w:r>
        <w:rPr>
          <w:spacing w:val="-7"/>
        </w:rPr>
        <w:t> </w:t>
      </w:r>
      <w:r>
        <w:rPr/>
        <w:t>дисциплины</w:t>
      </w:r>
    </w:p>
    <w:p>
      <w:pPr>
        <w:pStyle w:val="BodyText"/>
        <w:ind w:left="101" w:right="100" w:firstLine="708"/>
        <w:jc w:val="both"/>
      </w:pPr>
      <w:r>
        <w:rPr/>
        <w:t>Основным видом работы студентов при изучении дисциплины «Физическая культура и спорт» являются лекции. На лекциях излагаются и разъясняются основные понятия   темы,   связанные   с   ней   теоретические   и   практические   проблемы,  даются</w:t>
      </w:r>
    </w:p>
    <w:p>
      <w:pPr>
        <w:spacing w:after="0"/>
        <w:jc w:val="both"/>
        <w:sectPr>
          <w:pgSz w:w="11900" w:h="16840"/>
          <w:pgMar w:header="738" w:footer="0" w:top="960" w:bottom="280" w:left="1600" w:right="740"/>
        </w:sectPr>
      </w:pPr>
    </w:p>
    <w:p>
      <w:pPr>
        <w:pStyle w:val="BodyText"/>
        <w:spacing w:before="47"/>
        <w:ind w:right="19"/>
        <w:jc w:val="center"/>
      </w:pPr>
      <w:r>
        <w:rPr/>
        <w:t>18</w:t>
      </w:r>
    </w:p>
    <w:p>
      <w:pPr>
        <w:pStyle w:val="BodyText"/>
        <w:spacing w:before="149"/>
        <w:ind w:left="101" w:hanging="1"/>
      </w:pPr>
      <w:r>
        <w:rPr/>
        <w:t>рекомендации для самостоятельной работы. В ходе лекции студент должен внимательно слушать и конспектировать материал.</w:t>
      </w:r>
    </w:p>
    <w:p>
      <w:pPr>
        <w:pStyle w:val="BodyText"/>
        <w:ind w:left="101" w:right="123" w:firstLine="708"/>
        <w:jc w:val="both"/>
      </w:pPr>
      <w:r>
        <w:rPr/>
        <w:t>Качество учебной работы студентов преподаватель оценивает по результатам тестирования.</w:t>
      </w:r>
    </w:p>
    <w:p>
      <w:pPr>
        <w:pStyle w:val="BodyText"/>
        <w:ind w:left="101" w:right="117" w:firstLine="708"/>
        <w:jc w:val="both"/>
      </w:pPr>
      <w:r>
        <w:rPr/>
        <w:t>Преподаватель на первом занятии объясняет студентам, какие формы обучения следует использовать при самостоятельном изучении дисциплины: конспектирование учебной литературы и лекции, составление словарей понятий и терминов и т. п.</w:t>
      </w:r>
    </w:p>
    <w:p>
      <w:pPr>
        <w:pStyle w:val="BodyText"/>
        <w:ind w:left="101" w:right="120" w:firstLine="708"/>
        <w:jc w:val="both"/>
      </w:pPr>
      <w:r>
        <w:rPr/>
        <w:t>Изучение литературы составляет значительную часть самостоятельной работы студента. В самом начале работы над книгой важно определить цель и направление этой работы. Прочитанное следует закрепить в памяти. Одним из приемов закрепления освоенного материала является конспектирование, без которого немыслима серьезная работа над литературой. Систематическое конспектирование помогает научиться правильно, кратко и четко излагать своими словами прочитанный материал.</w:t>
      </w:r>
    </w:p>
    <w:p>
      <w:pPr>
        <w:pStyle w:val="BodyText"/>
        <w:ind w:left="101" w:right="117" w:firstLine="708"/>
        <w:jc w:val="both"/>
      </w:pPr>
      <w:r>
        <w:rPr/>
        <w:t>Самостоятельную работу следует начинать с первых занятий. От занятия к занятию нужно регулярно прочитывать конспект лекций, знакомиться с соответствующими разделами учебно-методической литературы, читать и конспектировать учебный материал по каждой теме дисциплины. Самостоятельная работа дает студентам возможность равномерно распределить нагрузку, способствует более глубокому и качественному освоению учебного материала. В случае необходимости студенты обращаются за консультацией к преподавателю по вопросам дисциплины «Физическая культура и спорт» с целью освоения и закрепления компетенций.</w:t>
      </w:r>
    </w:p>
    <w:p>
      <w:pPr>
        <w:pStyle w:val="BodyText"/>
        <w:ind w:left="101" w:right="118" w:firstLine="708"/>
        <w:jc w:val="both"/>
      </w:pPr>
      <w:r>
        <w:rPr/>
        <w:t>Основная цель самостоятельной работы студента при изучении дисциплины - закрепить теоретические знания.</w:t>
      </w:r>
    </w:p>
    <w:p>
      <w:pPr>
        <w:pStyle w:val="BodyText"/>
      </w:pPr>
    </w:p>
    <w:p>
      <w:pPr>
        <w:pStyle w:val="Heading2"/>
        <w:numPr>
          <w:ilvl w:val="0"/>
          <w:numId w:val="18"/>
        </w:numPr>
        <w:tabs>
          <w:tab w:pos="1129" w:val="left" w:leader="none"/>
        </w:tabs>
        <w:spacing w:line="240" w:lineRule="auto" w:before="0" w:after="0"/>
        <w:ind w:left="101" w:right="118" w:firstLine="708"/>
        <w:jc w:val="both"/>
      </w:pPr>
      <w:r>
        <w:rPr/>
        <w:t>Перечень </w:t>
      </w:r>
      <w:r>
        <w:rPr/>
        <w:t>информационных </w:t>
      </w:r>
      <w:r>
        <w:rPr/>
        <w:t>технологий, </w:t>
      </w:r>
      <w:r>
        <w:rPr/>
        <w:t>используемых </w:t>
      </w:r>
      <w:r>
        <w:rPr/>
        <w:t>при </w:t>
      </w:r>
      <w:r>
        <w:rPr/>
        <w:t>осуществлении </w:t>
      </w:r>
      <w:r>
        <w:rPr/>
        <w:t>образовательного </w:t>
      </w:r>
      <w:r>
        <w:rPr/>
        <w:t>процесса </w:t>
      </w:r>
      <w:r>
        <w:rPr/>
        <w:t>по </w:t>
      </w:r>
      <w:r>
        <w:rPr/>
        <w:t>дисциплине, </w:t>
      </w:r>
      <w:r>
        <w:rPr/>
        <w:t>включая </w:t>
      </w:r>
      <w:r>
        <w:rPr/>
        <w:t>перечень </w:t>
      </w:r>
      <w:r>
        <w:rPr/>
        <w:t>программного </w:t>
      </w:r>
      <w:r>
        <w:rPr/>
        <w:t>обеспечения </w:t>
      </w:r>
      <w:r>
        <w:rPr/>
        <w:t>и </w:t>
      </w:r>
      <w:r>
        <w:rPr/>
        <w:t>информационных </w:t>
      </w:r>
      <w:r>
        <w:rPr/>
        <w:t>справочных </w:t>
      </w:r>
      <w:r>
        <w:rPr/>
        <w:t>систем </w:t>
      </w:r>
      <w:r>
        <w:rPr/>
        <w:t>(при</w:t>
      </w:r>
      <w:r>
        <w:rPr>
          <w:spacing w:val="-12"/>
        </w:rPr>
        <w:t> </w:t>
      </w:r>
      <w:r>
        <w:rPr/>
        <w:t>необходимости)</w:t>
      </w:r>
    </w:p>
    <w:p>
      <w:pPr>
        <w:pStyle w:val="BodyText"/>
        <w:rPr>
          <w:b/>
        </w:rPr>
      </w:pPr>
    </w:p>
    <w:p>
      <w:pPr>
        <w:pStyle w:val="BodyText"/>
        <w:ind w:left="809" w:right="4388"/>
      </w:pPr>
      <w:r>
        <w:rPr/>
        <w:t>Libreofficeоперационная система Windows Антивирус Касперского </w:t>
      </w:r>
      <w:r>
        <w:rPr>
          <w:i/>
        </w:rPr>
        <w:t>(или ESETNOD) </w:t>
      </w:r>
      <w:r>
        <w:rPr/>
        <w:t>Видеолекции и тесты к ним.</w:t>
      </w:r>
    </w:p>
    <w:p>
      <w:pPr>
        <w:pStyle w:val="BodyText"/>
      </w:pPr>
    </w:p>
    <w:p>
      <w:pPr>
        <w:pStyle w:val="Heading2"/>
        <w:numPr>
          <w:ilvl w:val="0"/>
          <w:numId w:val="18"/>
        </w:numPr>
        <w:tabs>
          <w:tab w:pos="1122" w:val="left" w:leader="none"/>
        </w:tabs>
        <w:spacing w:line="240" w:lineRule="auto" w:before="0" w:after="0"/>
        <w:ind w:left="101" w:right="123" w:firstLine="708"/>
        <w:jc w:val="both"/>
      </w:pPr>
      <w:r>
        <w:rPr/>
        <w:t>Описание </w:t>
      </w:r>
      <w:r>
        <w:rPr/>
        <w:t>материально-технической </w:t>
      </w:r>
      <w:r>
        <w:rPr/>
        <w:t>базы, </w:t>
      </w:r>
      <w:r>
        <w:rPr/>
        <w:t>необходимой </w:t>
      </w:r>
      <w:r>
        <w:rPr/>
        <w:t>для </w:t>
      </w:r>
      <w:r>
        <w:rPr/>
        <w:t>осуществления </w:t>
      </w:r>
      <w:r>
        <w:rPr/>
        <w:t>образовательного </w:t>
      </w:r>
      <w:r>
        <w:rPr/>
        <w:t>процесса </w:t>
      </w:r>
      <w:r>
        <w:rPr/>
        <w:t>по</w:t>
      </w:r>
      <w:r>
        <w:rPr>
          <w:spacing w:val="-3"/>
        </w:rPr>
        <w:t> </w:t>
      </w:r>
      <w:r>
        <w:rPr/>
        <w:t>дисциплине</w:t>
      </w:r>
    </w:p>
    <w:p>
      <w:pPr>
        <w:pStyle w:val="BodyText"/>
        <w:rPr>
          <w:b/>
        </w:rPr>
      </w:pPr>
    </w:p>
    <w:p>
      <w:pPr>
        <w:pStyle w:val="BodyText"/>
        <w:ind w:left="101" w:right="120" w:firstLine="708"/>
        <w:jc w:val="both"/>
      </w:pPr>
      <w:r>
        <w:rPr/>
        <w:t>Учебная аудитория для проведения занятий лекционного типа, оснащенная</w:t>
      </w:r>
      <w:r>
        <w:rPr>
          <w:spacing w:val="-36"/>
        </w:rPr>
        <w:t> </w:t>
      </w:r>
      <w:r>
        <w:rPr/>
        <w:t>учебной мебелью: столы, стулья для обучающихся; стол, стул для преподавателя; доска. Плакаты (схемы) по материалам</w:t>
      </w:r>
      <w:r>
        <w:rPr>
          <w:spacing w:val="-6"/>
        </w:rPr>
        <w:t> </w:t>
      </w:r>
      <w:r>
        <w:rPr/>
        <w:t>лекций.</w:t>
      </w:r>
    </w:p>
    <w:p>
      <w:pPr>
        <w:pStyle w:val="BodyText"/>
      </w:pPr>
    </w:p>
    <w:p>
      <w:pPr>
        <w:pStyle w:val="Heading2"/>
        <w:numPr>
          <w:ilvl w:val="0"/>
          <w:numId w:val="18"/>
        </w:numPr>
        <w:tabs>
          <w:tab w:pos="1319" w:val="left" w:leader="none"/>
        </w:tabs>
        <w:spacing w:line="240" w:lineRule="auto" w:before="0" w:after="0"/>
        <w:ind w:left="101" w:right="120" w:firstLine="708"/>
        <w:jc w:val="both"/>
      </w:pPr>
      <w:r>
        <w:rPr/>
        <w:t>Особенности </w:t>
      </w:r>
      <w:r>
        <w:rPr/>
        <w:t>реализации </w:t>
      </w:r>
      <w:r>
        <w:rPr/>
        <w:t>дисциплины </w:t>
      </w:r>
      <w:r>
        <w:rPr/>
        <w:t>для </w:t>
      </w:r>
      <w:r>
        <w:rPr/>
        <w:t>инвалидов </w:t>
      </w:r>
      <w:r>
        <w:rPr/>
        <w:t>и </w:t>
      </w:r>
      <w:r>
        <w:rPr/>
        <w:t>лиц </w:t>
      </w:r>
      <w:r>
        <w:rPr/>
        <w:t>с </w:t>
      </w:r>
      <w:r>
        <w:rPr/>
        <w:t>ограниченными </w:t>
      </w:r>
      <w:r>
        <w:rPr/>
        <w:t>возможностями</w:t>
      </w:r>
      <w:r>
        <w:rPr>
          <w:spacing w:val="-10"/>
        </w:rPr>
        <w:t> </w:t>
      </w:r>
      <w:r>
        <w:rPr/>
        <w:t>здоровья</w:t>
      </w:r>
    </w:p>
    <w:p>
      <w:pPr>
        <w:pStyle w:val="BodyText"/>
        <w:ind w:left="101" w:right="120" w:firstLine="708"/>
        <w:jc w:val="both"/>
      </w:pPr>
      <w:r>
        <w:rPr/>
        <w:t>При обучении лиц с ограниченными возможностями здоровья учитываются их индивидуальные психофизические особенности. Обучение инвалидов осуществляется также в соответствии с индивидуальной программой реабилитации инвалида (при наличии).</w:t>
      </w:r>
    </w:p>
    <w:p>
      <w:pPr>
        <w:pStyle w:val="BodyText"/>
        <w:ind w:left="101" w:right="117" w:firstLine="707"/>
        <w:jc w:val="both"/>
      </w:pPr>
      <w:r>
        <w:rPr>
          <w:i/>
        </w:rPr>
        <w:t>Для лиц с нарушением слуха </w:t>
      </w:r>
      <w:r>
        <w:rPr/>
        <w:t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тифлосурдопереводчиков. Промежуточная аттестация для лиц с нарушениями</w:t>
      </w:r>
      <w:r>
        <w:rPr>
          <w:spacing w:val="-5"/>
        </w:rPr>
        <w:t> </w:t>
      </w:r>
      <w:r>
        <w:rPr/>
        <w:t>слуха</w:t>
      </w:r>
      <w:r>
        <w:rPr>
          <w:spacing w:val="-7"/>
        </w:rPr>
        <w:t> </w:t>
      </w:r>
      <w:r>
        <w:rPr/>
        <w:t>проводится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тестовой</w:t>
      </w:r>
      <w:r>
        <w:rPr>
          <w:spacing w:val="-5"/>
        </w:rPr>
        <w:t> </w:t>
      </w:r>
      <w:r>
        <w:rPr/>
        <w:t>форме,</w:t>
      </w:r>
      <w:r>
        <w:rPr>
          <w:spacing w:val="-6"/>
        </w:rPr>
        <w:t> </w:t>
      </w:r>
      <w:r>
        <w:rPr/>
        <w:t>при</w:t>
      </w:r>
      <w:r>
        <w:rPr>
          <w:spacing w:val="-5"/>
        </w:rPr>
        <w:t> </w:t>
      </w:r>
      <w:r>
        <w:rPr/>
        <w:t>этом</w:t>
      </w:r>
      <w:r>
        <w:rPr>
          <w:spacing w:val="-7"/>
        </w:rPr>
        <w:t> </w:t>
      </w:r>
      <w:r>
        <w:rPr/>
        <w:t>используются</w:t>
      </w:r>
      <w:r>
        <w:rPr>
          <w:spacing w:val="-6"/>
        </w:rPr>
        <w:t> </w:t>
      </w:r>
      <w:r>
        <w:rPr/>
        <w:t>общие</w:t>
      </w:r>
      <w:r>
        <w:rPr>
          <w:spacing w:val="-7"/>
        </w:rPr>
        <w:t> </w:t>
      </w:r>
      <w:r>
        <w:rPr/>
        <w:t>критерии оценивания. При необходимости время подготовки к ответу может быть</w:t>
      </w:r>
      <w:r>
        <w:rPr>
          <w:spacing w:val="-18"/>
        </w:rPr>
        <w:t> </w:t>
      </w:r>
      <w:r>
        <w:rPr/>
        <w:t>увеличено.</w:t>
      </w:r>
    </w:p>
    <w:p>
      <w:pPr>
        <w:spacing w:after="0"/>
        <w:jc w:val="both"/>
        <w:sectPr>
          <w:headerReference w:type="default" r:id="rId18"/>
          <w:pgSz w:w="11900" w:h="16840"/>
          <w:pgMar w:header="0" w:footer="0" w:top="660" w:bottom="280" w:left="1600" w:right="720"/>
        </w:sectPr>
      </w:pPr>
    </w:p>
    <w:p>
      <w:pPr>
        <w:pStyle w:val="BodyText"/>
        <w:spacing w:before="47"/>
        <w:ind w:right="19"/>
        <w:jc w:val="center"/>
      </w:pPr>
      <w:r>
        <w:rPr/>
        <w:t>19</w:t>
      </w:r>
    </w:p>
    <w:p>
      <w:pPr>
        <w:pStyle w:val="BodyText"/>
        <w:spacing w:before="149"/>
        <w:ind w:left="101" w:right="117" w:firstLine="707"/>
        <w:jc w:val="both"/>
      </w:pPr>
      <w:r>
        <w:rPr>
          <w:i/>
        </w:rPr>
        <w:t>Для лиц с нарушением зрения </w:t>
      </w:r>
      <w:r>
        <w:rPr/>
        <w:t>допускается аудиальное предоставление информации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>
      <w:pPr>
        <w:spacing w:before="0"/>
        <w:ind w:left="101" w:right="118" w:firstLine="707"/>
        <w:jc w:val="both"/>
        <w:rPr>
          <w:sz w:val="24"/>
        </w:rPr>
      </w:pPr>
      <w:r>
        <w:rPr>
          <w:i/>
          <w:sz w:val="24"/>
        </w:rPr>
        <w:t>Для лиц с ограниченными возможностями здоровья, имеющих нарушения опорно- двигательного аппарата </w:t>
      </w:r>
      <w:r>
        <w:rPr>
          <w:sz w:val="24"/>
        </w:rPr>
        <w:t>при проведении промежуточной аттестации могут быть предоставлены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</w:t>
      </w:r>
      <w:r>
        <w:rPr>
          <w:spacing w:val="-8"/>
          <w:sz w:val="24"/>
        </w:rPr>
        <w:t> </w:t>
      </w:r>
      <w:r>
        <w:rPr>
          <w:sz w:val="24"/>
        </w:rPr>
        <w:t>необходимую</w:t>
      </w:r>
      <w:r>
        <w:rPr>
          <w:spacing w:val="-7"/>
          <w:sz w:val="24"/>
        </w:rPr>
        <w:t> </w:t>
      </w:r>
      <w:r>
        <w:rPr>
          <w:sz w:val="24"/>
        </w:rPr>
        <w:t>техническую</w:t>
      </w:r>
      <w:r>
        <w:rPr>
          <w:spacing w:val="-7"/>
          <w:sz w:val="24"/>
        </w:rPr>
        <w:t> </w:t>
      </w:r>
      <w:r>
        <w:rPr>
          <w:sz w:val="24"/>
        </w:rPr>
        <w:t>помощь</w:t>
      </w:r>
      <w:r>
        <w:rPr>
          <w:spacing w:val="-7"/>
          <w:sz w:val="24"/>
        </w:rPr>
        <w:t> </w:t>
      </w:r>
      <w:r>
        <w:rPr>
          <w:sz w:val="24"/>
        </w:rPr>
        <w:t>(занять</w:t>
      </w:r>
      <w:r>
        <w:rPr>
          <w:spacing w:val="-7"/>
          <w:sz w:val="24"/>
        </w:rPr>
        <w:t> </w:t>
      </w:r>
      <w:r>
        <w:rPr>
          <w:sz w:val="24"/>
        </w:rPr>
        <w:t>рабочее</w:t>
      </w:r>
      <w:r>
        <w:rPr>
          <w:spacing w:val="-9"/>
          <w:sz w:val="24"/>
        </w:rPr>
        <w:t> </w:t>
      </w:r>
      <w:r>
        <w:rPr>
          <w:sz w:val="24"/>
        </w:rPr>
        <w:t>место,</w:t>
      </w:r>
      <w:r>
        <w:rPr>
          <w:spacing w:val="-8"/>
          <w:sz w:val="24"/>
        </w:rPr>
        <w:t> </w:t>
      </w:r>
      <w:r>
        <w:rPr>
          <w:sz w:val="24"/>
        </w:rPr>
        <w:t>передвигаться</w:t>
      </w:r>
      <w:r>
        <w:rPr>
          <w:spacing w:val="-8"/>
          <w:sz w:val="24"/>
        </w:rPr>
        <w:t> </w:t>
      </w:r>
      <w:r>
        <w:rPr>
          <w:sz w:val="24"/>
        </w:rPr>
        <w:t>по аудитории, прочитать задание, оформить ответ, общаться с</w:t>
      </w:r>
      <w:r>
        <w:rPr>
          <w:spacing w:val="-21"/>
          <w:sz w:val="24"/>
        </w:rPr>
        <w:t> </w:t>
      </w:r>
      <w:r>
        <w:rPr>
          <w:sz w:val="24"/>
        </w:rPr>
        <w:t>преподавателем).</w:t>
      </w:r>
    </w:p>
    <w:p>
      <w:pPr>
        <w:spacing w:after="0"/>
        <w:jc w:val="both"/>
        <w:rPr>
          <w:sz w:val="24"/>
        </w:rPr>
        <w:sectPr>
          <w:headerReference w:type="default" r:id="rId19"/>
          <w:pgSz w:w="11900" w:h="16840"/>
          <w:pgMar w:header="0" w:footer="0" w:top="660" w:bottom="280" w:left="1600" w:right="720"/>
        </w:sectPr>
      </w:pPr>
    </w:p>
    <w:p>
      <w:pPr>
        <w:pStyle w:val="BodyText"/>
        <w:spacing w:before="47"/>
        <w:ind w:left="4560" w:right="5059"/>
        <w:jc w:val="center"/>
      </w:pPr>
      <w:r>
        <w:rPr/>
        <w:t>20</w:t>
      </w:r>
    </w:p>
    <w:p>
      <w:pPr>
        <w:pStyle w:val="Heading2"/>
        <w:numPr>
          <w:ilvl w:val="0"/>
          <w:numId w:val="18"/>
        </w:numPr>
        <w:tabs>
          <w:tab w:pos="1030" w:val="left" w:leader="none"/>
        </w:tabs>
        <w:spacing w:line="240" w:lineRule="auto" w:before="149" w:after="0"/>
        <w:ind w:left="729" w:right="1817" w:firstLine="0"/>
        <w:jc w:val="left"/>
      </w:pPr>
      <w:r>
        <w:rPr/>
        <w:t>Лист </w:t>
      </w:r>
      <w:r>
        <w:rPr/>
        <w:t>дополнений </w:t>
      </w:r>
      <w:r>
        <w:rPr/>
        <w:t>и </w:t>
      </w:r>
      <w:r>
        <w:rPr/>
        <w:t>изменений, </w:t>
      </w:r>
      <w:r>
        <w:rPr/>
        <w:t>внесенных </w:t>
      </w:r>
      <w:r>
        <w:rPr/>
        <w:t>в </w:t>
      </w:r>
      <w:r>
        <w:rPr/>
        <w:t>рабочую</w:t>
      </w:r>
      <w:r>
        <w:rPr>
          <w:spacing w:val="-12"/>
        </w:rPr>
        <w:t> </w:t>
      </w:r>
      <w:r>
        <w:rPr/>
        <w:t>программу </w:t>
      </w:r>
      <w:r>
        <w:rPr/>
        <w:t>дисциплины</w:t>
      </w: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9"/>
        <w:gridCol w:w="902"/>
        <w:gridCol w:w="1363"/>
        <w:gridCol w:w="1582"/>
        <w:gridCol w:w="797"/>
        <w:gridCol w:w="1044"/>
        <w:gridCol w:w="710"/>
        <w:gridCol w:w="1841"/>
      </w:tblGrid>
      <w:tr>
        <w:trPr>
          <w:trHeight w:val="288" w:hRule="exact"/>
        </w:trPr>
        <w:tc>
          <w:tcPr>
            <w:tcW w:w="1399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38"/>
              <w:ind w:left="-5" w:right="290"/>
              <w:rPr>
                <w:sz w:val="24"/>
              </w:rPr>
            </w:pPr>
            <w:r>
              <w:rPr>
                <w:sz w:val="24"/>
              </w:rPr>
              <w:t>Номер изменения</w:t>
            </w:r>
          </w:p>
        </w:tc>
        <w:tc>
          <w:tcPr>
            <w:tcW w:w="4644" w:type="dxa"/>
            <w:gridSpan w:val="4"/>
          </w:tcPr>
          <w:p>
            <w:pPr>
              <w:pStyle w:val="TableParagraph"/>
              <w:spacing w:before="1"/>
              <w:ind w:left="496"/>
              <w:rPr>
                <w:sz w:val="24"/>
              </w:rPr>
            </w:pPr>
            <w:r>
              <w:rPr>
                <w:sz w:val="24"/>
              </w:rPr>
              <w:t>Номера страниц</w:t>
            </w:r>
          </w:p>
        </w:tc>
        <w:tc>
          <w:tcPr>
            <w:tcW w:w="1044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38"/>
              <w:ind w:left="-5" w:right="196" w:firstLine="115"/>
              <w:rPr>
                <w:sz w:val="24"/>
              </w:rPr>
            </w:pPr>
            <w:r>
              <w:rPr>
                <w:sz w:val="24"/>
              </w:rPr>
              <w:t>Всего страниц</w:t>
            </w:r>
          </w:p>
        </w:tc>
        <w:tc>
          <w:tcPr>
            <w:tcW w:w="710" w:type="dxa"/>
            <w:vMerge w:val="restart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b/>
                <w:sz w:val="24"/>
              </w:rPr>
            </w:pPr>
          </w:p>
          <w:p>
            <w:pPr>
              <w:pStyle w:val="TableParagraph"/>
              <w:ind w:left="-5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1841" w:type="dxa"/>
            <w:vMerge w:val="restart"/>
          </w:tcPr>
          <w:p>
            <w:pPr>
              <w:pStyle w:val="TableParagraph"/>
              <w:tabs>
                <w:tab w:pos="1187" w:val="left" w:leader="none"/>
                <w:tab w:pos="1603" w:val="left" w:leader="none"/>
              </w:tabs>
              <w:spacing w:before="1"/>
              <w:ind w:left="-5" w:right="97"/>
              <w:rPr>
                <w:sz w:val="24"/>
              </w:rPr>
            </w:pPr>
            <w:r>
              <w:rPr>
                <w:sz w:val="24"/>
              </w:rPr>
              <w:t>Основание для изменения</w:t>
              <w:tab/>
              <w:tab/>
              <w:t>и подпись</w:t>
              <w:tab/>
              <w:t>лица, проводившего изменения</w:t>
            </w:r>
          </w:p>
        </w:tc>
      </w:tr>
      <w:tr>
        <w:trPr>
          <w:trHeight w:val="1104" w:hRule="exact"/>
        </w:trPr>
        <w:tc>
          <w:tcPr>
            <w:tcW w:w="1399" w:type="dxa"/>
            <w:vMerge/>
          </w:tcPr>
          <w:p>
            <w:pPr/>
          </w:p>
        </w:tc>
        <w:tc>
          <w:tcPr>
            <w:tcW w:w="902" w:type="dxa"/>
          </w:tcPr>
          <w:p>
            <w:pPr>
              <w:pStyle w:val="TableParagraph"/>
              <w:spacing w:before="5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-5" w:right="89" w:firstLine="72"/>
              <w:rPr>
                <w:sz w:val="24"/>
              </w:rPr>
            </w:pPr>
            <w:r>
              <w:rPr>
                <w:sz w:val="24"/>
              </w:rPr>
              <w:t>изменё нных</w:t>
            </w:r>
          </w:p>
        </w:tc>
        <w:tc>
          <w:tcPr>
            <w:tcW w:w="1363" w:type="dxa"/>
          </w:tcPr>
          <w:p>
            <w:pPr>
              <w:pStyle w:val="TableParagraph"/>
              <w:spacing w:before="4"/>
              <w:rPr>
                <w:b/>
                <w:sz w:val="35"/>
              </w:rPr>
            </w:pPr>
          </w:p>
          <w:p>
            <w:pPr>
              <w:pStyle w:val="TableParagraph"/>
              <w:ind w:left="-5"/>
              <w:rPr>
                <w:sz w:val="24"/>
              </w:rPr>
            </w:pPr>
            <w:r>
              <w:rPr>
                <w:sz w:val="24"/>
              </w:rPr>
              <w:t>замененных</w:t>
            </w:r>
          </w:p>
        </w:tc>
        <w:tc>
          <w:tcPr>
            <w:tcW w:w="1582" w:type="dxa"/>
          </w:tcPr>
          <w:p>
            <w:pPr>
              <w:pStyle w:val="TableParagraph"/>
              <w:spacing w:before="5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-5" w:right="53" w:firstLine="55"/>
              <w:rPr>
                <w:sz w:val="24"/>
              </w:rPr>
            </w:pPr>
            <w:r>
              <w:rPr>
                <w:sz w:val="24"/>
              </w:rPr>
              <w:t>аннулированн ых</w:t>
            </w:r>
          </w:p>
        </w:tc>
        <w:tc>
          <w:tcPr>
            <w:tcW w:w="79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91"/>
              <w:ind w:left="33"/>
              <w:rPr>
                <w:sz w:val="24"/>
              </w:rPr>
            </w:pPr>
            <w:r>
              <w:rPr>
                <w:sz w:val="24"/>
              </w:rPr>
              <w:t>новых</w:t>
            </w:r>
          </w:p>
        </w:tc>
        <w:tc>
          <w:tcPr>
            <w:tcW w:w="1044" w:type="dxa"/>
            <w:vMerge/>
          </w:tcPr>
          <w:p>
            <w:pPr/>
          </w:p>
        </w:tc>
        <w:tc>
          <w:tcPr>
            <w:tcW w:w="710" w:type="dxa"/>
            <w:vMerge/>
          </w:tcPr>
          <w:p>
            <w:pPr/>
          </w:p>
        </w:tc>
        <w:tc>
          <w:tcPr>
            <w:tcW w:w="1841" w:type="dxa"/>
            <w:vMerge/>
          </w:tcPr>
          <w:p>
            <w:pPr/>
          </w:p>
        </w:tc>
      </w:tr>
      <w:tr>
        <w:trPr>
          <w:trHeight w:val="10222" w:hRule="exact"/>
        </w:trPr>
        <w:tc>
          <w:tcPr>
            <w:tcW w:w="1399" w:type="dxa"/>
          </w:tcPr>
          <w:p>
            <w:pPr/>
          </w:p>
        </w:tc>
        <w:tc>
          <w:tcPr>
            <w:tcW w:w="902" w:type="dxa"/>
          </w:tcPr>
          <w:p>
            <w:pPr/>
          </w:p>
        </w:tc>
        <w:tc>
          <w:tcPr>
            <w:tcW w:w="1363" w:type="dxa"/>
          </w:tcPr>
          <w:p>
            <w:pPr/>
          </w:p>
        </w:tc>
        <w:tc>
          <w:tcPr>
            <w:tcW w:w="1582" w:type="dxa"/>
          </w:tcPr>
          <w:p>
            <w:pPr/>
          </w:p>
        </w:tc>
        <w:tc>
          <w:tcPr>
            <w:tcW w:w="797" w:type="dxa"/>
          </w:tcPr>
          <w:p>
            <w:pPr/>
          </w:p>
        </w:tc>
        <w:tc>
          <w:tcPr>
            <w:tcW w:w="1044" w:type="dxa"/>
          </w:tcPr>
          <w:p>
            <w:pPr/>
          </w:p>
        </w:tc>
        <w:tc>
          <w:tcPr>
            <w:tcW w:w="710" w:type="dxa"/>
          </w:tcPr>
          <w:p>
            <w:pPr/>
          </w:p>
        </w:tc>
        <w:tc>
          <w:tcPr>
            <w:tcW w:w="1841" w:type="dxa"/>
          </w:tcPr>
          <w:p>
            <w:pPr/>
          </w:p>
        </w:tc>
      </w:tr>
    </w:tbl>
    <w:sectPr>
      <w:headerReference w:type="default" r:id="rId20"/>
      <w:pgSz w:w="11900" w:h="16840"/>
      <w:pgMar w:header="0" w:footer="0" w:top="660" w:bottom="280" w:left="168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Calibri">
    <w:altName w:val="Calibri"/>
    <w:charset w:val="CC"/>
    <w:family w:val="swiss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3.359863pt;margin-top:37.190323pt;width:11.15pt;height:16.05pt;mso-position-horizontal-relative:page;mso-position-vertical-relative:page;z-index:-49360" type="#_x0000_t202" filled="false" stroked="false">
          <v:textbox inset="0,0,0,0">
            <w:txbxContent>
              <w:p>
                <w:pPr>
                  <w:spacing w:line="306" w:lineRule="exact" w:before="0"/>
                  <w:ind w:left="40" w:right="0" w:firstLine="0"/>
                  <w:jc w:val="left"/>
                  <w:rPr>
                    <w:rFonts w:ascii="Calibri"/>
                    <w:sz w:val="28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13.959869pt;margin-top:35.904236pt;width:10pt;height:14pt;mso-position-horizontal-relative:page;mso-position-vertical-relative:page;z-index:-49336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10.959869pt;margin-top:35.904236pt;width:16pt;height:14pt;mso-position-horizontal-relative:page;mso-position-vertical-relative:page;z-index:-49312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10.959869pt;margin-top:35.904236pt;width:16pt;height:14pt;mso-position-horizontal-relative:page;mso-position-vertical-relative:page;z-index:-49288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">
    <w:multiLevelType w:val="hybridMultilevel"/>
    <w:lvl w:ilvl="0">
      <w:start w:val="9"/>
      <w:numFmt w:val="decimal"/>
      <w:lvlText w:val="%1"/>
      <w:lvlJc w:val="left"/>
      <w:pPr>
        <w:ind w:left="101" w:hanging="711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6" w:hanging="7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2" w:hanging="7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8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4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0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6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8" w:hanging="711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101" w:hanging="447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6" w:hanging="44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2" w:hanging="44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8" w:hanging="44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4" w:hanging="44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0" w:hanging="44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6" w:hanging="44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44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8" w:hanging="447"/>
      </w:pPr>
      <w:rPr>
        <w:rFonts w:hint="default"/>
      </w:rPr>
    </w:lvl>
  </w:abstractNum>
  <w:abstractNum w:abstractNumId="15">
    <w:multiLevelType w:val="hybridMultilevel"/>
    <w:lvl w:ilvl="0">
      <w:start w:val="8"/>
      <w:numFmt w:val="decimal"/>
      <w:lvlText w:val="%1"/>
      <w:lvlJc w:val="left"/>
      <w:pPr>
        <w:ind w:left="963" w:hanging="36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9" w:hanging="360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917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7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9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4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4" w:hanging="3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101" w:hanging="363"/>
        <w:jc w:val="left"/>
      </w:pPr>
      <w:rPr>
        <w:rFonts w:hint="default" w:ascii="Times New Roman" w:hAnsi="Times New Roman" w:eastAsia="Times New Roman" w:cs="Times New Roman"/>
        <w:w w:val="100"/>
      </w:rPr>
    </w:lvl>
    <w:lvl w:ilvl="1">
      <w:start w:val="1"/>
      <w:numFmt w:val="bullet"/>
      <w:lvlText w:val="•"/>
      <w:lvlJc w:val="left"/>
      <w:pPr>
        <w:ind w:left="1048" w:hanging="36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6" w:hanging="36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4" w:hanging="36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2" w:hanging="36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0" w:hanging="36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36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6" w:hanging="36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4" w:hanging="363"/>
      </w:pPr>
      <w:rPr>
        <w:rFonts w:hint="default"/>
      </w:rPr>
    </w:lvl>
  </w:abstractNum>
  <w:abstractNum w:abstractNumId="13">
    <w:multiLevelType w:val="hybridMultilevel"/>
    <w:lvl w:ilvl="0">
      <w:start w:val="8"/>
      <w:numFmt w:val="decimal"/>
      <w:lvlText w:val="%1"/>
      <w:lvlJc w:val="left"/>
      <w:pPr>
        <w:ind w:left="101" w:hanging="183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229" w:hanging="420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148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77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6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5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4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3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2" w:hanging="42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395" w:hanging="360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61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2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03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4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6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88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98" w:hanging="360"/>
      </w:pPr>
      <w:rPr>
        <w:rFonts w:hint="default"/>
      </w:rPr>
    </w:lvl>
  </w:abstractNum>
  <w:abstractNum w:abstractNumId="11">
    <w:multiLevelType w:val="hybridMultilevel"/>
    <w:lvl w:ilvl="0">
      <w:start w:val="4"/>
      <w:numFmt w:val="decimal"/>
      <w:lvlText w:val="%1."/>
      <w:lvlJc w:val="left"/>
      <w:pPr>
        <w:ind w:left="444" w:hanging="240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"/>
      <w:lvlJc w:val="left"/>
      <w:pPr>
        <w:ind w:left="101" w:hanging="286"/>
      </w:pPr>
      <w:rPr>
        <w:rFonts w:hint="default" w:ascii="Symbol" w:hAnsi="Symbol" w:eastAsia="Symbol" w:cs="Symbol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55" w:hanging="2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71" w:hanging="2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86" w:hanging="2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02" w:hanging="2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17" w:hanging="2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3" w:hanging="2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48" w:hanging="286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384" w:hanging="240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300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20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0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0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40"/>
      </w:pPr>
      <w:rPr>
        <w:rFonts w:hint="default"/>
      </w:rPr>
    </w:lvl>
  </w:abstractNum>
  <w:abstractNum w:abstractNumId="9">
    <w:multiLevelType w:val="hybridMultilevel"/>
    <w:lvl w:ilvl="0">
      <w:start w:val="1"/>
      <w:numFmt w:val="lowerLetter"/>
      <w:lvlText w:val="%1."/>
      <w:lvlJc w:val="left"/>
      <w:pPr>
        <w:ind w:left="1035" w:hanging="226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928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16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04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92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80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8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56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4" w:hanging="226"/>
      </w:pPr>
      <w:rPr>
        <w:rFonts w:hint="default"/>
      </w:rPr>
    </w:lvl>
  </w:abstractNum>
  <w:abstractNum w:abstractNumId="8">
    <w:multiLevelType w:val="hybridMultilevel"/>
    <w:lvl w:ilvl="0">
      <w:start w:val="7"/>
      <w:numFmt w:val="decimal"/>
      <w:lvlText w:val="%1"/>
      <w:lvlJc w:val="left"/>
      <w:pPr>
        <w:ind w:left="101" w:hanging="40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" w:hanging="401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76" w:hanging="40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4" w:hanging="4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2" w:hanging="4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0" w:hanging="4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8" w:hanging="4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16" w:hanging="4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04" w:hanging="401"/>
      </w:pPr>
      <w:rPr>
        <w:rFonts w:hint="default"/>
      </w:rPr>
    </w:lvl>
  </w:abstractNum>
  <w:abstractNum w:abstractNumId="7">
    <w:multiLevelType w:val="hybridMultilevel"/>
    <w:lvl w:ilvl="0">
      <w:start w:val="6"/>
      <w:numFmt w:val="decimal"/>
      <w:lvlText w:val="%1"/>
      <w:lvlJc w:val="left"/>
      <w:pPr>
        <w:ind w:left="101" w:hanging="22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1">
      <w:start w:val="1"/>
      <w:numFmt w:val="bullet"/>
      <w:lvlText w:val=""/>
      <w:lvlJc w:val="left"/>
      <w:pPr>
        <w:ind w:left="101" w:hanging="286"/>
      </w:pPr>
      <w:rPr>
        <w:rFonts w:hint="default" w:ascii="Symbol" w:hAnsi="Symbol" w:eastAsia="Symbol" w:cs="Symbol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992" w:hanging="2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8" w:hanging="2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4" w:hanging="2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0" w:hanging="2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6" w:hanging="2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2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8" w:hanging="286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–"/>
      <w:lvlJc w:val="left"/>
      <w:pPr>
        <w:ind w:left="101" w:hanging="180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6" w:hanging="18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2" w:hanging="1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8" w:hanging="1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4" w:hanging="1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0" w:hanging="1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6" w:hanging="1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1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8" w:hanging="18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"/>
      <w:lvlJc w:val="left"/>
      <w:pPr>
        <w:ind w:left="101" w:hanging="425"/>
      </w:pPr>
      <w:rPr>
        <w:rFonts w:hint="default" w:ascii="Symbol" w:hAnsi="Symbol" w:eastAsia="Symbol" w:cs="Symbo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6" w:hanging="4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2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8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4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0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6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8" w:hanging="425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"/>
      <w:lvlJc w:val="left"/>
      <w:pPr>
        <w:ind w:left="441" w:hanging="425"/>
      </w:pPr>
      <w:rPr>
        <w:rFonts w:hint="default" w:ascii="Symbol" w:hAnsi="Symbol" w:eastAsia="Symbol" w:cs="Symbo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420" w:hanging="4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00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80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60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40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0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00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0" w:hanging="425"/>
      </w:pPr>
      <w:rPr>
        <w:rFonts w:hint="default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101" w:hanging="308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169" w:hanging="360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5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3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7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08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-"/>
      <w:lvlJc w:val="left"/>
      <w:pPr>
        <w:ind w:left="101" w:hanging="240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8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6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4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2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0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6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4" w:hanging="24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1" w:hanging="711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01" w:hanging="711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996" w:hanging="7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4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2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0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6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4" w:hanging="711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"/>
      <w:lvlJc w:val="left"/>
      <w:pPr>
        <w:ind w:left="101" w:hanging="281"/>
      </w:pPr>
      <w:rPr>
        <w:rFonts w:hint="default" w:ascii="Symbol" w:hAnsi="Symbol" w:eastAsia="Symbol" w:cs="Symbol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641" w:hanging="711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633" w:hanging="7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26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0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13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06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00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93" w:hanging="711"/>
      </w:pPr>
      <w:rPr>
        <w:rFonts w:hint="default"/>
      </w:rPr>
    </w:lvl>
  </w:abstract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sz w:val="28"/>
      <w:szCs w:val="28"/>
    </w:rPr>
  </w:style>
  <w:style w:styleId="Heading2" w:type="paragraph">
    <w:name w:val="Heading 2"/>
    <w:basedOn w:val="Normal"/>
    <w:uiPriority w:val="1"/>
    <w:qFormat/>
    <w:pPr>
      <w:ind w:left="101" w:firstLine="708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>
      <w:ind w:left="101" w:firstLine="708"/>
      <w:jc w:val="both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1.png"/><Relationship Id="rId8" Type="http://schemas.openxmlformats.org/officeDocument/2006/relationships/header" Target="header3.xml"/><Relationship Id="rId9" Type="http://schemas.openxmlformats.org/officeDocument/2006/relationships/image" Target="media/image2.png"/><Relationship Id="rId10" Type="http://schemas.openxmlformats.org/officeDocument/2006/relationships/header" Target="header4.xml"/><Relationship Id="rId11" Type="http://schemas.openxmlformats.org/officeDocument/2006/relationships/image" Target="media/image3.png"/><Relationship Id="rId12" Type="http://schemas.openxmlformats.org/officeDocument/2006/relationships/header" Target="header5.xml"/><Relationship Id="rId13" Type="http://schemas.openxmlformats.org/officeDocument/2006/relationships/header" Target="header6.xml"/><Relationship Id="rId14" Type="http://schemas.openxmlformats.org/officeDocument/2006/relationships/header" Target="header7.xml"/><Relationship Id="rId15" Type="http://schemas.openxmlformats.org/officeDocument/2006/relationships/hyperlink" Target="http://www.infosport.ru/press/fkvot" TargetMode="External"/><Relationship Id="rId16" Type="http://schemas.openxmlformats.org/officeDocument/2006/relationships/hyperlink" Target="http://www.omsk.edu.ru/schools/sch099/s99/pnn/vis.htm" TargetMode="External"/><Relationship Id="rId17" Type="http://schemas.openxmlformats.org/officeDocument/2006/relationships/hyperlink" Target="http://www.teoriya.ru/" TargetMode="External"/><Relationship Id="rId18" Type="http://schemas.openxmlformats.org/officeDocument/2006/relationships/header" Target="header8.xml"/><Relationship Id="rId19" Type="http://schemas.openxmlformats.org/officeDocument/2006/relationships/header" Target="header9.xml"/><Relationship Id="rId20" Type="http://schemas.openxmlformats.org/officeDocument/2006/relationships/header" Target="header10.xml"/><Relationship Id="rId2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Microsoft Word - ebb_1042207718_1260859789_3</dc:title>
  <dcterms:created xsi:type="dcterms:W3CDTF">2026-08-26T10:06:27Z</dcterms:created>
  <dcterms:modified xsi:type="dcterms:W3CDTF">2026-08-26T10:06:27Z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2026-08-26T00:00:00Z</vt:filetime>
  </property>
</Properties>
</file>