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BB" w:rsidRDefault="001123BB" w:rsidP="001123BB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МИНОБРНАУКИ РОССИИ</w:t>
      </w:r>
    </w:p>
    <w:p w:rsidR="001123BB" w:rsidRDefault="001123BB" w:rsidP="001123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ФГБОУ </w:t>
      </w:r>
      <w:proofErr w:type="gramStart"/>
      <w:r>
        <w:rPr>
          <w:sz w:val="32"/>
          <w:szCs w:val="32"/>
        </w:rPr>
        <w:t>ВО</w:t>
      </w:r>
      <w:proofErr w:type="gramEnd"/>
      <w:r>
        <w:rPr>
          <w:sz w:val="32"/>
          <w:szCs w:val="32"/>
        </w:rPr>
        <w:t xml:space="preserve"> «Юго-Западный государственный университет»</w:t>
      </w:r>
    </w:p>
    <w:p w:rsidR="001123BB" w:rsidRDefault="001123BB" w:rsidP="001123BB">
      <w:pPr>
        <w:jc w:val="center"/>
        <w:rPr>
          <w:sz w:val="32"/>
          <w:szCs w:val="32"/>
        </w:rPr>
      </w:pPr>
    </w:p>
    <w:p w:rsidR="001D08F7" w:rsidRDefault="001D08F7" w:rsidP="001123BB">
      <w:pPr>
        <w:jc w:val="center"/>
        <w:rPr>
          <w:sz w:val="32"/>
          <w:szCs w:val="32"/>
        </w:rPr>
      </w:pPr>
    </w:p>
    <w:p w:rsidR="001D08F7" w:rsidRDefault="001D08F7" w:rsidP="001123BB">
      <w:pPr>
        <w:jc w:val="center"/>
        <w:rPr>
          <w:sz w:val="32"/>
          <w:szCs w:val="32"/>
        </w:rPr>
      </w:pPr>
    </w:p>
    <w:p w:rsidR="001123BB" w:rsidRDefault="001D08F7" w:rsidP="001D08F7">
      <w:pPr>
        <w:jc w:val="right"/>
        <w:rPr>
          <w:sz w:val="28"/>
          <w:szCs w:val="28"/>
        </w:rPr>
      </w:pPr>
      <w:r w:rsidRPr="001D08F7">
        <w:rPr>
          <w:sz w:val="28"/>
          <w:szCs w:val="28"/>
          <w:lang w:eastAsia="en-US"/>
        </w:rPr>
        <w:drawing>
          <wp:inline distT="0" distB="0" distL="0" distR="0">
            <wp:extent cx="3552190" cy="14351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D08F7" w:rsidRDefault="001D08F7" w:rsidP="001123BB">
      <w:pPr>
        <w:jc w:val="center"/>
        <w:rPr>
          <w:sz w:val="28"/>
          <w:szCs w:val="28"/>
        </w:rPr>
      </w:pPr>
    </w:p>
    <w:p w:rsidR="001D08F7" w:rsidRDefault="001D08F7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ОЦЕНОЧНЫЕ СРЕДСТВА</w:t>
      </w:r>
    </w:p>
    <w:p w:rsidR="001123BB" w:rsidRDefault="001123BB" w:rsidP="001123B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</w:t>
      </w:r>
    </w:p>
    <w:p w:rsidR="001123BB" w:rsidRDefault="001123BB" w:rsidP="001123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1123BB" w:rsidRDefault="001123BB" w:rsidP="001123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Типовой привод</w:t>
      </w:r>
    </w:p>
    <w:p w:rsidR="001123BB" w:rsidRDefault="001123BB" w:rsidP="001123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дисциплины)</w:t>
      </w:r>
    </w:p>
    <w:p w:rsidR="001123BB" w:rsidRDefault="001123BB" w:rsidP="001123BB">
      <w:pPr>
        <w:rPr>
          <w:sz w:val="28"/>
          <w:szCs w:val="28"/>
        </w:rPr>
      </w:pPr>
    </w:p>
    <w:p w:rsidR="001123BB" w:rsidRDefault="001123BB" w:rsidP="001123BB">
      <w:pPr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13.03.02 Электроэнергетика и электротехника</w:t>
      </w:r>
    </w:p>
    <w:p w:rsidR="001123BB" w:rsidRDefault="001123BB" w:rsidP="001123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(код и наименование ОПОП </w:t>
      </w: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>)</w:t>
      </w:r>
    </w:p>
    <w:p w:rsidR="001123BB" w:rsidRDefault="001123BB" w:rsidP="001123BB">
      <w:pPr>
        <w:jc w:val="center"/>
        <w:rPr>
          <w:i/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 – 202</w:t>
      </w:r>
      <w:r w:rsidR="00390A6A">
        <w:rPr>
          <w:sz w:val="28"/>
          <w:szCs w:val="28"/>
        </w:rPr>
        <w:t>3</w:t>
      </w:r>
      <w:bookmarkStart w:id="0" w:name="_GoBack"/>
      <w:bookmarkEnd w:id="0"/>
    </w:p>
    <w:p w:rsidR="001123BB" w:rsidRDefault="001123BB" w:rsidP="001123BB">
      <w:pPr>
        <w:jc w:val="center"/>
        <w:rPr>
          <w:sz w:val="28"/>
          <w:szCs w:val="28"/>
        </w:rPr>
      </w:pPr>
    </w:p>
    <w:p w:rsidR="001123BB" w:rsidRDefault="001123BB" w:rsidP="001123BB">
      <w:pPr>
        <w:rPr>
          <w:sz w:val="28"/>
          <w:szCs w:val="28"/>
        </w:rPr>
        <w:sectPr w:rsidR="001123BB">
          <w:pgSz w:w="11906" w:h="16838"/>
          <w:pgMar w:top="1134" w:right="851" w:bottom="1134" w:left="1701" w:header="709" w:footer="709" w:gutter="0"/>
          <w:pgNumType w:start="2"/>
          <w:cols w:space="720"/>
        </w:sectPr>
      </w:pP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 ОЦЕНОЧНЫЕ СРЕДСТВА ДЛЯ ТЕКУЩЕГО КОНТРОЛЯ У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ПЕВАЕМОСТИ</w:t>
      </w:r>
    </w:p>
    <w:p w:rsidR="001123BB" w:rsidRDefault="001123BB" w:rsidP="001123BB">
      <w:pPr>
        <w:ind w:firstLine="709"/>
        <w:jc w:val="both"/>
        <w:rPr>
          <w:b/>
          <w:bCs/>
          <w:i/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b/>
          <w:bCs/>
          <w:i/>
          <w:caps/>
          <w:sz w:val="28"/>
          <w:szCs w:val="28"/>
        </w:rPr>
      </w:pPr>
      <w:r>
        <w:rPr>
          <w:b/>
          <w:bCs/>
          <w:i/>
          <w:caps/>
          <w:sz w:val="28"/>
          <w:szCs w:val="28"/>
        </w:rPr>
        <w:t>1.1 ВОПРОСЫ ДЛЯ Собеседования</w:t>
      </w:r>
    </w:p>
    <w:p w:rsidR="001123BB" w:rsidRDefault="001123BB" w:rsidP="001123BB">
      <w:pPr>
        <w:jc w:val="both"/>
        <w:rPr>
          <w:sz w:val="28"/>
          <w:szCs w:val="28"/>
        </w:rPr>
      </w:pPr>
    </w:p>
    <w:p w:rsidR="001123BB" w:rsidRPr="00E7193D" w:rsidRDefault="001123BB" w:rsidP="001123BB">
      <w:pPr>
        <w:ind w:firstLine="709"/>
        <w:jc w:val="both"/>
        <w:rPr>
          <w:i/>
          <w:sz w:val="28"/>
          <w:szCs w:val="28"/>
        </w:rPr>
      </w:pPr>
      <w:r w:rsidRPr="00E7193D">
        <w:rPr>
          <w:i/>
          <w:sz w:val="28"/>
          <w:szCs w:val="28"/>
        </w:rPr>
        <w:t>Тема № 1. </w:t>
      </w:r>
      <w:r w:rsidR="00E90FA0" w:rsidRPr="00E7193D">
        <w:rPr>
          <w:i/>
          <w:sz w:val="28"/>
          <w:szCs w:val="28"/>
          <w:lang w:eastAsia="en-US"/>
        </w:rPr>
        <w:t>Принципы автоматического управления пуском и торм</w:t>
      </w:r>
      <w:r w:rsidR="00E90FA0" w:rsidRPr="00E7193D">
        <w:rPr>
          <w:i/>
          <w:sz w:val="28"/>
          <w:szCs w:val="28"/>
          <w:lang w:eastAsia="en-US"/>
        </w:rPr>
        <w:t>о</w:t>
      </w:r>
      <w:r w:rsidR="00E90FA0" w:rsidRPr="00E7193D">
        <w:rPr>
          <w:i/>
          <w:sz w:val="28"/>
          <w:szCs w:val="28"/>
          <w:lang w:eastAsia="en-US"/>
        </w:rPr>
        <w:t>жением двигателей</w:t>
      </w:r>
      <w:r w:rsidRPr="00E7193D">
        <w:rPr>
          <w:i/>
          <w:sz w:val="28"/>
          <w:szCs w:val="28"/>
        </w:rPr>
        <w:t>.</w:t>
      </w:r>
    </w:p>
    <w:p w:rsidR="00401CE2" w:rsidRPr="00E7193D" w:rsidRDefault="00401CE2" w:rsidP="001123BB">
      <w:pPr>
        <w:ind w:firstLine="709"/>
        <w:jc w:val="both"/>
        <w:rPr>
          <w:i/>
          <w:sz w:val="28"/>
          <w:szCs w:val="28"/>
        </w:rPr>
      </w:pPr>
    </w:p>
    <w:p w:rsidR="00401CE2" w:rsidRPr="00E7193D" w:rsidRDefault="00401CE2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 xml:space="preserve">1. Общие сведения и классификация электроприводов </w:t>
      </w:r>
    </w:p>
    <w:p w:rsidR="00401CE2" w:rsidRPr="00E7193D" w:rsidRDefault="00401CE2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 xml:space="preserve">2. Общие сведения о крановых механизмах </w:t>
      </w:r>
    </w:p>
    <w:p w:rsidR="00401CE2" w:rsidRPr="00E7193D" w:rsidRDefault="00401CE2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3. Режимы работы крановых механизмов, основные требования к электр</w:t>
      </w:r>
      <w:r w:rsidRPr="00E7193D">
        <w:rPr>
          <w:sz w:val="28"/>
          <w:szCs w:val="28"/>
        </w:rPr>
        <w:t>о</w:t>
      </w:r>
      <w:r w:rsidRPr="00E7193D">
        <w:rPr>
          <w:sz w:val="28"/>
          <w:szCs w:val="28"/>
        </w:rPr>
        <w:t xml:space="preserve">приводу крановых механизмов. </w:t>
      </w:r>
    </w:p>
    <w:p w:rsidR="00401CE2" w:rsidRPr="00E7193D" w:rsidRDefault="00401CE2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 xml:space="preserve">4. Системы крановых электроприводов </w:t>
      </w:r>
    </w:p>
    <w:p w:rsidR="00401CE2" w:rsidRPr="00E7193D" w:rsidRDefault="00EE65A7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5</w:t>
      </w:r>
      <w:r w:rsidR="00401CE2" w:rsidRPr="00E7193D">
        <w:rPr>
          <w:sz w:val="28"/>
          <w:szCs w:val="28"/>
        </w:rPr>
        <w:t xml:space="preserve">. Работа схемы </w:t>
      </w:r>
      <w:proofErr w:type="spellStart"/>
      <w:r w:rsidR="00401CE2" w:rsidRPr="00E7193D">
        <w:rPr>
          <w:sz w:val="28"/>
          <w:szCs w:val="28"/>
        </w:rPr>
        <w:t>тиристорного</w:t>
      </w:r>
      <w:proofErr w:type="spellEnd"/>
      <w:r w:rsidR="00401CE2" w:rsidRPr="00E7193D">
        <w:rPr>
          <w:sz w:val="28"/>
          <w:szCs w:val="28"/>
        </w:rPr>
        <w:t xml:space="preserve"> управления крановым электроприводом под</w:t>
      </w:r>
      <w:r w:rsidR="00401CE2" w:rsidRPr="00E7193D">
        <w:rPr>
          <w:sz w:val="28"/>
          <w:szCs w:val="28"/>
        </w:rPr>
        <w:t>ъ</w:t>
      </w:r>
      <w:r w:rsidR="00401CE2" w:rsidRPr="00E7193D">
        <w:rPr>
          <w:sz w:val="28"/>
          <w:szCs w:val="28"/>
        </w:rPr>
        <w:t xml:space="preserve">ема и при динамическом торможении </w:t>
      </w:r>
    </w:p>
    <w:p w:rsidR="00401CE2" w:rsidRPr="00E7193D" w:rsidRDefault="00EE65A7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6</w:t>
      </w:r>
      <w:r w:rsidR="00401CE2" w:rsidRPr="00E7193D">
        <w:rPr>
          <w:sz w:val="28"/>
          <w:szCs w:val="28"/>
        </w:rPr>
        <w:t xml:space="preserve">. Механические характеристики кранового управления при </w:t>
      </w:r>
      <w:proofErr w:type="spellStart"/>
      <w:r w:rsidR="00401CE2" w:rsidRPr="00E7193D">
        <w:rPr>
          <w:sz w:val="28"/>
          <w:szCs w:val="28"/>
        </w:rPr>
        <w:t>тиристорном</w:t>
      </w:r>
      <w:proofErr w:type="spellEnd"/>
      <w:r w:rsidR="00401CE2" w:rsidRPr="00E7193D">
        <w:rPr>
          <w:sz w:val="28"/>
          <w:szCs w:val="28"/>
        </w:rPr>
        <w:t xml:space="preserve"> управлении </w:t>
      </w:r>
    </w:p>
    <w:p w:rsidR="00401CE2" w:rsidRPr="00E7193D" w:rsidRDefault="00EE65A7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7</w:t>
      </w:r>
      <w:r w:rsidR="00401CE2" w:rsidRPr="00E7193D">
        <w:rPr>
          <w:sz w:val="28"/>
          <w:szCs w:val="28"/>
        </w:rPr>
        <w:t xml:space="preserve">. Устройство и принципы действия датчиков селекции и селекторов </w:t>
      </w:r>
    </w:p>
    <w:p w:rsidR="00401CE2" w:rsidRPr="00E7193D" w:rsidRDefault="00EE65A7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8</w:t>
      </w:r>
      <w:r w:rsidR="00401CE2" w:rsidRPr="00E7193D">
        <w:rPr>
          <w:sz w:val="28"/>
          <w:szCs w:val="28"/>
        </w:rPr>
        <w:t xml:space="preserve">. Работа схемы управления электроприводом грузового лифта </w:t>
      </w:r>
    </w:p>
    <w:p w:rsidR="00401CE2" w:rsidRPr="00E7193D" w:rsidRDefault="00EE65A7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9</w:t>
      </w:r>
      <w:r w:rsidR="00401CE2" w:rsidRPr="00E7193D">
        <w:rPr>
          <w:sz w:val="28"/>
          <w:szCs w:val="28"/>
        </w:rPr>
        <w:t xml:space="preserve">. Назначение и устройство компрессоров, вентиляторов и насосов, графики зависимости мощности этих механизмов от механических характеристик </w:t>
      </w:r>
    </w:p>
    <w:p w:rsidR="00401CE2" w:rsidRPr="00E7193D" w:rsidRDefault="00EE65A7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10</w:t>
      </w:r>
      <w:r w:rsidR="00401CE2" w:rsidRPr="00E7193D">
        <w:rPr>
          <w:sz w:val="28"/>
          <w:szCs w:val="28"/>
        </w:rPr>
        <w:t xml:space="preserve">. Назначение, типы и работа </w:t>
      </w:r>
      <w:proofErr w:type="spellStart"/>
      <w:r w:rsidR="00401CE2" w:rsidRPr="00E7193D">
        <w:rPr>
          <w:sz w:val="28"/>
          <w:szCs w:val="28"/>
        </w:rPr>
        <w:t>машино-вентильных</w:t>
      </w:r>
      <w:proofErr w:type="spellEnd"/>
      <w:r w:rsidR="00401CE2" w:rsidRPr="00E7193D">
        <w:rPr>
          <w:sz w:val="28"/>
          <w:szCs w:val="28"/>
        </w:rPr>
        <w:t xml:space="preserve"> каскадов </w:t>
      </w:r>
    </w:p>
    <w:p w:rsidR="00401CE2" w:rsidRPr="00E7193D" w:rsidRDefault="00EE65A7" w:rsidP="00401CE2">
      <w:pPr>
        <w:jc w:val="both"/>
        <w:rPr>
          <w:sz w:val="28"/>
          <w:szCs w:val="28"/>
        </w:rPr>
      </w:pPr>
      <w:r w:rsidRPr="00E7193D">
        <w:rPr>
          <w:sz w:val="28"/>
          <w:szCs w:val="28"/>
        </w:rPr>
        <w:t>11</w:t>
      </w:r>
      <w:r w:rsidR="00401CE2" w:rsidRPr="00E7193D">
        <w:rPr>
          <w:sz w:val="28"/>
          <w:szCs w:val="28"/>
        </w:rPr>
        <w:t xml:space="preserve">. Как достигается экономия электроэнергии при </w:t>
      </w:r>
      <w:proofErr w:type="spellStart"/>
      <w:r w:rsidR="00401CE2" w:rsidRPr="00E7193D">
        <w:rPr>
          <w:sz w:val="28"/>
          <w:szCs w:val="28"/>
        </w:rPr>
        <w:t>тиристорном</w:t>
      </w:r>
      <w:proofErr w:type="spellEnd"/>
      <w:r w:rsidR="00401CE2" w:rsidRPr="00E7193D">
        <w:rPr>
          <w:sz w:val="28"/>
          <w:szCs w:val="28"/>
        </w:rPr>
        <w:t xml:space="preserve"> управлении двигателем крана?</w:t>
      </w:r>
    </w:p>
    <w:p w:rsidR="00401CE2" w:rsidRPr="00E7193D" w:rsidRDefault="00EE65A7" w:rsidP="00401CE2">
      <w:pPr>
        <w:jc w:val="both"/>
        <w:rPr>
          <w:sz w:val="28"/>
          <w:szCs w:val="28"/>
        </w:rPr>
      </w:pPr>
      <w:r w:rsidRPr="00E7193D">
        <w:rPr>
          <w:sz w:val="28"/>
          <w:szCs w:val="28"/>
        </w:rPr>
        <w:t>12</w:t>
      </w:r>
      <w:r w:rsidR="00401CE2" w:rsidRPr="00E7193D">
        <w:rPr>
          <w:sz w:val="28"/>
          <w:szCs w:val="28"/>
        </w:rPr>
        <w:t>. Как работает датчик перегрузки крана?</w:t>
      </w:r>
    </w:p>
    <w:p w:rsidR="00401CE2" w:rsidRPr="00E7193D" w:rsidRDefault="00EE65A7" w:rsidP="00401CE2">
      <w:pPr>
        <w:pStyle w:val="Default"/>
        <w:rPr>
          <w:sz w:val="28"/>
          <w:szCs w:val="28"/>
        </w:rPr>
      </w:pPr>
      <w:r w:rsidRPr="00E7193D">
        <w:rPr>
          <w:sz w:val="28"/>
          <w:szCs w:val="28"/>
        </w:rPr>
        <w:t>13</w:t>
      </w:r>
      <w:r w:rsidR="00401CE2" w:rsidRPr="00E7193D">
        <w:rPr>
          <w:sz w:val="28"/>
          <w:szCs w:val="28"/>
        </w:rPr>
        <w:t xml:space="preserve">. Понятие электрического вала и области его применения </w:t>
      </w:r>
    </w:p>
    <w:p w:rsidR="00401CE2" w:rsidRPr="00E7193D" w:rsidRDefault="00EE65A7" w:rsidP="00401CE2">
      <w:pPr>
        <w:jc w:val="both"/>
        <w:rPr>
          <w:sz w:val="28"/>
          <w:szCs w:val="28"/>
        </w:rPr>
      </w:pPr>
      <w:r w:rsidRPr="00E7193D">
        <w:rPr>
          <w:sz w:val="28"/>
          <w:szCs w:val="28"/>
        </w:rPr>
        <w:t>14</w:t>
      </w:r>
      <w:r w:rsidR="00401CE2" w:rsidRPr="00E7193D">
        <w:rPr>
          <w:sz w:val="28"/>
          <w:szCs w:val="28"/>
        </w:rPr>
        <w:t>. Какой тип двигателей переменного тока наиболее подходит для электр</w:t>
      </w:r>
      <w:r w:rsidR="00401CE2" w:rsidRPr="00E7193D">
        <w:rPr>
          <w:sz w:val="28"/>
          <w:szCs w:val="28"/>
        </w:rPr>
        <w:t>о</w:t>
      </w:r>
      <w:r w:rsidR="00401CE2" w:rsidRPr="00E7193D">
        <w:rPr>
          <w:sz w:val="28"/>
          <w:szCs w:val="28"/>
        </w:rPr>
        <w:t>привода кранов?</w:t>
      </w:r>
    </w:p>
    <w:p w:rsidR="00401CE2" w:rsidRPr="00E7193D" w:rsidRDefault="00EE65A7" w:rsidP="00401CE2">
      <w:pPr>
        <w:rPr>
          <w:sz w:val="28"/>
          <w:szCs w:val="28"/>
        </w:rPr>
      </w:pPr>
      <w:r w:rsidRPr="00E7193D">
        <w:rPr>
          <w:sz w:val="28"/>
          <w:szCs w:val="28"/>
        </w:rPr>
        <w:t>15</w:t>
      </w:r>
      <w:r w:rsidR="00401CE2" w:rsidRPr="00E7193D">
        <w:rPr>
          <w:sz w:val="28"/>
          <w:szCs w:val="28"/>
        </w:rPr>
        <w:t>. Нарисуйте механическую характеристику двигателя с фазным ротором при введении всего пускового реостата.</w:t>
      </w:r>
    </w:p>
    <w:p w:rsidR="00401CE2" w:rsidRPr="00E7193D" w:rsidRDefault="00401CE2" w:rsidP="00401CE2">
      <w:pPr>
        <w:jc w:val="both"/>
        <w:rPr>
          <w:sz w:val="28"/>
          <w:szCs w:val="28"/>
        </w:rPr>
      </w:pPr>
    </w:p>
    <w:p w:rsidR="00401CE2" w:rsidRPr="00E7193D" w:rsidRDefault="001123BB" w:rsidP="00401CE2">
      <w:pPr>
        <w:ind w:firstLine="709"/>
        <w:jc w:val="both"/>
        <w:rPr>
          <w:i/>
          <w:sz w:val="28"/>
          <w:szCs w:val="28"/>
        </w:rPr>
      </w:pPr>
      <w:r w:rsidRPr="00E7193D">
        <w:rPr>
          <w:i/>
          <w:sz w:val="28"/>
          <w:szCs w:val="28"/>
        </w:rPr>
        <w:t>Тема № 2.</w:t>
      </w:r>
      <w:r w:rsidRPr="00E7193D">
        <w:rPr>
          <w:rFonts w:eastAsia="TimesNewRoman"/>
          <w:i/>
          <w:spacing w:val="-6"/>
          <w:sz w:val="28"/>
          <w:szCs w:val="28"/>
          <w:lang w:eastAsia="en-US"/>
        </w:rPr>
        <w:t xml:space="preserve"> </w:t>
      </w:r>
      <w:r w:rsidR="00EC1A9C" w:rsidRPr="00E7193D">
        <w:rPr>
          <w:rFonts w:eastAsia="TimesNewRoman"/>
          <w:i/>
          <w:spacing w:val="-6"/>
          <w:sz w:val="28"/>
          <w:szCs w:val="28"/>
          <w:lang w:eastAsia="en-US"/>
        </w:rPr>
        <w:t>Типовые узлы электрической защиты двигателей и схем упра</w:t>
      </w:r>
      <w:r w:rsidR="00EC1A9C" w:rsidRPr="00E7193D">
        <w:rPr>
          <w:rFonts w:eastAsia="TimesNewRoman"/>
          <w:i/>
          <w:spacing w:val="-6"/>
          <w:sz w:val="28"/>
          <w:szCs w:val="28"/>
          <w:lang w:eastAsia="en-US"/>
        </w:rPr>
        <w:t>в</w:t>
      </w:r>
      <w:r w:rsidR="00EC1A9C" w:rsidRPr="00E7193D">
        <w:rPr>
          <w:rFonts w:eastAsia="TimesNewRoman"/>
          <w:i/>
          <w:spacing w:val="-6"/>
          <w:sz w:val="28"/>
          <w:szCs w:val="28"/>
          <w:lang w:eastAsia="en-US"/>
        </w:rPr>
        <w:t>ления</w:t>
      </w:r>
      <w:r w:rsidRPr="00E7193D">
        <w:rPr>
          <w:i/>
          <w:sz w:val="28"/>
          <w:szCs w:val="28"/>
        </w:rPr>
        <w:t>.</w:t>
      </w:r>
    </w:p>
    <w:p w:rsidR="00401CE2" w:rsidRPr="00E7193D" w:rsidRDefault="00401CE2" w:rsidP="00401CE2">
      <w:pPr>
        <w:ind w:firstLine="709"/>
        <w:jc w:val="both"/>
        <w:rPr>
          <w:i/>
          <w:sz w:val="28"/>
          <w:szCs w:val="28"/>
        </w:rPr>
      </w:pP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1</w:t>
      </w:r>
      <w:r w:rsidR="00401CE2" w:rsidRPr="00E7193D">
        <w:rPr>
          <w:sz w:val="28"/>
          <w:szCs w:val="28"/>
        </w:rPr>
        <w:t>. Работа типовой схемы управления электроприводом компрессорной уст</w:t>
      </w:r>
      <w:r w:rsidR="00401CE2" w:rsidRPr="00E7193D">
        <w:rPr>
          <w:sz w:val="28"/>
          <w:szCs w:val="28"/>
        </w:rPr>
        <w:t>а</w:t>
      </w:r>
      <w:r w:rsidR="00401CE2" w:rsidRPr="00E7193D">
        <w:rPr>
          <w:sz w:val="28"/>
          <w:szCs w:val="28"/>
        </w:rPr>
        <w:t xml:space="preserve">новки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2</w:t>
      </w:r>
      <w:r w:rsidR="00401CE2" w:rsidRPr="00E7193D">
        <w:rPr>
          <w:sz w:val="28"/>
          <w:szCs w:val="28"/>
        </w:rPr>
        <w:t xml:space="preserve">. Работа схемы управления электроприводом поршневого компрессора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3</w:t>
      </w:r>
      <w:r w:rsidR="00401CE2" w:rsidRPr="00E7193D">
        <w:rPr>
          <w:sz w:val="28"/>
          <w:szCs w:val="28"/>
        </w:rPr>
        <w:t xml:space="preserve">. Работа схемы управления электроприводом </w:t>
      </w:r>
      <w:proofErr w:type="spellStart"/>
      <w:r w:rsidR="00401CE2" w:rsidRPr="00E7193D">
        <w:rPr>
          <w:sz w:val="28"/>
          <w:szCs w:val="28"/>
        </w:rPr>
        <w:t>вентиляторной</w:t>
      </w:r>
      <w:proofErr w:type="spellEnd"/>
      <w:r w:rsidR="00401CE2" w:rsidRPr="00E7193D">
        <w:rPr>
          <w:sz w:val="28"/>
          <w:szCs w:val="28"/>
        </w:rPr>
        <w:t xml:space="preserve"> установки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4</w:t>
      </w:r>
      <w:r w:rsidR="00401CE2" w:rsidRPr="00E7193D">
        <w:rPr>
          <w:sz w:val="28"/>
          <w:szCs w:val="28"/>
        </w:rPr>
        <w:t xml:space="preserve">. Работа схемы управления электроприводами откачивающих насосов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5</w:t>
      </w:r>
      <w:r w:rsidR="00401CE2" w:rsidRPr="00E7193D">
        <w:rPr>
          <w:sz w:val="28"/>
          <w:szCs w:val="28"/>
        </w:rPr>
        <w:t xml:space="preserve">. Работа схемы управления электроприводом задвижки насосного агрегата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6</w:t>
      </w:r>
      <w:r w:rsidR="00401CE2" w:rsidRPr="00E7193D">
        <w:rPr>
          <w:sz w:val="28"/>
          <w:szCs w:val="28"/>
        </w:rPr>
        <w:t>. Виды механизмов непрерывного транспорта и тяговых органов, испол</w:t>
      </w:r>
      <w:r w:rsidR="00401CE2" w:rsidRPr="00E7193D">
        <w:rPr>
          <w:sz w:val="28"/>
          <w:szCs w:val="28"/>
        </w:rPr>
        <w:t>ь</w:t>
      </w:r>
      <w:r w:rsidR="00401CE2" w:rsidRPr="00E7193D">
        <w:rPr>
          <w:sz w:val="28"/>
          <w:szCs w:val="28"/>
        </w:rPr>
        <w:t xml:space="preserve">зуемых в них. Конструкция ленточного конвейера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lastRenderedPageBreak/>
        <w:t>7</w:t>
      </w:r>
      <w:r w:rsidR="00401CE2" w:rsidRPr="00E7193D">
        <w:rPr>
          <w:sz w:val="28"/>
          <w:szCs w:val="28"/>
        </w:rPr>
        <w:t>. Основные требования, предъявляемые к электроприводам механизмов н</w:t>
      </w:r>
      <w:r w:rsidR="00401CE2" w:rsidRPr="00E7193D">
        <w:rPr>
          <w:sz w:val="28"/>
          <w:szCs w:val="28"/>
        </w:rPr>
        <w:t>е</w:t>
      </w:r>
      <w:r w:rsidR="00401CE2" w:rsidRPr="00E7193D">
        <w:rPr>
          <w:sz w:val="28"/>
          <w:szCs w:val="28"/>
        </w:rPr>
        <w:t xml:space="preserve">прерывного транспорта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8</w:t>
      </w:r>
      <w:r w:rsidR="00401CE2" w:rsidRPr="00E7193D">
        <w:rPr>
          <w:sz w:val="28"/>
          <w:szCs w:val="28"/>
        </w:rPr>
        <w:t>. Особ</w:t>
      </w:r>
      <w:r w:rsidR="00956466" w:rsidRPr="00E7193D">
        <w:rPr>
          <w:sz w:val="28"/>
          <w:szCs w:val="28"/>
        </w:rPr>
        <w:t>е</w:t>
      </w:r>
      <w:r w:rsidR="00401CE2" w:rsidRPr="00E7193D">
        <w:rPr>
          <w:sz w:val="28"/>
          <w:szCs w:val="28"/>
        </w:rPr>
        <w:t xml:space="preserve">нности электропривода конвейеров </w:t>
      </w:r>
    </w:p>
    <w:p w:rsidR="00401CE2" w:rsidRPr="00E7193D" w:rsidRDefault="00FA3656" w:rsidP="00401CE2">
      <w:pPr>
        <w:pStyle w:val="Default"/>
        <w:spacing w:after="36"/>
        <w:rPr>
          <w:sz w:val="28"/>
          <w:szCs w:val="28"/>
        </w:rPr>
      </w:pPr>
      <w:r w:rsidRPr="00E7193D">
        <w:rPr>
          <w:sz w:val="28"/>
          <w:szCs w:val="28"/>
        </w:rPr>
        <w:t>9</w:t>
      </w:r>
      <w:r w:rsidR="00401CE2" w:rsidRPr="00E7193D">
        <w:rPr>
          <w:sz w:val="28"/>
          <w:szCs w:val="28"/>
        </w:rPr>
        <w:t>. Работа схемы включения двигателей при согласованном движении н</w:t>
      </w:r>
      <w:r w:rsidR="00401CE2" w:rsidRPr="00E7193D">
        <w:rPr>
          <w:sz w:val="28"/>
          <w:szCs w:val="28"/>
        </w:rPr>
        <w:t>е</w:t>
      </w:r>
      <w:r w:rsidR="00401CE2" w:rsidRPr="00E7193D">
        <w:rPr>
          <w:sz w:val="28"/>
          <w:szCs w:val="28"/>
        </w:rPr>
        <w:t xml:space="preserve">скольких конвейеров </w:t>
      </w:r>
    </w:p>
    <w:p w:rsidR="00401CE2" w:rsidRPr="00E7193D" w:rsidRDefault="00FA3656" w:rsidP="00401CE2">
      <w:pPr>
        <w:pStyle w:val="Default"/>
        <w:rPr>
          <w:sz w:val="28"/>
          <w:szCs w:val="28"/>
        </w:rPr>
      </w:pPr>
      <w:r w:rsidRPr="00E7193D">
        <w:rPr>
          <w:sz w:val="28"/>
          <w:szCs w:val="28"/>
        </w:rPr>
        <w:t>10</w:t>
      </w:r>
      <w:r w:rsidR="00401CE2" w:rsidRPr="00E7193D">
        <w:rPr>
          <w:sz w:val="28"/>
          <w:szCs w:val="28"/>
        </w:rPr>
        <w:t xml:space="preserve">. Работа схемы управления электроприводом эскалатора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11</w:t>
      </w:r>
      <w:r w:rsidR="00401CE2" w:rsidRPr="00E7193D">
        <w:rPr>
          <w:sz w:val="28"/>
          <w:szCs w:val="28"/>
        </w:rPr>
        <w:t xml:space="preserve">. Классификация лифтов, устройство и кинематические схемы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12</w:t>
      </w:r>
      <w:r w:rsidR="00401CE2" w:rsidRPr="00E7193D">
        <w:rPr>
          <w:sz w:val="28"/>
          <w:szCs w:val="28"/>
        </w:rPr>
        <w:t xml:space="preserve">. Основные узлы и элементы схем управления пассажирскими лифтами. Работа этажного переключателя </w:t>
      </w:r>
    </w:p>
    <w:p w:rsidR="00401CE2" w:rsidRPr="00E7193D" w:rsidRDefault="00FA3656" w:rsidP="00401CE2">
      <w:pPr>
        <w:pStyle w:val="Default"/>
        <w:spacing w:after="38"/>
        <w:rPr>
          <w:sz w:val="28"/>
          <w:szCs w:val="28"/>
        </w:rPr>
      </w:pPr>
      <w:r w:rsidRPr="00E7193D">
        <w:rPr>
          <w:sz w:val="28"/>
          <w:szCs w:val="28"/>
        </w:rPr>
        <w:t>13</w:t>
      </w:r>
      <w:r w:rsidR="00401CE2" w:rsidRPr="00E7193D">
        <w:rPr>
          <w:sz w:val="28"/>
          <w:szCs w:val="28"/>
        </w:rPr>
        <w:t xml:space="preserve">. Работа </w:t>
      </w:r>
      <w:proofErr w:type="gramStart"/>
      <w:r w:rsidR="00401CE2" w:rsidRPr="00E7193D">
        <w:rPr>
          <w:sz w:val="28"/>
          <w:szCs w:val="28"/>
        </w:rPr>
        <w:t>схемы выбора направления движения лифта</w:t>
      </w:r>
      <w:proofErr w:type="gramEnd"/>
      <w:r w:rsidR="00401CE2" w:rsidRPr="00E7193D">
        <w:rPr>
          <w:sz w:val="28"/>
          <w:szCs w:val="28"/>
        </w:rPr>
        <w:t xml:space="preserve">. </w:t>
      </w:r>
    </w:p>
    <w:p w:rsidR="00401CE2" w:rsidRDefault="00401CE2" w:rsidP="00401CE2">
      <w:pPr>
        <w:ind w:firstLine="709"/>
        <w:jc w:val="both"/>
        <w:rPr>
          <w:i/>
          <w:sz w:val="28"/>
          <w:szCs w:val="28"/>
        </w:rPr>
      </w:pPr>
    </w:p>
    <w:p w:rsidR="001123BB" w:rsidRDefault="001123BB" w:rsidP="001123BB">
      <w:pPr>
        <w:ind w:firstLine="567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1.2 ВОПРОСЫ ДЛЯ КОНТРОЛЬНОГО ОПРОСА</w:t>
      </w:r>
    </w:p>
    <w:p w:rsidR="001123BB" w:rsidRDefault="001123BB" w:rsidP="001123BB">
      <w:pPr>
        <w:ind w:firstLine="567"/>
        <w:jc w:val="both"/>
        <w:rPr>
          <w:sz w:val="16"/>
          <w:szCs w:val="16"/>
        </w:rPr>
      </w:pPr>
    </w:p>
    <w:p w:rsidR="009A4EF2" w:rsidRPr="00E7193D" w:rsidRDefault="009A4EF2" w:rsidP="009A4EF2">
      <w:pPr>
        <w:ind w:firstLine="709"/>
        <w:jc w:val="both"/>
        <w:rPr>
          <w:i/>
          <w:sz w:val="28"/>
          <w:szCs w:val="28"/>
        </w:rPr>
      </w:pPr>
      <w:r w:rsidRPr="00E7193D">
        <w:rPr>
          <w:bCs/>
          <w:i/>
          <w:sz w:val="28"/>
          <w:szCs w:val="28"/>
        </w:rPr>
        <w:t>Тема №</w:t>
      </w:r>
      <w:r w:rsidR="001123BB" w:rsidRPr="00E7193D">
        <w:rPr>
          <w:bCs/>
          <w:i/>
          <w:sz w:val="28"/>
          <w:szCs w:val="28"/>
        </w:rPr>
        <w:t>1. </w:t>
      </w:r>
      <w:r w:rsidRPr="00E7193D">
        <w:rPr>
          <w:i/>
          <w:sz w:val="28"/>
          <w:szCs w:val="28"/>
          <w:lang w:eastAsia="en-US"/>
        </w:rPr>
        <w:t>Принципы автоматического управления пуском и тормож</w:t>
      </w:r>
      <w:r w:rsidRPr="00E7193D">
        <w:rPr>
          <w:i/>
          <w:sz w:val="28"/>
          <w:szCs w:val="28"/>
          <w:lang w:eastAsia="en-US"/>
        </w:rPr>
        <w:t>е</w:t>
      </w:r>
      <w:r w:rsidRPr="00E7193D">
        <w:rPr>
          <w:i/>
          <w:sz w:val="28"/>
          <w:szCs w:val="28"/>
          <w:lang w:eastAsia="en-US"/>
        </w:rPr>
        <w:t>нием двигателей</w:t>
      </w:r>
      <w:r w:rsidRPr="00E7193D">
        <w:rPr>
          <w:i/>
          <w:sz w:val="28"/>
          <w:szCs w:val="28"/>
        </w:rPr>
        <w:t>.</w:t>
      </w:r>
    </w:p>
    <w:p w:rsidR="009A4EF2" w:rsidRPr="00E7193D" w:rsidRDefault="009A4EF2" w:rsidP="009A4EF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>1. Объясните понятия “силовой спуск” и “тормозной спуск” и укажит</w:t>
      </w:r>
      <w:r w:rsidR="00956466" w:rsidRPr="00E7193D">
        <w:rPr>
          <w:color w:val="000000"/>
          <w:sz w:val="28"/>
          <w:szCs w:val="28"/>
        </w:rPr>
        <w:t xml:space="preserve">е </w:t>
      </w:r>
      <w:r w:rsidRPr="00E7193D">
        <w:rPr>
          <w:color w:val="000000"/>
          <w:sz w:val="28"/>
          <w:szCs w:val="28"/>
        </w:rPr>
        <w:t>обла</w:t>
      </w:r>
      <w:r w:rsidRPr="00E7193D">
        <w:rPr>
          <w:color w:val="000000"/>
          <w:sz w:val="28"/>
          <w:szCs w:val="28"/>
        </w:rPr>
        <w:t>с</w:t>
      </w:r>
      <w:r w:rsidRPr="00E7193D">
        <w:rPr>
          <w:color w:val="000000"/>
          <w:sz w:val="28"/>
          <w:szCs w:val="28"/>
        </w:rPr>
        <w:t>ти их применения.</w:t>
      </w:r>
    </w:p>
    <w:p w:rsidR="0022425B" w:rsidRPr="00E7193D" w:rsidRDefault="009A4EF2" w:rsidP="009A4EF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>2. Как определяются статические нагрузки при подъёме и спуске грузо</w:t>
      </w:r>
      <w:r w:rsidR="00E444D4" w:rsidRPr="00E7193D">
        <w:rPr>
          <w:color w:val="000000"/>
          <w:sz w:val="28"/>
          <w:szCs w:val="28"/>
        </w:rPr>
        <w:t xml:space="preserve">в </w:t>
      </w:r>
      <w:r w:rsidRPr="00E7193D">
        <w:rPr>
          <w:color w:val="000000"/>
          <w:sz w:val="28"/>
          <w:szCs w:val="28"/>
        </w:rPr>
        <w:t>и при горизонтальном перемещении механизма?</w:t>
      </w:r>
    </w:p>
    <w:p w:rsidR="009A4EF2" w:rsidRPr="00E7193D" w:rsidRDefault="009A4EF2" w:rsidP="009A4EF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 xml:space="preserve"> 3. Как построить нагрузочную диаграмму при подъёме и спуске грузов</w:t>
      </w:r>
      <w:r w:rsidR="00E444D4" w:rsidRPr="00E7193D">
        <w:rPr>
          <w:color w:val="000000"/>
          <w:sz w:val="28"/>
          <w:szCs w:val="28"/>
        </w:rPr>
        <w:t xml:space="preserve"> </w:t>
      </w:r>
      <w:r w:rsidRPr="00E7193D">
        <w:rPr>
          <w:color w:val="000000"/>
          <w:sz w:val="28"/>
          <w:szCs w:val="28"/>
        </w:rPr>
        <w:t>(с</w:t>
      </w:r>
      <w:r w:rsidRPr="00E7193D">
        <w:rPr>
          <w:color w:val="000000"/>
          <w:sz w:val="28"/>
          <w:szCs w:val="28"/>
        </w:rPr>
        <w:t>и</w:t>
      </w:r>
      <w:r w:rsidRPr="00E7193D">
        <w:rPr>
          <w:color w:val="000000"/>
          <w:sz w:val="28"/>
          <w:szCs w:val="28"/>
        </w:rPr>
        <w:t>ловом и тормозном) с учетом динамических моментов?</w:t>
      </w:r>
    </w:p>
    <w:p w:rsidR="009A4EF2" w:rsidRPr="00E7193D" w:rsidRDefault="0022425B" w:rsidP="009A4EF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 xml:space="preserve"> </w:t>
      </w:r>
      <w:r w:rsidR="009A4EF2" w:rsidRPr="00E7193D">
        <w:rPr>
          <w:color w:val="000000"/>
          <w:sz w:val="28"/>
          <w:szCs w:val="28"/>
        </w:rPr>
        <w:t>4. Объясните устройство отдельных видов крановой аппаратуры (контролл</w:t>
      </w:r>
      <w:r w:rsidR="009A4EF2" w:rsidRPr="00E7193D">
        <w:rPr>
          <w:color w:val="000000"/>
          <w:sz w:val="28"/>
          <w:szCs w:val="28"/>
        </w:rPr>
        <w:t>е</w:t>
      </w:r>
      <w:r w:rsidR="009A4EF2" w:rsidRPr="00E7193D">
        <w:rPr>
          <w:color w:val="000000"/>
          <w:sz w:val="28"/>
          <w:szCs w:val="28"/>
        </w:rPr>
        <w:t>ров, крановых защитных панелей, противоугонных устройств, конечных в</w:t>
      </w:r>
      <w:r w:rsidR="009A4EF2" w:rsidRPr="00E7193D">
        <w:rPr>
          <w:color w:val="000000"/>
          <w:sz w:val="28"/>
          <w:szCs w:val="28"/>
        </w:rPr>
        <w:t>ы</w:t>
      </w:r>
      <w:r w:rsidR="009A4EF2" w:rsidRPr="00E7193D">
        <w:rPr>
          <w:color w:val="000000"/>
          <w:sz w:val="28"/>
          <w:szCs w:val="28"/>
        </w:rPr>
        <w:t>ключателей тормозных устройств).</w:t>
      </w:r>
    </w:p>
    <w:p w:rsidR="009A4EF2" w:rsidRPr="00E7193D" w:rsidRDefault="0022425B" w:rsidP="009A4EF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 xml:space="preserve"> </w:t>
      </w:r>
      <w:r w:rsidR="009A4EF2" w:rsidRPr="00E7193D">
        <w:rPr>
          <w:color w:val="000000"/>
          <w:sz w:val="28"/>
          <w:szCs w:val="28"/>
        </w:rPr>
        <w:t>5. Проанализируйте развёрнутые схемы соединения и соответствующие</w:t>
      </w:r>
    </w:p>
    <w:p w:rsidR="009A4EF2" w:rsidRPr="00E7193D" w:rsidRDefault="009A4EF2" w:rsidP="009A4EF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>характеристики для нескольких положений контроллеров типов ТС, КС, ТСА.</w:t>
      </w:r>
    </w:p>
    <w:p w:rsidR="009A4EF2" w:rsidRPr="00E7193D" w:rsidRDefault="0022425B" w:rsidP="009A4EF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  <w:sz w:val="28"/>
          <w:szCs w:val="28"/>
        </w:rPr>
      </w:pPr>
      <w:r w:rsidRPr="00E7193D">
        <w:rPr>
          <w:color w:val="000000"/>
          <w:sz w:val="28"/>
          <w:szCs w:val="28"/>
        </w:rPr>
        <w:t xml:space="preserve"> </w:t>
      </w:r>
      <w:r w:rsidR="009A4EF2" w:rsidRPr="00E7193D">
        <w:rPr>
          <w:color w:val="000000"/>
          <w:sz w:val="28"/>
          <w:szCs w:val="28"/>
        </w:rPr>
        <w:t>6. Объясните работу схемы управления крановыми двигателями с примен</w:t>
      </w:r>
      <w:r w:rsidR="009A4EF2" w:rsidRPr="00E7193D">
        <w:rPr>
          <w:color w:val="000000"/>
          <w:sz w:val="28"/>
          <w:szCs w:val="28"/>
        </w:rPr>
        <w:t>е</w:t>
      </w:r>
      <w:r w:rsidR="009A4EF2" w:rsidRPr="00E7193D">
        <w:rPr>
          <w:color w:val="000000"/>
          <w:sz w:val="28"/>
          <w:szCs w:val="28"/>
        </w:rPr>
        <w:t xml:space="preserve">нием </w:t>
      </w:r>
      <w:proofErr w:type="spellStart"/>
      <w:r w:rsidR="009A4EF2" w:rsidRPr="00E7193D">
        <w:rPr>
          <w:color w:val="000000"/>
          <w:sz w:val="28"/>
          <w:szCs w:val="28"/>
        </w:rPr>
        <w:t>тиристорного</w:t>
      </w:r>
      <w:proofErr w:type="spellEnd"/>
      <w:r w:rsidR="009A4EF2" w:rsidRPr="00E7193D">
        <w:rPr>
          <w:color w:val="000000"/>
          <w:sz w:val="28"/>
          <w:szCs w:val="28"/>
        </w:rPr>
        <w:t xml:space="preserve"> преобразователя   .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7. Какие требования предъявляют к электрооборудованию подъёмников?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8. Как определяют мощность двигателя подъёмника?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9. Какие типы электроприводов применяются для подъёмников?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10. Как работает схема управления тихоходным лифтом?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11. Каково назначение, устройство и принцип действия специальной аппар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туры: этажных реле, ловителей, контактов пола, дверных контактов?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12. Как осуществляется точная остановка кабины подъёмника?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13. Какая бесконтактная аппаратура применяется для быстроходных</w:t>
      </w:r>
      <w:r w:rsidR="00E444D4"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ёмников?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14. Как устроены компрессоры, насосы, вентиляторы?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15. Как определяют мощность электродвигателя для компрессора, насоса, вентилятора?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16. Какие типы электродвигателей применяют для компрессоров, насосов, воздуходувок, вентиляторов?</w:t>
      </w:r>
    </w:p>
    <w:p w:rsidR="009A4EF2" w:rsidRPr="00E7193D" w:rsidRDefault="0022425B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17. Объясните способы регулирования подачи компрессоров, воздуходувок, насосов.</w:t>
      </w:r>
    </w:p>
    <w:p w:rsidR="001123BB" w:rsidRPr="00E7193D" w:rsidRDefault="001123BB" w:rsidP="001123BB">
      <w:pPr>
        <w:ind w:firstLine="709"/>
        <w:jc w:val="both"/>
        <w:rPr>
          <w:bCs/>
          <w:i/>
          <w:sz w:val="28"/>
          <w:szCs w:val="28"/>
        </w:rPr>
      </w:pPr>
    </w:p>
    <w:p w:rsidR="009A4EF2" w:rsidRPr="00E7193D" w:rsidRDefault="001123BB" w:rsidP="009A4EF2">
      <w:pPr>
        <w:ind w:firstLine="709"/>
        <w:jc w:val="both"/>
        <w:rPr>
          <w:i/>
          <w:sz w:val="28"/>
          <w:szCs w:val="28"/>
        </w:rPr>
      </w:pPr>
      <w:r w:rsidRPr="00E7193D">
        <w:rPr>
          <w:i/>
          <w:sz w:val="28"/>
          <w:szCs w:val="28"/>
        </w:rPr>
        <w:t>Тема № 2.</w:t>
      </w:r>
      <w:r w:rsidR="009A4EF2" w:rsidRPr="00E7193D">
        <w:rPr>
          <w:rFonts w:eastAsia="TimesNewRoman"/>
          <w:i/>
          <w:spacing w:val="-6"/>
          <w:sz w:val="28"/>
          <w:szCs w:val="28"/>
          <w:lang w:eastAsia="en-US"/>
        </w:rPr>
        <w:t xml:space="preserve"> Типовые узлы электрической защиты двигателей и схем упра</w:t>
      </w:r>
      <w:r w:rsidR="009A4EF2" w:rsidRPr="00E7193D">
        <w:rPr>
          <w:rFonts w:eastAsia="TimesNewRoman"/>
          <w:i/>
          <w:spacing w:val="-6"/>
          <w:sz w:val="28"/>
          <w:szCs w:val="28"/>
          <w:lang w:eastAsia="en-US"/>
        </w:rPr>
        <w:t>в</w:t>
      </w:r>
      <w:r w:rsidR="009A4EF2" w:rsidRPr="00E7193D">
        <w:rPr>
          <w:rFonts w:eastAsia="TimesNewRoman"/>
          <w:i/>
          <w:spacing w:val="-6"/>
          <w:sz w:val="28"/>
          <w:szCs w:val="28"/>
          <w:lang w:eastAsia="en-US"/>
        </w:rPr>
        <w:t>ления</w:t>
      </w:r>
      <w:r w:rsidR="009A4EF2" w:rsidRPr="00E7193D">
        <w:rPr>
          <w:i/>
          <w:sz w:val="28"/>
          <w:szCs w:val="28"/>
        </w:rPr>
        <w:t>.</w:t>
      </w:r>
    </w:p>
    <w:p w:rsidR="009A4EF2" w:rsidRPr="00E7193D" w:rsidRDefault="009A4EF2" w:rsidP="009A4EF2">
      <w:pPr>
        <w:ind w:firstLine="709"/>
        <w:jc w:val="both"/>
        <w:rPr>
          <w:i/>
          <w:sz w:val="28"/>
          <w:szCs w:val="28"/>
        </w:rPr>
      </w:pP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Работа схем управления.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Какова зависимость между производительностью (подачей), напором, мощностью и скоростью вращения центробежного насоса?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. Начертите </w:t>
      </w: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механическую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характеристику центробежного насоса.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Объясните принцип действия и устройство поплавкового реле, реле уро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ня, струйного реле, реле давления.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Какие применяют способы заливки и способы пуска насосных агрегатов?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 строится диаграмма тяговых усилий конвейера?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7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 определяют мощность приводного двигателя для транспортеро</w:t>
      </w:r>
      <w:r w:rsidR="00956466"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и конвейеров?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 выбирают и размещают электродвигатели на конвейере с нескольк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ми приводными станциями?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 работает схема согласованного вращения нескольких двигателей</w:t>
      </w: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вейеров?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 осуществляются блокировки в схемах управления механизмами</w:t>
      </w: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прерывного транспорта?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. Как осуществляется управление электродвигателем канатной </w:t>
      </w:r>
      <w:proofErr w:type="spellStart"/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дорогс</w:t>
      </w:r>
      <w:proofErr w:type="spellEnd"/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куперацией энергии и динамическим торможением?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12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Какие блокировки применяют в схемах пуска электропривода эскалат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ров?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13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Объясните схему работы экскаваторов типов "механическая лопата" и "драглайн". Начертите нагрузочные диаграммы их рабочих механизмов.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Объясните принципиальные схемы систем с ТГ-Д, ГД с ЭМУ и</w:t>
      </w:r>
    </w:p>
    <w:p w:rsidR="009A4EF2" w:rsidRPr="00E7193D" w:rsidRDefault="009A4EF2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МУ, ТП-Д, процесс получения токов </w:t>
      </w:r>
      <w:proofErr w:type="spellStart"/>
      <w:r w:rsidRPr="00E7193D">
        <w:rPr>
          <w:rFonts w:ascii="Times New Roman" w:hAnsi="Times New Roman" w:cs="Times New Roman"/>
          <w:color w:val="000000"/>
          <w:sz w:val="28"/>
          <w:szCs w:val="28"/>
        </w:rPr>
        <w:t>стопорения</w:t>
      </w:r>
      <w:proofErr w:type="spellEnd"/>
      <w:r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и отсечки в этих системах</w:t>
      </w:r>
      <w:r w:rsidR="00E444D4" w:rsidRPr="00E719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193D">
        <w:rPr>
          <w:rFonts w:ascii="Times New Roman" w:hAnsi="Times New Roman" w:cs="Times New Roman"/>
          <w:color w:val="000000"/>
          <w:sz w:val="28"/>
          <w:szCs w:val="28"/>
        </w:rPr>
        <w:t>и их регулирование.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. Как определяется мощность двигателей механизмов напора, подъема, п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A4EF2" w:rsidRPr="00E7193D">
        <w:rPr>
          <w:rFonts w:ascii="Times New Roman" w:hAnsi="Times New Roman" w:cs="Times New Roman"/>
          <w:color w:val="000000"/>
          <w:sz w:val="28"/>
          <w:szCs w:val="28"/>
        </w:rPr>
        <w:t>ворота экскаваторов?</w:t>
      </w:r>
    </w:p>
    <w:p w:rsidR="009A4EF2" w:rsidRPr="00E7193D" w:rsidRDefault="00E444D4" w:rsidP="009A4EF2">
      <w:pPr>
        <w:jc w:val="both"/>
        <w:rPr>
          <w:sz w:val="28"/>
          <w:szCs w:val="28"/>
        </w:rPr>
      </w:pPr>
      <w:r w:rsidRPr="00E7193D">
        <w:rPr>
          <w:sz w:val="28"/>
          <w:szCs w:val="28"/>
        </w:rPr>
        <w:t>16</w:t>
      </w:r>
      <w:r w:rsidR="009A4EF2" w:rsidRPr="00E7193D">
        <w:rPr>
          <w:sz w:val="28"/>
          <w:szCs w:val="28"/>
        </w:rPr>
        <w:t xml:space="preserve">. С </w:t>
      </w:r>
      <w:proofErr w:type="gramStart"/>
      <w:r w:rsidR="009A4EF2" w:rsidRPr="00E7193D">
        <w:rPr>
          <w:sz w:val="28"/>
          <w:szCs w:val="28"/>
        </w:rPr>
        <w:t>помощью</w:t>
      </w:r>
      <w:proofErr w:type="gramEnd"/>
      <w:r w:rsidR="009A4EF2" w:rsidRPr="00E7193D">
        <w:rPr>
          <w:sz w:val="28"/>
          <w:szCs w:val="28"/>
        </w:rPr>
        <w:t xml:space="preserve"> каких аппаратов производится блокировка включения тока</w:t>
      </w:r>
      <w:r w:rsidR="009A4EF2" w:rsidRPr="00E7193D">
        <w:rPr>
          <w:sz w:val="28"/>
          <w:szCs w:val="28"/>
        </w:rPr>
        <w:t>р</w:t>
      </w:r>
      <w:r w:rsidR="009A4EF2" w:rsidRPr="00E7193D">
        <w:rPr>
          <w:sz w:val="28"/>
          <w:szCs w:val="28"/>
        </w:rPr>
        <w:t xml:space="preserve">ного станка? </w:t>
      </w:r>
    </w:p>
    <w:p w:rsidR="009A4EF2" w:rsidRPr="00E7193D" w:rsidRDefault="00E444D4" w:rsidP="009A4EF2">
      <w:pPr>
        <w:jc w:val="both"/>
        <w:rPr>
          <w:sz w:val="28"/>
          <w:szCs w:val="28"/>
        </w:rPr>
      </w:pPr>
      <w:r w:rsidRPr="00E7193D">
        <w:rPr>
          <w:sz w:val="28"/>
          <w:szCs w:val="28"/>
        </w:rPr>
        <w:t>17</w:t>
      </w:r>
      <w:r w:rsidR="009A4EF2" w:rsidRPr="00E7193D">
        <w:rPr>
          <w:sz w:val="28"/>
          <w:szCs w:val="28"/>
        </w:rPr>
        <w:t>.Сравните достоинства и недостатки двигателей переменного и постоянн</w:t>
      </w:r>
      <w:r w:rsidR="009A4EF2" w:rsidRPr="00E7193D">
        <w:rPr>
          <w:sz w:val="28"/>
          <w:szCs w:val="28"/>
        </w:rPr>
        <w:t>о</w:t>
      </w:r>
      <w:r w:rsidR="009A4EF2" w:rsidRPr="00E7193D">
        <w:rPr>
          <w:sz w:val="28"/>
          <w:szCs w:val="28"/>
        </w:rPr>
        <w:t>го</w:t>
      </w:r>
    </w:p>
    <w:p w:rsidR="009A4EF2" w:rsidRPr="00E7193D" w:rsidRDefault="009A4EF2" w:rsidP="009A4EF2">
      <w:pPr>
        <w:jc w:val="both"/>
        <w:rPr>
          <w:sz w:val="28"/>
          <w:szCs w:val="28"/>
        </w:rPr>
      </w:pPr>
      <w:r w:rsidRPr="00E7193D">
        <w:rPr>
          <w:sz w:val="28"/>
          <w:szCs w:val="28"/>
        </w:rPr>
        <w:t xml:space="preserve"> тока при применении их на подъемных кранах.</w:t>
      </w:r>
    </w:p>
    <w:p w:rsidR="009A4EF2" w:rsidRPr="00E7193D" w:rsidRDefault="00E444D4" w:rsidP="009A4EF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7193D">
        <w:rPr>
          <w:rFonts w:ascii="Times New Roman" w:hAnsi="Times New Roman" w:cs="Times New Roman"/>
          <w:sz w:val="28"/>
          <w:szCs w:val="28"/>
        </w:rPr>
        <w:t>18</w:t>
      </w:r>
      <w:r w:rsidR="009A4EF2" w:rsidRPr="00E7193D">
        <w:rPr>
          <w:rFonts w:ascii="Times New Roman" w:hAnsi="Times New Roman" w:cs="Times New Roman"/>
          <w:sz w:val="28"/>
          <w:szCs w:val="28"/>
        </w:rPr>
        <w:t>. Какие механизмы относятся к непрерывному транспорту?</w:t>
      </w:r>
    </w:p>
    <w:p w:rsidR="009A4EF2" w:rsidRPr="008834E0" w:rsidRDefault="00E444D4" w:rsidP="009A4EF2">
      <w:pPr>
        <w:jc w:val="both"/>
      </w:pPr>
      <w:r w:rsidRPr="00E7193D">
        <w:rPr>
          <w:sz w:val="28"/>
          <w:szCs w:val="28"/>
        </w:rPr>
        <w:t>19</w:t>
      </w:r>
      <w:r w:rsidR="009A4EF2" w:rsidRPr="00E7193D">
        <w:rPr>
          <w:sz w:val="28"/>
          <w:szCs w:val="28"/>
        </w:rPr>
        <w:t>. Каким образом производится то</w:t>
      </w:r>
      <w:r w:rsidR="009A4EF2" w:rsidRPr="008834E0">
        <w:t xml:space="preserve">рможение двигателя при внезапном отключении сети? </w:t>
      </w:r>
    </w:p>
    <w:p w:rsidR="001123BB" w:rsidRDefault="001123BB" w:rsidP="001123BB">
      <w:pPr>
        <w:ind w:firstLine="709"/>
        <w:jc w:val="both"/>
        <w:rPr>
          <w:i/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i/>
          <w:sz w:val="28"/>
          <w:szCs w:val="28"/>
        </w:rPr>
      </w:pP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Шкала оценивания: </w:t>
      </w:r>
      <w:r>
        <w:rPr>
          <w:bCs/>
          <w:i/>
          <w:iCs/>
          <w:sz w:val="28"/>
          <w:szCs w:val="28"/>
        </w:rPr>
        <w:t>5-б</w:t>
      </w:r>
      <w:r>
        <w:rPr>
          <w:sz w:val="28"/>
          <w:szCs w:val="28"/>
        </w:rPr>
        <w:t>алльная.</w:t>
      </w: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Критерии оценивания:</w:t>
      </w: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5 баллов </w:t>
      </w:r>
      <w:r>
        <w:rPr>
          <w:sz w:val="28"/>
          <w:szCs w:val="28"/>
        </w:rPr>
        <w:t xml:space="preserve">(или оценка </w:t>
      </w:r>
      <w:r>
        <w:rPr>
          <w:b/>
          <w:bCs/>
          <w:sz w:val="28"/>
          <w:szCs w:val="28"/>
        </w:rPr>
        <w:t xml:space="preserve">«отлично») </w:t>
      </w:r>
      <w:r>
        <w:rPr>
          <w:sz w:val="28"/>
          <w:szCs w:val="28"/>
        </w:rPr>
        <w:t>выставляется обучающемуся, если он принимает активное участие в беседе по большинству обсуждаемых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(в том числе самых сложных); демонстрирует сформированную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собность к диалогическому мышлению, проявляет уважение и интерес к иным мнениям; владеет глубокими (в том числе дополнительными) знаниями по существу обсуждаемых вопросов, ораторскими способностями и 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ведения полемики;</w:t>
      </w:r>
      <w:proofErr w:type="gramEnd"/>
      <w:r>
        <w:rPr>
          <w:sz w:val="28"/>
          <w:szCs w:val="28"/>
        </w:rPr>
        <w:t xml:space="preserve"> строит логичные, аргументированные, точные и лак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ничные высказывания, сопровождаемые яркими примерами; легко и заинт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ресованно откликается на неожиданные ракурсы беседы; не нуждается в уточняющих и (или) дополнительных вопросах преподавателя.</w:t>
      </w: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4 балла </w:t>
      </w:r>
      <w:r>
        <w:rPr>
          <w:sz w:val="28"/>
          <w:szCs w:val="28"/>
        </w:rPr>
        <w:t xml:space="preserve">(или оценка </w:t>
      </w:r>
      <w:r>
        <w:rPr>
          <w:b/>
          <w:bCs/>
          <w:sz w:val="28"/>
          <w:szCs w:val="28"/>
        </w:rPr>
        <w:t xml:space="preserve">«хорошо») </w:t>
      </w:r>
      <w:r>
        <w:rPr>
          <w:sz w:val="28"/>
          <w:szCs w:val="28"/>
        </w:rPr>
        <w:t>выставляется обучающемуся, если он принимает участие в обсуждении не менее 50% дискуссионных вопросов; проявляет уважение и интерес к иным мнениям, доказательно и корректно защищает свое мнение; владеет хорошими знаниями вопросов, в обсуждении которых принимает участие; умеет не столько вести полемику, сколько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ствовать в ней; строит логичные, аргументированные высказывания, сопр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вождаемые подходящими примерами;</w:t>
      </w:r>
      <w:proofErr w:type="gramEnd"/>
      <w:r>
        <w:rPr>
          <w:sz w:val="28"/>
          <w:szCs w:val="28"/>
        </w:rPr>
        <w:t xml:space="preserve"> не всегда откликается на неожиданные ракурсы беседы; не нуждается в уточняющих и (или) дополнительных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преподавателя.</w:t>
      </w: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 балла </w:t>
      </w:r>
      <w:r>
        <w:rPr>
          <w:sz w:val="28"/>
          <w:szCs w:val="28"/>
        </w:rPr>
        <w:t xml:space="preserve">(или оценка </w:t>
      </w:r>
      <w:r>
        <w:rPr>
          <w:b/>
          <w:bCs/>
          <w:sz w:val="28"/>
          <w:szCs w:val="28"/>
        </w:rPr>
        <w:t xml:space="preserve">«удовлетворительно») </w:t>
      </w:r>
      <w:r>
        <w:rPr>
          <w:sz w:val="28"/>
          <w:szCs w:val="28"/>
        </w:rPr>
        <w:t>выставляется обучающ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муся, если он принимает участие в беседе по одному-двум наиболее простым обсуждаемым вопросам; корректно выслушивает иные мнения; неуверенно ориентируется в содержании обсуждаемых вопросов, порой допуская оши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ки; в полемике предпочитает занимать позицию заинтересованного слушат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ля; строит краткие, но в целом логичные высказывания, сопровождаемые наиболее очевидными примерами; теряется при возникновении неожиданных ракурсов беседы и в этом случае нуждается в уточняющих и (или)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вопросах преподавателя.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 балла </w:t>
      </w:r>
      <w:r>
        <w:rPr>
          <w:sz w:val="28"/>
          <w:szCs w:val="28"/>
        </w:rPr>
        <w:t xml:space="preserve">(или оценка </w:t>
      </w:r>
      <w:r>
        <w:rPr>
          <w:b/>
          <w:bCs/>
          <w:sz w:val="28"/>
          <w:szCs w:val="28"/>
        </w:rPr>
        <w:t xml:space="preserve">«неудовлетворительно») </w:t>
      </w:r>
      <w:r>
        <w:rPr>
          <w:sz w:val="28"/>
          <w:szCs w:val="28"/>
        </w:rPr>
        <w:t>выставляется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щемуся, если он не владеет содержанием обсуждаемых вопросов или допу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кает грубые ошибки; пассивен в обмене мнениями или вообще не участвует в дискуссии; затрудняется в построении монологического высказывания и (или) допускает ошибочные высказывания; постоянно нуждается в уточня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и (или) дополнительных вопросах преподавателя.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 ОЦЕНОЧНЫЕ СРЕДСТВА ДЛЯ ПРОМЕЖУТОЧНОЙ АТТ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СТАЦИИ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1123BB" w:rsidRDefault="001123BB" w:rsidP="001123BB">
      <w:pPr>
        <w:ind w:firstLine="709"/>
        <w:jc w:val="both"/>
        <w:rPr>
          <w:b/>
          <w:bCs/>
          <w:sz w:val="28"/>
          <w:szCs w:val="28"/>
        </w:rPr>
      </w:pPr>
    </w:p>
    <w:p w:rsidR="001123BB" w:rsidRDefault="001123BB" w:rsidP="001123BB">
      <w:pPr>
        <w:numPr>
          <w:ilvl w:val="1"/>
          <w:numId w:val="1"/>
        </w:num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БАНК ВОПРОСОВ И ЗАДАНИЙ В ТЕСТОВОЙ ФОРМЕ</w:t>
      </w:r>
    </w:p>
    <w:p w:rsidR="001123BB" w:rsidRDefault="001123BB" w:rsidP="001123BB">
      <w:pPr>
        <w:ind w:left="1084"/>
        <w:jc w:val="both"/>
        <w:rPr>
          <w:b/>
          <w:bCs/>
          <w:i/>
          <w:sz w:val="28"/>
          <w:szCs w:val="28"/>
        </w:rPr>
      </w:pPr>
    </w:p>
    <w:p w:rsidR="001123BB" w:rsidRDefault="001123BB" w:rsidP="001123BB">
      <w:pPr>
        <w:ind w:left="1084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Тема № 1. </w:t>
      </w:r>
      <w:r w:rsidR="00E7193D" w:rsidRPr="00E7193D">
        <w:rPr>
          <w:i/>
          <w:sz w:val="28"/>
          <w:szCs w:val="28"/>
          <w:lang w:eastAsia="en-US"/>
        </w:rPr>
        <w:t>Принципы автоматического управления пуском и то</w:t>
      </w:r>
      <w:r w:rsidR="00E7193D" w:rsidRPr="00E7193D">
        <w:rPr>
          <w:i/>
          <w:sz w:val="28"/>
          <w:szCs w:val="28"/>
          <w:lang w:eastAsia="en-US"/>
        </w:rPr>
        <w:t>р</w:t>
      </w:r>
      <w:r w:rsidR="00E7193D" w:rsidRPr="00E7193D">
        <w:rPr>
          <w:i/>
          <w:sz w:val="28"/>
          <w:szCs w:val="28"/>
          <w:lang w:eastAsia="en-US"/>
        </w:rPr>
        <w:t>можением двигателей</w:t>
      </w:r>
      <w:r w:rsidR="00E7193D" w:rsidRPr="00E7193D">
        <w:rPr>
          <w:i/>
          <w:sz w:val="28"/>
          <w:szCs w:val="28"/>
        </w:rPr>
        <w:t>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 w:rsidRPr="008E44B1">
        <w:rPr>
          <w:sz w:val="28"/>
          <w:szCs w:val="28"/>
        </w:rPr>
        <w:lastRenderedPageBreak/>
        <w:t>1. Механической характеристи</w:t>
      </w:r>
      <w:r w:rsidR="00C37E3B">
        <w:rPr>
          <w:sz w:val="28"/>
          <w:szCs w:val="28"/>
        </w:rPr>
        <w:t>кой электродвигателя называется...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 w:rsidRPr="008E44B1">
        <w:rPr>
          <w:sz w:val="28"/>
          <w:szCs w:val="28"/>
        </w:rPr>
        <w:t>2. По степени управляемости электропривод может быть</w:t>
      </w:r>
      <w:r w:rsidR="00C37E3B">
        <w:rPr>
          <w:sz w:val="28"/>
          <w:szCs w:val="28"/>
        </w:rPr>
        <w:t>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E44B1">
        <w:rPr>
          <w:sz w:val="28"/>
          <w:szCs w:val="28"/>
        </w:rPr>
        <w:t>Первый электродвигатель, с помощью которого осуществлён электропр</w:t>
      </w:r>
      <w:r w:rsidRPr="008E44B1">
        <w:rPr>
          <w:sz w:val="28"/>
          <w:szCs w:val="28"/>
        </w:rPr>
        <w:t>и</w:t>
      </w:r>
      <w:r w:rsidRPr="008E44B1">
        <w:rPr>
          <w:sz w:val="28"/>
          <w:szCs w:val="28"/>
        </w:rPr>
        <w:t>вод, был построен в 1834-1838 гг. академиком</w:t>
      </w:r>
      <w:r w:rsidR="00C37E3B">
        <w:rPr>
          <w:sz w:val="28"/>
          <w:szCs w:val="28"/>
        </w:rPr>
        <w:t>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44B1">
        <w:rPr>
          <w:sz w:val="28"/>
          <w:szCs w:val="28"/>
        </w:rPr>
        <w:t>В каких тормозных режимах может работать асинхронный двигатель?</w:t>
      </w:r>
      <w:r w:rsidR="00C37E3B">
        <w:rPr>
          <w:sz w:val="28"/>
          <w:szCs w:val="28"/>
        </w:rPr>
        <w:t>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E44B1">
        <w:rPr>
          <w:sz w:val="28"/>
          <w:szCs w:val="28"/>
        </w:rPr>
        <w:t xml:space="preserve">. Режим  торможения </w:t>
      </w:r>
      <w:proofErr w:type="spellStart"/>
      <w:r w:rsidRPr="008E44B1">
        <w:rPr>
          <w:sz w:val="28"/>
          <w:szCs w:val="28"/>
        </w:rPr>
        <w:t>противовключением</w:t>
      </w:r>
      <w:proofErr w:type="spellEnd"/>
      <w:r w:rsidRPr="008E44B1">
        <w:rPr>
          <w:sz w:val="28"/>
          <w:szCs w:val="28"/>
        </w:rPr>
        <w:t xml:space="preserve"> может быть получен тогда, к</w:t>
      </w:r>
      <w:r w:rsidRPr="008E44B1">
        <w:rPr>
          <w:sz w:val="28"/>
          <w:szCs w:val="28"/>
        </w:rPr>
        <w:t>о</w:t>
      </w:r>
      <w:r w:rsidR="00C37E3B">
        <w:rPr>
          <w:sz w:val="28"/>
          <w:szCs w:val="28"/>
        </w:rPr>
        <w:t>гда....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E44B1">
        <w:rPr>
          <w:sz w:val="28"/>
          <w:szCs w:val="28"/>
        </w:rPr>
        <w:t>Переходным режимом электропривода называют режим работы при пер</w:t>
      </w:r>
      <w:r w:rsidRPr="008E44B1">
        <w:rPr>
          <w:sz w:val="28"/>
          <w:szCs w:val="28"/>
        </w:rPr>
        <w:t>е</w:t>
      </w:r>
      <w:r w:rsidRPr="008E44B1">
        <w:rPr>
          <w:sz w:val="28"/>
          <w:szCs w:val="28"/>
        </w:rPr>
        <w:t>ходе от одного установившегося состоя</w:t>
      </w:r>
      <w:r w:rsidR="00C37E3B">
        <w:rPr>
          <w:sz w:val="28"/>
          <w:szCs w:val="28"/>
        </w:rPr>
        <w:t>ния к другому, когда изменяются....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E44B1">
        <w:rPr>
          <w:sz w:val="28"/>
          <w:szCs w:val="28"/>
        </w:rPr>
        <w:t>В каких тормозных режимах может работать двигатель последовательного возбуждения</w:t>
      </w:r>
      <w:r w:rsidR="00C37E3B">
        <w:rPr>
          <w:sz w:val="28"/>
          <w:szCs w:val="28"/>
        </w:rPr>
        <w:t>......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E44B1">
        <w:rPr>
          <w:sz w:val="28"/>
          <w:szCs w:val="28"/>
        </w:rPr>
        <w:t>Динамическое торможение асинхронного двигателя возможно</w:t>
      </w:r>
      <w:r w:rsidR="00C37E3B">
        <w:rPr>
          <w:sz w:val="28"/>
          <w:szCs w:val="28"/>
        </w:rPr>
        <w:t>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E44B1">
        <w:rPr>
          <w:sz w:val="28"/>
          <w:szCs w:val="28"/>
        </w:rPr>
        <w:t>Какое торможение чаще всего применяют на практике, когда требуется осуществить перемену направления вращения</w:t>
      </w:r>
      <w:r w:rsidR="00C37E3B">
        <w:rPr>
          <w:sz w:val="28"/>
          <w:szCs w:val="28"/>
        </w:rPr>
        <w:t>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37E3B">
        <w:rPr>
          <w:sz w:val="28"/>
          <w:szCs w:val="28"/>
        </w:rPr>
        <w:t>Как с</w:t>
      </w:r>
      <w:r w:rsidRPr="008E44B1">
        <w:rPr>
          <w:sz w:val="28"/>
          <w:szCs w:val="28"/>
        </w:rPr>
        <w:t>табильность угловой скорости зависит от жесткости механической характе</w:t>
      </w:r>
      <w:r w:rsidR="00C37E3B">
        <w:rPr>
          <w:sz w:val="28"/>
          <w:szCs w:val="28"/>
        </w:rPr>
        <w:t>ристики. 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E44B1">
        <w:rPr>
          <w:sz w:val="28"/>
          <w:szCs w:val="28"/>
        </w:rPr>
        <w:t>Основными показателями, характеризующими различные способы рег</w:t>
      </w:r>
      <w:r w:rsidRPr="008E44B1">
        <w:rPr>
          <w:sz w:val="28"/>
          <w:szCs w:val="28"/>
        </w:rPr>
        <w:t>у</w:t>
      </w:r>
      <w:r w:rsidRPr="008E44B1">
        <w:rPr>
          <w:sz w:val="28"/>
          <w:szCs w:val="28"/>
        </w:rPr>
        <w:t>лирования скорости электроприводов, являются</w:t>
      </w:r>
      <w:r w:rsidR="00C37E3B">
        <w:rPr>
          <w:sz w:val="28"/>
          <w:szCs w:val="28"/>
        </w:rPr>
        <w:t>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8E44B1">
        <w:rPr>
          <w:sz w:val="28"/>
          <w:szCs w:val="28"/>
        </w:rPr>
        <w:t>Какие способы регулирования угловой скорости двигателя постоянного тока существуют</w:t>
      </w:r>
      <w:r w:rsidR="00C37E3B">
        <w:rPr>
          <w:sz w:val="28"/>
          <w:szCs w:val="28"/>
        </w:rPr>
        <w:t>....</w:t>
      </w:r>
    </w:p>
    <w:p w:rsid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8E44B1">
        <w:rPr>
          <w:sz w:val="28"/>
          <w:szCs w:val="28"/>
        </w:rPr>
        <w:t>У двигателя постоянного тока независимого возбуждения допустимый момент без учета ухудшений условий вентиляции со снижением угловой скорости</w:t>
      </w:r>
      <w:r w:rsidR="00C37E3B">
        <w:rPr>
          <w:sz w:val="28"/>
          <w:szCs w:val="28"/>
        </w:rPr>
        <w:t>......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E44B1">
        <w:rPr>
          <w:sz w:val="28"/>
          <w:szCs w:val="28"/>
        </w:rPr>
        <w:t>В двигателе постоянного тока независимого возбуждения при шунтир</w:t>
      </w:r>
      <w:r w:rsidRPr="008E44B1">
        <w:rPr>
          <w:sz w:val="28"/>
          <w:szCs w:val="28"/>
        </w:rPr>
        <w:t>о</w:t>
      </w:r>
      <w:r w:rsidRPr="008E44B1">
        <w:rPr>
          <w:sz w:val="28"/>
          <w:szCs w:val="28"/>
        </w:rPr>
        <w:t>вании якоря используются два способа регулирования угловой скорости дв</w:t>
      </w:r>
      <w:r w:rsidRPr="008E44B1">
        <w:rPr>
          <w:sz w:val="28"/>
          <w:szCs w:val="28"/>
        </w:rPr>
        <w:t>и</w:t>
      </w:r>
      <w:r w:rsidRPr="008E44B1">
        <w:rPr>
          <w:sz w:val="28"/>
          <w:szCs w:val="28"/>
        </w:rPr>
        <w:t>гателя</w:t>
      </w:r>
      <w:r w:rsidR="00C37E3B">
        <w:rPr>
          <w:sz w:val="28"/>
          <w:szCs w:val="28"/>
        </w:rPr>
        <w:t>........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8E44B1">
        <w:rPr>
          <w:sz w:val="28"/>
          <w:szCs w:val="28"/>
        </w:rPr>
        <w:t xml:space="preserve"> Какой из способов регулирования угловой скорости двигателя является одним из наиболее простых и экономичных способов</w:t>
      </w:r>
      <w:r w:rsidR="00C37E3B">
        <w:rPr>
          <w:sz w:val="28"/>
          <w:szCs w:val="28"/>
        </w:rPr>
        <w:t>......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8E44B1">
        <w:rPr>
          <w:sz w:val="28"/>
          <w:szCs w:val="28"/>
        </w:rPr>
        <w:t xml:space="preserve"> При каком способе регулирования изменяется жесткость, а с ней и ст</w:t>
      </w:r>
      <w:r w:rsidRPr="008E44B1">
        <w:rPr>
          <w:sz w:val="28"/>
          <w:szCs w:val="28"/>
        </w:rPr>
        <w:t>а</w:t>
      </w:r>
      <w:r w:rsidRPr="008E44B1">
        <w:rPr>
          <w:sz w:val="28"/>
          <w:szCs w:val="28"/>
        </w:rPr>
        <w:t>бильность угловой скорости</w:t>
      </w:r>
      <w:r w:rsidR="00C37E3B">
        <w:rPr>
          <w:sz w:val="28"/>
          <w:szCs w:val="28"/>
        </w:rPr>
        <w:t>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8E44B1">
        <w:rPr>
          <w:sz w:val="28"/>
          <w:szCs w:val="28"/>
        </w:rPr>
        <w:t xml:space="preserve"> Какое регулирование угловой скорости производится с помощью конта</w:t>
      </w:r>
      <w:r w:rsidRPr="008E44B1">
        <w:rPr>
          <w:sz w:val="28"/>
          <w:szCs w:val="28"/>
        </w:rPr>
        <w:t>к</w:t>
      </w:r>
      <w:r w:rsidRPr="008E44B1">
        <w:rPr>
          <w:sz w:val="28"/>
          <w:szCs w:val="28"/>
        </w:rPr>
        <w:t>торов, замыкающих отдельные ступени резисторов</w:t>
      </w:r>
      <w:r w:rsidR="00C37E3B">
        <w:rPr>
          <w:sz w:val="28"/>
          <w:szCs w:val="28"/>
        </w:rPr>
        <w:t>......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8E44B1">
        <w:rPr>
          <w:sz w:val="28"/>
          <w:szCs w:val="28"/>
        </w:rPr>
        <w:t xml:space="preserve"> С увеличением скважности управляющих импульсов при неизменной н</w:t>
      </w:r>
      <w:r w:rsidRPr="008E44B1">
        <w:rPr>
          <w:sz w:val="28"/>
          <w:szCs w:val="28"/>
        </w:rPr>
        <w:t>а</w:t>
      </w:r>
      <w:r w:rsidRPr="008E44B1">
        <w:rPr>
          <w:sz w:val="28"/>
          <w:szCs w:val="28"/>
        </w:rPr>
        <w:t>грузке на валу двигателя угловая скорость его</w:t>
      </w:r>
      <w:r w:rsidR="00C37E3B">
        <w:rPr>
          <w:sz w:val="28"/>
          <w:szCs w:val="28"/>
        </w:rPr>
        <w:t>......</w:t>
      </w:r>
    </w:p>
    <w:p w:rsidR="008E44B1" w:rsidRPr="008E44B1" w:rsidRDefault="008E44B1" w:rsidP="008E44B1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8E44B1">
        <w:rPr>
          <w:sz w:val="28"/>
          <w:szCs w:val="28"/>
        </w:rPr>
        <w:t xml:space="preserve"> Из-за индуктивности рассеяния вторичной обмотки трансформатора п</w:t>
      </w:r>
      <w:r w:rsidRPr="008E44B1">
        <w:rPr>
          <w:sz w:val="28"/>
          <w:szCs w:val="28"/>
        </w:rPr>
        <w:t>е</w:t>
      </w:r>
      <w:r w:rsidRPr="008E44B1">
        <w:rPr>
          <w:sz w:val="28"/>
          <w:szCs w:val="28"/>
        </w:rPr>
        <w:t>реход тока от одного тиристора к другому</w:t>
      </w:r>
      <w:r w:rsidR="00C37E3B">
        <w:rPr>
          <w:sz w:val="28"/>
          <w:szCs w:val="28"/>
        </w:rPr>
        <w:t>.......</w:t>
      </w:r>
      <w:r w:rsidRPr="008E44B1">
        <w:rPr>
          <w:sz w:val="28"/>
          <w:szCs w:val="28"/>
        </w:rPr>
        <w:t xml:space="preserve"> </w:t>
      </w:r>
    </w:p>
    <w:p w:rsidR="009150A6" w:rsidRPr="009150A6" w:rsidRDefault="008E44B1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9150A6" w:rsidRPr="009150A6">
        <w:rPr>
          <w:sz w:val="28"/>
          <w:szCs w:val="28"/>
        </w:rPr>
        <w:t xml:space="preserve"> Коэффициент полезного действия </w:t>
      </w:r>
      <w:proofErr w:type="spellStart"/>
      <w:r w:rsidR="009150A6" w:rsidRPr="009150A6">
        <w:rPr>
          <w:sz w:val="28"/>
          <w:szCs w:val="28"/>
        </w:rPr>
        <w:t>тиристорного</w:t>
      </w:r>
      <w:proofErr w:type="spellEnd"/>
      <w:r w:rsidR="009150A6" w:rsidRPr="009150A6">
        <w:rPr>
          <w:sz w:val="28"/>
          <w:szCs w:val="28"/>
        </w:rPr>
        <w:t xml:space="preserve"> выпрямителя определ</w:t>
      </w:r>
      <w:r w:rsidR="009150A6" w:rsidRPr="009150A6">
        <w:rPr>
          <w:sz w:val="28"/>
          <w:szCs w:val="28"/>
        </w:rPr>
        <w:t>я</w:t>
      </w:r>
      <w:r w:rsidR="009150A6" w:rsidRPr="009150A6">
        <w:rPr>
          <w:sz w:val="28"/>
          <w:szCs w:val="28"/>
        </w:rPr>
        <w:t xml:space="preserve">ется </w:t>
      </w:r>
      <w:r w:rsidR="00C37E3B">
        <w:rPr>
          <w:sz w:val="28"/>
          <w:szCs w:val="28"/>
        </w:rPr>
        <w:t>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150A6">
        <w:rPr>
          <w:sz w:val="28"/>
          <w:szCs w:val="28"/>
        </w:rPr>
        <w:t xml:space="preserve"> С увеличением угла включения тиристоров коэффициент мощности</w:t>
      </w:r>
      <w:r w:rsidR="00C37E3B">
        <w:rPr>
          <w:sz w:val="28"/>
          <w:szCs w:val="28"/>
        </w:rPr>
        <w:t>...</w:t>
      </w:r>
    </w:p>
    <w:p w:rsidR="008E44B1" w:rsidRDefault="008E44B1" w:rsidP="008E44B1">
      <w:pPr>
        <w:jc w:val="both"/>
        <w:rPr>
          <w:sz w:val="28"/>
          <w:szCs w:val="28"/>
        </w:rPr>
      </w:pPr>
    </w:p>
    <w:p w:rsidR="00E7193D" w:rsidRPr="00E7193D" w:rsidRDefault="001123BB" w:rsidP="00E7193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 № 2. </w:t>
      </w:r>
      <w:r w:rsidR="00E7193D" w:rsidRPr="00E7193D">
        <w:rPr>
          <w:rFonts w:eastAsia="TimesNewRoman"/>
          <w:i/>
          <w:spacing w:val="-6"/>
          <w:sz w:val="28"/>
          <w:szCs w:val="28"/>
          <w:lang w:eastAsia="en-US"/>
        </w:rPr>
        <w:t>Типовые узлы электрической защиты двигателей и схем упра</w:t>
      </w:r>
      <w:r w:rsidR="00E7193D" w:rsidRPr="00E7193D">
        <w:rPr>
          <w:rFonts w:eastAsia="TimesNewRoman"/>
          <w:i/>
          <w:spacing w:val="-6"/>
          <w:sz w:val="28"/>
          <w:szCs w:val="28"/>
          <w:lang w:eastAsia="en-US"/>
        </w:rPr>
        <w:t>в</w:t>
      </w:r>
      <w:r w:rsidR="00E7193D" w:rsidRPr="00E7193D">
        <w:rPr>
          <w:rFonts w:eastAsia="TimesNewRoman"/>
          <w:i/>
          <w:spacing w:val="-6"/>
          <w:sz w:val="28"/>
          <w:szCs w:val="28"/>
          <w:lang w:eastAsia="en-US"/>
        </w:rPr>
        <w:t>ления</w:t>
      </w:r>
      <w:r w:rsidR="00E7193D" w:rsidRPr="00E7193D">
        <w:rPr>
          <w:i/>
          <w:sz w:val="28"/>
          <w:szCs w:val="28"/>
        </w:rPr>
        <w:t>.</w:t>
      </w:r>
    </w:p>
    <w:p w:rsidR="00E7193D" w:rsidRDefault="00E7193D" w:rsidP="001123BB">
      <w:pPr>
        <w:jc w:val="both"/>
        <w:rPr>
          <w:sz w:val="28"/>
          <w:szCs w:val="28"/>
        </w:rPr>
      </w:pP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50A6">
        <w:rPr>
          <w:sz w:val="28"/>
          <w:szCs w:val="28"/>
        </w:rPr>
        <w:t xml:space="preserve"> При широтно-импульсном регулировании напряжения период коммутации (частота)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9150A6">
        <w:rPr>
          <w:sz w:val="28"/>
          <w:szCs w:val="28"/>
        </w:rPr>
        <w:t xml:space="preserve"> Основным средством сужения зоны прерывистых токов, уменьшения пульсаций тока якоря и угловой скорости относительно среднего значения и, следовательно, дополнительных потерь в обмотках якоря является</w:t>
      </w:r>
      <w:r w:rsidR="00C37E3B">
        <w:rPr>
          <w:sz w:val="28"/>
          <w:szCs w:val="28"/>
        </w:rPr>
        <w:t>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150A6">
        <w:rPr>
          <w:sz w:val="28"/>
          <w:szCs w:val="28"/>
        </w:rPr>
        <w:t xml:space="preserve"> Что является достоинством широтно-импульсного регулирования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150A6">
        <w:rPr>
          <w:sz w:val="28"/>
          <w:szCs w:val="28"/>
        </w:rPr>
        <w:t xml:space="preserve"> Чем объясняется снижение угловой скорости идеального холостого хода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150A6">
        <w:rPr>
          <w:sz w:val="28"/>
          <w:szCs w:val="28"/>
        </w:rPr>
        <w:t xml:space="preserve"> Крутизна характеристики двигателя постоянного тока независимого во</w:t>
      </w:r>
      <w:r w:rsidRPr="009150A6">
        <w:rPr>
          <w:sz w:val="28"/>
          <w:szCs w:val="28"/>
        </w:rPr>
        <w:t>з</w:t>
      </w:r>
      <w:r w:rsidRPr="009150A6">
        <w:rPr>
          <w:sz w:val="28"/>
          <w:szCs w:val="28"/>
        </w:rPr>
        <w:t>буждения при неизменном сопротивлении шунтирующего резистора зав</w:t>
      </w:r>
      <w:r w:rsidRPr="009150A6">
        <w:rPr>
          <w:sz w:val="28"/>
          <w:szCs w:val="28"/>
        </w:rPr>
        <w:t>и</w:t>
      </w:r>
      <w:r w:rsidRPr="009150A6">
        <w:rPr>
          <w:sz w:val="28"/>
          <w:szCs w:val="28"/>
        </w:rPr>
        <w:t>сит</w:t>
      </w:r>
      <w:r w:rsidR="00C37E3B">
        <w:rPr>
          <w:sz w:val="28"/>
          <w:szCs w:val="28"/>
        </w:rPr>
        <w:t>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150A6">
        <w:rPr>
          <w:sz w:val="28"/>
          <w:szCs w:val="28"/>
        </w:rPr>
        <w:t xml:space="preserve"> Какой способ регулирования применяется для того, чтобы расширить пр</w:t>
      </w:r>
      <w:r w:rsidRPr="009150A6">
        <w:rPr>
          <w:sz w:val="28"/>
          <w:szCs w:val="28"/>
        </w:rPr>
        <w:t>е</w:t>
      </w:r>
      <w:r w:rsidRPr="009150A6">
        <w:rPr>
          <w:sz w:val="28"/>
          <w:szCs w:val="28"/>
        </w:rPr>
        <w:t>делы регулирования за счет увеличения угловой скорости выше основной при загрузке двигателя номинальным током</w:t>
      </w:r>
      <w:r w:rsidR="00C37E3B">
        <w:rPr>
          <w:sz w:val="28"/>
          <w:szCs w:val="28"/>
        </w:rPr>
        <w:t>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150A6">
        <w:rPr>
          <w:sz w:val="28"/>
          <w:szCs w:val="28"/>
        </w:rPr>
        <w:t xml:space="preserve"> Какой способ регулирования находит применение в крановых и тяговых установках, поскольку он является одним из простейших для двигателей п</w:t>
      </w:r>
      <w:r w:rsidRPr="009150A6">
        <w:rPr>
          <w:sz w:val="28"/>
          <w:szCs w:val="28"/>
        </w:rPr>
        <w:t>о</w:t>
      </w:r>
      <w:r w:rsidRPr="009150A6">
        <w:rPr>
          <w:sz w:val="28"/>
          <w:szCs w:val="28"/>
        </w:rPr>
        <w:t>следовательного возбуждения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150A6">
        <w:rPr>
          <w:sz w:val="28"/>
          <w:szCs w:val="28"/>
        </w:rPr>
        <w:t xml:space="preserve"> В режиме динамического торможения для спуска груза нужно перекл</w:t>
      </w:r>
      <w:r w:rsidRPr="009150A6">
        <w:rPr>
          <w:sz w:val="28"/>
          <w:szCs w:val="28"/>
        </w:rPr>
        <w:t>ю</w:t>
      </w:r>
      <w:r w:rsidRPr="009150A6">
        <w:rPr>
          <w:sz w:val="28"/>
          <w:szCs w:val="28"/>
        </w:rPr>
        <w:t>чить одну из обмоток двигателя так, чтобы угловые скорости идеального х</w:t>
      </w:r>
      <w:r w:rsidRPr="009150A6">
        <w:rPr>
          <w:sz w:val="28"/>
          <w:szCs w:val="28"/>
        </w:rPr>
        <w:t>о</w:t>
      </w:r>
      <w:r w:rsidRPr="009150A6">
        <w:rPr>
          <w:sz w:val="28"/>
          <w:szCs w:val="28"/>
        </w:rPr>
        <w:t>лостого хода были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150A6">
        <w:rPr>
          <w:sz w:val="28"/>
          <w:szCs w:val="28"/>
        </w:rPr>
        <w:t xml:space="preserve"> Какие существуют способы регулирования асинхронного двигателя</w:t>
      </w:r>
      <w:r w:rsidR="00C37E3B">
        <w:rPr>
          <w:sz w:val="28"/>
          <w:szCs w:val="28"/>
        </w:rPr>
        <w:t>....</w:t>
      </w:r>
      <w:r w:rsidRPr="009150A6">
        <w:rPr>
          <w:sz w:val="28"/>
          <w:szCs w:val="28"/>
        </w:rPr>
        <w:t xml:space="preserve"> 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9150A6">
        <w:rPr>
          <w:sz w:val="28"/>
          <w:szCs w:val="28"/>
        </w:rPr>
        <w:t xml:space="preserve"> Почему потери в стали ротора остаются постоянными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9150A6">
        <w:rPr>
          <w:sz w:val="28"/>
          <w:szCs w:val="28"/>
        </w:rPr>
        <w:t xml:space="preserve"> Если скорость двигателя снижена вдвое по сравнению с номинальной, </w:t>
      </w:r>
      <w:proofErr w:type="gramStart"/>
      <w:r w:rsidRPr="009150A6">
        <w:rPr>
          <w:sz w:val="28"/>
          <w:szCs w:val="28"/>
        </w:rPr>
        <w:t>то</w:t>
      </w:r>
      <w:proofErr w:type="gramEnd"/>
      <w:r w:rsidRPr="009150A6">
        <w:rPr>
          <w:sz w:val="28"/>
          <w:szCs w:val="28"/>
        </w:rPr>
        <w:t xml:space="preserve"> на сколько теряется потребляемая мощность в регулируемых резисторах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150A6">
        <w:rPr>
          <w:sz w:val="28"/>
          <w:szCs w:val="28"/>
        </w:rPr>
        <w:t xml:space="preserve"> При уменьшении угловой скорости вследствие снижения момента н</w:t>
      </w:r>
      <w:r w:rsidRPr="009150A6">
        <w:rPr>
          <w:sz w:val="28"/>
          <w:szCs w:val="28"/>
        </w:rPr>
        <w:t>а</w:t>
      </w:r>
      <w:r w:rsidRPr="009150A6">
        <w:rPr>
          <w:sz w:val="28"/>
          <w:szCs w:val="28"/>
        </w:rPr>
        <w:t>грузки и тока ротора потребляемая двигателем активная мощность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9150A6">
        <w:rPr>
          <w:sz w:val="28"/>
          <w:szCs w:val="28"/>
        </w:rPr>
        <w:t xml:space="preserve"> Значения намагничивающего тока и потребляемой двигателем реакти</w:t>
      </w:r>
      <w:r w:rsidRPr="009150A6">
        <w:rPr>
          <w:sz w:val="28"/>
          <w:szCs w:val="28"/>
        </w:rPr>
        <w:t>в</w:t>
      </w:r>
      <w:r w:rsidRPr="009150A6">
        <w:rPr>
          <w:sz w:val="28"/>
          <w:szCs w:val="28"/>
        </w:rPr>
        <w:t xml:space="preserve">ной мощности с уменьшением роторного тока </w:t>
      </w:r>
      <w:r w:rsidR="00C37E3B">
        <w:rPr>
          <w:sz w:val="28"/>
          <w:szCs w:val="28"/>
        </w:rPr>
        <w:t>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9150A6">
        <w:rPr>
          <w:sz w:val="28"/>
          <w:szCs w:val="28"/>
        </w:rPr>
        <w:t xml:space="preserve"> Энергетические показатели регулируемого электропривода за цикл зав</w:t>
      </w:r>
      <w:r w:rsidRPr="009150A6">
        <w:rPr>
          <w:sz w:val="28"/>
          <w:szCs w:val="28"/>
        </w:rPr>
        <w:t>и</w:t>
      </w:r>
      <w:r w:rsidRPr="009150A6">
        <w:rPr>
          <w:sz w:val="28"/>
          <w:szCs w:val="28"/>
        </w:rPr>
        <w:t>сят</w:t>
      </w:r>
      <w:r w:rsidR="00C37E3B">
        <w:rPr>
          <w:sz w:val="28"/>
          <w:szCs w:val="28"/>
        </w:rPr>
        <w:t>......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150A6">
        <w:rPr>
          <w:sz w:val="28"/>
          <w:szCs w:val="28"/>
        </w:rPr>
        <w:t xml:space="preserve"> Плавное бесступенчатое регулирование угловой скорости асинхронных двигателей при введении резисторов в цепь статора или ротора можно пол</w:t>
      </w:r>
      <w:r w:rsidRPr="009150A6">
        <w:rPr>
          <w:sz w:val="28"/>
          <w:szCs w:val="28"/>
        </w:rPr>
        <w:t>у</w:t>
      </w:r>
      <w:r w:rsidRPr="009150A6">
        <w:rPr>
          <w:sz w:val="28"/>
          <w:szCs w:val="28"/>
        </w:rPr>
        <w:t xml:space="preserve">чить, </w:t>
      </w:r>
      <w:proofErr w:type="gramStart"/>
      <w:r w:rsidRPr="009150A6">
        <w:rPr>
          <w:sz w:val="28"/>
          <w:szCs w:val="28"/>
        </w:rPr>
        <w:t>использовав</w:t>
      </w:r>
      <w:proofErr w:type="gramEnd"/>
      <w:r w:rsidR="00C37E3B">
        <w:rPr>
          <w:sz w:val="28"/>
          <w:szCs w:val="28"/>
        </w:rPr>
        <w:t>......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9150A6">
        <w:rPr>
          <w:sz w:val="28"/>
          <w:szCs w:val="28"/>
        </w:rPr>
        <w:t xml:space="preserve"> Какое регулирование используется в автоматизированном электроприв</w:t>
      </w:r>
      <w:r w:rsidRPr="009150A6">
        <w:rPr>
          <w:sz w:val="28"/>
          <w:szCs w:val="28"/>
        </w:rPr>
        <w:t>о</w:t>
      </w:r>
      <w:r w:rsidRPr="009150A6">
        <w:rPr>
          <w:sz w:val="28"/>
          <w:szCs w:val="28"/>
        </w:rPr>
        <w:t>де для стабилизации заданного значения угловой скорости при изменении момента нагрузки или для предварительного снижения скорости перед ост</w:t>
      </w:r>
      <w:r w:rsidRPr="009150A6">
        <w:rPr>
          <w:sz w:val="28"/>
          <w:szCs w:val="28"/>
        </w:rPr>
        <w:t>а</w:t>
      </w:r>
      <w:r w:rsidRPr="009150A6">
        <w:rPr>
          <w:sz w:val="28"/>
          <w:szCs w:val="28"/>
        </w:rPr>
        <w:t>новкой привода</w:t>
      </w:r>
      <w:r w:rsidR="00C37E3B">
        <w:rPr>
          <w:sz w:val="28"/>
          <w:szCs w:val="28"/>
        </w:rPr>
        <w:t>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9150A6">
        <w:rPr>
          <w:sz w:val="28"/>
          <w:szCs w:val="28"/>
        </w:rPr>
        <w:t xml:space="preserve"> При увеличении активного сопротивления сети статора максимальный момент</w:t>
      </w:r>
      <w:r w:rsidR="00C37E3B">
        <w:rPr>
          <w:sz w:val="28"/>
          <w:szCs w:val="28"/>
        </w:rPr>
        <w:t>......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9150A6">
        <w:rPr>
          <w:sz w:val="28"/>
          <w:szCs w:val="28"/>
        </w:rPr>
        <w:t xml:space="preserve"> При увеличении активного сопротивления сети статора критическое скольжение</w:t>
      </w:r>
      <w:r w:rsidR="00C37E3B">
        <w:rPr>
          <w:sz w:val="28"/>
          <w:szCs w:val="28"/>
        </w:rPr>
        <w:t>.....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9150A6">
        <w:rPr>
          <w:sz w:val="28"/>
          <w:szCs w:val="28"/>
        </w:rPr>
        <w:t xml:space="preserve"> При увеличении активного сопротивления сети статора стабильность у</w:t>
      </w:r>
      <w:r w:rsidRPr="009150A6">
        <w:rPr>
          <w:sz w:val="28"/>
          <w:szCs w:val="28"/>
        </w:rPr>
        <w:t>г</w:t>
      </w:r>
      <w:r w:rsidRPr="009150A6">
        <w:rPr>
          <w:sz w:val="28"/>
          <w:szCs w:val="28"/>
        </w:rPr>
        <w:t>ловой скорости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9150A6">
        <w:rPr>
          <w:sz w:val="28"/>
          <w:szCs w:val="28"/>
        </w:rPr>
        <w:t xml:space="preserve"> Для двигателя с независимой вентиляцией по мере увеличения скольж</w:t>
      </w:r>
      <w:r w:rsidRPr="009150A6">
        <w:rPr>
          <w:sz w:val="28"/>
          <w:szCs w:val="28"/>
        </w:rPr>
        <w:t>е</w:t>
      </w:r>
      <w:r w:rsidRPr="009150A6">
        <w:rPr>
          <w:sz w:val="28"/>
          <w:szCs w:val="28"/>
        </w:rPr>
        <w:t>ния нужно</w:t>
      </w:r>
      <w:r w:rsidR="00C37E3B">
        <w:rPr>
          <w:sz w:val="28"/>
          <w:szCs w:val="28"/>
        </w:rPr>
        <w:t>....</w:t>
      </w:r>
    </w:p>
    <w:p w:rsidR="009150A6" w:rsidRP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9150A6">
        <w:rPr>
          <w:sz w:val="28"/>
          <w:szCs w:val="28"/>
        </w:rPr>
        <w:t xml:space="preserve"> В кратковременном режиме работы регулирование угловой скорости в более широких пределах может производиться лишь</w:t>
      </w:r>
      <w:r w:rsidR="00C37E3B">
        <w:rPr>
          <w:sz w:val="28"/>
          <w:szCs w:val="28"/>
        </w:rPr>
        <w:t>....</w:t>
      </w:r>
    </w:p>
    <w:p w:rsidR="009150A6" w:rsidRDefault="009150A6" w:rsidP="009150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9150A6">
        <w:rPr>
          <w:sz w:val="28"/>
          <w:szCs w:val="28"/>
        </w:rPr>
        <w:t xml:space="preserve"> От чего не зависит синхронная угловая скорость асинхронного электр</w:t>
      </w:r>
      <w:r w:rsidRPr="009150A6">
        <w:rPr>
          <w:sz w:val="28"/>
          <w:szCs w:val="28"/>
        </w:rPr>
        <w:t>о</w:t>
      </w:r>
      <w:r w:rsidRPr="009150A6">
        <w:rPr>
          <w:sz w:val="28"/>
          <w:szCs w:val="28"/>
        </w:rPr>
        <w:t>привода</w:t>
      </w:r>
      <w:r w:rsidR="00C37E3B">
        <w:rPr>
          <w:sz w:val="28"/>
          <w:szCs w:val="28"/>
        </w:rPr>
        <w:t>....</w:t>
      </w:r>
    </w:p>
    <w:p w:rsidR="00C37E3B" w:rsidRPr="009150A6" w:rsidRDefault="00C37E3B" w:rsidP="009150A6">
      <w:pPr>
        <w:jc w:val="both"/>
        <w:rPr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Шкала оценивания результатов тестирования:</w:t>
      </w:r>
      <w:r>
        <w:rPr>
          <w:sz w:val="28"/>
          <w:szCs w:val="28"/>
        </w:rPr>
        <w:t xml:space="preserve"> в соответствии с действующей в университете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системой оценивание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промежуточной аттестации обучающихся осуществляется в рамках 100-балльной шкалы, при этом максимальный балл по промежуточной атт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стации обучающихся по очной форме обучения составляет 36 баллов, по 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но-заочной и заочной формам обучения – 60 баллов (установлено положен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02.016). 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балл за тестирование представляет собой разность двух чисел: максимального балла по промежуточной аттестации для данной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мы обучения (36 или 60) и максимального балла за решение </w:t>
      </w:r>
      <w:proofErr w:type="spellStart"/>
      <w:r>
        <w:rPr>
          <w:sz w:val="28"/>
          <w:szCs w:val="28"/>
        </w:rPr>
        <w:t>компетентнос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но-ориентированной</w:t>
      </w:r>
      <w:proofErr w:type="spellEnd"/>
      <w:r>
        <w:rPr>
          <w:sz w:val="28"/>
          <w:szCs w:val="28"/>
        </w:rPr>
        <w:t xml:space="preserve"> задачи (6).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Балл, полученный обучающимся за тестирование, суммируется с 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лом, выставленным ему за решение </w:t>
      </w:r>
      <w:proofErr w:type="spellStart"/>
      <w:r>
        <w:rPr>
          <w:sz w:val="28"/>
          <w:szCs w:val="28"/>
        </w:rPr>
        <w:t>компетентностно-ориентированной</w:t>
      </w:r>
      <w:proofErr w:type="spellEnd"/>
      <w:r>
        <w:rPr>
          <w:sz w:val="28"/>
          <w:szCs w:val="28"/>
        </w:rPr>
        <w:t xml:space="preserve">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чи.</w:t>
      </w:r>
      <w:proofErr w:type="gramEnd"/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дихотомической шкале (для зачета) или в оценку по 5-балльной шкале (для экзамена)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образом: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100-балльной и </w:t>
      </w:r>
      <w:proofErr w:type="gramStart"/>
      <w:r>
        <w:rPr>
          <w:sz w:val="28"/>
          <w:szCs w:val="28"/>
        </w:rPr>
        <w:t>дихотомической</w:t>
      </w:r>
      <w:proofErr w:type="gramEnd"/>
      <w:r>
        <w:rPr>
          <w:sz w:val="28"/>
          <w:szCs w:val="28"/>
        </w:rPr>
        <w:t xml:space="preserve">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06"/>
        <w:gridCol w:w="4649"/>
      </w:tblGrid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Сумма баллов по 100-балльной шкале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Оценка по дихотомической шкале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100–50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зачтено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и менее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Соответствие 100-балльной и 5-балльной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06"/>
        <w:gridCol w:w="4649"/>
      </w:tblGrid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Сумма баллов по 100-балльной шкале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Оценка по 5-балльной шкале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100–85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отлично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84–70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хорошо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69–50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и менее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Критерии оценивания результатов тестирования: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вопрос (задание) в тестовой форме оценивается по дихотом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шкале: выполнено – </w:t>
      </w:r>
      <w:r>
        <w:rPr>
          <w:b/>
          <w:bCs/>
          <w:sz w:val="28"/>
          <w:szCs w:val="28"/>
        </w:rPr>
        <w:t>2 балла</w:t>
      </w:r>
      <w:r>
        <w:rPr>
          <w:sz w:val="28"/>
          <w:szCs w:val="28"/>
        </w:rPr>
        <w:t xml:space="preserve">, не выполнено – </w:t>
      </w:r>
      <w:r>
        <w:rPr>
          <w:b/>
          <w:bCs/>
          <w:sz w:val="28"/>
          <w:szCs w:val="28"/>
        </w:rPr>
        <w:t>0 баллов</w:t>
      </w:r>
      <w:r>
        <w:rPr>
          <w:sz w:val="28"/>
          <w:szCs w:val="28"/>
        </w:rPr>
        <w:t>.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2.2 КОМПЕТЕНТНОСТНО-ОРИЕНТИРОВАННЫЕ ЗАДАЧИ</w:t>
      </w: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</w:t>
      </w:r>
    </w:p>
    <w:p w:rsidR="001123BB" w:rsidRDefault="001123BB" w:rsidP="001123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Используя номинальные и каталожные </w:t>
      </w:r>
      <w:proofErr w:type="gramStart"/>
      <w:r>
        <w:rPr>
          <w:color w:val="000000"/>
          <w:sz w:val="28"/>
          <w:szCs w:val="28"/>
        </w:rPr>
        <w:t>значения</w:t>
      </w:r>
      <w:proofErr w:type="gramEnd"/>
      <w:r>
        <w:rPr>
          <w:color w:val="000000"/>
          <w:sz w:val="28"/>
          <w:szCs w:val="28"/>
        </w:rPr>
        <w:t xml:space="preserve"> определите частоту вращ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идеального холостого хода электродвигателя ω</w:t>
      </w:r>
      <w:r>
        <w:rPr>
          <w:color w:val="000000"/>
          <w:position w:val="-6"/>
          <w:sz w:val="28"/>
          <w:szCs w:val="28"/>
          <w:vertAlign w:val="subscript"/>
        </w:rPr>
        <w:t>о</w:t>
      </w:r>
      <w:r>
        <w:rPr>
          <w:color w:val="000000"/>
          <w:sz w:val="28"/>
          <w:szCs w:val="28"/>
        </w:rPr>
        <w:t>. Постройте электром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ханическую характеристику.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</w:rPr>
        <w:t>ан</w:t>
      </w:r>
      <w:r>
        <w:rPr>
          <w:color w:val="000000"/>
          <w:sz w:val="28"/>
          <w:szCs w:val="28"/>
        </w:rPr>
        <w:t>=110 В, ω</w:t>
      </w:r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=100 рад/с,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ан</w:t>
      </w:r>
      <w:r>
        <w:rPr>
          <w:color w:val="000000"/>
          <w:sz w:val="28"/>
          <w:szCs w:val="28"/>
        </w:rPr>
        <w:t xml:space="preserve">=20 А,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>=0</w:t>
      </w:r>
      <w:proofErr w:type="gramStart"/>
      <w:r>
        <w:rPr>
          <w:color w:val="000000"/>
          <w:sz w:val="28"/>
          <w:szCs w:val="28"/>
        </w:rPr>
        <w:t>,5</w:t>
      </w:r>
      <w:proofErr w:type="gramEnd"/>
      <w:r>
        <w:rPr>
          <w:color w:val="000000"/>
          <w:sz w:val="28"/>
          <w:szCs w:val="28"/>
        </w:rPr>
        <w:t xml:space="preserve"> Ом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2</w:t>
      </w:r>
    </w:p>
    <w:p w:rsidR="001123BB" w:rsidRDefault="001123BB" w:rsidP="001123B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двухконтурной системы электропривода нажимных устройств, выпо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ненного на базе двигателя постоянного тока типа ДП-41 и содержащего </w:t>
      </w:r>
      <w:proofErr w:type="spellStart"/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>ристорный</w:t>
      </w:r>
      <w:proofErr w:type="spellEnd"/>
      <w:r>
        <w:rPr>
          <w:sz w:val="28"/>
          <w:szCs w:val="28"/>
          <w:shd w:val="clear" w:color="auto" w:fill="FFFFFF"/>
        </w:rPr>
        <w:t xml:space="preserve"> преобразователь с трехфазной мостовой схемой выпрямления в</w:t>
      </w:r>
      <w:r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полнить расчет параметров регулятора тока внутреннего контура. Параметры двигателя:     </w:t>
      </w:r>
      <w:proofErr w:type="spellStart"/>
      <w:r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ном</w:t>
      </w:r>
      <w:proofErr w:type="spellEnd"/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 </w:t>
      </w:r>
      <w:r>
        <w:rPr>
          <w:sz w:val="28"/>
          <w:szCs w:val="28"/>
          <w:shd w:val="clear" w:color="auto" w:fill="FFFFFF"/>
        </w:rPr>
        <w:t xml:space="preserve">= 22 кВт;  </w:t>
      </w:r>
      <w:proofErr w:type="spellStart"/>
      <w:r>
        <w:rPr>
          <w:sz w:val="28"/>
          <w:szCs w:val="28"/>
          <w:shd w:val="clear" w:color="auto" w:fill="FFFFFF"/>
        </w:rPr>
        <w:t>I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ном</w:t>
      </w:r>
      <w:proofErr w:type="spellEnd"/>
      <w:r>
        <w:rPr>
          <w:sz w:val="28"/>
          <w:szCs w:val="28"/>
          <w:shd w:val="clear" w:color="auto" w:fill="FFFFFF"/>
        </w:rPr>
        <w:t> = 114</w:t>
      </w:r>
      <w:proofErr w:type="gramStart"/>
      <w:r>
        <w:rPr>
          <w:sz w:val="28"/>
          <w:szCs w:val="28"/>
          <w:shd w:val="clear" w:color="auto" w:fill="FFFFFF"/>
        </w:rPr>
        <w:t xml:space="preserve"> А</w:t>
      </w:r>
      <w:proofErr w:type="gramEnd"/>
      <w:r>
        <w:rPr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sz w:val="28"/>
          <w:szCs w:val="28"/>
          <w:shd w:val="clear" w:color="auto" w:fill="FFFFFF"/>
        </w:rPr>
        <w:t>U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ном</w:t>
      </w:r>
      <w:proofErr w:type="spellEnd"/>
      <w:r>
        <w:rPr>
          <w:sz w:val="28"/>
          <w:szCs w:val="28"/>
          <w:shd w:val="clear" w:color="auto" w:fill="FFFFFF"/>
        </w:rPr>
        <w:t xml:space="preserve"> = 220 В; </w:t>
      </w:r>
      <w:proofErr w:type="spellStart"/>
      <w:r>
        <w:rPr>
          <w:sz w:val="28"/>
          <w:szCs w:val="28"/>
          <w:shd w:val="clear" w:color="auto" w:fill="FFFFFF"/>
        </w:rPr>
        <w:t>r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</w:t>
      </w:r>
      <w:proofErr w:type="spellEnd"/>
      <w:r>
        <w:rPr>
          <w:sz w:val="28"/>
          <w:szCs w:val="28"/>
          <w:shd w:val="clear" w:color="auto" w:fill="FFFFFF"/>
        </w:rPr>
        <w:t> = 0.072 Ом; ω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ном</w:t>
      </w:r>
      <w:r>
        <w:rPr>
          <w:sz w:val="28"/>
          <w:szCs w:val="28"/>
          <w:shd w:val="clear" w:color="auto" w:fill="FFFFFF"/>
        </w:rPr>
        <w:t> = 121.4 с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-1</w:t>
      </w:r>
      <w:r>
        <w:rPr>
          <w:sz w:val="28"/>
          <w:szCs w:val="28"/>
          <w:shd w:val="clear" w:color="auto" w:fill="FFFFFF"/>
        </w:rPr>
        <w:t xml:space="preserve">. Параметры преобразователя: </w:t>
      </w:r>
      <w:proofErr w:type="spellStart"/>
      <w:r>
        <w:rPr>
          <w:sz w:val="28"/>
          <w:szCs w:val="28"/>
          <w:shd w:val="clear" w:color="auto" w:fill="FFFFFF"/>
        </w:rPr>
        <w:t>U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do</w:t>
      </w:r>
      <w:proofErr w:type="spellEnd"/>
      <w:r>
        <w:rPr>
          <w:sz w:val="28"/>
          <w:szCs w:val="28"/>
          <w:shd w:val="clear" w:color="auto" w:fill="FFFFFF"/>
        </w:rPr>
        <w:t> = 230</w:t>
      </w:r>
      <w:proofErr w:type="gramStart"/>
      <w:r>
        <w:rPr>
          <w:sz w:val="28"/>
          <w:szCs w:val="28"/>
          <w:shd w:val="clear" w:color="auto" w:fill="FFFFFF"/>
        </w:rPr>
        <w:t xml:space="preserve"> В</w:t>
      </w:r>
      <w:proofErr w:type="gramEnd"/>
      <w:r>
        <w:rPr>
          <w:sz w:val="28"/>
          <w:szCs w:val="28"/>
          <w:shd w:val="clear" w:color="auto" w:fill="FFFFFF"/>
        </w:rPr>
        <w:t xml:space="preserve">; </w:t>
      </w:r>
      <w:proofErr w:type="spellStart"/>
      <w:r>
        <w:rPr>
          <w:sz w:val="28"/>
          <w:szCs w:val="28"/>
          <w:shd w:val="clear" w:color="auto" w:fill="FFFFFF"/>
        </w:rPr>
        <w:t>I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dном</w:t>
      </w:r>
      <w:proofErr w:type="spellEnd"/>
      <w:r>
        <w:rPr>
          <w:sz w:val="28"/>
          <w:szCs w:val="28"/>
          <w:shd w:val="clear" w:color="auto" w:fill="FFFFFF"/>
        </w:rPr>
        <w:t xml:space="preserve"> = 160 А; </w:t>
      </w:r>
      <w:proofErr w:type="spellStart"/>
      <w:r>
        <w:rPr>
          <w:sz w:val="28"/>
          <w:szCs w:val="28"/>
          <w:shd w:val="clear" w:color="auto" w:fill="FFFFFF"/>
        </w:rPr>
        <w:t>k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п</w:t>
      </w:r>
      <w:proofErr w:type="spellEnd"/>
      <w:r>
        <w:rPr>
          <w:sz w:val="28"/>
          <w:szCs w:val="28"/>
          <w:shd w:val="clear" w:color="auto" w:fill="FFFFFF"/>
        </w:rPr>
        <w:t> = 13.9; фазное напряжение вторичной обмотки преобразовательного трансформат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ра U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2ф</w:t>
      </w:r>
      <w:r>
        <w:rPr>
          <w:sz w:val="28"/>
          <w:szCs w:val="28"/>
          <w:shd w:val="clear" w:color="auto" w:fill="FFFFFF"/>
        </w:rPr>
        <w:t> = 99 В; ток вторичной обмотки трансформатора I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2ф</w:t>
      </w:r>
      <w:r>
        <w:rPr>
          <w:sz w:val="28"/>
          <w:szCs w:val="28"/>
          <w:shd w:val="clear" w:color="auto" w:fill="FFFFFF"/>
        </w:rPr>
        <w:t> = 136 А; напряж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ние короткого замыкания трансформатора         </w:t>
      </w:r>
      <w:proofErr w:type="spellStart"/>
      <w:r>
        <w:rPr>
          <w:sz w:val="28"/>
          <w:szCs w:val="28"/>
          <w:shd w:val="clear" w:color="auto" w:fill="FFFFFF"/>
        </w:rPr>
        <w:t>u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к</w:t>
      </w:r>
      <w:proofErr w:type="spellEnd"/>
      <w:r>
        <w:rPr>
          <w:sz w:val="28"/>
          <w:szCs w:val="28"/>
          <w:shd w:val="clear" w:color="auto" w:fill="FFFFFF"/>
        </w:rPr>
        <w:t> = 5.5 %. Коэффициент п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редачи датчика тока </w:t>
      </w:r>
      <w:proofErr w:type="spellStart"/>
      <w:r>
        <w:rPr>
          <w:sz w:val="28"/>
          <w:szCs w:val="28"/>
          <w:shd w:val="clear" w:color="auto" w:fill="FFFFFF"/>
        </w:rPr>
        <w:t>k</w:t>
      </w:r>
      <w:r>
        <w:rPr>
          <w:sz w:val="28"/>
          <w:szCs w:val="28"/>
          <w:bdr w:val="none" w:sz="0" w:space="0" w:color="auto" w:frame="1"/>
          <w:shd w:val="clear" w:color="auto" w:fill="FFFFFF"/>
          <w:vertAlign w:val="subscript"/>
        </w:rPr>
        <w:t>дт</w:t>
      </w:r>
      <w:proofErr w:type="spellEnd"/>
      <w:r>
        <w:rPr>
          <w:sz w:val="28"/>
          <w:szCs w:val="28"/>
          <w:shd w:val="clear" w:color="auto" w:fill="FFFFFF"/>
        </w:rPr>
        <w:t> =0.033 В/А.</w:t>
      </w:r>
    </w:p>
    <w:p w:rsidR="001123BB" w:rsidRDefault="001123BB" w:rsidP="001123BB">
      <w:pPr>
        <w:pStyle w:val="Default"/>
        <w:ind w:firstLine="709"/>
        <w:rPr>
          <w:i/>
          <w:iCs/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3</w:t>
      </w:r>
    </w:p>
    <w:p w:rsidR="001123BB" w:rsidRDefault="001123BB" w:rsidP="001123B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рисунке показана пусковая диаграмма ЭППТ, выполненного па базе ДТП НВ. Момент инерции привода </w:t>
      </w:r>
      <w:r>
        <w:rPr>
          <w:i/>
          <w:iCs/>
          <w:color w:val="000000"/>
          <w:sz w:val="28"/>
          <w:szCs w:val="28"/>
          <w:shd w:val="clear" w:color="auto" w:fill="FFFFFF"/>
        </w:rPr>
        <w:t>J</w:t>
      </w:r>
      <w:r>
        <w:rPr>
          <w:color w:val="000000"/>
          <w:sz w:val="28"/>
          <w:szCs w:val="28"/>
          <w:shd w:val="clear" w:color="auto" w:fill="FFFFFF"/>
        </w:rPr>
        <w:t>=1,5 </w:t>
      </w:r>
      <w:r>
        <w:rPr>
          <w:noProof/>
          <w:sz w:val="28"/>
          <w:szCs w:val="28"/>
        </w:rPr>
        <w:t>кг м</w:t>
      </w:r>
      <w:r>
        <w:rPr>
          <w:noProof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shd w:val="clear" w:color="auto" w:fill="FFFFFF"/>
        </w:rPr>
        <w:t>. Определить время разгона привода на всех ступенях и естественной характеристике, общее время пуска.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4</w:t>
      </w:r>
    </w:p>
    <w:p w:rsidR="001123BB" w:rsidRDefault="001123BB" w:rsidP="001123BB">
      <w:pPr>
        <w:rPr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рисунке показана пусковая диаграмма электропривода. Дано:</w:t>
      </w:r>
      <w:r>
        <w:rPr>
          <w:iCs/>
          <w:color w:val="000000"/>
          <w:sz w:val="28"/>
          <w:szCs w:val="28"/>
          <w:shd w:val="clear" w:color="auto" w:fill="FFFFFF"/>
        </w:rPr>
        <w:t xml:space="preserve"> J</w:t>
      </w:r>
      <w:r>
        <w:rPr>
          <w:color w:val="000000"/>
          <w:sz w:val="28"/>
          <w:szCs w:val="28"/>
          <w:shd w:val="clear" w:color="auto" w:fill="FFFFFF"/>
        </w:rPr>
        <w:t>=0,56 </w:t>
      </w:r>
      <w:r>
        <w:rPr>
          <w:noProof/>
          <w:sz w:val="28"/>
          <w:szCs w:val="28"/>
        </w:rPr>
        <w:t>кг м</w:t>
      </w:r>
      <w:r>
        <w:rPr>
          <w:noProof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shd w:val="clear" w:color="auto" w:fill="FFFFFF"/>
        </w:rPr>
        <w:t>, 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J</w:t>
      </w:r>
      <w:r>
        <w:rPr>
          <w:iCs/>
          <w:color w:val="000000"/>
          <w:sz w:val="28"/>
          <w:szCs w:val="28"/>
          <w:shd w:val="clear" w:color="auto" w:fill="FFFFFF"/>
          <w:vertAlign w:val="subscript"/>
        </w:rPr>
        <w:t>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10 </w:t>
      </w:r>
      <w:r>
        <w:rPr>
          <w:noProof/>
          <w:sz w:val="28"/>
          <w:szCs w:val="28"/>
        </w:rPr>
        <w:t>кг м</w:t>
      </w:r>
      <w:r>
        <w:rPr>
          <w:noProof/>
          <w:sz w:val="28"/>
          <w:szCs w:val="28"/>
          <w:vertAlign w:val="superscript"/>
        </w:rPr>
        <w:t>2</w:t>
      </w:r>
      <w:r>
        <w:rPr>
          <w:iCs/>
          <w:color w:val="000000"/>
          <w:sz w:val="28"/>
          <w:szCs w:val="28"/>
          <w:shd w:val="clear" w:color="auto" w:fill="FFFFFF"/>
        </w:rPr>
        <w:t>, i =4. Определить время разгона ЭП на всех ступенях, естес</w:t>
      </w:r>
      <w:r>
        <w:rPr>
          <w:iCs/>
          <w:color w:val="000000"/>
          <w:sz w:val="28"/>
          <w:szCs w:val="28"/>
          <w:shd w:val="clear" w:color="auto" w:fill="FFFFFF"/>
        </w:rPr>
        <w:t>т</w:t>
      </w:r>
      <w:r>
        <w:rPr>
          <w:iCs/>
          <w:color w:val="000000"/>
          <w:sz w:val="28"/>
          <w:szCs w:val="28"/>
          <w:shd w:val="clear" w:color="auto" w:fill="FFFFFF"/>
        </w:rPr>
        <w:t>венной характеристике и общее время пуска.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5</w:t>
      </w:r>
    </w:p>
    <w:p w:rsidR="001123BB" w:rsidRDefault="001123BB" w:rsidP="001123BB">
      <w:pPr>
        <w:jc w:val="both"/>
        <w:rPr>
          <w:sz w:val="28"/>
          <w:szCs w:val="28"/>
        </w:rPr>
      </w:pPr>
      <w:r>
        <w:rPr>
          <w:sz w:val="28"/>
          <w:szCs w:val="28"/>
        </w:rPr>
        <w:t>Какой электромагнитный момент (в Ньютонах на метр) развивает двухп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люсный короткозамкнутый асинхронный двигатель при частоте вращения ротора 2892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>, если номинальное фазное напряжение 127 В.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6</w:t>
      </w:r>
    </w:p>
    <w:p w:rsidR="001123BB" w:rsidRDefault="001123BB" w:rsidP="001123BB">
      <w:pPr>
        <w:jc w:val="both"/>
        <w:rPr>
          <w:sz w:val="28"/>
          <w:szCs w:val="28"/>
        </w:rPr>
      </w:pPr>
      <w:r>
        <w:rPr>
          <w:sz w:val="28"/>
          <w:szCs w:val="28"/>
        </w:rPr>
        <w:t>Найти ток в фазе обмотки статора при холостом ходе асинхронного двигат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 мощностью 2,2 </w:t>
      </w:r>
      <w:proofErr w:type="spellStart"/>
      <w:r>
        <w:rPr>
          <w:sz w:val="28"/>
          <w:szCs w:val="28"/>
        </w:rPr>
        <w:t>кВТ</w:t>
      </w:r>
      <w:proofErr w:type="spellEnd"/>
      <w:r>
        <w:rPr>
          <w:sz w:val="28"/>
          <w:szCs w:val="28"/>
        </w:rPr>
        <w:t xml:space="preserve">, если его КПД 0,89, а коэффициент мощности 0,87. 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7</w:t>
      </w:r>
    </w:p>
    <w:p w:rsidR="001123BB" w:rsidRDefault="001123BB" w:rsidP="001123BB">
      <w:pPr>
        <w:rPr>
          <w:sz w:val="28"/>
          <w:szCs w:val="28"/>
        </w:rPr>
      </w:pPr>
      <w:r>
        <w:rPr>
          <w:sz w:val="28"/>
          <w:szCs w:val="28"/>
        </w:rPr>
        <w:t>Оцените сопротивление якоря двигателя постоянного тока независимого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буждения, если номинальный КПД двигателя 0,9, номинальное напряжение 20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номинальный ток 2 А.</w:t>
      </w: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8</w:t>
      </w:r>
    </w:p>
    <w:p w:rsidR="001123BB" w:rsidRDefault="001123BB" w:rsidP="001123BB">
      <w:pPr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рисунке показаны характеристики реверсивной системы ТПЧ-АД. Найти время реверса системы ЭП (процесс состоит из трех этапов), а также указать, на каком из этапов переходного процесса привод имеет начальное макс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lastRenderedPageBreak/>
        <w:t>мальное ускорение. Технические данные АД КЗР типа МТКГ-311-6 и прив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да: М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к</w:t>
      </w:r>
      <w:r>
        <w:rPr>
          <w:color w:val="000000"/>
          <w:sz w:val="28"/>
          <w:szCs w:val="28"/>
          <w:shd w:val="clear" w:color="auto" w:fill="FFFFFF"/>
        </w:rPr>
        <w:t>=390Нм,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J</w:t>
      </w:r>
      <w:r>
        <w:rPr>
          <w:color w:val="000000"/>
          <w:sz w:val="28"/>
          <w:szCs w:val="28"/>
          <w:shd w:val="clear" w:color="auto" w:fill="FFFFFF"/>
        </w:rPr>
        <w:t>=0,4 </w:t>
      </w:r>
      <w:r>
        <w:rPr>
          <w:noProof/>
          <w:sz w:val="28"/>
          <w:szCs w:val="28"/>
        </w:rPr>
        <w:t>кг м</w:t>
      </w:r>
      <w:r>
        <w:rPr>
          <w:noProof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shd w:val="clear" w:color="auto" w:fill="FFFFFF"/>
        </w:rPr>
        <w:t>.           </w:t>
      </w:r>
      <w:r>
        <w:rPr>
          <w:i/>
          <w:iCs/>
          <w:noProof/>
          <w:color w:val="000000"/>
          <w:sz w:val="28"/>
          <w:szCs w:val="28"/>
          <w:shd w:val="clear" w:color="auto" w:fill="FFFFFF"/>
        </w:rPr>
        <w:t xml:space="preserve"> 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9</w:t>
      </w:r>
    </w:p>
    <w:p w:rsidR="001123BB" w:rsidRDefault="001123BB" w:rsidP="001123BB">
      <w:pPr>
        <w:rPr>
          <w:sz w:val="28"/>
          <w:szCs w:val="28"/>
        </w:rPr>
      </w:pPr>
      <w:r>
        <w:rPr>
          <w:sz w:val="28"/>
          <w:szCs w:val="28"/>
        </w:rPr>
        <w:t>Ротор асинхронного двигателя при номинальной нагрузке имеет частоту вращения 720 об/мин. Если частота тока в обмотке статора 50 Гц, то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лить частоту тока в роторе</w:t>
      </w:r>
    </w:p>
    <w:p w:rsidR="001123BB" w:rsidRDefault="001123BB" w:rsidP="001123BB">
      <w:pPr>
        <w:pStyle w:val="Default"/>
        <w:ind w:firstLine="709"/>
        <w:rPr>
          <w:i/>
          <w:iCs/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10</w:t>
      </w:r>
    </w:p>
    <w:p w:rsidR="001123BB" w:rsidRDefault="001123BB" w:rsidP="001123BB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Отношение максимального и номинального моментов асинхронного двигат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2,2. определить критическое скольжение, если ротор при номинальной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грузке вращается с частотой 2920 об/мин.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11</w:t>
      </w:r>
    </w:p>
    <w:p w:rsidR="001123BB" w:rsidRDefault="001123BB" w:rsidP="001123BB">
      <w:pPr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Систему ТПЧ-АД необходимо разогнать из неподвижного состояния до т.1 регулировочной характеристики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> 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Определить время разгона на трех этапах пуска, общее время разгона.. АД КЗР типа МТКН-411-6 имеет паспортные данные: </w:t>
      </w:r>
      <w:r>
        <w:rPr>
          <w:color w:val="000000"/>
          <w:sz w:val="28"/>
          <w:szCs w:val="28"/>
          <w:shd w:val="clear" w:color="auto" w:fill="FFFFFF"/>
          <w:lang w:val="en-US"/>
        </w:rPr>
        <w:t>U</w:t>
      </w:r>
      <w:r>
        <w:rPr>
          <w:color w:val="000000"/>
          <w:sz w:val="28"/>
          <w:szCs w:val="28"/>
          <w:shd w:val="clear" w:color="auto" w:fill="FFFFFF"/>
        </w:rPr>
        <w:t>=380В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,  </w:t>
      </w:r>
      <w:r>
        <w:rPr>
          <w:color w:val="000000"/>
          <w:sz w:val="28"/>
          <w:szCs w:val="28"/>
          <w:shd w:val="clear" w:color="auto" w:fill="FFFFFF"/>
          <w:lang w:val="en-US"/>
        </w:rPr>
        <w:t>n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=935 об/мин,  </w:t>
      </w:r>
      <w:r>
        <w:rPr>
          <w:color w:val="000000"/>
          <w:sz w:val="28"/>
          <w:szCs w:val="28"/>
          <w:shd w:val="clear" w:color="auto" w:fill="FFFFFF"/>
          <w:lang w:val="en-US"/>
        </w:rPr>
        <w:t>R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>
        <w:rPr>
          <w:color w:val="000000"/>
          <w:sz w:val="28"/>
          <w:szCs w:val="28"/>
          <w:shd w:val="clear" w:color="auto" w:fill="FFFFFF"/>
        </w:rPr>
        <w:t>=0,22Ом, Х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1</w:t>
      </w:r>
      <w:r>
        <w:rPr>
          <w:color w:val="000000"/>
          <w:sz w:val="28"/>
          <w:szCs w:val="28"/>
          <w:shd w:val="clear" w:color="auto" w:fill="FFFFFF"/>
        </w:rPr>
        <w:t>=0,27Ом, Х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=0,35Ом,  </w:t>
      </w:r>
      <w:r>
        <w:rPr>
          <w:i/>
          <w:iCs/>
          <w:color w:val="000000"/>
          <w:sz w:val="28"/>
          <w:szCs w:val="28"/>
          <w:shd w:val="clear" w:color="auto" w:fill="FFFFFF"/>
        </w:rPr>
        <w:t>J</w:t>
      </w:r>
      <w:r>
        <w:rPr>
          <w:color w:val="000000"/>
          <w:sz w:val="28"/>
          <w:szCs w:val="28"/>
          <w:shd w:val="clear" w:color="auto" w:fill="FFFFFF"/>
        </w:rPr>
        <w:t>=1,5 </w:t>
      </w:r>
      <w:r>
        <w:rPr>
          <w:noProof/>
          <w:sz w:val="28"/>
          <w:szCs w:val="28"/>
        </w:rPr>
        <w:t>кг м</w:t>
      </w:r>
      <w:r>
        <w:rPr>
          <w:noProof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               </w:t>
      </w:r>
      <w:r>
        <w:rPr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1123BB" w:rsidRDefault="001123BB" w:rsidP="001123BB">
      <w:pPr>
        <w:pStyle w:val="Default"/>
        <w:ind w:firstLine="709"/>
        <w:rPr>
          <w:i/>
          <w:iCs/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12</w:t>
      </w:r>
    </w:p>
    <w:p w:rsidR="001123BB" w:rsidRDefault="001123BB" w:rsidP="00112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номинальный ток статора </w:t>
      </w:r>
      <w:proofErr w:type="spellStart"/>
      <w:proofErr w:type="gramStart"/>
      <w:r>
        <w:rPr>
          <w:sz w:val="28"/>
          <w:szCs w:val="28"/>
        </w:rPr>
        <w:t>статора</w:t>
      </w:r>
      <w:proofErr w:type="spellEnd"/>
      <w:proofErr w:type="gramEnd"/>
      <w:r>
        <w:rPr>
          <w:sz w:val="28"/>
          <w:szCs w:val="28"/>
        </w:rPr>
        <w:t xml:space="preserve"> синхронного двигателя,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ченного в сеть переменного тока промышленной частоты, если его 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нальная мощность 285 кВт, номинальное напряжение 3000 В, номинальный КПД 0,94, номинальное значение коэффициента мощности равно 0,8, р=3.</w:t>
      </w:r>
    </w:p>
    <w:p w:rsidR="001123BB" w:rsidRDefault="001123BB" w:rsidP="001123BB">
      <w:pPr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13</w:t>
      </w:r>
    </w:p>
    <w:p w:rsidR="001123BB" w:rsidRDefault="001123BB" w:rsidP="001123BB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скорость вращения синхронного двигателя (в рад/с), включенн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в сеть с частотой переменного тока 50 Гц,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=4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14</w:t>
      </w:r>
    </w:p>
    <w:p w:rsidR="001123BB" w:rsidRDefault="001123BB" w:rsidP="001123BB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отношение максимального момента к моменту на валу аси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хронного двигателя при скольжении 0,027, если критическое скольжение 0,112</w:t>
      </w:r>
    </w:p>
    <w:p w:rsidR="001123BB" w:rsidRDefault="001123BB" w:rsidP="001123BB">
      <w:pPr>
        <w:widowControl w:val="0"/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15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показаны характеристики ЭППТ, соответствующие процессу 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намического торможения в 2 ступени. На каждой ступени торможения найти: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начальные динамические моменты;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начальные ускорения;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время торможения.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Дано: </w:t>
      </w:r>
      <w:r>
        <w:rPr>
          <w:i/>
          <w:iCs/>
          <w:color w:val="000000"/>
          <w:sz w:val="28"/>
          <w:szCs w:val="28"/>
          <w:shd w:val="clear" w:color="auto" w:fill="FFFFFF"/>
        </w:rPr>
        <w:t>J</w:t>
      </w:r>
      <w:r>
        <w:rPr>
          <w:color w:val="000000"/>
          <w:sz w:val="28"/>
          <w:szCs w:val="28"/>
          <w:shd w:val="clear" w:color="auto" w:fill="FFFFFF"/>
        </w:rPr>
        <w:t>=1,5 </w:t>
      </w:r>
      <w:r>
        <w:rPr>
          <w:noProof/>
          <w:sz w:val="28"/>
          <w:szCs w:val="28"/>
        </w:rPr>
        <w:t>кг м</w:t>
      </w:r>
      <w:r>
        <w:rPr>
          <w:noProof/>
          <w:sz w:val="28"/>
          <w:szCs w:val="28"/>
          <w:vertAlign w:val="superscript"/>
        </w:rPr>
        <w:t>2</w:t>
      </w:r>
      <w:r>
        <w:rPr>
          <w:i/>
          <w:iCs/>
          <w:color w:val="000000"/>
          <w:sz w:val="28"/>
          <w:szCs w:val="28"/>
        </w:rPr>
        <w:t> .</w:t>
      </w:r>
    </w:p>
    <w:p w:rsidR="001123BB" w:rsidRDefault="001123BB" w:rsidP="001123BB">
      <w:pPr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16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рисунке показаны характеристики ЭППТ, соответствующие режимам 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намического торможения и </w:t>
      </w:r>
      <w:proofErr w:type="spellStart"/>
      <w:r>
        <w:rPr>
          <w:color w:val="000000"/>
          <w:sz w:val="28"/>
          <w:szCs w:val="28"/>
        </w:rPr>
        <w:t>противовключения</w:t>
      </w:r>
      <w:proofErr w:type="spellEnd"/>
      <w:r>
        <w:rPr>
          <w:color w:val="000000"/>
          <w:sz w:val="28"/>
          <w:szCs w:val="28"/>
        </w:rPr>
        <w:t>. Для каждого режима работы определить: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начальные динамические моменты;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начальные ускорения;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время торможения до неподвижного состояния.</w:t>
      </w:r>
    </w:p>
    <w:p w:rsidR="001123BB" w:rsidRDefault="001123BB" w:rsidP="001123B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Дано: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J</w:t>
      </w:r>
      <w:r>
        <w:rPr>
          <w:color w:val="000000"/>
          <w:sz w:val="28"/>
          <w:szCs w:val="28"/>
          <w:shd w:val="clear" w:color="auto" w:fill="FFFFFF"/>
        </w:rPr>
        <w:t>=0,8 </w:t>
      </w:r>
      <w:r>
        <w:rPr>
          <w:noProof/>
          <w:sz w:val="28"/>
          <w:szCs w:val="28"/>
        </w:rPr>
        <w:t>кг м</w:t>
      </w:r>
      <w:r>
        <w:rPr>
          <w:noProof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.</w:t>
      </w:r>
    </w:p>
    <w:p w:rsidR="001123BB" w:rsidRDefault="001123BB" w:rsidP="001123BB">
      <w:pPr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17</w:t>
      </w:r>
    </w:p>
    <w:p w:rsidR="001123BB" w:rsidRDefault="001123BB" w:rsidP="001123B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Определите наибольшее значение прерывистого тока в системе широтно-импульсный преобразователь – двигатель постоянного тока, если </w:t>
      </w:r>
      <w:proofErr w:type="spellStart"/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en-US"/>
        </w:rPr>
        <w:t>c</w:t>
      </w:r>
      <w:proofErr w:type="spellEnd"/>
      <w:r>
        <w:rPr>
          <w:color w:val="000000"/>
          <w:sz w:val="28"/>
          <w:szCs w:val="28"/>
        </w:rPr>
        <w:t xml:space="preserve">=110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  <w:lang w:val="en-US"/>
        </w:rPr>
        <w:t>a</w:t>
      </w:r>
      <w:r>
        <w:rPr>
          <w:color w:val="000000"/>
          <w:sz w:val="28"/>
          <w:szCs w:val="28"/>
        </w:rPr>
        <w:t xml:space="preserve">=1,6 Ом  </w:t>
      </w:r>
      <w:proofErr w:type="spellStart"/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vertAlign w:val="subscript"/>
          <w:lang w:val="en-US"/>
        </w:rPr>
        <w:t>k</w:t>
      </w:r>
      <w:proofErr w:type="spellEnd"/>
      <w:r>
        <w:rPr>
          <w:color w:val="000000"/>
          <w:sz w:val="28"/>
          <w:szCs w:val="28"/>
        </w:rPr>
        <w:t>= 400 Гц</w:t>
      </w:r>
    </w:p>
    <w:p w:rsidR="001123BB" w:rsidRDefault="001123BB" w:rsidP="001123BB">
      <w:pPr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18</w:t>
      </w:r>
    </w:p>
    <w:p w:rsidR="001123BB" w:rsidRDefault="001123BB" w:rsidP="001123BB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частоту вращения магнитного поля статора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/мин), аси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хронного короткозамкнутого двигателя, если число пар полюсов равно 1, частота тока 50 Гц </w:t>
      </w:r>
    </w:p>
    <w:p w:rsidR="003C3539" w:rsidRDefault="003C3539" w:rsidP="001123BB">
      <w:pPr>
        <w:jc w:val="both"/>
        <w:rPr>
          <w:sz w:val="28"/>
          <w:szCs w:val="28"/>
        </w:rPr>
      </w:pPr>
    </w:p>
    <w:p w:rsidR="00203564" w:rsidRDefault="00203564" w:rsidP="00203564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19</w:t>
      </w:r>
    </w:p>
    <w:p w:rsidR="003C3539" w:rsidRDefault="003C3539" w:rsidP="003C3539">
      <w:pPr>
        <w:rPr>
          <w:color w:val="000000"/>
          <w:sz w:val="28"/>
          <w:szCs w:val="28"/>
        </w:rPr>
      </w:pPr>
      <w:r w:rsidRPr="006D1DFA">
        <w:rPr>
          <w:color w:val="000000"/>
          <w:sz w:val="28"/>
          <w:szCs w:val="28"/>
        </w:rPr>
        <w:t xml:space="preserve">Напишите выражение передаточной функции </w:t>
      </w:r>
      <w:proofErr w:type="spellStart"/>
      <w:r w:rsidRPr="006D1DFA">
        <w:rPr>
          <w:color w:val="000000"/>
          <w:sz w:val="28"/>
          <w:szCs w:val="28"/>
        </w:rPr>
        <w:t>тиристорного</w:t>
      </w:r>
      <w:proofErr w:type="spellEnd"/>
      <w:r w:rsidRPr="006D1DFA">
        <w:rPr>
          <w:color w:val="000000"/>
          <w:sz w:val="28"/>
          <w:szCs w:val="28"/>
        </w:rPr>
        <w:t xml:space="preserve"> преобразователя в численных значениях параметров, если τ</w:t>
      </w:r>
      <w:proofErr w:type="gramStart"/>
      <w:r w:rsidRPr="006D1DFA">
        <w:rPr>
          <w:color w:val="000000"/>
          <w:sz w:val="28"/>
          <w:szCs w:val="28"/>
          <w:vertAlign w:val="subscript"/>
        </w:rPr>
        <w:t>п</w:t>
      </w:r>
      <w:proofErr w:type="gramEnd"/>
      <w:r w:rsidRPr="006D1DFA">
        <w:rPr>
          <w:color w:val="000000"/>
          <w:sz w:val="28"/>
          <w:szCs w:val="28"/>
        </w:rPr>
        <w:t>=0,01 с, Т</w:t>
      </w:r>
      <w:r w:rsidRPr="006D1DFA">
        <w:rPr>
          <w:color w:val="000000"/>
          <w:sz w:val="28"/>
          <w:szCs w:val="28"/>
          <w:vertAlign w:val="subscript"/>
        </w:rPr>
        <w:t>ф</w:t>
      </w:r>
      <w:r w:rsidRPr="006D1DFA">
        <w:rPr>
          <w:color w:val="000000"/>
          <w:sz w:val="28"/>
          <w:szCs w:val="28"/>
        </w:rPr>
        <w:t xml:space="preserve">=0,008 с, </w:t>
      </w:r>
      <w:r w:rsidRPr="006D1DFA">
        <w:rPr>
          <w:color w:val="000000"/>
          <w:sz w:val="28"/>
          <w:szCs w:val="28"/>
          <w:lang w:val="en-US"/>
        </w:rPr>
        <w:t>U</w:t>
      </w:r>
      <w:r w:rsidRPr="006D1DFA">
        <w:rPr>
          <w:color w:val="000000"/>
          <w:sz w:val="28"/>
          <w:szCs w:val="28"/>
          <w:vertAlign w:val="subscript"/>
        </w:rPr>
        <w:t>ф</w:t>
      </w:r>
      <w:r w:rsidRPr="006D1DFA">
        <w:rPr>
          <w:color w:val="000000"/>
          <w:sz w:val="28"/>
          <w:szCs w:val="28"/>
        </w:rPr>
        <w:t xml:space="preserve">=127 В, р=2, </w:t>
      </w:r>
      <w:r w:rsidRPr="006D1DFA">
        <w:rPr>
          <w:color w:val="000000"/>
          <w:sz w:val="28"/>
          <w:szCs w:val="28"/>
          <w:lang w:val="en-US"/>
        </w:rPr>
        <w:t>U</w:t>
      </w:r>
      <w:r w:rsidRPr="006D1DFA">
        <w:rPr>
          <w:color w:val="000000"/>
          <w:sz w:val="28"/>
          <w:szCs w:val="28"/>
          <w:vertAlign w:val="subscript"/>
        </w:rPr>
        <w:t>ум</w:t>
      </w:r>
      <w:r w:rsidRPr="006D1DFA">
        <w:rPr>
          <w:color w:val="000000"/>
          <w:sz w:val="28"/>
          <w:szCs w:val="28"/>
        </w:rPr>
        <w:t>=5 В.</w:t>
      </w:r>
    </w:p>
    <w:p w:rsidR="00203564" w:rsidRPr="006D1DFA" w:rsidRDefault="00203564" w:rsidP="003C3539">
      <w:pPr>
        <w:rPr>
          <w:color w:val="000000"/>
          <w:sz w:val="28"/>
          <w:szCs w:val="28"/>
        </w:rPr>
      </w:pPr>
    </w:p>
    <w:p w:rsidR="00203564" w:rsidRDefault="00203564" w:rsidP="00203564">
      <w:pPr>
        <w:pStyle w:val="Default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Компетентностно-ориентированная</w:t>
      </w:r>
      <w:proofErr w:type="spellEnd"/>
      <w:r>
        <w:rPr>
          <w:i/>
          <w:iCs/>
          <w:sz w:val="28"/>
          <w:szCs w:val="28"/>
        </w:rPr>
        <w:t xml:space="preserve"> задача № 20</w:t>
      </w:r>
    </w:p>
    <w:p w:rsidR="003C3539" w:rsidRPr="003C3539" w:rsidRDefault="003C3539" w:rsidP="003C3539">
      <w:pPr>
        <w:rPr>
          <w:color w:val="000000"/>
          <w:sz w:val="28"/>
          <w:szCs w:val="28"/>
        </w:rPr>
      </w:pPr>
      <w:proofErr w:type="gramStart"/>
      <w:r w:rsidRPr="006D1DFA">
        <w:rPr>
          <w:color w:val="000000"/>
          <w:sz w:val="28"/>
          <w:szCs w:val="28"/>
        </w:rPr>
        <w:t xml:space="preserve">Используя номинальные и каталожные данные </w:t>
      </w:r>
      <w:r>
        <w:rPr>
          <w:color w:val="000000"/>
          <w:sz w:val="28"/>
          <w:szCs w:val="28"/>
        </w:rPr>
        <w:t>двигателя 4А100</w:t>
      </w:r>
      <w:r>
        <w:rPr>
          <w:color w:val="000000"/>
          <w:sz w:val="28"/>
          <w:szCs w:val="28"/>
          <w:lang w:val="en-US"/>
        </w:rPr>
        <w:t>S</w:t>
      </w:r>
      <w:r w:rsidRPr="003C3539">
        <w:rPr>
          <w:color w:val="000000"/>
          <w:sz w:val="28"/>
          <w:szCs w:val="28"/>
        </w:rPr>
        <w:t xml:space="preserve">4У3 </w:t>
      </w:r>
      <w:r w:rsidRPr="006D1DFA">
        <w:rPr>
          <w:color w:val="000000"/>
          <w:sz w:val="28"/>
          <w:szCs w:val="28"/>
        </w:rPr>
        <w:t>опр</w:t>
      </w:r>
      <w:r w:rsidRPr="006D1DFA">
        <w:rPr>
          <w:color w:val="000000"/>
          <w:sz w:val="28"/>
          <w:szCs w:val="28"/>
        </w:rPr>
        <w:t>е</w:t>
      </w:r>
      <w:r w:rsidRPr="006D1DFA">
        <w:rPr>
          <w:color w:val="000000"/>
          <w:sz w:val="28"/>
          <w:szCs w:val="28"/>
        </w:rPr>
        <w:t>делите</w:t>
      </w:r>
      <w:proofErr w:type="gramEnd"/>
      <w:r w:rsidRPr="006D1DFA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>мент ко</w:t>
      </w:r>
      <w:r w:rsidRPr="006D1DFA">
        <w:rPr>
          <w:color w:val="000000"/>
          <w:sz w:val="28"/>
          <w:szCs w:val="28"/>
        </w:rPr>
        <w:t>роткого замыкания М</w:t>
      </w:r>
      <w:proofErr w:type="spellStart"/>
      <w:r w:rsidRPr="006D1DFA">
        <w:rPr>
          <w:color w:val="000000"/>
          <w:position w:val="-6"/>
          <w:sz w:val="28"/>
          <w:szCs w:val="28"/>
          <w:vertAlign w:val="subscript"/>
        </w:rPr>
        <w:t>кз</w:t>
      </w:r>
      <w:proofErr w:type="spellEnd"/>
      <w:r w:rsidRPr="006D1DFA">
        <w:rPr>
          <w:color w:val="000000"/>
          <w:position w:val="-6"/>
          <w:sz w:val="28"/>
          <w:szCs w:val="28"/>
          <w:vertAlign w:val="subscript"/>
        </w:rPr>
        <w:t xml:space="preserve"> </w:t>
      </w:r>
      <w:r w:rsidRPr="006D1DFA">
        <w:rPr>
          <w:color w:val="000000"/>
          <w:sz w:val="28"/>
          <w:szCs w:val="28"/>
        </w:rPr>
        <w:t>при номинальном потоке, а также при ослаблении поля в 2 раза и в 4 раза. Постройте график механической х</w:t>
      </w:r>
      <w:r w:rsidRPr="006D1DFA">
        <w:rPr>
          <w:color w:val="000000"/>
          <w:sz w:val="28"/>
          <w:szCs w:val="28"/>
        </w:rPr>
        <w:t>а</w:t>
      </w:r>
      <w:r w:rsidRPr="006D1DFA">
        <w:rPr>
          <w:color w:val="000000"/>
          <w:sz w:val="28"/>
          <w:szCs w:val="28"/>
        </w:rPr>
        <w:t xml:space="preserve">рактеристики. </w:t>
      </w:r>
    </w:p>
    <w:p w:rsidR="001123BB" w:rsidRDefault="001123BB" w:rsidP="001123BB">
      <w:pPr>
        <w:rPr>
          <w:color w:val="000000"/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Шкала оценивания решения </w:t>
      </w:r>
      <w:proofErr w:type="spellStart"/>
      <w:r>
        <w:rPr>
          <w:b/>
          <w:sz w:val="28"/>
          <w:szCs w:val="28"/>
        </w:rPr>
        <w:t>компетентностно-ориентированной</w:t>
      </w:r>
      <w:proofErr w:type="spellEnd"/>
      <w:r>
        <w:rPr>
          <w:b/>
          <w:sz w:val="28"/>
          <w:szCs w:val="28"/>
        </w:rPr>
        <w:t xml:space="preserve"> задачи:</w:t>
      </w:r>
      <w:r>
        <w:rPr>
          <w:sz w:val="28"/>
          <w:szCs w:val="28"/>
        </w:rPr>
        <w:t xml:space="preserve"> в соответствии с действующей в университете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36 баллов, по очно-заочной и заочной формам обучения – 60 (уст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новлено положением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02.016).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баллов за решение </w:t>
      </w:r>
      <w:proofErr w:type="spellStart"/>
      <w:r>
        <w:rPr>
          <w:sz w:val="28"/>
          <w:szCs w:val="28"/>
        </w:rPr>
        <w:t>компетентностно-ориентированной</w:t>
      </w:r>
      <w:proofErr w:type="spellEnd"/>
      <w:r>
        <w:rPr>
          <w:sz w:val="28"/>
          <w:szCs w:val="28"/>
        </w:rPr>
        <w:t xml:space="preserve"> задачи – 6 баллов.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Балл, полученный обучающимся за решение </w:t>
      </w:r>
      <w:proofErr w:type="spellStart"/>
      <w:r>
        <w:rPr>
          <w:sz w:val="28"/>
          <w:szCs w:val="28"/>
        </w:rPr>
        <w:t>компетентностно-ориентированной</w:t>
      </w:r>
      <w:proofErr w:type="spellEnd"/>
      <w:r>
        <w:rPr>
          <w:sz w:val="28"/>
          <w:szCs w:val="28"/>
        </w:rPr>
        <w:t xml:space="preserve"> задачи, суммируется с баллом, выставленным ему по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зультатам тестирования. </w:t>
      </w:r>
      <w:proofErr w:type="gramEnd"/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дихотомической </w:t>
      </w:r>
      <w:r>
        <w:rPr>
          <w:sz w:val="28"/>
          <w:szCs w:val="28"/>
        </w:rPr>
        <w:lastRenderedPageBreak/>
        <w:t>шкале (для зачета) или в оценку по 5-балльной шкале (для экзамена)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образом: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100-балльной и </w:t>
      </w:r>
      <w:proofErr w:type="gramStart"/>
      <w:r>
        <w:rPr>
          <w:sz w:val="28"/>
          <w:szCs w:val="28"/>
        </w:rPr>
        <w:t>дихотомической</w:t>
      </w:r>
      <w:proofErr w:type="gramEnd"/>
      <w:r>
        <w:rPr>
          <w:sz w:val="28"/>
          <w:szCs w:val="28"/>
        </w:rPr>
        <w:t xml:space="preserve">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06"/>
        <w:gridCol w:w="4649"/>
      </w:tblGrid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Сумма баллов по 100-балльной шкале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Оценка по дихотомической шкале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100–50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зачтено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и менее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Соответствие 100-балльной и 5-балльной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06"/>
        <w:gridCol w:w="4649"/>
      </w:tblGrid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Сумма баллов по 100-балльной шкале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Оценка по 5-балльной шкале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100–85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отлично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84–70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хорошо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69–50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1123BB" w:rsidTr="001123BB">
        <w:trPr>
          <w:trHeight w:val="109"/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 и менее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3BB" w:rsidRDefault="001123BB">
            <w:pPr>
              <w:pStyle w:val="Default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неудовлетворительно</w:t>
            </w:r>
          </w:p>
        </w:tc>
      </w:tr>
    </w:tbl>
    <w:p w:rsidR="001123BB" w:rsidRDefault="001123BB" w:rsidP="001123BB">
      <w:pPr>
        <w:ind w:firstLine="709"/>
        <w:jc w:val="both"/>
        <w:rPr>
          <w:sz w:val="28"/>
          <w:szCs w:val="28"/>
        </w:rPr>
      </w:pP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Критерии оценивания решения </w:t>
      </w:r>
      <w:proofErr w:type="spellStart"/>
      <w:r>
        <w:rPr>
          <w:b/>
          <w:bCs/>
          <w:i/>
          <w:iCs/>
          <w:sz w:val="28"/>
          <w:szCs w:val="28"/>
        </w:rPr>
        <w:t>компетентностно-ориентированной</w:t>
      </w:r>
      <w:proofErr w:type="spellEnd"/>
      <w:r>
        <w:rPr>
          <w:b/>
          <w:bCs/>
          <w:i/>
          <w:iCs/>
          <w:sz w:val="28"/>
          <w:szCs w:val="28"/>
        </w:rPr>
        <w:t xml:space="preserve"> задачи:</w:t>
      </w: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6-5 баллов </w:t>
      </w:r>
      <w:r>
        <w:rPr>
          <w:sz w:val="28"/>
          <w:szCs w:val="28"/>
        </w:rPr>
        <w:t xml:space="preserve">выставляется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>, если решение задачи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стрирует глубокое понимание обучающимся предложенной проблемы 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ностороннее ее рассмотрение; свободно конструируемая работа представляет собой логичное, ясное и при этом краткое, точное описание хода решения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(последовательности (или выполнения) необходимых трудовых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вий) и формулировку доказанного, правильного вывода (ответа); при этом обучающимся предложено несколько вариантов решения или оригинальное, нестандартное решение (или наиболее эффективное, или наиболее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нальное, или оптимальное, или единственно правильное решение); задача решена в установленное преподавателем время или с опережением времени. </w:t>
      </w: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4-3 балла </w:t>
      </w:r>
      <w:r>
        <w:rPr>
          <w:sz w:val="28"/>
          <w:szCs w:val="28"/>
        </w:rPr>
        <w:t xml:space="preserve">выставляется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>, если решение задачи демонс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рирует понимание обучающимся предложенной проблемы; задача решена типовым способом в установленное преподавателем время; имеют место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щие фразы и (или) несущественные недочеты в описании хода решения и (или) вывода (ответа). </w:t>
      </w:r>
    </w:p>
    <w:p w:rsidR="001123BB" w:rsidRDefault="001123BB" w:rsidP="001123BB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2-1 балла </w:t>
      </w:r>
      <w:r>
        <w:rPr>
          <w:sz w:val="28"/>
          <w:szCs w:val="28"/>
        </w:rPr>
        <w:t xml:space="preserve">выставляется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>, если решение задачи демонс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рирует поверхностное понимание обучающимся предложенной проблемы; осуществлена попытка шаблонного решения задачи, но при ее решении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пущены ошибки и (или) превышено установленное преподавателем время. </w:t>
      </w:r>
    </w:p>
    <w:p w:rsidR="001123BB" w:rsidRDefault="001123BB" w:rsidP="001123BB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0 баллов </w:t>
      </w:r>
      <w:r>
        <w:rPr>
          <w:sz w:val="28"/>
          <w:szCs w:val="28"/>
        </w:rPr>
        <w:t>выставляется обучающемуся, если решение задачи демонс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рирует непонимание обучающимся предложенной проблемы, и (или)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тельное место занимают общие фразы и голословные рассуждения,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>задача не решена.</w:t>
      </w:r>
    </w:p>
    <w:p w:rsidR="001123BB" w:rsidRDefault="001123BB" w:rsidP="001123BB"/>
    <w:p w:rsidR="004A439D" w:rsidRDefault="001D08F7"/>
    <w:sectPr w:rsidR="004A439D" w:rsidSect="003A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94CBB"/>
    <w:multiLevelType w:val="multilevel"/>
    <w:tmpl w:val="B996698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Zero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1123BB"/>
    <w:rsid w:val="001123BB"/>
    <w:rsid w:val="00134ED5"/>
    <w:rsid w:val="001D08F7"/>
    <w:rsid w:val="00203564"/>
    <w:rsid w:val="0022425B"/>
    <w:rsid w:val="00390A6A"/>
    <w:rsid w:val="003A347A"/>
    <w:rsid w:val="003C3539"/>
    <w:rsid w:val="00401CE2"/>
    <w:rsid w:val="00791E55"/>
    <w:rsid w:val="007D38FD"/>
    <w:rsid w:val="008E44B1"/>
    <w:rsid w:val="009150A6"/>
    <w:rsid w:val="00956466"/>
    <w:rsid w:val="009A4EF2"/>
    <w:rsid w:val="00C37E3B"/>
    <w:rsid w:val="00C610E3"/>
    <w:rsid w:val="00C7229A"/>
    <w:rsid w:val="00D1171B"/>
    <w:rsid w:val="00DE48BD"/>
    <w:rsid w:val="00E444D4"/>
    <w:rsid w:val="00E7193D"/>
    <w:rsid w:val="00E90FA0"/>
    <w:rsid w:val="00EC1A9C"/>
    <w:rsid w:val="00EE65A7"/>
    <w:rsid w:val="00FA3656"/>
    <w:rsid w:val="00FA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3BB"/>
    <w:pPr>
      <w:spacing w:before="100" w:beforeAutospacing="1" w:after="100" w:afterAutospacing="1"/>
    </w:pPr>
  </w:style>
  <w:style w:type="paragraph" w:customStyle="1" w:styleId="Default">
    <w:name w:val="Default"/>
    <w:rsid w:val="001123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4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E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A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23305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Катунин</cp:lastModifiedBy>
  <cp:revision>17</cp:revision>
  <cp:lastPrinted>2023-09-19T12:49:00Z</cp:lastPrinted>
  <dcterms:created xsi:type="dcterms:W3CDTF">2022-06-01T16:22:00Z</dcterms:created>
  <dcterms:modified xsi:type="dcterms:W3CDTF">2024-09-16T10:31:00Z</dcterms:modified>
</cp:coreProperties>
</file>