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9A" w:rsidRPr="005D0FD8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0FD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30541" w:rsidRPr="005D0FD8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FD8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564D0B" w:rsidRPr="005D0FD8" w:rsidRDefault="0092489A" w:rsidP="00564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FD8">
        <w:rPr>
          <w:rFonts w:ascii="Times New Roman" w:hAnsi="Times New Roman" w:cs="Times New Roman"/>
          <w:sz w:val="28"/>
          <w:szCs w:val="28"/>
        </w:rPr>
        <w:t>«</w:t>
      </w:r>
      <w:r w:rsidR="00564D0B" w:rsidRPr="005D0FD8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 и</w:t>
      </w:r>
    </w:p>
    <w:p w:rsidR="0092489A" w:rsidRPr="005D0FD8" w:rsidRDefault="00564D0B" w:rsidP="00564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FD8">
        <w:rPr>
          <w:rFonts w:ascii="Times New Roman" w:hAnsi="Times New Roman" w:cs="Times New Roman"/>
          <w:sz w:val="28"/>
          <w:szCs w:val="28"/>
        </w:rPr>
        <w:t>реализация региональной социально-экономической политики</w:t>
      </w:r>
      <w:r w:rsidR="009658C2" w:rsidRPr="005D0FD8">
        <w:rPr>
          <w:rFonts w:ascii="Times New Roman" w:hAnsi="Times New Roman" w:cs="Times New Roman"/>
          <w:sz w:val="28"/>
          <w:szCs w:val="28"/>
        </w:rPr>
        <w:t>»</w:t>
      </w:r>
    </w:p>
    <w:p w:rsidR="0092489A" w:rsidRPr="005D0FD8" w:rsidRDefault="0092489A" w:rsidP="009670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0EF8" w:rsidRPr="005D0FD8" w:rsidRDefault="000A304A" w:rsidP="005E0E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FD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1A03" w:rsidRPr="005D0FD8">
        <w:rPr>
          <w:rFonts w:ascii="Times New Roman" w:hAnsi="Times New Roman" w:cs="Times New Roman"/>
          <w:b/>
          <w:sz w:val="28"/>
          <w:szCs w:val="28"/>
        </w:rPr>
        <w:t xml:space="preserve"> Цель преподавания дисциплины </w:t>
      </w:r>
    </w:p>
    <w:p w:rsidR="0093534A" w:rsidRPr="005D0FD8" w:rsidRDefault="0093534A" w:rsidP="0093534A">
      <w:pPr>
        <w:pStyle w:val="10"/>
        <w:shd w:val="clear" w:color="auto" w:fill="auto"/>
        <w:spacing w:after="0"/>
        <w:ind w:firstLine="709"/>
        <w:jc w:val="both"/>
        <w:rPr>
          <w:sz w:val="28"/>
          <w:szCs w:val="28"/>
          <w:lang w:bidi="ru-RU"/>
        </w:rPr>
      </w:pPr>
      <w:r w:rsidRPr="005D0FD8">
        <w:rPr>
          <w:sz w:val="28"/>
          <w:szCs w:val="28"/>
          <w:lang w:bidi="ru-RU"/>
        </w:rPr>
        <w:t xml:space="preserve">Целью </w:t>
      </w:r>
      <w:r w:rsidRPr="005D0FD8">
        <w:rPr>
          <w:sz w:val="28"/>
          <w:szCs w:val="28"/>
          <w:lang w:bidi="ru-RU"/>
        </w:rPr>
        <w:t>преподавания дисциплины я</w:t>
      </w:r>
      <w:r w:rsidRPr="005D0FD8">
        <w:rPr>
          <w:sz w:val="28"/>
          <w:szCs w:val="28"/>
          <w:lang w:bidi="ru-RU"/>
        </w:rPr>
        <w:t>вляе</w:t>
      </w:r>
      <w:r w:rsidRPr="005D0FD8">
        <w:rPr>
          <w:sz w:val="28"/>
          <w:szCs w:val="28"/>
          <w:lang w:bidi="ru-RU"/>
        </w:rPr>
        <w:t>т</w:t>
      </w:r>
      <w:r w:rsidRPr="005D0FD8">
        <w:rPr>
          <w:sz w:val="28"/>
          <w:szCs w:val="28"/>
          <w:lang w:bidi="ru-RU"/>
        </w:rPr>
        <w:t xml:space="preserve">ся формирование у аспирантов целостного </w:t>
      </w:r>
      <w:r w:rsidRPr="005D0FD8">
        <w:rPr>
          <w:sz w:val="28"/>
          <w:szCs w:val="28"/>
          <w:lang w:bidi="ru-RU"/>
        </w:rPr>
        <w:t>научного представления о теоретических</w:t>
      </w:r>
      <w:r w:rsidRPr="005D0FD8">
        <w:rPr>
          <w:sz w:val="28"/>
          <w:szCs w:val="28"/>
          <w:lang w:bidi="ru-RU"/>
        </w:rPr>
        <w:t xml:space="preserve"> и методологических основах государственного регулирования нац</w:t>
      </w:r>
      <w:r w:rsidRPr="005D0FD8">
        <w:rPr>
          <w:sz w:val="28"/>
          <w:szCs w:val="28"/>
          <w:lang w:bidi="ru-RU"/>
        </w:rPr>
        <w:t>и</w:t>
      </w:r>
      <w:r w:rsidRPr="005D0FD8">
        <w:rPr>
          <w:sz w:val="28"/>
          <w:szCs w:val="28"/>
          <w:lang w:bidi="ru-RU"/>
        </w:rPr>
        <w:t>ональной экономики, состоянии и оценки эффективности принятия обоснова</w:t>
      </w:r>
      <w:r w:rsidRPr="005D0FD8">
        <w:rPr>
          <w:sz w:val="28"/>
          <w:szCs w:val="28"/>
          <w:lang w:bidi="ru-RU"/>
        </w:rPr>
        <w:t>н</w:t>
      </w:r>
      <w:r w:rsidRPr="005D0FD8">
        <w:rPr>
          <w:sz w:val="28"/>
          <w:szCs w:val="28"/>
          <w:lang w:bidi="ru-RU"/>
        </w:rPr>
        <w:t xml:space="preserve">ных решений при разработке и </w:t>
      </w:r>
      <w:r w:rsidRPr="005D0FD8">
        <w:rPr>
          <w:sz w:val="28"/>
          <w:szCs w:val="28"/>
          <w:lang w:bidi="ru-RU"/>
        </w:rPr>
        <w:t>реализации социальной и</w:t>
      </w:r>
      <w:r w:rsidRPr="005D0FD8">
        <w:rPr>
          <w:sz w:val="28"/>
          <w:szCs w:val="28"/>
          <w:lang w:bidi="ru-RU"/>
        </w:rPr>
        <w:t xml:space="preserve"> экономической п</w:t>
      </w:r>
      <w:r w:rsidRPr="005D0FD8">
        <w:rPr>
          <w:sz w:val="28"/>
          <w:szCs w:val="28"/>
          <w:lang w:bidi="ru-RU"/>
        </w:rPr>
        <w:t>о</w:t>
      </w:r>
      <w:r w:rsidRPr="005D0FD8">
        <w:rPr>
          <w:sz w:val="28"/>
          <w:szCs w:val="28"/>
          <w:lang w:bidi="ru-RU"/>
        </w:rPr>
        <w:t>литики в рамках долгосрочной стратегии социально</w:t>
      </w:r>
      <w:r w:rsidRPr="005D0FD8">
        <w:rPr>
          <w:sz w:val="28"/>
          <w:szCs w:val="28"/>
          <w:lang w:bidi="ru-RU"/>
        </w:rPr>
        <w:t xml:space="preserve"> </w:t>
      </w:r>
      <w:r w:rsidRPr="005D0FD8">
        <w:rPr>
          <w:sz w:val="28"/>
          <w:szCs w:val="28"/>
          <w:lang w:bidi="ru-RU"/>
        </w:rPr>
        <w:t>- экономического развития страны.</w:t>
      </w:r>
    </w:p>
    <w:p w:rsidR="0093534A" w:rsidRPr="005D0FD8" w:rsidRDefault="0093534A" w:rsidP="0093534A">
      <w:pPr>
        <w:pStyle w:val="10"/>
        <w:shd w:val="clear" w:color="auto" w:fill="auto"/>
        <w:spacing w:after="0"/>
        <w:ind w:firstLine="709"/>
        <w:jc w:val="both"/>
        <w:rPr>
          <w:sz w:val="28"/>
          <w:szCs w:val="28"/>
          <w:lang w:bidi="ru-RU"/>
        </w:rPr>
      </w:pPr>
    </w:p>
    <w:p w:rsidR="000A304A" w:rsidRPr="005D0FD8" w:rsidRDefault="000A304A" w:rsidP="0093534A">
      <w:pPr>
        <w:pStyle w:val="10"/>
        <w:shd w:val="clear" w:color="auto" w:fill="auto"/>
        <w:spacing w:after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5D0FD8">
        <w:rPr>
          <w:rFonts w:cs="Times New Roman"/>
          <w:b/>
          <w:bCs/>
          <w:sz w:val="28"/>
          <w:szCs w:val="28"/>
        </w:rPr>
        <w:t xml:space="preserve">2. Задачи изучения дисциплины </w:t>
      </w:r>
    </w:p>
    <w:p w:rsidR="008D1A03" w:rsidRPr="005D0FD8" w:rsidRDefault="008D1A03" w:rsidP="00B04671">
      <w:pPr>
        <w:rPr>
          <w:rFonts w:ascii="Times New Roman" w:hAnsi="Times New Roman" w:cs="Times New Roman"/>
          <w:sz w:val="28"/>
          <w:szCs w:val="28"/>
        </w:rPr>
      </w:pPr>
      <w:r w:rsidRPr="005D0FD8">
        <w:rPr>
          <w:rFonts w:ascii="Times New Roman" w:hAnsi="Times New Roman" w:cs="Times New Roman"/>
          <w:sz w:val="28"/>
          <w:szCs w:val="28"/>
        </w:rPr>
        <w:t>Задачами дисциплины являются:</w:t>
      </w:r>
    </w:p>
    <w:p w:rsidR="0093534A" w:rsidRPr="0093534A" w:rsidRDefault="0093534A" w:rsidP="0093534A">
      <w:pPr>
        <w:widowControl w:val="0"/>
        <w:numPr>
          <w:ilvl w:val="2"/>
          <w:numId w:val="6"/>
        </w:numPr>
        <w:tabs>
          <w:tab w:val="left" w:pos="1134"/>
        </w:tabs>
        <w:autoSpaceDE w:val="0"/>
        <w:autoSpaceDN w:val="0"/>
        <w:spacing w:after="0" w:line="247" w:lineRule="auto"/>
        <w:ind w:left="0" w:right="429" w:firstLine="709"/>
        <w:jc w:val="both"/>
        <w:rPr>
          <w:rFonts w:ascii="Times New Roman" w:eastAsia="Times New Roman" w:hAnsi="Times New Roman" w:cs="Times New Roman"/>
          <w:sz w:val="27"/>
          <w:lang w:eastAsia="en-US"/>
        </w:rPr>
      </w:pPr>
      <w:r w:rsidRPr="0093534A">
        <w:rPr>
          <w:rFonts w:ascii="Times New Roman" w:eastAsia="Times New Roman" w:hAnsi="Times New Roman" w:cs="Times New Roman"/>
          <w:sz w:val="27"/>
          <w:lang w:eastAsia="en-US"/>
        </w:rPr>
        <w:t xml:space="preserve">дать комплексное научное представление </w:t>
      </w:r>
      <w:r w:rsidRPr="0093534A">
        <w:rPr>
          <w:rFonts w:ascii="Times New Roman" w:eastAsia="Times New Roman" w:hAnsi="Times New Roman" w:cs="Times New Roman"/>
          <w:spacing w:val="2"/>
          <w:sz w:val="27"/>
          <w:lang w:eastAsia="en-US"/>
        </w:rPr>
        <w:t xml:space="preserve">об </w:t>
      </w:r>
      <w:r w:rsidRPr="0093534A">
        <w:rPr>
          <w:rFonts w:ascii="Times New Roman" w:eastAsia="Times New Roman" w:hAnsi="Times New Roman" w:cs="Times New Roman"/>
          <w:sz w:val="27"/>
          <w:lang w:eastAsia="en-US"/>
        </w:rPr>
        <w:t xml:space="preserve">основах и структуре </w:t>
      </w:r>
      <w:r w:rsidRPr="0093534A">
        <w:rPr>
          <w:rFonts w:ascii="Times New Roman" w:eastAsia="Times New Roman" w:hAnsi="Times New Roman" w:cs="Times New Roman"/>
          <w:spacing w:val="-3"/>
          <w:sz w:val="27"/>
          <w:lang w:eastAsia="en-US"/>
        </w:rPr>
        <w:t xml:space="preserve">региональных </w:t>
      </w:r>
      <w:r w:rsidRPr="0093534A">
        <w:rPr>
          <w:rFonts w:ascii="Times New Roman" w:eastAsia="Times New Roman" w:hAnsi="Times New Roman" w:cs="Times New Roman"/>
          <w:sz w:val="27"/>
          <w:lang w:eastAsia="en-US"/>
        </w:rPr>
        <w:t xml:space="preserve">экономических систем, раскрыть сущностные характеристики системы макроэкономических взаимосвязей </w:t>
      </w:r>
      <w:r w:rsidRPr="0093534A">
        <w:rPr>
          <w:rFonts w:ascii="Times New Roman" w:eastAsia="Times New Roman" w:hAnsi="Times New Roman" w:cs="Times New Roman"/>
          <w:spacing w:val="-3"/>
          <w:sz w:val="27"/>
          <w:lang w:eastAsia="en-US"/>
        </w:rPr>
        <w:t xml:space="preserve">показателей </w:t>
      </w:r>
      <w:r w:rsidRPr="0093534A">
        <w:rPr>
          <w:rFonts w:ascii="Times New Roman" w:eastAsia="Times New Roman" w:hAnsi="Times New Roman" w:cs="Times New Roman"/>
          <w:sz w:val="27"/>
          <w:lang w:eastAsia="en-US"/>
        </w:rPr>
        <w:t xml:space="preserve">с показателями экономического развития регионов в рамках </w:t>
      </w:r>
      <w:r w:rsidRPr="0093534A">
        <w:rPr>
          <w:rFonts w:ascii="Times New Roman" w:eastAsia="Times New Roman" w:hAnsi="Times New Roman" w:cs="Times New Roman"/>
          <w:spacing w:val="-3"/>
          <w:sz w:val="27"/>
          <w:lang w:eastAsia="en-US"/>
        </w:rPr>
        <w:t xml:space="preserve">реализации </w:t>
      </w:r>
      <w:r w:rsidRPr="0093534A">
        <w:rPr>
          <w:rFonts w:ascii="Times New Roman" w:eastAsia="Times New Roman" w:hAnsi="Times New Roman" w:cs="Times New Roman"/>
          <w:sz w:val="27"/>
          <w:lang w:eastAsia="en-US"/>
        </w:rPr>
        <w:t>государственной экономической</w:t>
      </w:r>
      <w:r w:rsidRPr="0093534A">
        <w:rPr>
          <w:rFonts w:ascii="Times New Roman" w:eastAsia="Times New Roman" w:hAnsi="Times New Roman" w:cs="Times New Roman"/>
          <w:spacing w:val="12"/>
          <w:sz w:val="27"/>
          <w:lang w:eastAsia="en-US"/>
        </w:rPr>
        <w:t xml:space="preserve"> </w:t>
      </w:r>
      <w:r w:rsidRPr="0093534A">
        <w:rPr>
          <w:rFonts w:ascii="Times New Roman" w:eastAsia="Times New Roman" w:hAnsi="Times New Roman" w:cs="Times New Roman"/>
          <w:spacing w:val="-3"/>
          <w:sz w:val="27"/>
          <w:lang w:eastAsia="en-US"/>
        </w:rPr>
        <w:t>политики;</w:t>
      </w:r>
    </w:p>
    <w:p w:rsidR="0093534A" w:rsidRPr="0093534A" w:rsidRDefault="0093534A" w:rsidP="0093534A">
      <w:pPr>
        <w:widowControl w:val="0"/>
        <w:numPr>
          <w:ilvl w:val="2"/>
          <w:numId w:val="6"/>
        </w:numPr>
        <w:tabs>
          <w:tab w:val="left" w:pos="1134"/>
        </w:tabs>
        <w:autoSpaceDE w:val="0"/>
        <w:autoSpaceDN w:val="0"/>
        <w:spacing w:before="10" w:after="0" w:line="247" w:lineRule="auto"/>
        <w:ind w:left="0" w:right="439" w:firstLine="709"/>
        <w:jc w:val="both"/>
        <w:rPr>
          <w:rFonts w:ascii="Times New Roman" w:eastAsia="Times New Roman" w:hAnsi="Times New Roman" w:cs="Times New Roman"/>
          <w:sz w:val="27"/>
          <w:lang w:eastAsia="en-US"/>
        </w:rPr>
      </w:pPr>
      <w:r w:rsidRPr="0093534A">
        <w:rPr>
          <w:rFonts w:ascii="Times New Roman" w:eastAsia="Times New Roman" w:hAnsi="Times New Roman" w:cs="Times New Roman"/>
          <w:sz w:val="27"/>
          <w:lang w:eastAsia="en-US"/>
        </w:rPr>
        <w:t xml:space="preserve">изучить формы, методы, </w:t>
      </w:r>
      <w:r w:rsidRPr="0093534A">
        <w:rPr>
          <w:rFonts w:ascii="Times New Roman" w:eastAsia="Times New Roman" w:hAnsi="Times New Roman" w:cs="Times New Roman"/>
          <w:spacing w:val="-3"/>
          <w:sz w:val="27"/>
          <w:lang w:eastAsia="en-US"/>
        </w:rPr>
        <w:t xml:space="preserve">концепции </w:t>
      </w:r>
      <w:r w:rsidRPr="0093534A">
        <w:rPr>
          <w:rFonts w:ascii="Times New Roman" w:eastAsia="Times New Roman" w:hAnsi="Times New Roman" w:cs="Times New Roman"/>
          <w:sz w:val="27"/>
          <w:lang w:eastAsia="en-US"/>
        </w:rPr>
        <w:t xml:space="preserve">стратегического и </w:t>
      </w:r>
      <w:r w:rsidRPr="0093534A">
        <w:rPr>
          <w:rFonts w:ascii="Times New Roman" w:eastAsia="Times New Roman" w:hAnsi="Times New Roman" w:cs="Times New Roman"/>
          <w:spacing w:val="-3"/>
          <w:sz w:val="27"/>
          <w:lang w:eastAsia="en-US"/>
        </w:rPr>
        <w:t xml:space="preserve">текущего </w:t>
      </w:r>
      <w:r w:rsidRPr="0093534A">
        <w:rPr>
          <w:rFonts w:ascii="Times New Roman" w:eastAsia="Times New Roman" w:hAnsi="Times New Roman" w:cs="Times New Roman"/>
          <w:sz w:val="27"/>
          <w:lang w:eastAsia="en-US"/>
        </w:rPr>
        <w:t xml:space="preserve">оценивания </w:t>
      </w:r>
      <w:r w:rsidRPr="005D0FD8">
        <w:rPr>
          <w:rFonts w:ascii="Times New Roman" w:eastAsia="Times New Roman" w:hAnsi="Times New Roman" w:cs="Times New Roman"/>
          <w:sz w:val="27"/>
          <w:lang w:eastAsia="en-US"/>
        </w:rPr>
        <w:t>воздействия государства на региональную</w:t>
      </w:r>
      <w:r w:rsidRPr="005D0FD8">
        <w:rPr>
          <w:rFonts w:ascii="Times New Roman" w:eastAsia="Times New Roman" w:hAnsi="Times New Roman" w:cs="Times New Roman"/>
          <w:spacing w:val="-3"/>
          <w:sz w:val="27"/>
          <w:lang w:eastAsia="en-US"/>
        </w:rPr>
        <w:t xml:space="preserve"> экономику</w:t>
      </w:r>
      <w:r w:rsidRPr="005D0FD8">
        <w:rPr>
          <w:rFonts w:ascii="Times New Roman" w:eastAsia="Times New Roman" w:hAnsi="Times New Roman" w:cs="Times New Roman"/>
          <w:sz w:val="27"/>
          <w:lang w:eastAsia="en-US"/>
        </w:rPr>
        <w:t xml:space="preserve"> в</w:t>
      </w:r>
      <w:r w:rsidRPr="0093534A">
        <w:rPr>
          <w:rFonts w:ascii="Times New Roman" w:eastAsia="Times New Roman" w:hAnsi="Times New Roman" w:cs="Times New Roman"/>
          <w:sz w:val="27"/>
          <w:lang w:eastAsia="en-US"/>
        </w:rPr>
        <w:t xml:space="preserve"> обеспечении устойчивого ее развития в рамках экономической системы государства;</w:t>
      </w:r>
    </w:p>
    <w:p w:rsidR="0093534A" w:rsidRPr="0093534A" w:rsidRDefault="0093534A" w:rsidP="0093534A">
      <w:pPr>
        <w:widowControl w:val="0"/>
        <w:numPr>
          <w:ilvl w:val="2"/>
          <w:numId w:val="6"/>
        </w:numPr>
        <w:tabs>
          <w:tab w:val="left" w:pos="1134"/>
          <w:tab w:val="left" w:pos="4755"/>
        </w:tabs>
        <w:autoSpaceDE w:val="0"/>
        <w:autoSpaceDN w:val="0"/>
        <w:spacing w:before="9" w:after="0" w:line="247" w:lineRule="auto"/>
        <w:ind w:left="0" w:right="435" w:firstLine="709"/>
        <w:jc w:val="both"/>
        <w:rPr>
          <w:rFonts w:ascii="Times New Roman" w:eastAsia="Times New Roman" w:hAnsi="Times New Roman" w:cs="Times New Roman"/>
          <w:sz w:val="27"/>
          <w:lang w:eastAsia="en-US"/>
        </w:rPr>
      </w:pPr>
      <w:r w:rsidRPr="0093534A">
        <w:rPr>
          <w:rFonts w:ascii="Times New Roman" w:eastAsia="Times New Roman" w:hAnsi="Times New Roman" w:cs="Times New Roman"/>
          <w:sz w:val="27"/>
          <w:lang w:eastAsia="en-US"/>
        </w:rPr>
        <w:t>изучить</w:t>
      </w:r>
      <w:r w:rsidRPr="005D0FD8">
        <w:rPr>
          <w:rFonts w:ascii="Times New Roman" w:eastAsia="Times New Roman" w:hAnsi="Times New Roman" w:cs="Times New Roman"/>
          <w:sz w:val="27"/>
          <w:lang w:eastAsia="en-US"/>
        </w:rPr>
        <w:t xml:space="preserve"> </w:t>
      </w:r>
      <w:r w:rsidRPr="0093534A">
        <w:rPr>
          <w:rFonts w:ascii="Times New Roman" w:eastAsia="Times New Roman" w:hAnsi="Times New Roman" w:cs="Times New Roman"/>
          <w:sz w:val="27"/>
          <w:lang w:eastAsia="en-US"/>
        </w:rPr>
        <w:t xml:space="preserve">вопросы разработки и </w:t>
      </w:r>
      <w:r w:rsidRPr="0093534A">
        <w:rPr>
          <w:rFonts w:ascii="Times New Roman" w:eastAsia="Times New Roman" w:hAnsi="Times New Roman" w:cs="Times New Roman"/>
          <w:spacing w:val="-3"/>
          <w:sz w:val="27"/>
          <w:lang w:eastAsia="en-US"/>
        </w:rPr>
        <w:t xml:space="preserve">реализации </w:t>
      </w:r>
      <w:r w:rsidRPr="0093534A">
        <w:rPr>
          <w:rFonts w:ascii="Times New Roman" w:eastAsia="Times New Roman" w:hAnsi="Times New Roman" w:cs="Times New Roman"/>
          <w:sz w:val="27"/>
          <w:lang w:eastAsia="en-US"/>
        </w:rPr>
        <w:t xml:space="preserve">кластерной, промышленной, структурной, научно-технологической, бюджетно-налоговой, </w:t>
      </w:r>
      <w:r w:rsidRPr="0093534A">
        <w:rPr>
          <w:rFonts w:ascii="Times New Roman" w:eastAsia="Times New Roman" w:hAnsi="Times New Roman" w:cs="Times New Roman"/>
          <w:spacing w:val="-3"/>
          <w:sz w:val="27"/>
          <w:lang w:eastAsia="en-US"/>
        </w:rPr>
        <w:t xml:space="preserve">социальной, </w:t>
      </w:r>
      <w:r w:rsidRPr="0093534A">
        <w:rPr>
          <w:rFonts w:ascii="Times New Roman" w:eastAsia="Times New Roman" w:hAnsi="Times New Roman" w:cs="Times New Roman"/>
          <w:sz w:val="27"/>
          <w:lang w:eastAsia="en-US"/>
        </w:rPr>
        <w:t xml:space="preserve">инвестиционной </w:t>
      </w:r>
      <w:r w:rsidRPr="0093534A">
        <w:rPr>
          <w:rFonts w:ascii="Times New Roman" w:eastAsia="Times New Roman" w:hAnsi="Times New Roman" w:cs="Times New Roman"/>
          <w:spacing w:val="-3"/>
          <w:sz w:val="27"/>
          <w:lang w:eastAsia="en-US"/>
        </w:rPr>
        <w:t xml:space="preserve">политики, политики </w:t>
      </w:r>
      <w:r w:rsidRPr="0093534A">
        <w:rPr>
          <w:rFonts w:ascii="Times New Roman" w:eastAsia="Times New Roman" w:hAnsi="Times New Roman" w:cs="Times New Roman"/>
          <w:sz w:val="27"/>
          <w:lang w:eastAsia="en-US"/>
        </w:rPr>
        <w:t xml:space="preserve">взаимодействия </w:t>
      </w:r>
      <w:r w:rsidRPr="005D0FD8">
        <w:rPr>
          <w:rFonts w:ascii="Times New Roman" w:eastAsia="Times New Roman" w:hAnsi="Times New Roman" w:cs="Times New Roman"/>
          <w:sz w:val="27"/>
          <w:lang w:eastAsia="en-US"/>
        </w:rPr>
        <w:t>власти и</w:t>
      </w:r>
      <w:r w:rsidRPr="0093534A">
        <w:rPr>
          <w:rFonts w:ascii="Times New Roman" w:eastAsia="Times New Roman" w:hAnsi="Times New Roman" w:cs="Times New Roman"/>
          <w:sz w:val="27"/>
          <w:lang w:eastAsia="en-US"/>
        </w:rPr>
        <w:t xml:space="preserve"> бизнеса в субъектах</w:t>
      </w:r>
      <w:r w:rsidRPr="0093534A">
        <w:rPr>
          <w:rFonts w:ascii="Times New Roman" w:eastAsia="Times New Roman" w:hAnsi="Times New Roman" w:cs="Times New Roman"/>
          <w:spacing w:val="-15"/>
          <w:sz w:val="27"/>
          <w:lang w:eastAsia="en-US"/>
        </w:rPr>
        <w:t xml:space="preserve"> </w:t>
      </w:r>
      <w:r w:rsidRPr="0093534A">
        <w:rPr>
          <w:rFonts w:ascii="Times New Roman" w:eastAsia="Times New Roman" w:hAnsi="Times New Roman" w:cs="Times New Roman"/>
          <w:sz w:val="27"/>
          <w:lang w:eastAsia="en-US"/>
        </w:rPr>
        <w:t>РФ;</w:t>
      </w:r>
    </w:p>
    <w:p w:rsidR="0093534A" w:rsidRPr="0093534A" w:rsidRDefault="0093534A" w:rsidP="0093534A">
      <w:pPr>
        <w:widowControl w:val="0"/>
        <w:numPr>
          <w:ilvl w:val="2"/>
          <w:numId w:val="6"/>
        </w:numPr>
        <w:tabs>
          <w:tab w:val="left" w:pos="1134"/>
        </w:tabs>
        <w:autoSpaceDE w:val="0"/>
        <w:autoSpaceDN w:val="0"/>
        <w:spacing w:before="9" w:after="0" w:line="249" w:lineRule="auto"/>
        <w:ind w:left="0" w:right="438" w:firstLine="709"/>
        <w:jc w:val="both"/>
        <w:rPr>
          <w:rFonts w:ascii="Times New Roman" w:eastAsia="Times New Roman" w:hAnsi="Times New Roman" w:cs="Times New Roman"/>
          <w:sz w:val="27"/>
          <w:lang w:eastAsia="en-US"/>
        </w:rPr>
      </w:pPr>
      <w:r w:rsidRPr="0093534A">
        <w:rPr>
          <w:rFonts w:ascii="Times New Roman" w:eastAsia="Times New Roman" w:hAnsi="Times New Roman" w:cs="Times New Roman"/>
          <w:sz w:val="27"/>
          <w:lang w:eastAsia="en-US"/>
        </w:rPr>
        <w:t xml:space="preserve">привить аспирантам </w:t>
      </w:r>
      <w:r w:rsidRPr="0093534A">
        <w:rPr>
          <w:rFonts w:ascii="Times New Roman" w:eastAsia="Times New Roman" w:hAnsi="Times New Roman" w:cs="Times New Roman"/>
          <w:spacing w:val="-3"/>
          <w:sz w:val="27"/>
          <w:lang w:eastAsia="en-US"/>
        </w:rPr>
        <w:t xml:space="preserve">умение </w:t>
      </w:r>
      <w:r w:rsidRPr="0093534A">
        <w:rPr>
          <w:rFonts w:ascii="Times New Roman" w:eastAsia="Times New Roman" w:hAnsi="Times New Roman" w:cs="Times New Roman"/>
          <w:sz w:val="27"/>
          <w:lang w:eastAsia="en-US"/>
        </w:rPr>
        <w:t xml:space="preserve">самостоятельно разбираться в особенностях и тенденциях </w:t>
      </w:r>
      <w:r w:rsidRPr="005D0FD8">
        <w:rPr>
          <w:rFonts w:ascii="Times New Roman" w:eastAsia="Times New Roman" w:hAnsi="Times New Roman" w:cs="Times New Roman"/>
          <w:sz w:val="27"/>
          <w:lang w:eastAsia="en-US"/>
        </w:rPr>
        <w:t>развития и оценки функционирования</w:t>
      </w:r>
      <w:r w:rsidRPr="0093534A">
        <w:rPr>
          <w:rFonts w:ascii="Times New Roman" w:eastAsia="Times New Roman" w:hAnsi="Times New Roman" w:cs="Times New Roman"/>
          <w:sz w:val="27"/>
          <w:lang w:eastAsia="en-US"/>
        </w:rPr>
        <w:t xml:space="preserve"> экономических</w:t>
      </w:r>
      <w:r w:rsidRPr="0093534A">
        <w:rPr>
          <w:rFonts w:ascii="Times New Roman" w:eastAsia="Times New Roman" w:hAnsi="Times New Roman" w:cs="Times New Roman"/>
          <w:spacing w:val="22"/>
          <w:sz w:val="27"/>
          <w:lang w:eastAsia="en-US"/>
        </w:rPr>
        <w:t xml:space="preserve"> </w:t>
      </w:r>
      <w:r w:rsidRPr="0093534A">
        <w:rPr>
          <w:rFonts w:ascii="Times New Roman" w:eastAsia="Times New Roman" w:hAnsi="Times New Roman" w:cs="Times New Roman"/>
          <w:sz w:val="27"/>
          <w:lang w:eastAsia="en-US"/>
        </w:rPr>
        <w:t>систем.</w:t>
      </w:r>
    </w:p>
    <w:p w:rsidR="0093534A" w:rsidRPr="0093534A" w:rsidRDefault="0093534A" w:rsidP="0093534A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304A" w:rsidRPr="005D0FD8" w:rsidRDefault="000A304A" w:rsidP="007D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04A" w:rsidRPr="005D0FD8" w:rsidRDefault="00010829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FD8">
        <w:rPr>
          <w:rFonts w:ascii="Times New Roman" w:hAnsi="Times New Roman" w:cs="Times New Roman"/>
          <w:b/>
          <w:sz w:val="28"/>
          <w:szCs w:val="28"/>
        </w:rPr>
        <w:t>3</w:t>
      </w:r>
      <w:r w:rsidR="007A49E3" w:rsidRPr="005D0F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6109" w:rsidRPr="005D0FD8">
        <w:rPr>
          <w:rFonts w:ascii="Times New Roman" w:hAnsi="Times New Roman" w:cs="Times New Roman"/>
          <w:b/>
          <w:sz w:val="28"/>
          <w:szCs w:val="28"/>
        </w:rPr>
        <w:t>Разделы дисциплины</w:t>
      </w:r>
    </w:p>
    <w:p w:rsidR="0093534A" w:rsidRPr="005D0FD8" w:rsidRDefault="0093534A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FD8" w:rsidRPr="005D0FD8" w:rsidRDefault="005D0FD8" w:rsidP="005D0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FD8">
        <w:rPr>
          <w:rFonts w:ascii="Times New Roman" w:hAnsi="Times New Roman" w:cs="Times New Roman"/>
          <w:sz w:val="28"/>
          <w:szCs w:val="28"/>
        </w:rPr>
        <w:t>Система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регулирования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национальной экономики</w:t>
      </w:r>
      <w:r w:rsidRPr="005D0FD8">
        <w:rPr>
          <w:rFonts w:ascii="Times New Roman" w:hAnsi="Times New Roman" w:cs="Times New Roman"/>
          <w:sz w:val="28"/>
          <w:szCs w:val="28"/>
        </w:rPr>
        <w:t>.</w:t>
      </w:r>
    </w:p>
    <w:p w:rsidR="005D0FD8" w:rsidRPr="005D0FD8" w:rsidRDefault="005D0FD8" w:rsidP="005D0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FD8">
        <w:rPr>
          <w:rFonts w:ascii="Times New Roman" w:hAnsi="Times New Roman" w:cs="Times New Roman"/>
          <w:sz w:val="28"/>
          <w:szCs w:val="28"/>
        </w:rPr>
        <w:t>Механизм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регулирования экономики</w:t>
      </w:r>
      <w:r w:rsidRPr="005D0FD8">
        <w:rPr>
          <w:rFonts w:ascii="Times New Roman" w:hAnsi="Times New Roman" w:cs="Times New Roman"/>
          <w:sz w:val="28"/>
          <w:szCs w:val="28"/>
        </w:rPr>
        <w:t>.</w:t>
      </w:r>
    </w:p>
    <w:p w:rsidR="005D0FD8" w:rsidRPr="005D0FD8" w:rsidRDefault="005D0FD8" w:rsidP="005D0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FD8">
        <w:rPr>
          <w:rFonts w:ascii="Times New Roman" w:hAnsi="Times New Roman" w:cs="Times New Roman"/>
          <w:sz w:val="28"/>
          <w:szCs w:val="28"/>
        </w:rPr>
        <w:t>Государственное индикативное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планирование</w:t>
      </w:r>
      <w:r w:rsidRPr="005D0FD8">
        <w:rPr>
          <w:rFonts w:ascii="Times New Roman" w:hAnsi="Times New Roman" w:cs="Times New Roman"/>
          <w:sz w:val="28"/>
          <w:szCs w:val="28"/>
        </w:rPr>
        <w:tab/>
        <w:t>в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современном управлении</w:t>
      </w:r>
      <w:r w:rsidRPr="005D0FD8">
        <w:rPr>
          <w:rFonts w:ascii="Times New Roman" w:hAnsi="Times New Roman" w:cs="Times New Roman"/>
          <w:sz w:val="28"/>
          <w:szCs w:val="28"/>
        </w:rPr>
        <w:t>.</w:t>
      </w:r>
    </w:p>
    <w:p w:rsidR="005D0FD8" w:rsidRPr="005D0FD8" w:rsidRDefault="005D0FD8" w:rsidP="005D0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FD8">
        <w:rPr>
          <w:rFonts w:ascii="Times New Roman" w:hAnsi="Times New Roman" w:cs="Times New Roman"/>
          <w:sz w:val="28"/>
          <w:szCs w:val="28"/>
        </w:rPr>
        <w:t>Реструктуризация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экономики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региона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на</w:t>
      </w:r>
      <w:r w:rsidRPr="005D0FD8">
        <w:rPr>
          <w:rFonts w:ascii="Times New Roman" w:hAnsi="Times New Roman" w:cs="Times New Roman"/>
          <w:sz w:val="28"/>
          <w:szCs w:val="28"/>
        </w:rPr>
        <w:tab/>
        <w:t>основе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теории экономического ядра</w:t>
      </w:r>
      <w:r w:rsidRPr="005D0FD8">
        <w:rPr>
          <w:rFonts w:ascii="Times New Roman" w:hAnsi="Times New Roman" w:cs="Times New Roman"/>
          <w:sz w:val="28"/>
          <w:szCs w:val="28"/>
        </w:rPr>
        <w:t>.</w:t>
      </w:r>
    </w:p>
    <w:p w:rsidR="005D0FD8" w:rsidRPr="005D0FD8" w:rsidRDefault="005D0FD8" w:rsidP="005D0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FD8">
        <w:rPr>
          <w:rFonts w:ascii="Times New Roman" w:hAnsi="Times New Roman" w:cs="Times New Roman"/>
          <w:sz w:val="28"/>
          <w:szCs w:val="28"/>
        </w:rPr>
        <w:t>Антимонопольное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регулирование</w:t>
      </w:r>
      <w:r w:rsidRPr="005D0FD8">
        <w:rPr>
          <w:rFonts w:ascii="Times New Roman" w:hAnsi="Times New Roman" w:cs="Times New Roman"/>
          <w:sz w:val="28"/>
          <w:szCs w:val="28"/>
        </w:rPr>
        <w:t>.</w:t>
      </w:r>
    </w:p>
    <w:p w:rsidR="005D0FD8" w:rsidRPr="005D0FD8" w:rsidRDefault="005D0FD8" w:rsidP="005D0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FD8">
        <w:rPr>
          <w:rFonts w:ascii="Times New Roman" w:hAnsi="Times New Roman" w:cs="Times New Roman"/>
          <w:sz w:val="28"/>
          <w:szCs w:val="28"/>
        </w:rPr>
        <w:t>Государственное регулирование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Pr="005D0FD8">
        <w:rPr>
          <w:rFonts w:ascii="Times New Roman" w:hAnsi="Times New Roman" w:cs="Times New Roman"/>
          <w:sz w:val="28"/>
          <w:szCs w:val="28"/>
        </w:rPr>
        <w:t>.</w:t>
      </w:r>
    </w:p>
    <w:p w:rsidR="005D0FD8" w:rsidRPr="005D0FD8" w:rsidRDefault="005D0FD8" w:rsidP="005D0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FD8">
        <w:rPr>
          <w:rFonts w:ascii="Times New Roman" w:hAnsi="Times New Roman" w:cs="Times New Roman"/>
          <w:sz w:val="28"/>
          <w:szCs w:val="28"/>
        </w:rPr>
        <w:t>Структура</w:t>
      </w:r>
      <w:r w:rsidRPr="005D0FD8">
        <w:rPr>
          <w:rFonts w:ascii="Times New Roman" w:hAnsi="Times New Roman" w:cs="Times New Roman"/>
          <w:sz w:val="28"/>
          <w:szCs w:val="28"/>
        </w:rPr>
        <w:tab/>
        <w:t>и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принципы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разработки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региональной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политики</w:t>
      </w:r>
      <w:r w:rsidRPr="005D0FD8">
        <w:rPr>
          <w:rFonts w:ascii="Times New Roman" w:hAnsi="Times New Roman" w:cs="Times New Roman"/>
          <w:sz w:val="28"/>
          <w:szCs w:val="28"/>
        </w:rPr>
        <w:t>.</w:t>
      </w:r>
    </w:p>
    <w:p w:rsidR="005D0FD8" w:rsidRPr="005D0FD8" w:rsidRDefault="005D0FD8" w:rsidP="005D0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FD8">
        <w:rPr>
          <w:rFonts w:ascii="Times New Roman" w:hAnsi="Times New Roman" w:cs="Times New Roman"/>
          <w:sz w:val="28"/>
          <w:szCs w:val="28"/>
        </w:rPr>
        <w:lastRenderedPageBreak/>
        <w:t>Регулирование социальных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процессов, занятости и региональная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5D0FD8">
        <w:rPr>
          <w:rFonts w:ascii="Times New Roman" w:hAnsi="Times New Roman" w:cs="Times New Roman"/>
          <w:sz w:val="28"/>
          <w:szCs w:val="28"/>
        </w:rPr>
        <w:t>.</w:t>
      </w:r>
    </w:p>
    <w:p w:rsidR="00010829" w:rsidRPr="005D0FD8" w:rsidRDefault="005D0FD8" w:rsidP="005D0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FD8">
        <w:rPr>
          <w:rFonts w:ascii="Times New Roman" w:hAnsi="Times New Roman" w:cs="Times New Roman"/>
          <w:sz w:val="28"/>
          <w:szCs w:val="28"/>
        </w:rPr>
        <w:t>Государственное регулирование</w:t>
      </w:r>
      <w:r w:rsidRPr="005D0FD8">
        <w:rPr>
          <w:rFonts w:ascii="Times New Roman" w:hAnsi="Times New Roman" w:cs="Times New Roman"/>
          <w:sz w:val="28"/>
          <w:szCs w:val="28"/>
        </w:rPr>
        <w:t xml:space="preserve"> </w:t>
      </w:r>
      <w:r w:rsidRPr="005D0FD8">
        <w:rPr>
          <w:rFonts w:ascii="Times New Roman" w:hAnsi="Times New Roman" w:cs="Times New Roman"/>
          <w:sz w:val="28"/>
          <w:szCs w:val="28"/>
        </w:rPr>
        <w:t>инвестиционной деятельности и региональная инвестиционная политика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10829" w:rsidRPr="005D0FD8" w:rsidSect="005A2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6" w:hanging="360"/>
      </w:pPr>
      <w:rPr>
        <w:rFonts w:ascii="Symbol" w:hAnsi="Symbol"/>
      </w:rPr>
    </w:lvl>
  </w:abstractNum>
  <w:abstractNum w:abstractNumId="2" w15:restartNumberingAfterBreak="0">
    <w:nsid w:val="1261385E"/>
    <w:multiLevelType w:val="hybridMultilevel"/>
    <w:tmpl w:val="45A2D2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74377C"/>
    <w:multiLevelType w:val="hybridMultilevel"/>
    <w:tmpl w:val="970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7798D"/>
    <w:multiLevelType w:val="multilevel"/>
    <w:tmpl w:val="DE5C2332"/>
    <w:lvl w:ilvl="0">
      <w:start w:val="1"/>
      <w:numFmt w:val="decimal"/>
      <w:lvlText w:val="%1"/>
      <w:lvlJc w:val="left"/>
      <w:pPr>
        <w:ind w:left="1705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5" w:hanging="4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"/>
      <w:lvlJc w:val="left"/>
      <w:pPr>
        <w:ind w:left="1705" w:hanging="709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72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2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7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686009C8"/>
    <w:multiLevelType w:val="hybridMultilevel"/>
    <w:tmpl w:val="D06077BC"/>
    <w:lvl w:ilvl="0" w:tplc="5E789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A"/>
    <w:rsid w:val="00010829"/>
    <w:rsid w:val="00050D3C"/>
    <w:rsid w:val="000A304A"/>
    <w:rsid w:val="00135229"/>
    <w:rsid w:val="001E57BE"/>
    <w:rsid w:val="00222D49"/>
    <w:rsid w:val="0026264D"/>
    <w:rsid w:val="00302F93"/>
    <w:rsid w:val="00366109"/>
    <w:rsid w:val="00387739"/>
    <w:rsid w:val="0039680D"/>
    <w:rsid w:val="003D129A"/>
    <w:rsid w:val="003D2C42"/>
    <w:rsid w:val="004E6232"/>
    <w:rsid w:val="005078F1"/>
    <w:rsid w:val="00564D0B"/>
    <w:rsid w:val="005A2A41"/>
    <w:rsid w:val="005D0FD8"/>
    <w:rsid w:val="005E0EF8"/>
    <w:rsid w:val="007770B1"/>
    <w:rsid w:val="007A49E3"/>
    <w:rsid w:val="007B76D4"/>
    <w:rsid w:val="007D4BD7"/>
    <w:rsid w:val="00892722"/>
    <w:rsid w:val="008D1A03"/>
    <w:rsid w:val="0092489A"/>
    <w:rsid w:val="00930541"/>
    <w:rsid w:val="0093534A"/>
    <w:rsid w:val="009658C2"/>
    <w:rsid w:val="009670E3"/>
    <w:rsid w:val="009D49BB"/>
    <w:rsid w:val="009F34DE"/>
    <w:rsid w:val="00A06B70"/>
    <w:rsid w:val="00B04671"/>
    <w:rsid w:val="00C92542"/>
    <w:rsid w:val="00CD5D22"/>
    <w:rsid w:val="00D41CD5"/>
    <w:rsid w:val="00E008DC"/>
    <w:rsid w:val="00E74FF6"/>
    <w:rsid w:val="00F9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51119-5B36-4D7B-9698-0CC5D277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04671"/>
    <w:pPr>
      <w:keepNext/>
      <w:spacing w:after="0" w:line="240" w:lineRule="auto"/>
      <w:ind w:firstLine="567"/>
      <w:jc w:val="both"/>
      <w:outlineLvl w:val="3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30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список с точками"/>
    <w:basedOn w:val="a"/>
    <w:rsid w:val="000A304A"/>
    <w:pPr>
      <w:widowControl w:val="0"/>
      <w:tabs>
        <w:tab w:val="left" w:pos="720"/>
        <w:tab w:val="left" w:pos="3024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A304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04671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5">
    <w:name w:val="Основной текст_"/>
    <w:link w:val="10"/>
    <w:rsid w:val="00B04671"/>
    <w:rPr>
      <w:rFonts w:ascii="Times New Roman" w:eastAsia="Times New Roman" w:hAnsi="Times New Roman"/>
      <w:color w:val="1A1A19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B04671"/>
    <w:pPr>
      <w:widowControl w:val="0"/>
      <w:shd w:val="clear" w:color="auto" w:fill="FFFFFF"/>
      <w:spacing w:after="40" w:line="240" w:lineRule="auto"/>
      <w:ind w:firstLine="400"/>
    </w:pPr>
    <w:rPr>
      <w:rFonts w:ascii="Times New Roman" w:eastAsia="Times New Roman" w:hAnsi="Times New Roman"/>
      <w:color w:val="1A1A19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93534A"/>
    <w:pPr>
      <w:widowControl w:val="0"/>
      <w:autoSpaceDE w:val="0"/>
      <w:autoSpaceDN w:val="0"/>
      <w:spacing w:after="0" w:line="240" w:lineRule="auto"/>
      <w:ind w:left="345" w:firstLine="853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3534A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935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</dc:creator>
  <cp:lastModifiedBy>Учетная запись Майкрософт</cp:lastModifiedBy>
  <cp:revision>12</cp:revision>
  <cp:lastPrinted>2023-10-10T09:34:00Z</cp:lastPrinted>
  <dcterms:created xsi:type="dcterms:W3CDTF">2023-10-10T09:50:00Z</dcterms:created>
  <dcterms:modified xsi:type="dcterms:W3CDTF">2023-10-13T19:57:00Z</dcterms:modified>
</cp:coreProperties>
</file>