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0" w:rsidRPr="00FF0416" w:rsidRDefault="005E13A0" w:rsidP="005E13A0">
      <w:pPr>
        <w:shd w:val="clear" w:color="auto" w:fill="FFFFFF"/>
        <w:ind w:right="115"/>
        <w:jc w:val="center"/>
        <w:rPr>
          <w:sz w:val="32"/>
          <w:szCs w:val="32"/>
        </w:rPr>
      </w:pPr>
      <w:r w:rsidRPr="00FF0416">
        <w:rPr>
          <w:spacing w:val="-10"/>
          <w:sz w:val="32"/>
          <w:szCs w:val="32"/>
        </w:rPr>
        <w:t>Министерство образования и науки Российской Федерации</w:t>
      </w:r>
    </w:p>
    <w:p w:rsidR="005E13A0" w:rsidRDefault="005E13A0" w:rsidP="005E13A0">
      <w:pPr>
        <w:shd w:val="clear" w:color="auto" w:fill="FFFFFF"/>
        <w:spacing w:line="365" w:lineRule="exact"/>
        <w:ind w:right="922"/>
        <w:jc w:val="center"/>
        <w:rPr>
          <w:spacing w:val="-12"/>
          <w:sz w:val="32"/>
          <w:szCs w:val="32"/>
        </w:rPr>
      </w:pPr>
      <w:r w:rsidRPr="00FF0416">
        <w:rPr>
          <w:spacing w:val="-12"/>
          <w:sz w:val="32"/>
          <w:szCs w:val="32"/>
        </w:rPr>
        <w:t xml:space="preserve">Федеральное государственное бюджетное образовательное </w:t>
      </w:r>
    </w:p>
    <w:p w:rsidR="005E13A0" w:rsidRPr="00FF0416" w:rsidRDefault="005E13A0" w:rsidP="005E13A0">
      <w:pPr>
        <w:shd w:val="clear" w:color="auto" w:fill="FFFFFF"/>
        <w:spacing w:line="365" w:lineRule="exact"/>
        <w:ind w:right="922"/>
        <w:jc w:val="center"/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у</w:t>
      </w:r>
      <w:r w:rsidRPr="00FF0416">
        <w:rPr>
          <w:spacing w:val="-12"/>
          <w:sz w:val="32"/>
          <w:szCs w:val="32"/>
        </w:rPr>
        <w:t>ч</w:t>
      </w:r>
      <w:r w:rsidRPr="00FF0416">
        <w:rPr>
          <w:spacing w:val="-12"/>
          <w:sz w:val="32"/>
          <w:szCs w:val="32"/>
        </w:rPr>
        <w:t>реждение</w:t>
      </w:r>
      <w:r>
        <w:rPr>
          <w:spacing w:val="-12"/>
          <w:sz w:val="32"/>
          <w:szCs w:val="32"/>
        </w:rPr>
        <w:t xml:space="preserve"> </w:t>
      </w:r>
      <w:r w:rsidRPr="00FF0416">
        <w:rPr>
          <w:spacing w:val="-12"/>
          <w:sz w:val="32"/>
          <w:szCs w:val="32"/>
        </w:rPr>
        <w:t>высшего профессионального образования</w:t>
      </w:r>
    </w:p>
    <w:p w:rsidR="005E13A0" w:rsidRPr="00FF0416" w:rsidRDefault="005E13A0" w:rsidP="005E13A0">
      <w:pPr>
        <w:shd w:val="clear" w:color="auto" w:fill="FFFFFF"/>
        <w:spacing w:line="365" w:lineRule="exact"/>
        <w:ind w:right="922"/>
        <w:jc w:val="center"/>
        <w:rPr>
          <w:b/>
          <w:spacing w:val="-13"/>
          <w:sz w:val="32"/>
          <w:szCs w:val="32"/>
        </w:rPr>
      </w:pPr>
      <w:r w:rsidRPr="00FF0416">
        <w:rPr>
          <w:b/>
          <w:spacing w:val="-13"/>
          <w:sz w:val="32"/>
          <w:szCs w:val="32"/>
        </w:rPr>
        <w:t>«Юго-Западный государственный университет»</w:t>
      </w:r>
    </w:p>
    <w:p w:rsidR="005E13A0" w:rsidRPr="00FF0416" w:rsidRDefault="005E13A0" w:rsidP="005E13A0">
      <w:pPr>
        <w:ind w:left="709"/>
        <w:jc w:val="center"/>
        <w:rPr>
          <w:sz w:val="32"/>
          <w:szCs w:val="32"/>
        </w:rPr>
      </w:pPr>
    </w:p>
    <w:p w:rsidR="005E13A0" w:rsidRPr="00FF0416" w:rsidRDefault="005E13A0" w:rsidP="005E13A0">
      <w:pPr>
        <w:jc w:val="center"/>
        <w:rPr>
          <w:sz w:val="32"/>
          <w:szCs w:val="32"/>
        </w:rPr>
      </w:pPr>
      <w:r w:rsidRPr="00FF0416">
        <w:rPr>
          <w:sz w:val="32"/>
          <w:szCs w:val="32"/>
        </w:rPr>
        <w:t>Кафедра Телекоммуникаций</w:t>
      </w: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74"/>
        <w:tblW w:w="0" w:type="auto"/>
        <w:tblLook w:val="04A0"/>
      </w:tblPr>
      <w:tblGrid>
        <w:gridCol w:w="4443"/>
      </w:tblGrid>
      <w:tr w:rsidR="005E13A0" w:rsidRPr="00FF0416" w:rsidTr="00680D8F">
        <w:tc>
          <w:tcPr>
            <w:tcW w:w="4443" w:type="dxa"/>
          </w:tcPr>
          <w:p w:rsidR="005E13A0" w:rsidRPr="00FF0416" w:rsidRDefault="005E13A0" w:rsidP="00680D8F">
            <w:pPr>
              <w:jc w:val="center"/>
              <w:rPr>
                <w:sz w:val="32"/>
                <w:szCs w:val="32"/>
              </w:rPr>
            </w:pPr>
            <w:r w:rsidRPr="00FF0416">
              <w:rPr>
                <w:sz w:val="32"/>
                <w:szCs w:val="32"/>
              </w:rPr>
              <w:t>УТВЕРЖДАЮ</w:t>
            </w:r>
          </w:p>
          <w:p w:rsidR="005E13A0" w:rsidRPr="00FF0416" w:rsidRDefault="005E13A0" w:rsidP="00680D8F">
            <w:pPr>
              <w:jc w:val="center"/>
              <w:rPr>
                <w:sz w:val="32"/>
                <w:szCs w:val="32"/>
              </w:rPr>
            </w:pPr>
          </w:p>
          <w:p w:rsidR="005E13A0" w:rsidRPr="00FF0416" w:rsidRDefault="005E13A0" w:rsidP="00680D8F">
            <w:pPr>
              <w:jc w:val="center"/>
              <w:rPr>
                <w:sz w:val="32"/>
                <w:szCs w:val="32"/>
              </w:rPr>
            </w:pPr>
            <w:r w:rsidRPr="00FF0416">
              <w:rPr>
                <w:sz w:val="32"/>
                <w:szCs w:val="32"/>
              </w:rPr>
              <w:t xml:space="preserve">Первый проректор – </w:t>
            </w:r>
          </w:p>
          <w:p w:rsidR="005E13A0" w:rsidRPr="00FF0416" w:rsidRDefault="005E13A0" w:rsidP="00680D8F">
            <w:pPr>
              <w:jc w:val="center"/>
              <w:rPr>
                <w:sz w:val="32"/>
                <w:szCs w:val="32"/>
              </w:rPr>
            </w:pPr>
            <w:r w:rsidRPr="00FF0416">
              <w:rPr>
                <w:sz w:val="32"/>
                <w:szCs w:val="32"/>
              </w:rPr>
              <w:t xml:space="preserve"> проректор по учебной работе</w:t>
            </w:r>
          </w:p>
          <w:p w:rsidR="005E13A0" w:rsidRPr="00FF0416" w:rsidRDefault="005E13A0" w:rsidP="00680D8F">
            <w:pPr>
              <w:jc w:val="center"/>
              <w:rPr>
                <w:sz w:val="32"/>
                <w:szCs w:val="32"/>
              </w:rPr>
            </w:pPr>
          </w:p>
          <w:p w:rsidR="005E13A0" w:rsidRPr="00FF0416" w:rsidRDefault="005E13A0" w:rsidP="00680D8F">
            <w:pPr>
              <w:jc w:val="right"/>
              <w:rPr>
                <w:sz w:val="32"/>
                <w:szCs w:val="32"/>
              </w:rPr>
            </w:pPr>
            <w:r w:rsidRPr="00FF0416">
              <w:rPr>
                <w:sz w:val="32"/>
                <w:szCs w:val="32"/>
              </w:rPr>
              <w:t>_____________Е.А. Кудряшов</w:t>
            </w:r>
          </w:p>
          <w:p w:rsidR="005E13A0" w:rsidRPr="00FF0416" w:rsidRDefault="005E13A0" w:rsidP="00680D8F">
            <w:pPr>
              <w:jc w:val="right"/>
              <w:rPr>
                <w:sz w:val="32"/>
                <w:szCs w:val="32"/>
              </w:rPr>
            </w:pPr>
          </w:p>
          <w:p w:rsidR="005E13A0" w:rsidRPr="00FF0416" w:rsidRDefault="005E13A0" w:rsidP="00680D8F">
            <w:pPr>
              <w:jc w:val="right"/>
              <w:rPr>
                <w:sz w:val="32"/>
                <w:szCs w:val="32"/>
              </w:rPr>
            </w:pPr>
            <w:r w:rsidRPr="00FF0416">
              <w:rPr>
                <w:sz w:val="32"/>
                <w:szCs w:val="32"/>
              </w:rPr>
              <w:t>«_____»_____________2011 г.</w:t>
            </w:r>
          </w:p>
        </w:tc>
      </w:tr>
    </w:tbl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jc w:val="right"/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tabs>
          <w:tab w:val="left" w:pos="3060"/>
          <w:tab w:val="center" w:pos="4648"/>
        </w:tabs>
        <w:jc w:val="center"/>
        <w:rPr>
          <w:b/>
          <w:sz w:val="32"/>
          <w:szCs w:val="32"/>
        </w:rPr>
      </w:pPr>
      <w:r w:rsidRPr="00FF0416">
        <w:rPr>
          <w:b/>
          <w:sz w:val="32"/>
          <w:szCs w:val="32"/>
        </w:rPr>
        <w:t xml:space="preserve">Исследование </w:t>
      </w:r>
      <w:r>
        <w:rPr>
          <w:b/>
          <w:sz w:val="32"/>
          <w:szCs w:val="32"/>
        </w:rPr>
        <w:t>цифровой системы связи</w:t>
      </w:r>
    </w:p>
    <w:p w:rsidR="005E13A0" w:rsidRPr="00FF0416" w:rsidRDefault="005E13A0" w:rsidP="005E13A0">
      <w:pPr>
        <w:tabs>
          <w:tab w:val="left" w:pos="3060"/>
          <w:tab w:val="center" w:pos="4648"/>
        </w:tabs>
        <w:jc w:val="center"/>
        <w:rPr>
          <w:b/>
          <w:sz w:val="32"/>
          <w:szCs w:val="32"/>
        </w:rPr>
      </w:pPr>
    </w:p>
    <w:p w:rsidR="005E13A0" w:rsidRPr="00FF0416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 w:rsidRPr="00FF0416">
        <w:rPr>
          <w:sz w:val="32"/>
          <w:szCs w:val="32"/>
        </w:rPr>
        <w:t>Методические указания</w:t>
      </w:r>
    </w:p>
    <w:p w:rsidR="005E13A0" w:rsidRPr="004B4422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 w:rsidRPr="004B4422">
        <w:rPr>
          <w:sz w:val="32"/>
          <w:szCs w:val="32"/>
        </w:rPr>
        <w:t>по выполнению лабораторной работы № 1</w:t>
      </w:r>
    </w:p>
    <w:p w:rsidR="005E13A0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 w:rsidRPr="00FF0416">
        <w:rPr>
          <w:sz w:val="32"/>
          <w:szCs w:val="32"/>
        </w:rPr>
        <w:t>по курсу «</w:t>
      </w:r>
      <w:r>
        <w:rPr>
          <w:sz w:val="32"/>
          <w:szCs w:val="32"/>
        </w:rPr>
        <w:t xml:space="preserve">Основы построения </w:t>
      </w:r>
      <w:proofErr w:type="gramStart"/>
      <w:r>
        <w:rPr>
          <w:sz w:val="32"/>
          <w:szCs w:val="32"/>
        </w:rPr>
        <w:t>телекоммуникационных</w:t>
      </w:r>
      <w:proofErr w:type="gramEnd"/>
      <w:r>
        <w:rPr>
          <w:sz w:val="32"/>
          <w:szCs w:val="32"/>
        </w:rPr>
        <w:t xml:space="preserve"> </w:t>
      </w:r>
    </w:p>
    <w:p w:rsidR="005E13A0" w:rsidRPr="00FF0416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систем и сетей</w:t>
      </w:r>
      <w:r w:rsidRPr="00FF0416">
        <w:rPr>
          <w:sz w:val="32"/>
          <w:szCs w:val="32"/>
        </w:rPr>
        <w:t>»</w:t>
      </w:r>
    </w:p>
    <w:p w:rsidR="005E13A0" w:rsidRPr="004B4422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 w:rsidRPr="004B4422">
        <w:rPr>
          <w:sz w:val="32"/>
          <w:szCs w:val="32"/>
        </w:rPr>
        <w:t>для студентов</w:t>
      </w:r>
    </w:p>
    <w:p w:rsidR="005E13A0" w:rsidRPr="004B4422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  <w:r w:rsidRPr="004B4422">
        <w:rPr>
          <w:sz w:val="32"/>
          <w:szCs w:val="32"/>
        </w:rPr>
        <w:t>специальностей 210400.62, 210404.65, 210406.65</w:t>
      </w:r>
    </w:p>
    <w:p w:rsidR="005E13A0" w:rsidRPr="00FF0416" w:rsidRDefault="005E13A0" w:rsidP="005E13A0">
      <w:pPr>
        <w:tabs>
          <w:tab w:val="left" w:pos="3060"/>
          <w:tab w:val="center" w:pos="4648"/>
        </w:tabs>
        <w:jc w:val="center"/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Default="005E13A0" w:rsidP="005E13A0">
      <w:pPr>
        <w:rPr>
          <w:sz w:val="32"/>
          <w:szCs w:val="32"/>
        </w:rPr>
      </w:pPr>
    </w:p>
    <w:p w:rsidR="005E13A0" w:rsidRPr="00FF0416" w:rsidRDefault="005E13A0" w:rsidP="005E13A0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Курск 2011</w:t>
      </w:r>
      <w:r>
        <w:rPr>
          <w:b/>
          <w:sz w:val="28"/>
        </w:rPr>
        <w:t xml:space="preserve">         </w:t>
      </w:r>
    </w:p>
    <w:p w:rsidR="001B7194" w:rsidRPr="005E13A0" w:rsidRDefault="001B7194" w:rsidP="001B7194">
      <w:pPr>
        <w:ind w:right="56" w:firstLine="709"/>
        <w:jc w:val="center"/>
        <w:rPr>
          <w:sz w:val="32"/>
          <w:szCs w:val="32"/>
        </w:rPr>
      </w:pPr>
    </w:p>
    <w:p w:rsidR="001B7194" w:rsidRPr="005E13A0" w:rsidRDefault="001B7194" w:rsidP="005E13A0">
      <w:pPr>
        <w:pStyle w:val="a3"/>
        <w:numPr>
          <w:ilvl w:val="0"/>
          <w:numId w:val="4"/>
        </w:numPr>
        <w:ind w:right="56"/>
        <w:jc w:val="both"/>
        <w:rPr>
          <w:sz w:val="32"/>
          <w:szCs w:val="32"/>
        </w:rPr>
      </w:pPr>
      <w:r w:rsidRPr="005E13A0">
        <w:rPr>
          <w:sz w:val="32"/>
          <w:szCs w:val="32"/>
        </w:rPr>
        <w:lastRenderedPageBreak/>
        <w:t>Цель лабораторной работы</w:t>
      </w:r>
    </w:p>
    <w:p w:rsidR="005E13A0" w:rsidRPr="005E13A0" w:rsidRDefault="005E13A0" w:rsidP="005E13A0">
      <w:pPr>
        <w:pStyle w:val="a3"/>
        <w:ind w:left="1069" w:right="56"/>
        <w:jc w:val="both"/>
        <w:rPr>
          <w:sz w:val="32"/>
          <w:szCs w:val="32"/>
        </w:rPr>
      </w:pP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1B7194" w:rsidRPr="001B7194">
        <w:rPr>
          <w:sz w:val="32"/>
          <w:szCs w:val="32"/>
        </w:rPr>
        <w:t xml:space="preserve">1. Изучение принципов построения системы связи с временным разделением каналов, использующих </w:t>
      </w:r>
      <w:proofErr w:type="spellStart"/>
      <w:proofErr w:type="gramStart"/>
      <w:r w:rsidR="001B7194" w:rsidRPr="001B7194">
        <w:rPr>
          <w:sz w:val="32"/>
          <w:szCs w:val="32"/>
        </w:rPr>
        <w:t>амплитудно</w:t>
      </w:r>
      <w:proofErr w:type="spellEnd"/>
      <w:r w:rsidR="001B7194" w:rsidRPr="001B7194">
        <w:rPr>
          <w:sz w:val="32"/>
          <w:szCs w:val="32"/>
        </w:rPr>
        <w:t>- импульсную</w:t>
      </w:r>
      <w:proofErr w:type="gramEnd"/>
      <w:r w:rsidR="001B7194" w:rsidRPr="001B7194">
        <w:rPr>
          <w:sz w:val="32"/>
          <w:szCs w:val="32"/>
        </w:rPr>
        <w:t xml:space="preserve"> модуляцию (АИМ).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1.2</w:t>
      </w:r>
      <w:r w:rsidR="001B7194" w:rsidRPr="001B7194">
        <w:rPr>
          <w:sz w:val="32"/>
          <w:szCs w:val="32"/>
        </w:rPr>
        <w:t>. Анализ  процессов формирования сигнала с АИМ 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1.3</w:t>
      </w:r>
      <w:r w:rsidR="001B7194" w:rsidRPr="001B7194">
        <w:rPr>
          <w:sz w:val="32"/>
          <w:szCs w:val="32"/>
        </w:rPr>
        <w:t>. Изучение принципов формирования группового сигнала при использовании АИМ.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1.4</w:t>
      </w:r>
      <w:r w:rsidR="001B7194" w:rsidRPr="001B7194">
        <w:rPr>
          <w:sz w:val="32"/>
          <w:szCs w:val="32"/>
        </w:rPr>
        <w:t>. Изучение принципов разделения каналов в системе связи с АИМ.</w:t>
      </w:r>
    </w:p>
    <w:p w:rsid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1.5</w:t>
      </w:r>
      <w:r w:rsidR="001B7194" w:rsidRPr="001B7194">
        <w:rPr>
          <w:sz w:val="32"/>
          <w:szCs w:val="32"/>
        </w:rPr>
        <w:t>. Анализ процессов восстановления сигнала с АИМ.</w:t>
      </w:r>
    </w:p>
    <w:p w:rsidR="005E13A0" w:rsidRPr="001B7194" w:rsidRDefault="005E13A0" w:rsidP="001B7194">
      <w:pPr>
        <w:ind w:right="56" w:firstLine="709"/>
        <w:jc w:val="both"/>
        <w:rPr>
          <w:sz w:val="32"/>
          <w:szCs w:val="32"/>
        </w:rPr>
      </w:pPr>
    </w:p>
    <w:p w:rsidR="001B7194" w:rsidRDefault="001B7194" w:rsidP="005E13A0">
      <w:pPr>
        <w:pStyle w:val="a3"/>
        <w:numPr>
          <w:ilvl w:val="0"/>
          <w:numId w:val="4"/>
        </w:numPr>
        <w:ind w:right="56"/>
        <w:jc w:val="both"/>
        <w:rPr>
          <w:sz w:val="32"/>
          <w:szCs w:val="32"/>
        </w:rPr>
      </w:pPr>
      <w:r w:rsidRPr="005E13A0">
        <w:rPr>
          <w:sz w:val="32"/>
          <w:szCs w:val="32"/>
        </w:rPr>
        <w:t>Описание установки для проведения измерений</w:t>
      </w:r>
    </w:p>
    <w:p w:rsidR="005E13A0" w:rsidRPr="005E13A0" w:rsidRDefault="005E13A0" w:rsidP="005E13A0">
      <w:pPr>
        <w:pStyle w:val="a3"/>
        <w:ind w:left="1069" w:right="56"/>
        <w:jc w:val="both"/>
        <w:rPr>
          <w:sz w:val="32"/>
          <w:szCs w:val="32"/>
        </w:rPr>
      </w:pPr>
    </w:p>
    <w:p w:rsidR="001B7194" w:rsidRPr="005E13A0" w:rsidRDefault="001B7194" w:rsidP="001B7194">
      <w:pPr>
        <w:ind w:right="56" w:firstLine="709"/>
        <w:jc w:val="both"/>
        <w:rPr>
          <w:sz w:val="32"/>
          <w:szCs w:val="32"/>
        </w:rPr>
      </w:pPr>
      <w:r w:rsidRPr="005E13A0">
        <w:rPr>
          <w:sz w:val="32"/>
          <w:szCs w:val="32"/>
        </w:rPr>
        <w:t>Для проведения измерений используются: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лабораторная установка " Изучение принципов временного разделения каналов";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двухканальный осциллограф С1-93.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В схеме лабораторной установки предусмотрен узел, формирующий три различных по форме испытательных сигнала (F1,</w:t>
      </w:r>
      <w:r w:rsidR="005E13A0">
        <w:rPr>
          <w:sz w:val="32"/>
          <w:szCs w:val="32"/>
        </w:rPr>
        <w:t xml:space="preserve"> </w:t>
      </w:r>
      <w:r w:rsidRPr="001B7194">
        <w:rPr>
          <w:sz w:val="32"/>
          <w:szCs w:val="32"/>
        </w:rPr>
        <w:t>F2,</w:t>
      </w:r>
      <w:r w:rsidR="005E13A0">
        <w:rPr>
          <w:sz w:val="32"/>
          <w:szCs w:val="32"/>
        </w:rPr>
        <w:t xml:space="preserve"> </w:t>
      </w:r>
      <w:r w:rsidRPr="001B7194">
        <w:rPr>
          <w:sz w:val="32"/>
          <w:szCs w:val="32"/>
        </w:rPr>
        <w:t>F3). При проведении исследований они подаются на входы любых трех каналов связи. Вход одного из каналов остается свободным.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Все необходимые соединения между блоками  выполняются с помощью соединительных шнуров и клемм, выведенных на лицевую панель.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 xml:space="preserve">Анализ осциллограмм на выходах отдельных блоков системы связи, смоделированной в данной лабораторной установке, производится с помощью </w:t>
      </w:r>
      <w:proofErr w:type="spellStart"/>
      <w:r w:rsidRPr="001B7194">
        <w:rPr>
          <w:sz w:val="32"/>
          <w:szCs w:val="32"/>
        </w:rPr>
        <w:t>двухлучевого</w:t>
      </w:r>
      <w:proofErr w:type="spellEnd"/>
      <w:r w:rsidRPr="001B7194">
        <w:rPr>
          <w:sz w:val="32"/>
          <w:szCs w:val="32"/>
        </w:rPr>
        <w:t xml:space="preserve"> осциллографа. Для удобства проведения измерений его входы </w:t>
      </w:r>
      <w:proofErr w:type="spellStart"/>
      <w:r w:rsidRPr="001B7194">
        <w:rPr>
          <w:sz w:val="32"/>
          <w:szCs w:val="32"/>
        </w:rPr>
        <w:t>скоммутированы</w:t>
      </w:r>
      <w:proofErr w:type="spellEnd"/>
      <w:r w:rsidRPr="001B7194">
        <w:rPr>
          <w:sz w:val="32"/>
          <w:szCs w:val="32"/>
        </w:rPr>
        <w:t xml:space="preserve"> на лицевую панель (</w:t>
      </w:r>
      <w:proofErr w:type="spellStart"/>
      <w:r w:rsidRPr="001B7194">
        <w:rPr>
          <w:sz w:val="32"/>
          <w:szCs w:val="32"/>
        </w:rPr>
        <w:t>вх</w:t>
      </w:r>
      <w:proofErr w:type="spellEnd"/>
      <w:r w:rsidRPr="001B7194">
        <w:rPr>
          <w:sz w:val="32"/>
          <w:szCs w:val="32"/>
        </w:rPr>
        <w:t>. осциллографа I, II). Предусмотрено также формирование сигнала синхронизации для используемого осциллографа. Подключение к различным контрольным точкам осуществляется с помощью отдельных шнуров. Контрольные точки выведены на лицевую панель с помощью клемм.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 xml:space="preserve">Для удобства проведения измерений временных интервалов предусмотрен узел, формирующий метки времени. Они представляют собой последовательность коротких импульсов, частота следования которых отличается в 4 раза. </w:t>
      </w:r>
      <w:proofErr w:type="gramStart"/>
      <w:r w:rsidRPr="001B7194">
        <w:rPr>
          <w:sz w:val="32"/>
          <w:szCs w:val="32"/>
        </w:rPr>
        <w:t xml:space="preserve">Временной </w:t>
      </w:r>
      <w:r w:rsidRPr="001B7194">
        <w:rPr>
          <w:sz w:val="32"/>
          <w:szCs w:val="32"/>
        </w:rPr>
        <w:lastRenderedPageBreak/>
        <w:t xml:space="preserve">интервал между метками выбирается равным соответственно </w:t>
      </w:r>
      <w:r w:rsidR="005E13A0" w:rsidRPr="005E13A0">
        <w:rPr>
          <w:position w:val="-18"/>
          <w:sz w:val="32"/>
          <w:szCs w:val="32"/>
        </w:rPr>
        <w:object w:dxaOrig="3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75pt;height:24pt" o:ole="">
            <v:imagedata r:id="rId7" o:title=""/>
          </v:shape>
          <o:OLEObject Type="Embed" ProgID="Equation.3" ShapeID="_x0000_i1031" DrawAspect="Content" ObjectID="_1393400168" r:id="rId8"/>
        </w:object>
      </w:r>
      <w:r w:rsidRPr="001B7194">
        <w:rPr>
          <w:sz w:val="32"/>
          <w:szCs w:val="32"/>
        </w:rPr>
        <w:t xml:space="preserve"> и </w:t>
      </w:r>
      <w:r w:rsidR="005E13A0" w:rsidRPr="005E13A0">
        <w:rPr>
          <w:position w:val="-18"/>
          <w:sz w:val="32"/>
          <w:szCs w:val="32"/>
        </w:rPr>
        <w:object w:dxaOrig="380" w:dyaOrig="480">
          <v:shape id="_x0000_i1036" type="#_x0000_t75" style="width:18.75pt;height:24pt" o:ole="">
            <v:imagedata r:id="rId9" o:title=""/>
          </v:shape>
          <o:OLEObject Type="Embed" ProgID="Equation.3" ShapeID="_x0000_i1036" DrawAspect="Content" ObjectID="_1393400169" r:id="rId10"/>
        </w:object>
      </w:r>
      <w:r w:rsidRPr="001B7194">
        <w:rPr>
          <w:sz w:val="32"/>
          <w:szCs w:val="32"/>
        </w:rPr>
        <w:t>. Метки накладываются на анализируемый сигнал и наблюдаются совместно с ним на экране осциллографа в виде узких вертикальных линий, следующих через равные интервалы времени.</w:t>
      </w:r>
      <w:proofErr w:type="gramEnd"/>
      <w:r w:rsidRPr="001B7194">
        <w:rPr>
          <w:sz w:val="32"/>
          <w:szCs w:val="32"/>
        </w:rPr>
        <w:t xml:space="preserve"> Поскольку длительность этих интервалов известна (ее необходимо самостоятельно измерить в ходе выполнения первой лабораторной работы), использование временных меток позволяет оперативно проводить необходимые измерения </w:t>
      </w:r>
      <w:proofErr w:type="gramStart"/>
      <w:r w:rsidRPr="001B7194">
        <w:rPr>
          <w:sz w:val="32"/>
          <w:szCs w:val="32"/>
        </w:rPr>
        <w:t>длительности</w:t>
      </w:r>
      <w:proofErr w:type="gramEnd"/>
      <w:r w:rsidRPr="001B7194">
        <w:rPr>
          <w:sz w:val="32"/>
          <w:szCs w:val="32"/>
        </w:rPr>
        <w:t xml:space="preserve"> не пользуясь отсчетными шкалами осциллографа. Включение и выключение временных меток производится двумя кнопками, выведенными на лицевую панель установки.</w:t>
      </w:r>
    </w:p>
    <w:p w:rsid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Входы I, II осциллографа используются в режиме работы с внешней синхронизацией, сигнал которой вырабатывается в установке.</w:t>
      </w:r>
    </w:p>
    <w:p w:rsidR="005E13A0" w:rsidRPr="001B7194" w:rsidRDefault="005E13A0" w:rsidP="001B7194">
      <w:pPr>
        <w:ind w:right="56" w:firstLine="709"/>
        <w:jc w:val="both"/>
        <w:rPr>
          <w:sz w:val="32"/>
          <w:szCs w:val="32"/>
        </w:rPr>
      </w:pPr>
    </w:p>
    <w:p w:rsidR="001B7194" w:rsidRPr="005E13A0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B7194" w:rsidRPr="005E13A0">
        <w:rPr>
          <w:sz w:val="32"/>
          <w:szCs w:val="32"/>
        </w:rPr>
        <w:t>Подготовка к работе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1B7194" w:rsidRPr="001B7194">
        <w:rPr>
          <w:sz w:val="32"/>
          <w:szCs w:val="32"/>
        </w:rPr>
        <w:t>1. Изучит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по рекомендованной литературе принцип получения групповых АИМ сигналов.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1B7194" w:rsidRPr="001B7194">
        <w:rPr>
          <w:sz w:val="32"/>
          <w:szCs w:val="32"/>
        </w:rPr>
        <w:t>2. Подготовь</w:t>
      </w:r>
      <w:r>
        <w:rPr>
          <w:sz w:val="32"/>
          <w:szCs w:val="32"/>
        </w:rPr>
        <w:t>те</w:t>
      </w:r>
      <w:r w:rsidR="001B7194" w:rsidRPr="001B7194">
        <w:rPr>
          <w:sz w:val="32"/>
          <w:szCs w:val="32"/>
        </w:rPr>
        <w:t xml:space="preserve"> бланк отчета.</w:t>
      </w:r>
    </w:p>
    <w:p w:rsid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1B7194" w:rsidRPr="001B7194">
        <w:rPr>
          <w:sz w:val="32"/>
          <w:szCs w:val="32"/>
        </w:rPr>
        <w:t xml:space="preserve">3. </w:t>
      </w:r>
      <w:proofErr w:type="gramStart"/>
      <w:r w:rsidR="001B7194" w:rsidRPr="001B7194">
        <w:rPr>
          <w:sz w:val="32"/>
          <w:szCs w:val="32"/>
        </w:rPr>
        <w:t>Изучит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схему установки, вынесенную на лицевую панель и най</w:t>
      </w:r>
      <w:r>
        <w:rPr>
          <w:sz w:val="32"/>
          <w:szCs w:val="32"/>
        </w:rPr>
        <w:t>ди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на ней: электронные ключи; кодеры; мультиплексор; линию связи; генератор шума с потенциометром, регулирующим уровень шумового напряжения; устройство регенерации и тумблер, осуществляющий его включение в линию связи; </w:t>
      </w:r>
      <w:proofErr w:type="spellStart"/>
      <w:r w:rsidR="001B7194" w:rsidRPr="001B7194">
        <w:rPr>
          <w:sz w:val="32"/>
          <w:szCs w:val="32"/>
        </w:rPr>
        <w:t>демультиплексор</w:t>
      </w:r>
      <w:proofErr w:type="spellEnd"/>
      <w:r w:rsidR="001B7194" w:rsidRPr="001B7194">
        <w:rPr>
          <w:sz w:val="32"/>
          <w:szCs w:val="32"/>
        </w:rPr>
        <w:t xml:space="preserve">; декодер; фильтр нижних частот; устройство управления мультиплексором и </w:t>
      </w:r>
      <w:proofErr w:type="spellStart"/>
      <w:r w:rsidR="001B7194" w:rsidRPr="001B7194">
        <w:rPr>
          <w:sz w:val="32"/>
          <w:szCs w:val="32"/>
        </w:rPr>
        <w:t>демультиплексором</w:t>
      </w:r>
      <w:proofErr w:type="spellEnd"/>
      <w:r w:rsidR="001B7194" w:rsidRPr="001B7194">
        <w:rPr>
          <w:sz w:val="32"/>
          <w:szCs w:val="32"/>
        </w:rPr>
        <w:t>; выходы генератора контрольных сигналов F1, F2 ,F3;</w:t>
      </w:r>
      <w:proofErr w:type="gramEnd"/>
      <w:r w:rsidR="001B7194" w:rsidRPr="001B7194">
        <w:rPr>
          <w:sz w:val="32"/>
          <w:szCs w:val="32"/>
        </w:rPr>
        <w:t xml:space="preserve"> входы I и II для подключения осциллографа; тумблер включения питания "ВКЛ-СЕТЬ".</w:t>
      </w:r>
    </w:p>
    <w:p w:rsidR="005E13A0" w:rsidRPr="001B7194" w:rsidRDefault="005E13A0" w:rsidP="001B7194">
      <w:pPr>
        <w:ind w:right="56" w:firstLine="709"/>
        <w:jc w:val="both"/>
        <w:rPr>
          <w:sz w:val="32"/>
          <w:szCs w:val="32"/>
        </w:rPr>
      </w:pPr>
    </w:p>
    <w:p w:rsidR="001B7194" w:rsidRPr="005E13A0" w:rsidRDefault="001B7194" w:rsidP="005E13A0">
      <w:pPr>
        <w:pStyle w:val="a3"/>
        <w:numPr>
          <w:ilvl w:val="0"/>
          <w:numId w:val="5"/>
        </w:numPr>
        <w:ind w:right="56"/>
        <w:jc w:val="both"/>
        <w:rPr>
          <w:sz w:val="32"/>
          <w:szCs w:val="32"/>
        </w:rPr>
      </w:pPr>
      <w:r w:rsidRPr="005E13A0">
        <w:rPr>
          <w:sz w:val="32"/>
          <w:szCs w:val="32"/>
        </w:rPr>
        <w:t>Содержание отчета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 xml:space="preserve">Итогом работы является серия осциллограмм, снятых в контрольных точках системы связи. Их следует расположить друг под другом, сохранив порядок, в котором они снимались, временной масштаб и метки. 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В отчете необходимо привести: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цель работы;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схему измерений, отметив на ней точки, в которых снимались осциллограммы;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lastRenderedPageBreak/>
        <w:t>- все снятые осциллограммы, расположенные таким образом, чтобы на них были отмечены все необходимые временные соотношения между исследуемыми сигналами;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значения измеренных величин;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- выводы по выполненным исследованиям.</w:t>
      </w:r>
    </w:p>
    <w:p w:rsidR="001B7194" w:rsidRPr="005E13A0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1B7194" w:rsidRPr="005E13A0">
        <w:rPr>
          <w:sz w:val="32"/>
          <w:szCs w:val="32"/>
        </w:rPr>
        <w:t>Подготовка установки к проведению измерений</w:t>
      </w:r>
    </w:p>
    <w:p w:rsidR="001B7194" w:rsidRPr="001B7194" w:rsidRDefault="001B7194" w:rsidP="001B7194">
      <w:pPr>
        <w:ind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Подготов</w:t>
      </w:r>
      <w:r w:rsidR="005E13A0">
        <w:rPr>
          <w:sz w:val="32"/>
          <w:szCs w:val="32"/>
        </w:rPr>
        <w:t>ь</w:t>
      </w:r>
      <w:r w:rsidRPr="001B7194">
        <w:rPr>
          <w:sz w:val="32"/>
          <w:szCs w:val="32"/>
        </w:rPr>
        <w:t>т</w:t>
      </w:r>
      <w:r w:rsidR="005E13A0">
        <w:rPr>
          <w:sz w:val="32"/>
          <w:szCs w:val="32"/>
        </w:rPr>
        <w:t>е</w:t>
      </w:r>
      <w:r w:rsidRPr="001B7194">
        <w:rPr>
          <w:sz w:val="32"/>
          <w:szCs w:val="32"/>
        </w:rPr>
        <w:t xml:space="preserve"> лабораторную установку к проведению измерений. Для этого:</w:t>
      </w:r>
    </w:p>
    <w:p w:rsidR="001B7194" w:rsidRPr="001B7194" w:rsidRDefault="005E13A0" w:rsidP="005E13A0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</w:t>
      </w:r>
      <w:r w:rsidR="001B7194" w:rsidRPr="001B7194">
        <w:rPr>
          <w:sz w:val="32"/>
          <w:szCs w:val="32"/>
        </w:rPr>
        <w:t>становит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тумблеры на устройстве управления в положение </w:t>
      </w:r>
      <w:r>
        <w:rPr>
          <w:sz w:val="32"/>
          <w:szCs w:val="32"/>
        </w:rPr>
        <w:t>«</w:t>
      </w:r>
      <w:r w:rsidR="001B7194" w:rsidRPr="001B7194">
        <w:rPr>
          <w:sz w:val="32"/>
          <w:szCs w:val="32"/>
        </w:rPr>
        <w:t>32 КГц</w:t>
      </w:r>
      <w:r>
        <w:rPr>
          <w:sz w:val="32"/>
          <w:szCs w:val="32"/>
        </w:rPr>
        <w:t>»</w:t>
      </w:r>
      <w:r w:rsidR="001B7194" w:rsidRPr="001B7194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«</w:t>
      </w:r>
      <w:r w:rsidR="001B7194" w:rsidRPr="001B7194">
        <w:rPr>
          <w:sz w:val="32"/>
          <w:szCs w:val="32"/>
        </w:rPr>
        <w:t>цикл</w:t>
      </w:r>
      <w:r>
        <w:rPr>
          <w:sz w:val="32"/>
          <w:szCs w:val="32"/>
        </w:rPr>
        <w:t>»;</w:t>
      </w:r>
    </w:p>
    <w:p w:rsidR="001B7194" w:rsidRPr="001B7194" w:rsidRDefault="005E13A0" w:rsidP="005E13A0">
      <w:pPr>
        <w:ind w:left="709" w:right="56"/>
        <w:jc w:val="both"/>
        <w:rPr>
          <w:sz w:val="32"/>
          <w:szCs w:val="32"/>
        </w:rPr>
      </w:pPr>
      <w:r>
        <w:rPr>
          <w:sz w:val="32"/>
          <w:szCs w:val="32"/>
        </w:rPr>
        <w:t>- н</w:t>
      </w:r>
      <w:r w:rsidR="001B7194" w:rsidRPr="001B7194">
        <w:rPr>
          <w:sz w:val="32"/>
          <w:szCs w:val="32"/>
        </w:rPr>
        <w:t>аж</w:t>
      </w:r>
      <w:r>
        <w:rPr>
          <w:sz w:val="32"/>
          <w:szCs w:val="32"/>
        </w:rPr>
        <w:t>мите кратковременно кнопку «</w:t>
      </w:r>
      <w:r w:rsidR="001B7194" w:rsidRPr="001B7194">
        <w:rPr>
          <w:sz w:val="32"/>
          <w:szCs w:val="32"/>
        </w:rPr>
        <w:t>сброс</w:t>
      </w:r>
      <w:r>
        <w:rPr>
          <w:sz w:val="32"/>
          <w:szCs w:val="32"/>
        </w:rPr>
        <w:t>»</w:t>
      </w:r>
      <w:r w:rsidR="001B7194" w:rsidRPr="001B7194">
        <w:rPr>
          <w:sz w:val="32"/>
          <w:szCs w:val="32"/>
        </w:rPr>
        <w:t xml:space="preserve"> на устройстве управления</w:t>
      </w:r>
      <w:r>
        <w:rPr>
          <w:sz w:val="32"/>
          <w:szCs w:val="32"/>
        </w:rPr>
        <w:t>;</w:t>
      </w:r>
    </w:p>
    <w:p w:rsidR="001B7194" w:rsidRPr="001B7194" w:rsidRDefault="005E13A0" w:rsidP="005E13A0">
      <w:pPr>
        <w:numPr>
          <w:ilvl w:val="0"/>
          <w:numId w:val="2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1B7194" w:rsidRPr="001B7194">
        <w:rPr>
          <w:sz w:val="32"/>
          <w:szCs w:val="32"/>
        </w:rPr>
        <w:t>становит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тумблер устройства регенерации УР в линии связи в положение </w:t>
      </w:r>
      <w:r>
        <w:rPr>
          <w:sz w:val="32"/>
          <w:szCs w:val="32"/>
        </w:rPr>
        <w:t>«</w:t>
      </w:r>
      <w:proofErr w:type="spellStart"/>
      <w:r w:rsidR="001B7194" w:rsidRPr="001B7194">
        <w:rPr>
          <w:sz w:val="32"/>
          <w:szCs w:val="32"/>
        </w:rPr>
        <w:t>выкл</w:t>
      </w:r>
      <w:proofErr w:type="spellEnd"/>
      <w:r>
        <w:rPr>
          <w:sz w:val="32"/>
          <w:szCs w:val="32"/>
        </w:rPr>
        <w:t>»;</w:t>
      </w:r>
    </w:p>
    <w:p w:rsidR="001B7194" w:rsidRPr="001B7194" w:rsidRDefault="005E13A0" w:rsidP="005E13A0">
      <w:pPr>
        <w:numPr>
          <w:ilvl w:val="0"/>
          <w:numId w:val="2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1B7194" w:rsidRPr="001B7194">
        <w:rPr>
          <w:sz w:val="32"/>
          <w:szCs w:val="32"/>
        </w:rPr>
        <w:t>становит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потенциометр </w:t>
      </w:r>
      <w:r>
        <w:rPr>
          <w:sz w:val="32"/>
          <w:szCs w:val="32"/>
        </w:rPr>
        <w:t>«</w:t>
      </w:r>
      <w:r w:rsidR="001B7194" w:rsidRPr="001B7194">
        <w:rPr>
          <w:sz w:val="32"/>
          <w:szCs w:val="32"/>
        </w:rPr>
        <w:t>уровень шума</w:t>
      </w:r>
      <w:r>
        <w:rPr>
          <w:sz w:val="32"/>
          <w:szCs w:val="32"/>
        </w:rPr>
        <w:t>»</w:t>
      </w:r>
      <w:r w:rsidR="001B7194" w:rsidRPr="001B7194">
        <w:rPr>
          <w:sz w:val="32"/>
          <w:szCs w:val="32"/>
        </w:rPr>
        <w:t xml:space="preserve"> в линии связи в крайнее положение против часовой стрелки</w:t>
      </w:r>
      <w:r>
        <w:rPr>
          <w:sz w:val="32"/>
          <w:szCs w:val="32"/>
        </w:rPr>
        <w:t>;</w:t>
      </w:r>
    </w:p>
    <w:p w:rsidR="001B7194" w:rsidRDefault="005E13A0" w:rsidP="005E13A0">
      <w:pPr>
        <w:numPr>
          <w:ilvl w:val="0"/>
          <w:numId w:val="2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1B7194" w:rsidRPr="001B7194">
        <w:rPr>
          <w:sz w:val="32"/>
          <w:szCs w:val="32"/>
        </w:rPr>
        <w:t>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питание лабораторной установки и осциллографа. </w:t>
      </w:r>
    </w:p>
    <w:p w:rsidR="005E13A0" w:rsidRPr="001B7194" w:rsidRDefault="005E13A0" w:rsidP="005E13A0">
      <w:pPr>
        <w:tabs>
          <w:tab w:val="left" w:pos="1134"/>
        </w:tabs>
        <w:ind w:left="709" w:right="56"/>
        <w:jc w:val="both"/>
        <w:rPr>
          <w:sz w:val="32"/>
          <w:szCs w:val="32"/>
        </w:rPr>
      </w:pPr>
    </w:p>
    <w:p w:rsidR="001B7194" w:rsidRPr="001B7194" w:rsidRDefault="001B7194" w:rsidP="001B7194">
      <w:pPr>
        <w:ind w:right="56" w:firstLine="709"/>
        <w:jc w:val="center"/>
        <w:rPr>
          <w:b/>
          <w:i/>
          <w:sz w:val="32"/>
          <w:szCs w:val="32"/>
          <w:u w:val="single"/>
        </w:rPr>
      </w:pPr>
      <w:r w:rsidRPr="001B7194">
        <w:rPr>
          <w:b/>
          <w:i/>
          <w:sz w:val="32"/>
          <w:szCs w:val="32"/>
          <w:u w:val="single"/>
        </w:rPr>
        <w:t>Собирать схемы при выключенной установке!</w:t>
      </w:r>
    </w:p>
    <w:p w:rsidR="005E13A0" w:rsidRDefault="005E13A0" w:rsidP="001B7194">
      <w:pPr>
        <w:ind w:right="56" w:firstLine="709"/>
        <w:jc w:val="both"/>
        <w:rPr>
          <w:b/>
          <w:i/>
          <w:sz w:val="32"/>
          <w:szCs w:val="32"/>
          <w:u w:val="single"/>
        </w:rPr>
      </w:pPr>
    </w:p>
    <w:p w:rsidR="001B7194" w:rsidRPr="005E13A0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1B7194" w:rsidRPr="005E13A0">
        <w:rPr>
          <w:sz w:val="32"/>
          <w:szCs w:val="32"/>
        </w:rPr>
        <w:t>Порядок выполнения работы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 Прове</w:t>
      </w:r>
      <w:r>
        <w:rPr>
          <w:sz w:val="32"/>
          <w:szCs w:val="32"/>
        </w:rPr>
        <w:t>ди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измерение двух интервалов между метками времени, которые используются в данном лабораторном макете. Для этого выполнит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следующие операции: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1.1</w:t>
      </w:r>
      <w:proofErr w:type="gramStart"/>
      <w:r w:rsidR="001B7194" w:rsidRPr="001B7194">
        <w:rPr>
          <w:sz w:val="32"/>
          <w:szCs w:val="32"/>
        </w:rPr>
        <w:t xml:space="preserve"> В</w:t>
      </w:r>
      <w:proofErr w:type="gramEnd"/>
      <w:r w:rsidR="001B7194" w:rsidRPr="001B7194">
        <w:rPr>
          <w:sz w:val="32"/>
          <w:szCs w:val="32"/>
        </w:rPr>
        <w:t>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метки времени, нажав левую черную кнопку. Провер</w:t>
      </w:r>
      <w:r>
        <w:rPr>
          <w:sz w:val="32"/>
          <w:szCs w:val="32"/>
        </w:rPr>
        <w:t>ь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, что при этом правая кнопка находится в отжатом состоянии. 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1.2</w:t>
      </w:r>
      <w:proofErr w:type="gramStart"/>
      <w:r w:rsidR="001B7194" w:rsidRPr="001B7194">
        <w:rPr>
          <w:sz w:val="32"/>
          <w:szCs w:val="32"/>
        </w:rPr>
        <w:t xml:space="preserve"> Д</w:t>
      </w:r>
      <w:proofErr w:type="gramEnd"/>
      <w:r w:rsidR="001B7194" w:rsidRPr="001B7194">
        <w:rPr>
          <w:sz w:val="32"/>
          <w:szCs w:val="32"/>
        </w:rPr>
        <w:t>об</w:t>
      </w:r>
      <w:r>
        <w:rPr>
          <w:sz w:val="32"/>
          <w:szCs w:val="32"/>
        </w:rPr>
        <w:t>ейтесь устойчивого изображения</w:t>
      </w:r>
      <w:r w:rsidR="001B7194" w:rsidRPr="001B7194">
        <w:rPr>
          <w:sz w:val="32"/>
          <w:szCs w:val="32"/>
        </w:rPr>
        <w:t xml:space="preserve"> меток на экране осциллографа.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1.3. Произве</w:t>
      </w:r>
      <w:r>
        <w:rPr>
          <w:sz w:val="32"/>
          <w:szCs w:val="32"/>
        </w:rPr>
        <w:t>ди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измерение временного интервала  между двумя соседними метками по шкале на экране осциллографа, учитывая цену деления, соответствующую положению переключателя </w:t>
      </w:r>
      <w:r>
        <w:rPr>
          <w:sz w:val="32"/>
          <w:szCs w:val="32"/>
        </w:rPr>
        <w:t>«</w:t>
      </w:r>
      <w:r w:rsidR="001B7194" w:rsidRPr="001B7194">
        <w:rPr>
          <w:sz w:val="32"/>
          <w:szCs w:val="32"/>
        </w:rPr>
        <w:t>Развертка - время / дел</w:t>
      </w:r>
      <w:proofErr w:type="gramStart"/>
      <w:r w:rsidR="001B7194" w:rsidRPr="001B7194">
        <w:rPr>
          <w:sz w:val="32"/>
          <w:szCs w:val="32"/>
        </w:rPr>
        <w:t>.</w:t>
      </w:r>
      <w:r>
        <w:rPr>
          <w:sz w:val="32"/>
          <w:szCs w:val="32"/>
        </w:rPr>
        <w:t>»</w:t>
      </w:r>
      <w:r w:rsidR="001B7194" w:rsidRPr="001B7194">
        <w:rPr>
          <w:sz w:val="32"/>
          <w:szCs w:val="32"/>
        </w:rPr>
        <w:t xml:space="preserve"> </w:t>
      </w:r>
      <w:proofErr w:type="gramEnd"/>
      <w:r w:rsidR="001B7194" w:rsidRPr="001B7194">
        <w:rPr>
          <w:sz w:val="32"/>
          <w:szCs w:val="32"/>
        </w:rPr>
        <w:t>на его лицевой панели. Запи</w:t>
      </w:r>
      <w:r>
        <w:rPr>
          <w:sz w:val="32"/>
          <w:szCs w:val="32"/>
        </w:rPr>
        <w:t>шите</w:t>
      </w:r>
      <w:r w:rsidR="001B7194" w:rsidRPr="001B7194">
        <w:rPr>
          <w:sz w:val="32"/>
          <w:szCs w:val="32"/>
        </w:rPr>
        <w:t xml:space="preserve"> измеренное значение в протокол отчета.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1.4. Установит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левую черную кнопку в отжатое состояние и наж</w:t>
      </w:r>
      <w:r>
        <w:rPr>
          <w:sz w:val="32"/>
          <w:szCs w:val="32"/>
        </w:rPr>
        <w:t>мите</w:t>
      </w:r>
      <w:r w:rsidR="001B7194" w:rsidRPr="001B7194">
        <w:rPr>
          <w:sz w:val="32"/>
          <w:szCs w:val="32"/>
        </w:rPr>
        <w:t xml:space="preserve"> правую. При этом формируются метки с другим временным интервалом.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1.5. Аналогичным образом произве</w:t>
      </w:r>
      <w:r>
        <w:rPr>
          <w:sz w:val="32"/>
          <w:szCs w:val="32"/>
        </w:rPr>
        <w:t>дите</w:t>
      </w:r>
      <w:r w:rsidR="001B7194" w:rsidRPr="001B7194">
        <w:rPr>
          <w:sz w:val="32"/>
          <w:szCs w:val="32"/>
        </w:rPr>
        <w:t xml:space="preserve"> измерение нового временного интервала. Запи</w:t>
      </w:r>
      <w:r>
        <w:rPr>
          <w:sz w:val="32"/>
          <w:szCs w:val="32"/>
        </w:rPr>
        <w:t>шите</w:t>
      </w:r>
      <w:r w:rsidR="001B7194" w:rsidRPr="001B7194">
        <w:rPr>
          <w:sz w:val="32"/>
          <w:szCs w:val="32"/>
        </w:rPr>
        <w:t xml:space="preserve"> измеренное значение в протокол отчета.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r w:rsidR="001B7194" w:rsidRPr="001B7194">
        <w:rPr>
          <w:sz w:val="32"/>
          <w:szCs w:val="32"/>
        </w:rPr>
        <w:t>2. Проанализир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формирование д</w:t>
      </w:r>
      <w:r>
        <w:rPr>
          <w:sz w:val="32"/>
          <w:szCs w:val="32"/>
        </w:rPr>
        <w:t>искретного сигнала с амплитудно</w:t>
      </w:r>
      <w:r w:rsidR="001B7194" w:rsidRPr="001B7194">
        <w:rPr>
          <w:sz w:val="32"/>
          <w:szCs w:val="32"/>
        </w:rPr>
        <w:t>-импульсной модуляцией. Для этого выполнит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следующие операции.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2.1. С помощью соединительного шнура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контрольный сигнал F1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0 мультиплексора. К этой же точке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вход I канала осциллографа. Проконтролир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появление осциллограммы контрольного сигнала.</w:t>
      </w:r>
    </w:p>
    <w:p w:rsidR="001B7194" w:rsidRPr="005E13A0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2.2. Подб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>р</w:t>
      </w:r>
      <w:r>
        <w:rPr>
          <w:sz w:val="32"/>
          <w:szCs w:val="32"/>
        </w:rPr>
        <w:t>и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период развертки так, чтобы на экране укладывался приблизительно один период контрольного сигнала. </w:t>
      </w:r>
      <w:r w:rsidR="001B7194" w:rsidRPr="005E13A0">
        <w:rPr>
          <w:sz w:val="32"/>
          <w:szCs w:val="32"/>
        </w:rPr>
        <w:t xml:space="preserve">Во всех последующих измерениях, выполняемых в данной лабораторной работе, положение переключателя, определяющего период развертки, не меняется! 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2.3.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осциллограмму  контрольного аналогового сигнала. Пользуясь шкалой на экране осциллографа и учитывая цену деления, соответствующую положению переключателя </w:t>
      </w:r>
      <w:r>
        <w:rPr>
          <w:sz w:val="32"/>
          <w:szCs w:val="32"/>
        </w:rPr>
        <w:t>«</w:t>
      </w:r>
      <w:r w:rsidR="001B7194" w:rsidRPr="001B7194">
        <w:rPr>
          <w:sz w:val="32"/>
          <w:szCs w:val="32"/>
        </w:rPr>
        <w:t>Развертка  - время / дел</w:t>
      </w:r>
      <w:proofErr w:type="gramStart"/>
      <w:r w:rsidR="001B7194" w:rsidRPr="001B7194">
        <w:rPr>
          <w:sz w:val="32"/>
          <w:szCs w:val="32"/>
        </w:rPr>
        <w:t>.</w:t>
      </w:r>
      <w:r>
        <w:rPr>
          <w:sz w:val="32"/>
          <w:szCs w:val="32"/>
        </w:rPr>
        <w:t>»</w:t>
      </w:r>
      <w:r w:rsidR="001B7194" w:rsidRPr="001B7194">
        <w:rPr>
          <w:sz w:val="32"/>
          <w:szCs w:val="32"/>
        </w:rPr>
        <w:t xml:space="preserve"> </w:t>
      </w:r>
      <w:proofErr w:type="gramEnd"/>
      <w:r w:rsidR="001B7194" w:rsidRPr="001B7194">
        <w:rPr>
          <w:sz w:val="32"/>
          <w:szCs w:val="32"/>
        </w:rPr>
        <w:t>на лицевой панели, определит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временной период контрольного сигнала.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2.4.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второй канал осциллографа к  выходу мультиплексора (контрольная точка КТ</w:t>
      </w:r>
      <w:proofErr w:type="gramStart"/>
      <w:r w:rsidR="001B7194" w:rsidRPr="001B7194">
        <w:rPr>
          <w:sz w:val="32"/>
          <w:szCs w:val="32"/>
        </w:rPr>
        <w:t>1</w:t>
      </w:r>
      <w:proofErr w:type="gramEnd"/>
      <w:r w:rsidR="001B7194" w:rsidRPr="001B7194">
        <w:rPr>
          <w:sz w:val="32"/>
          <w:szCs w:val="32"/>
        </w:rPr>
        <w:t>). Проконтролир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появление на </w:t>
      </w:r>
      <w:r>
        <w:rPr>
          <w:sz w:val="32"/>
          <w:szCs w:val="32"/>
        </w:rPr>
        <w:t>его экране сигнала с амплитудно</w:t>
      </w:r>
      <w:r w:rsidR="001B7194" w:rsidRPr="001B7194">
        <w:rPr>
          <w:sz w:val="32"/>
          <w:szCs w:val="32"/>
        </w:rPr>
        <w:t>-импульсной модуляцией. В данном случае она осуществляется электронными ключами, входящими в состав  мультиплексора.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2.5. Определит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период дискретизации, </w:t>
      </w:r>
      <w:proofErr w:type="gramStart"/>
      <w:r w:rsidR="001B7194" w:rsidRPr="001B7194">
        <w:rPr>
          <w:sz w:val="32"/>
          <w:szCs w:val="32"/>
        </w:rPr>
        <w:t>измерив</w:t>
      </w:r>
      <w:proofErr w:type="gramEnd"/>
      <w:r w:rsidR="001B7194" w:rsidRPr="001B7194">
        <w:rPr>
          <w:sz w:val="32"/>
          <w:szCs w:val="32"/>
        </w:rPr>
        <w:t xml:space="preserve"> временной интервал между соседними отсчетами при нажатой левой кнопке (правая при этом отжата). Занести измеренное значение в протокол отчета.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2.6. Определит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длительность отсчетного импульса при нажатой правой кнопке (левая отжата). Занес</w:t>
      </w:r>
      <w:r>
        <w:rPr>
          <w:sz w:val="32"/>
          <w:szCs w:val="32"/>
        </w:rPr>
        <w:t>и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измеренное значение в протокол отчета.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2.7.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осциллограмму сигнала с амплитудно-импульсной модуляцией, поступающего на вход второго канала осциллографа. Расположит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е</w:t>
      </w:r>
      <w:r>
        <w:rPr>
          <w:sz w:val="32"/>
          <w:szCs w:val="32"/>
        </w:rPr>
        <w:t>ё</w:t>
      </w:r>
      <w:r w:rsidR="001B7194" w:rsidRPr="001B7194">
        <w:rPr>
          <w:sz w:val="32"/>
          <w:szCs w:val="32"/>
        </w:rPr>
        <w:t xml:space="preserve"> под осциллограммой контрольного сигнала,  сохранив масштаб по временной оси и метки.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2.8. Сн</w:t>
      </w:r>
      <w:r>
        <w:rPr>
          <w:sz w:val="32"/>
          <w:szCs w:val="32"/>
        </w:rPr>
        <w:t>имите</w:t>
      </w:r>
      <w:r w:rsidR="001B7194" w:rsidRPr="001B7194">
        <w:rPr>
          <w:sz w:val="32"/>
          <w:szCs w:val="32"/>
        </w:rPr>
        <w:t xml:space="preserve"> соединение F1 - вход 0 мультиплексора.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2.9.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 контрольный сигнал F2 и вход канала I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1 мультиплексора. Вход канала II для всех измерений, выполняемых в этом пункте остается подключенным к контрольной точке КТ</w:t>
      </w:r>
      <w:proofErr w:type="gramStart"/>
      <w:r w:rsidR="001B7194" w:rsidRPr="001B7194">
        <w:rPr>
          <w:sz w:val="32"/>
          <w:szCs w:val="32"/>
        </w:rPr>
        <w:t>1</w:t>
      </w:r>
      <w:proofErr w:type="gramEnd"/>
      <w:r w:rsidR="001B7194" w:rsidRPr="001B7194">
        <w:rPr>
          <w:sz w:val="32"/>
          <w:szCs w:val="32"/>
        </w:rPr>
        <w:t xml:space="preserve">. 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2.10.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осциллограммы сигналов, поступающих на оба входа осциллографа (контрольный сигнал </w:t>
      </w:r>
      <w:r>
        <w:rPr>
          <w:sz w:val="32"/>
          <w:szCs w:val="32"/>
        </w:rPr>
        <w:t xml:space="preserve">F2 и </w:t>
      </w:r>
      <w:r>
        <w:rPr>
          <w:sz w:val="32"/>
          <w:szCs w:val="32"/>
        </w:rPr>
        <w:lastRenderedPageBreak/>
        <w:t>соответствующий АИМ сигнал</w:t>
      </w:r>
      <w:r w:rsidR="001B7194" w:rsidRPr="001B7194">
        <w:rPr>
          <w:sz w:val="32"/>
          <w:szCs w:val="32"/>
        </w:rPr>
        <w:t>). Во всех случаях выдерж</w:t>
      </w:r>
      <w:r>
        <w:rPr>
          <w:sz w:val="32"/>
          <w:szCs w:val="32"/>
        </w:rPr>
        <w:t>ивайте</w:t>
      </w:r>
      <w:r w:rsidR="001B7194" w:rsidRPr="001B7194">
        <w:rPr>
          <w:sz w:val="32"/>
          <w:szCs w:val="32"/>
        </w:rPr>
        <w:t xml:space="preserve"> одинаковый масштаб по временной (горизонтальной) оси и сохран</w:t>
      </w:r>
      <w:r>
        <w:rPr>
          <w:sz w:val="32"/>
          <w:szCs w:val="32"/>
        </w:rPr>
        <w:t>яйте</w:t>
      </w:r>
      <w:r w:rsidR="001B7194" w:rsidRPr="001B7194">
        <w:rPr>
          <w:sz w:val="32"/>
          <w:szCs w:val="32"/>
        </w:rPr>
        <w:t xml:space="preserve"> на них временные отметки. При зарисовке осциллограмм следует располагать их друг под другом так, чтобы на них были сохранены все временные  соотношения между сигналами.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2.11. Сн</w:t>
      </w:r>
      <w:r>
        <w:rPr>
          <w:sz w:val="32"/>
          <w:szCs w:val="32"/>
        </w:rPr>
        <w:t>имите</w:t>
      </w:r>
      <w:r w:rsidR="001B7194" w:rsidRPr="001B7194">
        <w:rPr>
          <w:sz w:val="32"/>
          <w:szCs w:val="32"/>
        </w:rPr>
        <w:t xml:space="preserve"> соединение F2 - канал 1 мультиплексора. Повторит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измерения, соответс</w:t>
      </w:r>
      <w:r>
        <w:rPr>
          <w:sz w:val="32"/>
          <w:szCs w:val="32"/>
        </w:rPr>
        <w:t>твующие пункту 6.2.10</w:t>
      </w:r>
      <w:r w:rsidR="001B7194" w:rsidRPr="001B7194">
        <w:rPr>
          <w:sz w:val="32"/>
          <w:szCs w:val="32"/>
        </w:rPr>
        <w:t>, подав контрольный сигнал F3  на вход 2 мультиплексора.</w:t>
      </w:r>
    </w:p>
    <w:p w:rsidR="001B7194" w:rsidRPr="001B7194" w:rsidRDefault="005E13A0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Проведите исследование </w:t>
      </w:r>
      <w:r w:rsidR="001B7194" w:rsidRPr="001B7194">
        <w:rPr>
          <w:sz w:val="32"/>
          <w:szCs w:val="32"/>
        </w:rPr>
        <w:t xml:space="preserve"> принцип</w:t>
      </w:r>
      <w:r w:rsidR="0020072F">
        <w:rPr>
          <w:sz w:val="32"/>
          <w:szCs w:val="32"/>
        </w:rPr>
        <w:t>ов</w:t>
      </w:r>
      <w:r w:rsidR="001B7194" w:rsidRPr="001B7194">
        <w:rPr>
          <w:sz w:val="32"/>
          <w:szCs w:val="32"/>
        </w:rPr>
        <w:t xml:space="preserve"> формирования ВРК.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3.1</w:t>
      </w:r>
      <w:proofErr w:type="gramStart"/>
      <w:r w:rsidR="001B7194" w:rsidRPr="001B7194">
        <w:rPr>
          <w:sz w:val="32"/>
          <w:szCs w:val="32"/>
        </w:rPr>
        <w:t xml:space="preserve"> С</w:t>
      </w:r>
      <w:proofErr w:type="gramEnd"/>
      <w:r w:rsidR="001B7194" w:rsidRPr="001B7194">
        <w:rPr>
          <w:sz w:val="32"/>
          <w:szCs w:val="32"/>
        </w:rPr>
        <w:t xml:space="preserve"> помощью соединительного шнура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контрольный сигнал F1 ко входу 0 мультиплексора.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3.2 Вход I канала осциллографа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к СИ</w:t>
      </w:r>
      <w:proofErr w:type="gramStart"/>
      <w:r w:rsidR="001B7194" w:rsidRPr="001B7194">
        <w:rPr>
          <w:sz w:val="32"/>
          <w:szCs w:val="32"/>
        </w:rPr>
        <w:t>1</w:t>
      </w:r>
      <w:proofErr w:type="gramEnd"/>
      <w:r w:rsidR="001B7194" w:rsidRPr="001B7194">
        <w:rPr>
          <w:sz w:val="32"/>
          <w:szCs w:val="32"/>
        </w:rPr>
        <w:t>, вход II канала – в КТ1.</w:t>
      </w:r>
      <w:r>
        <w:rPr>
          <w:sz w:val="32"/>
          <w:szCs w:val="32"/>
        </w:rPr>
        <w:t xml:space="preserve"> </w:t>
      </w:r>
      <w:r w:rsidR="001B7194" w:rsidRPr="001B7194">
        <w:rPr>
          <w:sz w:val="32"/>
          <w:szCs w:val="32"/>
        </w:rPr>
        <w:t>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осциллограмму.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3.3 Вход I канала осциллографа остав</w:t>
      </w:r>
      <w:r>
        <w:rPr>
          <w:sz w:val="32"/>
          <w:szCs w:val="32"/>
        </w:rPr>
        <w:t>ьте</w:t>
      </w:r>
      <w:r w:rsidR="001B7194" w:rsidRPr="001B7194">
        <w:rPr>
          <w:sz w:val="32"/>
          <w:szCs w:val="32"/>
        </w:rPr>
        <w:t xml:space="preserve"> в СИ</w:t>
      </w:r>
      <w:proofErr w:type="gramStart"/>
      <w:r w:rsidR="001B7194" w:rsidRPr="001B7194">
        <w:rPr>
          <w:sz w:val="32"/>
          <w:szCs w:val="32"/>
        </w:rPr>
        <w:t>1</w:t>
      </w:r>
      <w:proofErr w:type="gramEnd"/>
      <w:r w:rsidR="001B7194" w:rsidRPr="001B7194">
        <w:rPr>
          <w:sz w:val="32"/>
          <w:szCs w:val="32"/>
        </w:rPr>
        <w:t>, а вход II канала последовательно переключ</w:t>
      </w:r>
      <w:r>
        <w:rPr>
          <w:sz w:val="32"/>
          <w:szCs w:val="32"/>
        </w:rPr>
        <w:t>ай</w:t>
      </w:r>
      <w:r w:rsidR="001B7194" w:rsidRPr="001B7194">
        <w:rPr>
          <w:sz w:val="32"/>
          <w:szCs w:val="32"/>
        </w:rPr>
        <w:t>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 СИ2, СИ3, СИ4.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осциллограммы, </w:t>
      </w:r>
      <w:proofErr w:type="gramStart"/>
      <w:r w:rsidR="001B7194" w:rsidRPr="001B7194">
        <w:rPr>
          <w:sz w:val="32"/>
          <w:szCs w:val="32"/>
        </w:rPr>
        <w:t>расположив их друг под</w:t>
      </w:r>
      <w:proofErr w:type="gramEnd"/>
      <w:r w:rsidR="001B7194" w:rsidRPr="001B7194">
        <w:rPr>
          <w:sz w:val="32"/>
          <w:szCs w:val="32"/>
        </w:rPr>
        <w:t xml:space="preserve"> другом.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 xml:space="preserve">4. </w:t>
      </w:r>
      <w:r>
        <w:rPr>
          <w:sz w:val="32"/>
          <w:szCs w:val="32"/>
        </w:rPr>
        <w:t>Проведите и</w:t>
      </w:r>
      <w:r w:rsidR="001B7194" w:rsidRPr="001B7194">
        <w:rPr>
          <w:sz w:val="32"/>
          <w:szCs w:val="32"/>
        </w:rPr>
        <w:t>сследова</w:t>
      </w:r>
      <w:r>
        <w:rPr>
          <w:sz w:val="32"/>
          <w:szCs w:val="32"/>
        </w:rPr>
        <w:t>ние</w:t>
      </w:r>
      <w:r w:rsidR="001B7194" w:rsidRPr="001B7194">
        <w:rPr>
          <w:sz w:val="32"/>
          <w:szCs w:val="32"/>
        </w:rPr>
        <w:t xml:space="preserve"> процесс</w:t>
      </w:r>
      <w:r>
        <w:rPr>
          <w:sz w:val="32"/>
          <w:szCs w:val="32"/>
        </w:rPr>
        <w:t>а</w:t>
      </w:r>
      <w:r w:rsidR="001B7194" w:rsidRPr="001B7194">
        <w:rPr>
          <w:sz w:val="32"/>
          <w:szCs w:val="32"/>
        </w:rPr>
        <w:t xml:space="preserve"> формирования группового сигнала. Для этого выполнит</w:t>
      </w:r>
      <w:r>
        <w:rPr>
          <w:sz w:val="32"/>
          <w:szCs w:val="32"/>
        </w:rPr>
        <w:t xml:space="preserve">е </w:t>
      </w:r>
      <w:r w:rsidR="001B7194" w:rsidRPr="001B7194">
        <w:rPr>
          <w:sz w:val="32"/>
          <w:szCs w:val="32"/>
        </w:rPr>
        <w:t>следующие операции.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 xml:space="preserve">4.1 </w:t>
      </w:r>
      <w:proofErr w:type="spellStart"/>
      <w:r w:rsidR="001B7194" w:rsidRPr="001B7194">
        <w:rPr>
          <w:sz w:val="32"/>
          <w:szCs w:val="32"/>
        </w:rPr>
        <w:t>Подключат</w:t>
      </w:r>
      <w:r>
        <w:rPr>
          <w:sz w:val="32"/>
          <w:szCs w:val="32"/>
        </w:rPr>
        <w:t>е</w:t>
      </w:r>
      <w:proofErr w:type="spellEnd"/>
      <w:r w:rsidR="001B7194" w:rsidRPr="001B7194">
        <w:rPr>
          <w:sz w:val="32"/>
          <w:szCs w:val="32"/>
        </w:rPr>
        <w:t xml:space="preserve"> контрольный сигнал F1 и вход I канала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0 мультиплексора (вход первого канала связи). Вход II канала остается подключенным к контрольной точке КТ</w:t>
      </w:r>
      <w:proofErr w:type="gramStart"/>
      <w:r w:rsidR="001B7194" w:rsidRPr="001B7194">
        <w:rPr>
          <w:sz w:val="32"/>
          <w:szCs w:val="32"/>
        </w:rPr>
        <w:t>1</w:t>
      </w:r>
      <w:proofErr w:type="gramEnd"/>
      <w:r w:rsidR="001B7194" w:rsidRPr="001B7194">
        <w:rPr>
          <w:sz w:val="32"/>
          <w:szCs w:val="32"/>
        </w:rPr>
        <w:t xml:space="preserve"> (к выходу му</w:t>
      </w:r>
      <w:r>
        <w:rPr>
          <w:sz w:val="32"/>
          <w:szCs w:val="32"/>
        </w:rPr>
        <w:t>льтиплексора</w:t>
      </w:r>
      <w:r w:rsidR="001B7194" w:rsidRPr="001B7194">
        <w:rPr>
          <w:sz w:val="32"/>
          <w:szCs w:val="32"/>
        </w:rPr>
        <w:t>). Проконтролир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появление соответствующих осциллограмм на  экране осциллографа.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4.2. Не снимая установленного соединения, подключ</w:t>
      </w:r>
      <w:r>
        <w:rPr>
          <w:sz w:val="32"/>
          <w:szCs w:val="32"/>
        </w:rPr>
        <w:t>ите</w:t>
      </w:r>
      <w:r w:rsidR="001B7194" w:rsidRPr="001B7194">
        <w:rPr>
          <w:sz w:val="32"/>
          <w:szCs w:val="32"/>
        </w:rPr>
        <w:t xml:space="preserve"> контрольный сигнал F2 и вход I канала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1 мультиплексора. Проконтролир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по осциллограмме появление на выходе мультиплексора отсчетных импульсов АИМ сигнала, соответствующего второму каналу связи. 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 xml:space="preserve">4.3. Не снимая установленного соединения, </w:t>
      </w:r>
      <w:proofErr w:type="spellStart"/>
      <w:r w:rsidR="001B7194" w:rsidRPr="001B7194">
        <w:rPr>
          <w:sz w:val="32"/>
          <w:szCs w:val="32"/>
        </w:rPr>
        <w:t>подключат</w:t>
      </w:r>
      <w:r>
        <w:rPr>
          <w:sz w:val="32"/>
          <w:szCs w:val="32"/>
        </w:rPr>
        <w:t>е</w:t>
      </w:r>
      <w:proofErr w:type="spellEnd"/>
      <w:r w:rsidR="001B7194" w:rsidRPr="001B7194">
        <w:rPr>
          <w:sz w:val="32"/>
          <w:szCs w:val="32"/>
        </w:rPr>
        <w:t xml:space="preserve"> контрольный сигнал F3 и вход I канала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2 мультиплексора и выполнит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операции, соответствующие пункту </w:t>
      </w:r>
      <w:r>
        <w:rPr>
          <w:sz w:val="32"/>
          <w:szCs w:val="32"/>
        </w:rPr>
        <w:t>6.4</w:t>
      </w:r>
      <w:r w:rsidR="001B7194" w:rsidRPr="001B7194">
        <w:rPr>
          <w:sz w:val="32"/>
          <w:szCs w:val="32"/>
        </w:rPr>
        <w:t>.2. Анализ осциллограмм на выходе мультиплексора при выполнении последовательных подключений контрольных сигналов к его входам иллюстрирует  процесс формирования группового сигнала, который передается по линии связи.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4.4. Выполнив все три коммутации (последний вход мультиплексора при этом остается свободным),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осциллограмму группового сигнала, наблюдаемую на выходе мультиплексора. Е</w:t>
      </w:r>
      <w:r>
        <w:rPr>
          <w:sz w:val="32"/>
          <w:szCs w:val="32"/>
        </w:rPr>
        <w:t>ё</w:t>
      </w:r>
      <w:r w:rsidR="001B7194" w:rsidRPr="001B7194">
        <w:rPr>
          <w:sz w:val="32"/>
          <w:szCs w:val="32"/>
        </w:rPr>
        <w:t xml:space="preserve"> следует разместить под </w:t>
      </w:r>
      <w:proofErr w:type="gramStart"/>
      <w:r w:rsidR="001B7194" w:rsidRPr="001B7194">
        <w:rPr>
          <w:sz w:val="32"/>
          <w:szCs w:val="32"/>
        </w:rPr>
        <w:t>предыдущими</w:t>
      </w:r>
      <w:proofErr w:type="gramEnd"/>
      <w:r w:rsidR="001B7194" w:rsidRPr="001B7194">
        <w:rPr>
          <w:sz w:val="32"/>
          <w:szCs w:val="32"/>
        </w:rPr>
        <w:t>, сохранив выбранный временной масштаб и метки.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r w:rsidR="001B7194" w:rsidRPr="001B7194">
        <w:rPr>
          <w:sz w:val="32"/>
          <w:szCs w:val="32"/>
        </w:rPr>
        <w:t>5. Проконтролир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процесс </w:t>
      </w:r>
      <w:r>
        <w:rPr>
          <w:sz w:val="32"/>
          <w:szCs w:val="32"/>
        </w:rPr>
        <w:t>разделения каналов с амплитудно-</w:t>
      </w:r>
      <w:r w:rsidR="001B7194" w:rsidRPr="001B7194">
        <w:rPr>
          <w:sz w:val="32"/>
          <w:szCs w:val="32"/>
        </w:rPr>
        <w:t>импульсной модуляцией. Для этого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первый вход осциллографа к клемме</w:t>
      </w:r>
      <w:r>
        <w:rPr>
          <w:sz w:val="32"/>
          <w:szCs w:val="32"/>
        </w:rPr>
        <w:t xml:space="preserve"> КТ3 (</w:t>
      </w:r>
      <w:proofErr w:type="gramStart"/>
      <w:r>
        <w:rPr>
          <w:sz w:val="32"/>
          <w:szCs w:val="32"/>
        </w:rPr>
        <w:t>ко</w:t>
      </w:r>
      <w:proofErr w:type="gramEnd"/>
      <w:r>
        <w:rPr>
          <w:sz w:val="32"/>
          <w:szCs w:val="32"/>
        </w:rPr>
        <w:t xml:space="preserve"> входу </w:t>
      </w:r>
      <w:proofErr w:type="spellStart"/>
      <w:r>
        <w:rPr>
          <w:sz w:val="32"/>
          <w:szCs w:val="32"/>
        </w:rPr>
        <w:t>демультиплексора</w:t>
      </w:r>
      <w:proofErr w:type="spellEnd"/>
      <w:r w:rsidR="001B7194" w:rsidRPr="001B7194">
        <w:rPr>
          <w:sz w:val="32"/>
          <w:szCs w:val="32"/>
        </w:rPr>
        <w:t xml:space="preserve">), а второй - последовательно к его выходам 0, 1, 2, 3. При этом </w:t>
      </w:r>
      <w:proofErr w:type="gramStart"/>
      <w:r w:rsidR="001B7194" w:rsidRPr="001B7194">
        <w:rPr>
          <w:sz w:val="32"/>
          <w:szCs w:val="32"/>
        </w:rPr>
        <w:t>осциллограмма, наблюдаемая по первому каналу осциллографа соответствует</w:t>
      </w:r>
      <w:proofErr w:type="gramEnd"/>
      <w:r w:rsidR="001B7194" w:rsidRPr="001B7194">
        <w:rPr>
          <w:sz w:val="32"/>
          <w:szCs w:val="32"/>
        </w:rPr>
        <w:t xml:space="preserve"> групповому сигналу, а по второму - АИМ сигналу соответствующего канала.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6. Проанализир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процесс восстановления аналогового сигнала. Для этого выполнит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следующие операции.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6.1.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выходы 0, 1, 2,</w:t>
      </w:r>
      <w:r>
        <w:rPr>
          <w:sz w:val="32"/>
          <w:szCs w:val="32"/>
        </w:rPr>
        <w:t xml:space="preserve"> </w:t>
      </w:r>
      <w:r w:rsidR="001B7194" w:rsidRPr="001B7194">
        <w:rPr>
          <w:sz w:val="32"/>
          <w:szCs w:val="32"/>
        </w:rPr>
        <w:t xml:space="preserve">3 </w:t>
      </w:r>
      <w:proofErr w:type="spellStart"/>
      <w:r w:rsidR="001B7194" w:rsidRPr="001B7194">
        <w:rPr>
          <w:sz w:val="32"/>
          <w:szCs w:val="32"/>
        </w:rPr>
        <w:t>демультиплексора</w:t>
      </w:r>
      <w:proofErr w:type="spellEnd"/>
      <w:r w:rsidR="001B7194" w:rsidRPr="001B7194">
        <w:rPr>
          <w:sz w:val="32"/>
          <w:szCs w:val="32"/>
        </w:rPr>
        <w:t xml:space="preserve"> к соответствующим входам фильтров нижних частот.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6.2. Для контроля временных соотношений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вход I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0 мультиплексора. При этом на экране наблюдается исходный аналоговый сигнал первого канала.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6.3. Подключит</w:t>
      </w:r>
      <w:r>
        <w:rPr>
          <w:sz w:val="32"/>
          <w:szCs w:val="32"/>
        </w:rPr>
        <w:t>е</w:t>
      </w:r>
      <w:r w:rsidR="001B7194" w:rsidRPr="001B7194">
        <w:rPr>
          <w:sz w:val="32"/>
          <w:szCs w:val="32"/>
        </w:rPr>
        <w:t xml:space="preserve"> вход I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0 мультиплексора, а вход II - к выходу ФНЧ1. При этом наблюдаются исходный и восстановленный аналоговые сигналы.</w:t>
      </w:r>
    </w:p>
    <w:p w:rsidR="001B7194" w:rsidRPr="001B7194" w:rsidRDefault="0020072F" w:rsidP="001B7194">
      <w:pPr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>6.4. Зарис</w:t>
      </w:r>
      <w:r>
        <w:rPr>
          <w:sz w:val="32"/>
          <w:szCs w:val="32"/>
        </w:rPr>
        <w:t>уйте</w:t>
      </w:r>
      <w:r w:rsidR="001B7194" w:rsidRPr="001B7194">
        <w:rPr>
          <w:sz w:val="32"/>
          <w:szCs w:val="32"/>
        </w:rPr>
        <w:t xml:space="preserve"> осциллограмму восстановленного сигнала, сохранив все временные соотношения, масштаб и временные метки. Отмет</w:t>
      </w:r>
      <w:r>
        <w:rPr>
          <w:sz w:val="32"/>
          <w:szCs w:val="32"/>
        </w:rPr>
        <w:t>ьте</w:t>
      </w:r>
      <w:r w:rsidR="001B7194" w:rsidRPr="001B7194">
        <w:rPr>
          <w:sz w:val="32"/>
          <w:szCs w:val="32"/>
        </w:rPr>
        <w:t xml:space="preserve"> на ней временную задержку восстановленного сигнала относительно исходного.</w:t>
      </w:r>
    </w:p>
    <w:p w:rsidR="001B7194" w:rsidRDefault="0020072F" w:rsidP="0020072F">
      <w:pPr>
        <w:tabs>
          <w:tab w:val="left" w:pos="1134"/>
        </w:tabs>
        <w:ind w:right="56" w:firstLine="709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1B7194" w:rsidRPr="001B7194">
        <w:rPr>
          <w:sz w:val="32"/>
          <w:szCs w:val="32"/>
        </w:rPr>
        <w:t xml:space="preserve">6.5. Аналогичным образом, подключая входы I , II осциллографа </w:t>
      </w:r>
      <w:proofErr w:type="gramStart"/>
      <w:r w:rsidR="001B7194" w:rsidRPr="001B7194">
        <w:rPr>
          <w:sz w:val="32"/>
          <w:szCs w:val="32"/>
        </w:rPr>
        <w:t>ко</w:t>
      </w:r>
      <w:proofErr w:type="gramEnd"/>
      <w:r w:rsidR="001B7194" w:rsidRPr="001B7194">
        <w:rPr>
          <w:sz w:val="32"/>
          <w:szCs w:val="32"/>
        </w:rPr>
        <w:t xml:space="preserve"> входу и выходу второго и третьего каналов, </w:t>
      </w:r>
      <w:proofErr w:type="spellStart"/>
      <w:r w:rsidR="001B7194" w:rsidRPr="001B7194">
        <w:rPr>
          <w:sz w:val="32"/>
          <w:szCs w:val="32"/>
        </w:rPr>
        <w:t>зарисов</w:t>
      </w:r>
      <w:r>
        <w:rPr>
          <w:sz w:val="32"/>
          <w:szCs w:val="32"/>
        </w:rPr>
        <w:t>уйте</w:t>
      </w:r>
      <w:proofErr w:type="spellEnd"/>
      <w:r w:rsidR="001B7194" w:rsidRPr="001B7194">
        <w:rPr>
          <w:sz w:val="32"/>
          <w:szCs w:val="32"/>
        </w:rPr>
        <w:t xml:space="preserve"> осциллограммы соответствующих восстановленных сигналов.</w:t>
      </w:r>
    </w:p>
    <w:p w:rsidR="0020072F" w:rsidRPr="001B7194" w:rsidRDefault="0020072F" w:rsidP="001B7194">
      <w:pPr>
        <w:ind w:right="56" w:firstLine="709"/>
        <w:jc w:val="both"/>
        <w:rPr>
          <w:sz w:val="32"/>
          <w:szCs w:val="32"/>
        </w:rPr>
      </w:pPr>
    </w:p>
    <w:p w:rsidR="001B7194" w:rsidRPr="0020072F" w:rsidRDefault="001B7194" w:rsidP="001B7194">
      <w:pPr>
        <w:ind w:right="56" w:firstLine="709"/>
        <w:rPr>
          <w:sz w:val="32"/>
          <w:szCs w:val="32"/>
        </w:rPr>
      </w:pPr>
      <w:r w:rsidRPr="0020072F">
        <w:rPr>
          <w:sz w:val="32"/>
          <w:szCs w:val="32"/>
        </w:rPr>
        <w:t>Контрольные вопросы</w:t>
      </w:r>
    </w:p>
    <w:p w:rsidR="001B7194" w:rsidRPr="001B7194" w:rsidRDefault="001B7194" w:rsidP="0020072F">
      <w:pPr>
        <w:numPr>
          <w:ilvl w:val="0"/>
          <w:numId w:val="3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В чем заключается принцип временного разделения каналов?</w:t>
      </w:r>
    </w:p>
    <w:p w:rsidR="001B7194" w:rsidRPr="001B7194" w:rsidRDefault="001B7194" w:rsidP="0020072F">
      <w:pPr>
        <w:numPr>
          <w:ilvl w:val="0"/>
          <w:numId w:val="3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Какой элемент схемы лабораторного макета производит АИМ модуляцию, и каким образом?</w:t>
      </w:r>
    </w:p>
    <w:p w:rsidR="001B7194" w:rsidRPr="001B7194" w:rsidRDefault="001B7194" w:rsidP="0020072F">
      <w:pPr>
        <w:numPr>
          <w:ilvl w:val="0"/>
          <w:numId w:val="3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 xml:space="preserve">Какую роль играют мультиплексор на передаче и </w:t>
      </w:r>
      <w:proofErr w:type="spellStart"/>
      <w:r w:rsidRPr="001B7194">
        <w:rPr>
          <w:sz w:val="32"/>
          <w:szCs w:val="32"/>
        </w:rPr>
        <w:t>демультиплексор</w:t>
      </w:r>
      <w:proofErr w:type="spellEnd"/>
      <w:r w:rsidRPr="001B7194">
        <w:rPr>
          <w:sz w:val="32"/>
          <w:szCs w:val="32"/>
        </w:rPr>
        <w:t xml:space="preserve"> на приеме?</w:t>
      </w:r>
    </w:p>
    <w:p w:rsidR="001B7194" w:rsidRPr="001B7194" w:rsidRDefault="001B7194" w:rsidP="0020072F">
      <w:pPr>
        <w:numPr>
          <w:ilvl w:val="0"/>
          <w:numId w:val="3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>Как на приемном конце происходит преобразование АИМ сигнала в исходный аналоговый сигнал?</w:t>
      </w:r>
    </w:p>
    <w:p w:rsidR="001B7194" w:rsidRPr="001B7194" w:rsidRDefault="001B7194" w:rsidP="0020072F">
      <w:pPr>
        <w:numPr>
          <w:ilvl w:val="0"/>
          <w:numId w:val="3"/>
        </w:numPr>
        <w:tabs>
          <w:tab w:val="left" w:pos="1134"/>
        </w:tabs>
        <w:ind w:left="0" w:right="56" w:firstLine="709"/>
        <w:jc w:val="both"/>
        <w:rPr>
          <w:sz w:val="32"/>
          <w:szCs w:val="32"/>
        </w:rPr>
      </w:pPr>
      <w:r w:rsidRPr="001B7194">
        <w:rPr>
          <w:sz w:val="32"/>
          <w:szCs w:val="32"/>
        </w:rPr>
        <w:t xml:space="preserve">Какие преимущества имеет временное разделение по сравнению с </w:t>
      </w:r>
      <w:proofErr w:type="gramStart"/>
      <w:r w:rsidRPr="001B7194">
        <w:rPr>
          <w:sz w:val="32"/>
          <w:szCs w:val="32"/>
        </w:rPr>
        <w:t>частотным</w:t>
      </w:r>
      <w:proofErr w:type="gramEnd"/>
      <w:r w:rsidRPr="001B7194">
        <w:rPr>
          <w:sz w:val="32"/>
          <w:szCs w:val="32"/>
        </w:rPr>
        <w:t>?</w:t>
      </w:r>
    </w:p>
    <w:p w:rsidR="009B5954" w:rsidRPr="001B7194" w:rsidRDefault="009B5954" w:rsidP="001B7194">
      <w:pPr>
        <w:ind w:right="56" w:firstLine="709"/>
        <w:rPr>
          <w:sz w:val="32"/>
          <w:szCs w:val="32"/>
        </w:rPr>
      </w:pPr>
    </w:p>
    <w:sectPr w:rsidR="009B5954" w:rsidRPr="001B7194" w:rsidSect="0020072F">
      <w:headerReference w:type="default" r:id="rId11"/>
      <w:pgSz w:w="11906" w:h="16838" w:code="9"/>
      <w:pgMar w:top="723" w:right="991" w:bottom="72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2F" w:rsidRDefault="0020072F" w:rsidP="0020072F">
      <w:r>
        <w:separator/>
      </w:r>
    </w:p>
  </w:endnote>
  <w:endnote w:type="continuationSeparator" w:id="1">
    <w:p w:rsidR="0020072F" w:rsidRDefault="0020072F" w:rsidP="0020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2F" w:rsidRDefault="0020072F" w:rsidP="0020072F">
      <w:r>
        <w:separator/>
      </w:r>
    </w:p>
  </w:footnote>
  <w:footnote w:type="continuationSeparator" w:id="1">
    <w:p w:rsidR="0020072F" w:rsidRDefault="0020072F" w:rsidP="0020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831"/>
      <w:docPartObj>
        <w:docPartGallery w:val="Page Numbers (Top of Page)"/>
        <w:docPartUnique/>
      </w:docPartObj>
    </w:sdtPr>
    <w:sdtContent>
      <w:p w:rsidR="0020072F" w:rsidRDefault="0020072F">
        <w:pPr>
          <w:pStyle w:val="a4"/>
          <w:jc w:val="center"/>
        </w:pPr>
        <w:r w:rsidRPr="0020072F">
          <w:rPr>
            <w:sz w:val="32"/>
            <w:szCs w:val="32"/>
          </w:rPr>
          <w:fldChar w:fldCharType="begin"/>
        </w:r>
        <w:r w:rsidRPr="0020072F">
          <w:rPr>
            <w:sz w:val="32"/>
            <w:szCs w:val="32"/>
          </w:rPr>
          <w:instrText xml:space="preserve"> PAGE   \* MERGEFORMAT </w:instrText>
        </w:r>
        <w:r w:rsidRPr="0020072F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</w:rPr>
          <w:t>2</w:t>
        </w:r>
        <w:r w:rsidRPr="0020072F">
          <w:rPr>
            <w:sz w:val="32"/>
            <w:szCs w:val="32"/>
          </w:rPr>
          <w:fldChar w:fldCharType="end"/>
        </w:r>
      </w:p>
    </w:sdtContent>
  </w:sdt>
  <w:p w:rsidR="0020072F" w:rsidRDefault="002007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198"/>
    <w:multiLevelType w:val="hybridMultilevel"/>
    <w:tmpl w:val="58483284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">
    <w:nsid w:val="219A5669"/>
    <w:multiLevelType w:val="hybridMultilevel"/>
    <w:tmpl w:val="B04E14E2"/>
    <w:lvl w:ilvl="0" w:tplc="5E901246">
      <w:start w:val="1"/>
      <w:numFmt w:val="bullet"/>
      <w:lvlText w:val="-"/>
      <w:lvlJc w:val="left"/>
      <w:pPr>
        <w:tabs>
          <w:tab w:val="num" w:pos="603"/>
        </w:tabs>
        <w:ind w:left="6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3"/>
        </w:tabs>
        <w:ind w:left="1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</w:abstractNum>
  <w:abstractNum w:abstractNumId="2">
    <w:nsid w:val="44FE0578"/>
    <w:multiLevelType w:val="hybridMultilevel"/>
    <w:tmpl w:val="011A9714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2E022A3"/>
    <w:multiLevelType w:val="hybridMultilevel"/>
    <w:tmpl w:val="2ABA78D6"/>
    <w:lvl w:ilvl="0" w:tplc="A874D5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6C1C"/>
    <w:multiLevelType w:val="hybridMultilevel"/>
    <w:tmpl w:val="1AC08CA0"/>
    <w:lvl w:ilvl="0" w:tplc="C72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194"/>
    <w:rsid w:val="00000B11"/>
    <w:rsid w:val="000030AF"/>
    <w:rsid w:val="00003788"/>
    <w:rsid w:val="00006267"/>
    <w:rsid w:val="000074AB"/>
    <w:rsid w:val="000074B2"/>
    <w:rsid w:val="00007D4B"/>
    <w:rsid w:val="000101FF"/>
    <w:rsid w:val="00010725"/>
    <w:rsid w:val="00021846"/>
    <w:rsid w:val="000239AC"/>
    <w:rsid w:val="00024C39"/>
    <w:rsid w:val="000307EA"/>
    <w:rsid w:val="000310B8"/>
    <w:rsid w:val="0003474D"/>
    <w:rsid w:val="000360C6"/>
    <w:rsid w:val="00040A65"/>
    <w:rsid w:val="00042F6D"/>
    <w:rsid w:val="000434C0"/>
    <w:rsid w:val="00043C2E"/>
    <w:rsid w:val="00044B09"/>
    <w:rsid w:val="00047E68"/>
    <w:rsid w:val="000521B3"/>
    <w:rsid w:val="00052E08"/>
    <w:rsid w:val="00053651"/>
    <w:rsid w:val="000558F4"/>
    <w:rsid w:val="00062683"/>
    <w:rsid w:val="00063109"/>
    <w:rsid w:val="00065CF4"/>
    <w:rsid w:val="000661D3"/>
    <w:rsid w:val="00066D61"/>
    <w:rsid w:val="000702A5"/>
    <w:rsid w:val="00073083"/>
    <w:rsid w:val="00073664"/>
    <w:rsid w:val="00074C52"/>
    <w:rsid w:val="00082960"/>
    <w:rsid w:val="00082A6D"/>
    <w:rsid w:val="00083B46"/>
    <w:rsid w:val="00087128"/>
    <w:rsid w:val="0009332D"/>
    <w:rsid w:val="00093702"/>
    <w:rsid w:val="000960E2"/>
    <w:rsid w:val="00097F34"/>
    <w:rsid w:val="000A1498"/>
    <w:rsid w:val="000A3212"/>
    <w:rsid w:val="000A394F"/>
    <w:rsid w:val="000A3DF8"/>
    <w:rsid w:val="000A5A21"/>
    <w:rsid w:val="000A6178"/>
    <w:rsid w:val="000A7776"/>
    <w:rsid w:val="000B12CF"/>
    <w:rsid w:val="000B23ED"/>
    <w:rsid w:val="000B2CBC"/>
    <w:rsid w:val="000B79F8"/>
    <w:rsid w:val="000C07FC"/>
    <w:rsid w:val="000C08F5"/>
    <w:rsid w:val="000C1F68"/>
    <w:rsid w:val="000C45A8"/>
    <w:rsid w:val="000C776B"/>
    <w:rsid w:val="000D650F"/>
    <w:rsid w:val="000E1674"/>
    <w:rsid w:val="000E718C"/>
    <w:rsid w:val="000F0A70"/>
    <w:rsid w:val="000F0DBB"/>
    <w:rsid w:val="000F2E1A"/>
    <w:rsid w:val="000F4486"/>
    <w:rsid w:val="000F4894"/>
    <w:rsid w:val="000F48CA"/>
    <w:rsid w:val="000F4964"/>
    <w:rsid w:val="000F5578"/>
    <w:rsid w:val="000F672E"/>
    <w:rsid w:val="000F6B52"/>
    <w:rsid w:val="00105F6F"/>
    <w:rsid w:val="00105FF4"/>
    <w:rsid w:val="0010610B"/>
    <w:rsid w:val="00106AA4"/>
    <w:rsid w:val="00107C38"/>
    <w:rsid w:val="00110C8E"/>
    <w:rsid w:val="00114BB0"/>
    <w:rsid w:val="00115F25"/>
    <w:rsid w:val="00125106"/>
    <w:rsid w:val="00125958"/>
    <w:rsid w:val="001273A7"/>
    <w:rsid w:val="001317D0"/>
    <w:rsid w:val="00131A77"/>
    <w:rsid w:val="00132B00"/>
    <w:rsid w:val="00134477"/>
    <w:rsid w:val="00135473"/>
    <w:rsid w:val="0014320A"/>
    <w:rsid w:val="00144B42"/>
    <w:rsid w:val="0014583A"/>
    <w:rsid w:val="00145EDD"/>
    <w:rsid w:val="0015107C"/>
    <w:rsid w:val="00152BCC"/>
    <w:rsid w:val="0015465D"/>
    <w:rsid w:val="00154DAD"/>
    <w:rsid w:val="001635F9"/>
    <w:rsid w:val="0016717A"/>
    <w:rsid w:val="001671DA"/>
    <w:rsid w:val="00170E92"/>
    <w:rsid w:val="00171CFB"/>
    <w:rsid w:val="001721C4"/>
    <w:rsid w:val="00180BB2"/>
    <w:rsid w:val="001833FA"/>
    <w:rsid w:val="00187CF6"/>
    <w:rsid w:val="00194038"/>
    <w:rsid w:val="00195709"/>
    <w:rsid w:val="001A3F6E"/>
    <w:rsid w:val="001A5C30"/>
    <w:rsid w:val="001A6720"/>
    <w:rsid w:val="001A681A"/>
    <w:rsid w:val="001B07F0"/>
    <w:rsid w:val="001B1CB2"/>
    <w:rsid w:val="001B2ABB"/>
    <w:rsid w:val="001B450D"/>
    <w:rsid w:val="001B7194"/>
    <w:rsid w:val="001B7673"/>
    <w:rsid w:val="001C0C13"/>
    <w:rsid w:val="001C2670"/>
    <w:rsid w:val="001C2E6B"/>
    <w:rsid w:val="001C46C4"/>
    <w:rsid w:val="001C6C74"/>
    <w:rsid w:val="001D018E"/>
    <w:rsid w:val="001D1563"/>
    <w:rsid w:val="001D1DB6"/>
    <w:rsid w:val="001D1DDD"/>
    <w:rsid w:val="001D22EC"/>
    <w:rsid w:val="001D3207"/>
    <w:rsid w:val="001D3CAD"/>
    <w:rsid w:val="001D3DA3"/>
    <w:rsid w:val="001D44F8"/>
    <w:rsid w:val="001D5F6D"/>
    <w:rsid w:val="001D69D5"/>
    <w:rsid w:val="001E0508"/>
    <w:rsid w:val="001E1E70"/>
    <w:rsid w:val="001E20FE"/>
    <w:rsid w:val="001E35AE"/>
    <w:rsid w:val="001E417F"/>
    <w:rsid w:val="001E6ED9"/>
    <w:rsid w:val="001F1105"/>
    <w:rsid w:val="001F1887"/>
    <w:rsid w:val="001F1918"/>
    <w:rsid w:val="001F21DC"/>
    <w:rsid w:val="001F333C"/>
    <w:rsid w:val="001F55C3"/>
    <w:rsid w:val="001F5F97"/>
    <w:rsid w:val="001F629D"/>
    <w:rsid w:val="0020072F"/>
    <w:rsid w:val="00201CC5"/>
    <w:rsid w:val="00203B76"/>
    <w:rsid w:val="00205710"/>
    <w:rsid w:val="00206ED1"/>
    <w:rsid w:val="002073CA"/>
    <w:rsid w:val="00210C3C"/>
    <w:rsid w:val="00213BD2"/>
    <w:rsid w:val="00216F48"/>
    <w:rsid w:val="002212D8"/>
    <w:rsid w:val="00224594"/>
    <w:rsid w:val="00231A3C"/>
    <w:rsid w:val="0023339E"/>
    <w:rsid w:val="00237BE1"/>
    <w:rsid w:val="00237F95"/>
    <w:rsid w:val="002405D8"/>
    <w:rsid w:val="0024329E"/>
    <w:rsid w:val="0024359A"/>
    <w:rsid w:val="00251133"/>
    <w:rsid w:val="00256703"/>
    <w:rsid w:val="00257F49"/>
    <w:rsid w:val="00261CCE"/>
    <w:rsid w:val="00262594"/>
    <w:rsid w:val="0026359E"/>
    <w:rsid w:val="0026505F"/>
    <w:rsid w:val="0026539A"/>
    <w:rsid w:val="00267141"/>
    <w:rsid w:val="00270A92"/>
    <w:rsid w:val="002727C4"/>
    <w:rsid w:val="002825E0"/>
    <w:rsid w:val="00283157"/>
    <w:rsid w:val="0028606E"/>
    <w:rsid w:val="0028656F"/>
    <w:rsid w:val="00286955"/>
    <w:rsid w:val="00286B3F"/>
    <w:rsid w:val="00287C33"/>
    <w:rsid w:val="002905D2"/>
    <w:rsid w:val="002908AE"/>
    <w:rsid w:val="002929C6"/>
    <w:rsid w:val="00295D9F"/>
    <w:rsid w:val="002972DE"/>
    <w:rsid w:val="002A26E4"/>
    <w:rsid w:val="002A28EB"/>
    <w:rsid w:val="002A2D5A"/>
    <w:rsid w:val="002A685D"/>
    <w:rsid w:val="002B0262"/>
    <w:rsid w:val="002B310B"/>
    <w:rsid w:val="002B373F"/>
    <w:rsid w:val="002B63A8"/>
    <w:rsid w:val="002B6DEE"/>
    <w:rsid w:val="002C182F"/>
    <w:rsid w:val="002C2330"/>
    <w:rsid w:val="002C281A"/>
    <w:rsid w:val="002C3629"/>
    <w:rsid w:val="002C3941"/>
    <w:rsid w:val="002C4990"/>
    <w:rsid w:val="002C7DDB"/>
    <w:rsid w:val="002D0686"/>
    <w:rsid w:val="002D12E0"/>
    <w:rsid w:val="002D16E6"/>
    <w:rsid w:val="002D30B1"/>
    <w:rsid w:val="002D30DB"/>
    <w:rsid w:val="002D33CE"/>
    <w:rsid w:val="002D342F"/>
    <w:rsid w:val="002D6152"/>
    <w:rsid w:val="002D7716"/>
    <w:rsid w:val="002E31D0"/>
    <w:rsid w:val="002E4834"/>
    <w:rsid w:val="002E5494"/>
    <w:rsid w:val="002E5F81"/>
    <w:rsid w:val="002F3EE9"/>
    <w:rsid w:val="002F469F"/>
    <w:rsid w:val="002F4C98"/>
    <w:rsid w:val="002F4D45"/>
    <w:rsid w:val="00300D14"/>
    <w:rsid w:val="003020F8"/>
    <w:rsid w:val="003033F2"/>
    <w:rsid w:val="00303482"/>
    <w:rsid w:val="00303A1D"/>
    <w:rsid w:val="00306E0C"/>
    <w:rsid w:val="00310C52"/>
    <w:rsid w:val="00310CAE"/>
    <w:rsid w:val="00310CF8"/>
    <w:rsid w:val="003110FA"/>
    <w:rsid w:val="00313171"/>
    <w:rsid w:val="00316F32"/>
    <w:rsid w:val="0032522D"/>
    <w:rsid w:val="003333D5"/>
    <w:rsid w:val="003357EF"/>
    <w:rsid w:val="00340E22"/>
    <w:rsid w:val="00346E39"/>
    <w:rsid w:val="00353424"/>
    <w:rsid w:val="00355FCC"/>
    <w:rsid w:val="00357C0F"/>
    <w:rsid w:val="00360F34"/>
    <w:rsid w:val="00361BDE"/>
    <w:rsid w:val="00362FF5"/>
    <w:rsid w:val="00363A20"/>
    <w:rsid w:val="00365F78"/>
    <w:rsid w:val="00366EFB"/>
    <w:rsid w:val="0037111D"/>
    <w:rsid w:val="0037236D"/>
    <w:rsid w:val="00373862"/>
    <w:rsid w:val="00374032"/>
    <w:rsid w:val="00374A36"/>
    <w:rsid w:val="00374AE4"/>
    <w:rsid w:val="00381124"/>
    <w:rsid w:val="00381DDF"/>
    <w:rsid w:val="00382E19"/>
    <w:rsid w:val="00383A3A"/>
    <w:rsid w:val="00387BE5"/>
    <w:rsid w:val="0039029D"/>
    <w:rsid w:val="003902D5"/>
    <w:rsid w:val="003913A5"/>
    <w:rsid w:val="00394A30"/>
    <w:rsid w:val="00396052"/>
    <w:rsid w:val="00396555"/>
    <w:rsid w:val="003A2A6F"/>
    <w:rsid w:val="003A34E0"/>
    <w:rsid w:val="003A3AE9"/>
    <w:rsid w:val="003A6540"/>
    <w:rsid w:val="003B37FA"/>
    <w:rsid w:val="003B55DC"/>
    <w:rsid w:val="003C6325"/>
    <w:rsid w:val="003D06BC"/>
    <w:rsid w:val="003D154C"/>
    <w:rsid w:val="003D203D"/>
    <w:rsid w:val="003D2320"/>
    <w:rsid w:val="003D348A"/>
    <w:rsid w:val="003D41FA"/>
    <w:rsid w:val="003F0E20"/>
    <w:rsid w:val="003F2483"/>
    <w:rsid w:val="003F5C4B"/>
    <w:rsid w:val="003F6F1C"/>
    <w:rsid w:val="00400820"/>
    <w:rsid w:val="00402973"/>
    <w:rsid w:val="00403C42"/>
    <w:rsid w:val="00403F43"/>
    <w:rsid w:val="0041443C"/>
    <w:rsid w:val="00414455"/>
    <w:rsid w:val="004147CA"/>
    <w:rsid w:val="004166AC"/>
    <w:rsid w:val="00423E4D"/>
    <w:rsid w:val="00423F5E"/>
    <w:rsid w:val="004304F9"/>
    <w:rsid w:val="00430C37"/>
    <w:rsid w:val="0043284F"/>
    <w:rsid w:val="00433FCD"/>
    <w:rsid w:val="00434D64"/>
    <w:rsid w:val="00435950"/>
    <w:rsid w:val="00436298"/>
    <w:rsid w:val="00437715"/>
    <w:rsid w:val="00440F4B"/>
    <w:rsid w:val="00442BA1"/>
    <w:rsid w:val="004451D4"/>
    <w:rsid w:val="004474DA"/>
    <w:rsid w:val="00447F6A"/>
    <w:rsid w:val="00452132"/>
    <w:rsid w:val="0045224C"/>
    <w:rsid w:val="00452D96"/>
    <w:rsid w:val="004537DA"/>
    <w:rsid w:val="004539E4"/>
    <w:rsid w:val="00455A39"/>
    <w:rsid w:val="00456165"/>
    <w:rsid w:val="00457B85"/>
    <w:rsid w:val="004602CF"/>
    <w:rsid w:val="00462EAA"/>
    <w:rsid w:val="00472DDB"/>
    <w:rsid w:val="00473A1C"/>
    <w:rsid w:val="00475CB3"/>
    <w:rsid w:val="00481D3A"/>
    <w:rsid w:val="0048583E"/>
    <w:rsid w:val="00485894"/>
    <w:rsid w:val="00486E63"/>
    <w:rsid w:val="0048741D"/>
    <w:rsid w:val="00490737"/>
    <w:rsid w:val="0049111E"/>
    <w:rsid w:val="004914F2"/>
    <w:rsid w:val="00492D8C"/>
    <w:rsid w:val="00492E07"/>
    <w:rsid w:val="004937D2"/>
    <w:rsid w:val="00493BAE"/>
    <w:rsid w:val="004972AB"/>
    <w:rsid w:val="00497BA0"/>
    <w:rsid w:val="004A1721"/>
    <w:rsid w:val="004A2EF3"/>
    <w:rsid w:val="004A3228"/>
    <w:rsid w:val="004A4203"/>
    <w:rsid w:val="004A7C28"/>
    <w:rsid w:val="004B2F76"/>
    <w:rsid w:val="004B40C9"/>
    <w:rsid w:val="004B5AD0"/>
    <w:rsid w:val="004C07AC"/>
    <w:rsid w:val="004C2FEA"/>
    <w:rsid w:val="004D4CE6"/>
    <w:rsid w:val="004D6ED4"/>
    <w:rsid w:val="004E6FE8"/>
    <w:rsid w:val="004F116F"/>
    <w:rsid w:val="004F22E1"/>
    <w:rsid w:val="004F3EA2"/>
    <w:rsid w:val="004F620F"/>
    <w:rsid w:val="004F72C4"/>
    <w:rsid w:val="005025F4"/>
    <w:rsid w:val="0050787B"/>
    <w:rsid w:val="00511825"/>
    <w:rsid w:val="00511F94"/>
    <w:rsid w:val="0052065D"/>
    <w:rsid w:val="005213CC"/>
    <w:rsid w:val="00524242"/>
    <w:rsid w:val="0053175E"/>
    <w:rsid w:val="00531825"/>
    <w:rsid w:val="00536F1C"/>
    <w:rsid w:val="0054075C"/>
    <w:rsid w:val="00541458"/>
    <w:rsid w:val="00552F8A"/>
    <w:rsid w:val="0055301F"/>
    <w:rsid w:val="0055436F"/>
    <w:rsid w:val="00554CF1"/>
    <w:rsid w:val="005662FF"/>
    <w:rsid w:val="00566BCC"/>
    <w:rsid w:val="00570168"/>
    <w:rsid w:val="00570D57"/>
    <w:rsid w:val="00571FDB"/>
    <w:rsid w:val="00576DD7"/>
    <w:rsid w:val="00577664"/>
    <w:rsid w:val="005812E6"/>
    <w:rsid w:val="00585A1F"/>
    <w:rsid w:val="005864CA"/>
    <w:rsid w:val="00592E40"/>
    <w:rsid w:val="005A22FB"/>
    <w:rsid w:val="005A41FE"/>
    <w:rsid w:val="005A606D"/>
    <w:rsid w:val="005A6337"/>
    <w:rsid w:val="005A795D"/>
    <w:rsid w:val="005B247A"/>
    <w:rsid w:val="005B2BD8"/>
    <w:rsid w:val="005B4159"/>
    <w:rsid w:val="005B52D1"/>
    <w:rsid w:val="005B5560"/>
    <w:rsid w:val="005C2F41"/>
    <w:rsid w:val="005C515B"/>
    <w:rsid w:val="005C61C9"/>
    <w:rsid w:val="005C7851"/>
    <w:rsid w:val="005D143F"/>
    <w:rsid w:val="005D31DC"/>
    <w:rsid w:val="005D39F2"/>
    <w:rsid w:val="005D3EDB"/>
    <w:rsid w:val="005D47E3"/>
    <w:rsid w:val="005E13A0"/>
    <w:rsid w:val="005E5954"/>
    <w:rsid w:val="005E59C5"/>
    <w:rsid w:val="005E6935"/>
    <w:rsid w:val="005E7920"/>
    <w:rsid w:val="005F1642"/>
    <w:rsid w:val="005F2B98"/>
    <w:rsid w:val="005F2E74"/>
    <w:rsid w:val="006127F9"/>
    <w:rsid w:val="00615174"/>
    <w:rsid w:val="00615469"/>
    <w:rsid w:val="0062260F"/>
    <w:rsid w:val="00625B1F"/>
    <w:rsid w:val="00626208"/>
    <w:rsid w:val="00634762"/>
    <w:rsid w:val="006371B9"/>
    <w:rsid w:val="00641193"/>
    <w:rsid w:val="00646101"/>
    <w:rsid w:val="00646CA5"/>
    <w:rsid w:val="006473E9"/>
    <w:rsid w:val="0065182B"/>
    <w:rsid w:val="006562B3"/>
    <w:rsid w:val="006600EC"/>
    <w:rsid w:val="00662019"/>
    <w:rsid w:val="00662C1A"/>
    <w:rsid w:val="006652B7"/>
    <w:rsid w:val="00665B85"/>
    <w:rsid w:val="00671C8A"/>
    <w:rsid w:val="00674E36"/>
    <w:rsid w:val="00676798"/>
    <w:rsid w:val="006819E6"/>
    <w:rsid w:val="00683A92"/>
    <w:rsid w:val="00683FDD"/>
    <w:rsid w:val="00687F08"/>
    <w:rsid w:val="0069005A"/>
    <w:rsid w:val="006907CF"/>
    <w:rsid w:val="00690DEF"/>
    <w:rsid w:val="0069103D"/>
    <w:rsid w:val="0069114B"/>
    <w:rsid w:val="006922EA"/>
    <w:rsid w:val="00697A8E"/>
    <w:rsid w:val="006A2BF9"/>
    <w:rsid w:val="006A37BC"/>
    <w:rsid w:val="006A7758"/>
    <w:rsid w:val="006B1E8B"/>
    <w:rsid w:val="006B4E2C"/>
    <w:rsid w:val="006B685A"/>
    <w:rsid w:val="006B6E56"/>
    <w:rsid w:val="006C4918"/>
    <w:rsid w:val="006C545D"/>
    <w:rsid w:val="006C5B2C"/>
    <w:rsid w:val="006C66B9"/>
    <w:rsid w:val="006D02E4"/>
    <w:rsid w:val="006D0AEA"/>
    <w:rsid w:val="006D1835"/>
    <w:rsid w:val="006D5B8A"/>
    <w:rsid w:val="006E0BE9"/>
    <w:rsid w:val="006E1DF7"/>
    <w:rsid w:val="006E389A"/>
    <w:rsid w:val="006E4463"/>
    <w:rsid w:val="006F0244"/>
    <w:rsid w:val="006F0594"/>
    <w:rsid w:val="006F1CB2"/>
    <w:rsid w:val="006F40DC"/>
    <w:rsid w:val="006F5D65"/>
    <w:rsid w:val="00700109"/>
    <w:rsid w:val="0070248E"/>
    <w:rsid w:val="007032D7"/>
    <w:rsid w:val="00703942"/>
    <w:rsid w:val="007042CC"/>
    <w:rsid w:val="00704CFD"/>
    <w:rsid w:val="00705C09"/>
    <w:rsid w:val="007107DF"/>
    <w:rsid w:val="007145C9"/>
    <w:rsid w:val="00716CD1"/>
    <w:rsid w:val="00723976"/>
    <w:rsid w:val="00725145"/>
    <w:rsid w:val="0072663C"/>
    <w:rsid w:val="00727BF1"/>
    <w:rsid w:val="00733798"/>
    <w:rsid w:val="00736DC6"/>
    <w:rsid w:val="0073745D"/>
    <w:rsid w:val="00745ACB"/>
    <w:rsid w:val="007469CF"/>
    <w:rsid w:val="00746C71"/>
    <w:rsid w:val="00750A2C"/>
    <w:rsid w:val="00754E14"/>
    <w:rsid w:val="00755A0B"/>
    <w:rsid w:val="007567A4"/>
    <w:rsid w:val="00757E8B"/>
    <w:rsid w:val="0076501C"/>
    <w:rsid w:val="00770B45"/>
    <w:rsid w:val="00772D6F"/>
    <w:rsid w:val="00781BCB"/>
    <w:rsid w:val="00781BD5"/>
    <w:rsid w:val="00782D74"/>
    <w:rsid w:val="007838DB"/>
    <w:rsid w:val="00783D79"/>
    <w:rsid w:val="00790CE9"/>
    <w:rsid w:val="00791BFC"/>
    <w:rsid w:val="00796D8E"/>
    <w:rsid w:val="007A1409"/>
    <w:rsid w:val="007A7748"/>
    <w:rsid w:val="007A7E3E"/>
    <w:rsid w:val="007B2499"/>
    <w:rsid w:val="007B25EC"/>
    <w:rsid w:val="007B2638"/>
    <w:rsid w:val="007B4FB9"/>
    <w:rsid w:val="007B5399"/>
    <w:rsid w:val="007B7A4A"/>
    <w:rsid w:val="007C0071"/>
    <w:rsid w:val="007C1334"/>
    <w:rsid w:val="007C2556"/>
    <w:rsid w:val="007C3C21"/>
    <w:rsid w:val="007C4ACA"/>
    <w:rsid w:val="007C5DDD"/>
    <w:rsid w:val="007D55F9"/>
    <w:rsid w:val="007D61F7"/>
    <w:rsid w:val="007D66A0"/>
    <w:rsid w:val="007E10BF"/>
    <w:rsid w:val="007E259E"/>
    <w:rsid w:val="007E30FC"/>
    <w:rsid w:val="007E367C"/>
    <w:rsid w:val="007E5914"/>
    <w:rsid w:val="007F1AB2"/>
    <w:rsid w:val="007F23D3"/>
    <w:rsid w:val="007F3038"/>
    <w:rsid w:val="007F3737"/>
    <w:rsid w:val="007F4B6A"/>
    <w:rsid w:val="007F52B6"/>
    <w:rsid w:val="007F5E72"/>
    <w:rsid w:val="007F75E8"/>
    <w:rsid w:val="00802E46"/>
    <w:rsid w:val="00803847"/>
    <w:rsid w:val="00804182"/>
    <w:rsid w:val="00804E55"/>
    <w:rsid w:val="00805DD4"/>
    <w:rsid w:val="00806271"/>
    <w:rsid w:val="00807FE3"/>
    <w:rsid w:val="00810450"/>
    <w:rsid w:val="00810685"/>
    <w:rsid w:val="00812590"/>
    <w:rsid w:val="00814F45"/>
    <w:rsid w:val="00815EA4"/>
    <w:rsid w:val="00816A06"/>
    <w:rsid w:val="008172BB"/>
    <w:rsid w:val="00821BDE"/>
    <w:rsid w:val="0082265B"/>
    <w:rsid w:val="00823173"/>
    <w:rsid w:val="008236F0"/>
    <w:rsid w:val="00827A7F"/>
    <w:rsid w:val="00827C93"/>
    <w:rsid w:val="00827FDD"/>
    <w:rsid w:val="008304E1"/>
    <w:rsid w:val="00830DEC"/>
    <w:rsid w:val="00833C8B"/>
    <w:rsid w:val="00835CAC"/>
    <w:rsid w:val="00837442"/>
    <w:rsid w:val="00837875"/>
    <w:rsid w:val="00842266"/>
    <w:rsid w:val="00842439"/>
    <w:rsid w:val="00842AE5"/>
    <w:rsid w:val="00845DA8"/>
    <w:rsid w:val="00846621"/>
    <w:rsid w:val="008500C1"/>
    <w:rsid w:val="00850B2D"/>
    <w:rsid w:val="00853079"/>
    <w:rsid w:val="0085364A"/>
    <w:rsid w:val="00857193"/>
    <w:rsid w:val="00860CC5"/>
    <w:rsid w:val="00861195"/>
    <w:rsid w:val="008676CD"/>
    <w:rsid w:val="0087063C"/>
    <w:rsid w:val="008713DA"/>
    <w:rsid w:val="00873419"/>
    <w:rsid w:val="00873E61"/>
    <w:rsid w:val="00876B44"/>
    <w:rsid w:val="008839C5"/>
    <w:rsid w:val="00885861"/>
    <w:rsid w:val="00892EFB"/>
    <w:rsid w:val="008935E6"/>
    <w:rsid w:val="00893B30"/>
    <w:rsid w:val="008A21B0"/>
    <w:rsid w:val="008A6FF2"/>
    <w:rsid w:val="008B6740"/>
    <w:rsid w:val="008B68D1"/>
    <w:rsid w:val="008C1677"/>
    <w:rsid w:val="008D628C"/>
    <w:rsid w:val="008D6FC7"/>
    <w:rsid w:val="008D750F"/>
    <w:rsid w:val="008E13DB"/>
    <w:rsid w:val="008E3759"/>
    <w:rsid w:val="008E491F"/>
    <w:rsid w:val="008E72F0"/>
    <w:rsid w:val="008F123F"/>
    <w:rsid w:val="008F318F"/>
    <w:rsid w:val="008F575C"/>
    <w:rsid w:val="008F7CBA"/>
    <w:rsid w:val="009046AF"/>
    <w:rsid w:val="00904BEA"/>
    <w:rsid w:val="00905F8B"/>
    <w:rsid w:val="00912C2E"/>
    <w:rsid w:val="00925122"/>
    <w:rsid w:val="009265D0"/>
    <w:rsid w:val="00927104"/>
    <w:rsid w:val="00930106"/>
    <w:rsid w:val="00935371"/>
    <w:rsid w:val="0093571F"/>
    <w:rsid w:val="0093675C"/>
    <w:rsid w:val="00942B45"/>
    <w:rsid w:val="009465D0"/>
    <w:rsid w:val="00946612"/>
    <w:rsid w:val="00950421"/>
    <w:rsid w:val="00952C6A"/>
    <w:rsid w:val="00954068"/>
    <w:rsid w:val="009549A3"/>
    <w:rsid w:val="00954A01"/>
    <w:rsid w:val="00957794"/>
    <w:rsid w:val="00957F28"/>
    <w:rsid w:val="0096129E"/>
    <w:rsid w:val="00965550"/>
    <w:rsid w:val="00965585"/>
    <w:rsid w:val="00966162"/>
    <w:rsid w:val="00973200"/>
    <w:rsid w:val="00976CDA"/>
    <w:rsid w:val="0098068B"/>
    <w:rsid w:val="0098183B"/>
    <w:rsid w:val="00983886"/>
    <w:rsid w:val="0098474C"/>
    <w:rsid w:val="0098646F"/>
    <w:rsid w:val="00990EBB"/>
    <w:rsid w:val="00991EB4"/>
    <w:rsid w:val="00992F81"/>
    <w:rsid w:val="00997DA6"/>
    <w:rsid w:val="009A040F"/>
    <w:rsid w:val="009A2CFB"/>
    <w:rsid w:val="009A47AD"/>
    <w:rsid w:val="009A60E4"/>
    <w:rsid w:val="009B1EE8"/>
    <w:rsid w:val="009B27A5"/>
    <w:rsid w:val="009B5131"/>
    <w:rsid w:val="009B5177"/>
    <w:rsid w:val="009B5954"/>
    <w:rsid w:val="009B5E2C"/>
    <w:rsid w:val="009B72EF"/>
    <w:rsid w:val="009C09F6"/>
    <w:rsid w:val="009C1D2D"/>
    <w:rsid w:val="009C5950"/>
    <w:rsid w:val="009C7AC5"/>
    <w:rsid w:val="009D45F7"/>
    <w:rsid w:val="009E1178"/>
    <w:rsid w:val="009E2ACA"/>
    <w:rsid w:val="009E31C5"/>
    <w:rsid w:val="009E7004"/>
    <w:rsid w:val="009F0CC4"/>
    <w:rsid w:val="009F2013"/>
    <w:rsid w:val="009F303A"/>
    <w:rsid w:val="009F5887"/>
    <w:rsid w:val="00A04C9D"/>
    <w:rsid w:val="00A0712E"/>
    <w:rsid w:val="00A0737A"/>
    <w:rsid w:val="00A11FA1"/>
    <w:rsid w:val="00A15D88"/>
    <w:rsid w:val="00A202E3"/>
    <w:rsid w:val="00A23C5C"/>
    <w:rsid w:val="00A30316"/>
    <w:rsid w:val="00A32D4B"/>
    <w:rsid w:val="00A3580A"/>
    <w:rsid w:val="00A35818"/>
    <w:rsid w:val="00A37AFF"/>
    <w:rsid w:val="00A4128C"/>
    <w:rsid w:val="00A41B74"/>
    <w:rsid w:val="00A42927"/>
    <w:rsid w:val="00A42DC7"/>
    <w:rsid w:val="00A52DD0"/>
    <w:rsid w:val="00A54219"/>
    <w:rsid w:val="00A5532D"/>
    <w:rsid w:val="00A555E4"/>
    <w:rsid w:val="00A620A1"/>
    <w:rsid w:val="00A64F4A"/>
    <w:rsid w:val="00A66C48"/>
    <w:rsid w:val="00A67484"/>
    <w:rsid w:val="00A83CA8"/>
    <w:rsid w:val="00A905BD"/>
    <w:rsid w:val="00AA1B3C"/>
    <w:rsid w:val="00AA2327"/>
    <w:rsid w:val="00AA2573"/>
    <w:rsid w:val="00AA2AB3"/>
    <w:rsid w:val="00AA75DC"/>
    <w:rsid w:val="00AB0FDD"/>
    <w:rsid w:val="00AB1070"/>
    <w:rsid w:val="00AB13B5"/>
    <w:rsid w:val="00AB2151"/>
    <w:rsid w:val="00AB263C"/>
    <w:rsid w:val="00AB38B3"/>
    <w:rsid w:val="00AB4EEC"/>
    <w:rsid w:val="00AB5066"/>
    <w:rsid w:val="00AB72E1"/>
    <w:rsid w:val="00AC07C5"/>
    <w:rsid w:val="00AC0B99"/>
    <w:rsid w:val="00AC1044"/>
    <w:rsid w:val="00AC1FAB"/>
    <w:rsid w:val="00AC2276"/>
    <w:rsid w:val="00AC41B5"/>
    <w:rsid w:val="00AC6CD9"/>
    <w:rsid w:val="00AC7943"/>
    <w:rsid w:val="00AC7E0D"/>
    <w:rsid w:val="00AD0DED"/>
    <w:rsid w:val="00AD234B"/>
    <w:rsid w:val="00AD5580"/>
    <w:rsid w:val="00AE0C47"/>
    <w:rsid w:val="00AE142F"/>
    <w:rsid w:val="00AE1DEE"/>
    <w:rsid w:val="00AE4FCE"/>
    <w:rsid w:val="00AF0908"/>
    <w:rsid w:val="00AF3FC4"/>
    <w:rsid w:val="00AF6221"/>
    <w:rsid w:val="00B0022F"/>
    <w:rsid w:val="00B007D4"/>
    <w:rsid w:val="00B02D38"/>
    <w:rsid w:val="00B03305"/>
    <w:rsid w:val="00B04413"/>
    <w:rsid w:val="00B1027F"/>
    <w:rsid w:val="00B125F9"/>
    <w:rsid w:val="00B16EA3"/>
    <w:rsid w:val="00B1772D"/>
    <w:rsid w:val="00B216F8"/>
    <w:rsid w:val="00B2225F"/>
    <w:rsid w:val="00B23FF5"/>
    <w:rsid w:val="00B241B4"/>
    <w:rsid w:val="00B25493"/>
    <w:rsid w:val="00B2696A"/>
    <w:rsid w:val="00B27E6A"/>
    <w:rsid w:val="00B3040A"/>
    <w:rsid w:val="00B321B7"/>
    <w:rsid w:val="00B32B31"/>
    <w:rsid w:val="00B337B4"/>
    <w:rsid w:val="00B346C2"/>
    <w:rsid w:val="00B346EC"/>
    <w:rsid w:val="00B47B0C"/>
    <w:rsid w:val="00B47BC5"/>
    <w:rsid w:val="00B55FF3"/>
    <w:rsid w:val="00B564D4"/>
    <w:rsid w:val="00B57760"/>
    <w:rsid w:val="00B57BCF"/>
    <w:rsid w:val="00B607A9"/>
    <w:rsid w:val="00B6763E"/>
    <w:rsid w:val="00B74502"/>
    <w:rsid w:val="00B7459B"/>
    <w:rsid w:val="00B76FFE"/>
    <w:rsid w:val="00B80832"/>
    <w:rsid w:val="00B815ED"/>
    <w:rsid w:val="00B81C0F"/>
    <w:rsid w:val="00B83C89"/>
    <w:rsid w:val="00B83C93"/>
    <w:rsid w:val="00B85B21"/>
    <w:rsid w:val="00B86226"/>
    <w:rsid w:val="00B87C36"/>
    <w:rsid w:val="00B936F0"/>
    <w:rsid w:val="00B961B8"/>
    <w:rsid w:val="00B97929"/>
    <w:rsid w:val="00BA0E9D"/>
    <w:rsid w:val="00BA2DA7"/>
    <w:rsid w:val="00BA3705"/>
    <w:rsid w:val="00BA3BF0"/>
    <w:rsid w:val="00BA3D04"/>
    <w:rsid w:val="00BA66EA"/>
    <w:rsid w:val="00BA7B47"/>
    <w:rsid w:val="00BC1A1B"/>
    <w:rsid w:val="00BC3C57"/>
    <w:rsid w:val="00BC7FD1"/>
    <w:rsid w:val="00BD196C"/>
    <w:rsid w:val="00BD27EE"/>
    <w:rsid w:val="00BD3F1B"/>
    <w:rsid w:val="00BD4FB9"/>
    <w:rsid w:val="00BD7DD9"/>
    <w:rsid w:val="00BE2B4A"/>
    <w:rsid w:val="00BE3806"/>
    <w:rsid w:val="00BE6223"/>
    <w:rsid w:val="00BE6816"/>
    <w:rsid w:val="00BE7F27"/>
    <w:rsid w:val="00BF2242"/>
    <w:rsid w:val="00BF3194"/>
    <w:rsid w:val="00BF6D08"/>
    <w:rsid w:val="00C0115E"/>
    <w:rsid w:val="00C054E2"/>
    <w:rsid w:val="00C0691D"/>
    <w:rsid w:val="00C11A2E"/>
    <w:rsid w:val="00C11DD2"/>
    <w:rsid w:val="00C220DC"/>
    <w:rsid w:val="00C332C7"/>
    <w:rsid w:val="00C34E91"/>
    <w:rsid w:val="00C35569"/>
    <w:rsid w:val="00C3587F"/>
    <w:rsid w:val="00C37CDB"/>
    <w:rsid w:val="00C43FF2"/>
    <w:rsid w:val="00C44BE5"/>
    <w:rsid w:val="00C4512B"/>
    <w:rsid w:val="00C46696"/>
    <w:rsid w:val="00C46E06"/>
    <w:rsid w:val="00C526B5"/>
    <w:rsid w:val="00C55379"/>
    <w:rsid w:val="00C60702"/>
    <w:rsid w:val="00C622B7"/>
    <w:rsid w:val="00C64A08"/>
    <w:rsid w:val="00C64A38"/>
    <w:rsid w:val="00C74729"/>
    <w:rsid w:val="00C75A7F"/>
    <w:rsid w:val="00C80DCE"/>
    <w:rsid w:val="00C826CF"/>
    <w:rsid w:val="00C83564"/>
    <w:rsid w:val="00C84E3A"/>
    <w:rsid w:val="00C8518E"/>
    <w:rsid w:val="00C856B2"/>
    <w:rsid w:val="00C85E2F"/>
    <w:rsid w:val="00C90542"/>
    <w:rsid w:val="00C90637"/>
    <w:rsid w:val="00C916A0"/>
    <w:rsid w:val="00C92F27"/>
    <w:rsid w:val="00C968EA"/>
    <w:rsid w:val="00C96FF8"/>
    <w:rsid w:val="00C9752B"/>
    <w:rsid w:val="00CA02CF"/>
    <w:rsid w:val="00CA043F"/>
    <w:rsid w:val="00CA131E"/>
    <w:rsid w:val="00CA210C"/>
    <w:rsid w:val="00CA256F"/>
    <w:rsid w:val="00CA70EE"/>
    <w:rsid w:val="00CB4268"/>
    <w:rsid w:val="00CB4F7B"/>
    <w:rsid w:val="00CB5054"/>
    <w:rsid w:val="00CB60C3"/>
    <w:rsid w:val="00CB67B2"/>
    <w:rsid w:val="00CC189F"/>
    <w:rsid w:val="00CC2887"/>
    <w:rsid w:val="00CC746D"/>
    <w:rsid w:val="00CD0896"/>
    <w:rsid w:val="00CD201F"/>
    <w:rsid w:val="00CD2BBF"/>
    <w:rsid w:val="00CD33A0"/>
    <w:rsid w:val="00CD38B1"/>
    <w:rsid w:val="00CD4478"/>
    <w:rsid w:val="00CD49D8"/>
    <w:rsid w:val="00CD4BA6"/>
    <w:rsid w:val="00CD4F65"/>
    <w:rsid w:val="00CD65D1"/>
    <w:rsid w:val="00CE1EBE"/>
    <w:rsid w:val="00CE34B3"/>
    <w:rsid w:val="00CE4ACA"/>
    <w:rsid w:val="00CE6D31"/>
    <w:rsid w:val="00CE6DB4"/>
    <w:rsid w:val="00CF0208"/>
    <w:rsid w:val="00CF112B"/>
    <w:rsid w:val="00CF5B77"/>
    <w:rsid w:val="00CF7A39"/>
    <w:rsid w:val="00D01FB1"/>
    <w:rsid w:val="00D01FD9"/>
    <w:rsid w:val="00D101B0"/>
    <w:rsid w:val="00D12151"/>
    <w:rsid w:val="00D13613"/>
    <w:rsid w:val="00D145D5"/>
    <w:rsid w:val="00D15579"/>
    <w:rsid w:val="00D16AAB"/>
    <w:rsid w:val="00D17461"/>
    <w:rsid w:val="00D17E79"/>
    <w:rsid w:val="00D203D8"/>
    <w:rsid w:val="00D25677"/>
    <w:rsid w:val="00D315C6"/>
    <w:rsid w:val="00D31F2E"/>
    <w:rsid w:val="00D33C37"/>
    <w:rsid w:val="00D34361"/>
    <w:rsid w:val="00D36B43"/>
    <w:rsid w:val="00D41312"/>
    <w:rsid w:val="00D421AE"/>
    <w:rsid w:val="00D4479D"/>
    <w:rsid w:val="00D45CB3"/>
    <w:rsid w:val="00D52D6B"/>
    <w:rsid w:val="00D54378"/>
    <w:rsid w:val="00D61D4E"/>
    <w:rsid w:val="00D63D0E"/>
    <w:rsid w:val="00D64E1E"/>
    <w:rsid w:val="00D64E70"/>
    <w:rsid w:val="00D6567E"/>
    <w:rsid w:val="00D658EF"/>
    <w:rsid w:val="00D65D2E"/>
    <w:rsid w:val="00D67F64"/>
    <w:rsid w:val="00D706AB"/>
    <w:rsid w:val="00D744BD"/>
    <w:rsid w:val="00D75A7B"/>
    <w:rsid w:val="00D75B89"/>
    <w:rsid w:val="00D81177"/>
    <w:rsid w:val="00D81855"/>
    <w:rsid w:val="00D8273F"/>
    <w:rsid w:val="00D87E08"/>
    <w:rsid w:val="00D87F4B"/>
    <w:rsid w:val="00D919DA"/>
    <w:rsid w:val="00D93587"/>
    <w:rsid w:val="00D9489C"/>
    <w:rsid w:val="00D96339"/>
    <w:rsid w:val="00DA00A2"/>
    <w:rsid w:val="00DA2D72"/>
    <w:rsid w:val="00DA4699"/>
    <w:rsid w:val="00DA5526"/>
    <w:rsid w:val="00DA6068"/>
    <w:rsid w:val="00DA7E1F"/>
    <w:rsid w:val="00DB3D59"/>
    <w:rsid w:val="00DB7CA1"/>
    <w:rsid w:val="00DC0AEF"/>
    <w:rsid w:val="00DC5BB5"/>
    <w:rsid w:val="00DC62ED"/>
    <w:rsid w:val="00DD35A5"/>
    <w:rsid w:val="00DD4171"/>
    <w:rsid w:val="00DD7F88"/>
    <w:rsid w:val="00DE0223"/>
    <w:rsid w:val="00DE1774"/>
    <w:rsid w:val="00DE3391"/>
    <w:rsid w:val="00DE41B6"/>
    <w:rsid w:val="00DE4A96"/>
    <w:rsid w:val="00DE5169"/>
    <w:rsid w:val="00DE6448"/>
    <w:rsid w:val="00DF0CE8"/>
    <w:rsid w:val="00DF1127"/>
    <w:rsid w:val="00DF19E3"/>
    <w:rsid w:val="00DF2582"/>
    <w:rsid w:val="00DF68C4"/>
    <w:rsid w:val="00DF7411"/>
    <w:rsid w:val="00E03E3E"/>
    <w:rsid w:val="00E0724C"/>
    <w:rsid w:val="00E108D5"/>
    <w:rsid w:val="00E11C25"/>
    <w:rsid w:val="00E1215A"/>
    <w:rsid w:val="00E12268"/>
    <w:rsid w:val="00E12DC4"/>
    <w:rsid w:val="00E1344E"/>
    <w:rsid w:val="00E149DF"/>
    <w:rsid w:val="00E14BA0"/>
    <w:rsid w:val="00E14FCC"/>
    <w:rsid w:val="00E2048D"/>
    <w:rsid w:val="00E2124A"/>
    <w:rsid w:val="00E21829"/>
    <w:rsid w:val="00E22A76"/>
    <w:rsid w:val="00E22F72"/>
    <w:rsid w:val="00E27220"/>
    <w:rsid w:val="00E27C35"/>
    <w:rsid w:val="00E31336"/>
    <w:rsid w:val="00E316C9"/>
    <w:rsid w:val="00E32CC5"/>
    <w:rsid w:val="00E33622"/>
    <w:rsid w:val="00E3389C"/>
    <w:rsid w:val="00E33C1B"/>
    <w:rsid w:val="00E34C26"/>
    <w:rsid w:val="00E351CB"/>
    <w:rsid w:val="00E36BA4"/>
    <w:rsid w:val="00E375A6"/>
    <w:rsid w:val="00E437DB"/>
    <w:rsid w:val="00E52221"/>
    <w:rsid w:val="00E53571"/>
    <w:rsid w:val="00E56C81"/>
    <w:rsid w:val="00E656C0"/>
    <w:rsid w:val="00E71496"/>
    <w:rsid w:val="00E71C39"/>
    <w:rsid w:val="00E74D21"/>
    <w:rsid w:val="00E754B1"/>
    <w:rsid w:val="00E75A8F"/>
    <w:rsid w:val="00E75E6B"/>
    <w:rsid w:val="00E76EC1"/>
    <w:rsid w:val="00E779E7"/>
    <w:rsid w:val="00E779EA"/>
    <w:rsid w:val="00E81F3B"/>
    <w:rsid w:val="00E92944"/>
    <w:rsid w:val="00E92B26"/>
    <w:rsid w:val="00E92DAC"/>
    <w:rsid w:val="00E94710"/>
    <w:rsid w:val="00E954D7"/>
    <w:rsid w:val="00E9556E"/>
    <w:rsid w:val="00E97970"/>
    <w:rsid w:val="00EA0C68"/>
    <w:rsid w:val="00EA4C62"/>
    <w:rsid w:val="00EA595D"/>
    <w:rsid w:val="00EB04CA"/>
    <w:rsid w:val="00EB181B"/>
    <w:rsid w:val="00EB5AF7"/>
    <w:rsid w:val="00EB5FC8"/>
    <w:rsid w:val="00EB6115"/>
    <w:rsid w:val="00EB6DC4"/>
    <w:rsid w:val="00EB7528"/>
    <w:rsid w:val="00EC0D12"/>
    <w:rsid w:val="00EC460C"/>
    <w:rsid w:val="00EC4C9B"/>
    <w:rsid w:val="00EC4F8C"/>
    <w:rsid w:val="00EC6AD0"/>
    <w:rsid w:val="00EC7ACE"/>
    <w:rsid w:val="00ED6F83"/>
    <w:rsid w:val="00EE14AE"/>
    <w:rsid w:val="00EE20D7"/>
    <w:rsid w:val="00EE2146"/>
    <w:rsid w:val="00EE30FA"/>
    <w:rsid w:val="00EE48D3"/>
    <w:rsid w:val="00EE502E"/>
    <w:rsid w:val="00EE6F1F"/>
    <w:rsid w:val="00EE77E0"/>
    <w:rsid w:val="00EF1EBE"/>
    <w:rsid w:val="00EF3A96"/>
    <w:rsid w:val="00EF6C37"/>
    <w:rsid w:val="00F04059"/>
    <w:rsid w:val="00F16E15"/>
    <w:rsid w:val="00F250B5"/>
    <w:rsid w:val="00F262B5"/>
    <w:rsid w:val="00F27657"/>
    <w:rsid w:val="00F302B5"/>
    <w:rsid w:val="00F33FF0"/>
    <w:rsid w:val="00F372C3"/>
    <w:rsid w:val="00F3766D"/>
    <w:rsid w:val="00F40881"/>
    <w:rsid w:val="00F433B9"/>
    <w:rsid w:val="00F44477"/>
    <w:rsid w:val="00F444B1"/>
    <w:rsid w:val="00F44725"/>
    <w:rsid w:val="00F46575"/>
    <w:rsid w:val="00F46B4D"/>
    <w:rsid w:val="00F46E6B"/>
    <w:rsid w:val="00F520F2"/>
    <w:rsid w:val="00F554AB"/>
    <w:rsid w:val="00F56F13"/>
    <w:rsid w:val="00F63C03"/>
    <w:rsid w:val="00F657C6"/>
    <w:rsid w:val="00F713CD"/>
    <w:rsid w:val="00F7446C"/>
    <w:rsid w:val="00F81360"/>
    <w:rsid w:val="00F8487E"/>
    <w:rsid w:val="00F87BBB"/>
    <w:rsid w:val="00F958DA"/>
    <w:rsid w:val="00FA2148"/>
    <w:rsid w:val="00FA6441"/>
    <w:rsid w:val="00FB2CD1"/>
    <w:rsid w:val="00FB64DB"/>
    <w:rsid w:val="00FC3EB2"/>
    <w:rsid w:val="00FC4838"/>
    <w:rsid w:val="00FD0369"/>
    <w:rsid w:val="00FD0A03"/>
    <w:rsid w:val="00FD5BDF"/>
    <w:rsid w:val="00FD7415"/>
    <w:rsid w:val="00FE29B4"/>
    <w:rsid w:val="00FE3865"/>
    <w:rsid w:val="00FE636B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72F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0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7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2012-03-15T16:56:00Z</dcterms:created>
  <dcterms:modified xsi:type="dcterms:W3CDTF">2012-03-16T07:50:00Z</dcterms:modified>
</cp:coreProperties>
</file>