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6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Лабораторная работа №1</w:t>
      </w:r>
    </w:p>
    <w:p w:rsidR="00000000" w:rsidRDefault="00176D57">
      <w:pPr>
        <w:jc w:val="center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Моделирование работы элементов нейрокомпьютерных систем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Цель работы:</w:t>
      </w:r>
      <w:r>
        <w:rPr>
          <w:sz w:val="32"/>
          <w:szCs w:val="32"/>
        </w:rPr>
        <w:t xml:space="preserve"> изучить структуру мажоритарного, порогового и нейроподобного элемента, по структурным схемам создать мод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ли элементов нейрокомпьютерных систем.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Задача:</w:t>
      </w:r>
      <w:r>
        <w:rPr>
          <w:sz w:val="32"/>
          <w:szCs w:val="32"/>
        </w:rPr>
        <w:t xml:space="preserve"> По представ</w:t>
      </w:r>
      <w:r>
        <w:rPr>
          <w:sz w:val="32"/>
          <w:szCs w:val="32"/>
        </w:rPr>
        <w:t>ленным структурам мажоритарного,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рогового и нейроноподобного элемента разработать блок-схемы 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горитмов работы элементов и протестировать программы  на языке высокого уровня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numPr>
          <w:ilvl w:val="0"/>
          <w:numId w:val="1"/>
        </w:num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Теоретическая часть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Определение: элементами технических систем обработки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форм</w:t>
      </w:r>
      <w:r>
        <w:rPr>
          <w:sz w:val="32"/>
          <w:szCs w:val="32"/>
        </w:rPr>
        <w:t>ации называются их простейшие, структурно и функционал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 обособленные части способные принимать, преобразовать, сра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нивать, хранить, передавать и производить другие операции с си</w:t>
      </w:r>
      <w:r>
        <w:rPr>
          <w:sz w:val="32"/>
          <w:szCs w:val="32"/>
        </w:rPr>
        <w:t>г</w:t>
      </w:r>
      <w:r>
        <w:rPr>
          <w:sz w:val="32"/>
          <w:szCs w:val="32"/>
        </w:rPr>
        <w:t>налами.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Производя операции с сигналами, элементы функционально связывают изм</w:t>
      </w:r>
      <w:r>
        <w:rPr>
          <w:sz w:val="32"/>
          <w:szCs w:val="32"/>
        </w:rPr>
        <w:t>енение параметров входных сигналов х с измен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ниями параметров входных сигналов у. По характеру связи у =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) элементы разбиваются на:</w:t>
      </w:r>
    </w:p>
    <w:p w:rsidR="00000000" w:rsidRDefault="00176D57">
      <w:pPr>
        <w:ind w:firstLine="2410"/>
        <w:rPr>
          <w:sz w:val="32"/>
          <w:szCs w:val="32"/>
        </w:rPr>
      </w:pPr>
      <w:r>
        <w:rPr>
          <w:sz w:val="32"/>
          <w:szCs w:val="32"/>
        </w:rPr>
        <w:t>1.  элементы непрерывного действия;</w:t>
      </w:r>
    </w:p>
    <w:p w:rsidR="00000000" w:rsidRDefault="00176D57">
      <w:pPr>
        <w:ind w:firstLine="2410"/>
        <w:rPr>
          <w:sz w:val="32"/>
          <w:szCs w:val="32"/>
        </w:rPr>
      </w:pPr>
      <w:r>
        <w:rPr>
          <w:sz w:val="32"/>
          <w:szCs w:val="32"/>
        </w:rPr>
        <w:t>2.  элементы дискретного действия.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элементов первого типа зависимость у =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) линей</w:t>
      </w:r>
      <w:r>
        <w:rPr>
          <w:sz w:val="32"/>
          <w:szCs w:val="32"/>
        </w:rPr>
        <w:t>ная или близкая к линейной, т.е. при непрерывном изменении параметра входного сигнала х соответствующий параметр входного сигнала у меняется непрерывно и пропорционально изменению х.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элементов же второго типа зависимость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) нелинейная, т.е. при непре</w:t>
      </w:r>
      <w:r>
        <w:rPr>
          <w:sz w:val="32"/>
          <w:szCs w:val="32"/>
        </w:rPr>
        <w:t>рывном изменении х в установленных пределах у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няется скачкообразно.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Элементы дискретного действия по логике работы можно классифицировать следующим образом: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элементы булевой логики (булевы элементы);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элементы мажоритарной логики (мажоритарные эле</w:t>
      </w:r>
      <w:r>
        <w:rPr>
          <w:sz w:val="32"/>
          <w:szCs w:val="32"/>
        </w:rPr>
        <w:t>менты);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элементы пороговой логики (пороговые элементы);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элементы нейронной логики (нейронные элементы или формал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ные нейроны).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Элементы, реализующие простейшие логические функции </w:t>
      </w:r>
      <w:r>
        <w:rPr>
          <w:sz w:val="32"/>
          <w:szCs w:val="32"/>
        </w:rPr>
        <w:lastRenderedPageBreak/>
        <w:t>конъюнкции (&amp;), дизъюнкции (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), отрицания (-), будем называть простыми </w:t>
      </w:r>
      <w:r>
        <w:rPr>
          <w:sz w:val="32"/>
          <w:szCs w:val="32"/>
        </w:rPr>
        <w:t>булевыми элементами (БЭ). Распространены и-не, или-не, и-или-не элементы.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Характерными свойствами типичного БЭ является однофун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циональностъ и равноценность входов.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numPr>
          <w:ilvl w:val="1"/>
          <w:numId w:val="1"/>
        </w:num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Мажоритарный элемент (МЭ)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МЭ является обобщением булева элемента. Характерной 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бенностью</w:t>
      </w:r>
      <w:r>
        <w:rPr>
          <w:sz w:val="32"/>
          <w:szCs w:val="32"/>
        </w:rPr>
        <w:t xml:space="preserve"> МЭ является обязательная нечетность числа входов.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tabs>
          <w:tab w:val="left" w:pos="1958"/>
        </w:tabs>
        <w:spacing w:line="360" w:lineRule="auto"/>
        <w:jc w:val="both"/>
        <w:rPr>
          <w:sz w:val="32"/>
          <w:szCs w:val="32"/>
          <w:vertAlign w:val="subscript"/>
          <w:lang w:val="en-US"/>
        </w:rPr>
      </w:pPr>
      <w:r>
        <w:rPr>
          <w:noProof/>
          <w:sz w:val="32"/>
          <w:szCs w:val="32"/>
        </w:rPr>
        <w:pict>
          <v:group id="_x0000_s1162" style="position:absolute;left:0;text-align:left;margin-left:37.95pt;margin-top:11.9pt;width:88.15pt;height:66.25pt;z-index:6" coordorigin="1941,5035" coordsize="1763,1325">
            <v:rect id="_x0000_s1121" style="position:absolute;left:2552;top:5035;width:703;height:1325" o:regroupid="14">
              <v:textbox style="mso-next-textbox:#_x0000_s1121">
                <w:txbxContent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2</w:t>
                    </w: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   Θ</w:t>
                    </w: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2" type="#_x0000_t32" style="position:absolute;left:3255;top:5738;width:449;height:0" o:connectortype="straight" o:regroupid="14">
              <v:stroke endarrow="block"/>
            </v:shape>
            <v:shape id="_x0000_s1123" type="#_x0000_t32" style="position:absolute;left:1953;top:5265;width:599;height:0;flip:x" o:connectortype="straight" o:regroupid="14"/>
            <v:shape id="_x0000_s1124" type="#_x0000_t32" style="position:absolute;left:1941;top:5685;width:599;height:0;flip:x" o:connectortype="straight" o:regroupid="14"/>
            <v:shape id="_x0000_s1125" type="#_x0000_t32" style="position:absolute;left:1941;top:6105;width:599;height:0;flip:x" o:connectortype="straight" o:regroupid="14"/>
          </v:group>
        </w:pict>
      </w:r>
      <w:r>
        <w:rPr>
          <w:noProof/>
          <w:sz w:val="32"/>
          <w:szCs w:val="32"/>
        </w:rPr>
        <w:pict>
          <v:group id="_x0000_s1160" style="position:absolute;left:0;text-align:left;margin-left:228.1pt;margin-top:7.7pt;width:143.1pt;height:104.65pt;z-index:9" coordorigin="6263,4968" coordsize="2862,2093">
            <v:rect id="_x0000_s1127" style="position:absolute;left:7551;top:4998;width:703;height:1828" o:regroupid="13">
              <v:textbox style="mso-next-textbox:#_x0000_s1127">
                <w:txbxContent>
                  <w:p w:rsidR="00000000" w:rsidRDefault="00176D57">
                    <w:pPr>
                      <w:rPr>
                        <w:lang w:val="en-US"/>
                      </w:rPr>
                    </w:pP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 3</w:t>
                    </w: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   Θ</w:t>
                    </w:r>
                  </w:p>
                  <w:p w:rsidR="00000000" w:rsidRDefault="00176D57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 id="_x0000_s1128" type="#_x0000_t32" style="position:absolute;left:8271;top:5971;width:449;height:0" o:connectortype="straight" o:regroupid="13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6" type="#_x0000_t202" style="position:absolute;left:8690;top:5509;width:435;height:536" strokecolor="white">
              <v:textbox style="mso-next-textbox:#_x0000_s1156">
                <w:txbxContent>
                  <w:p w:rsidR="00000000" w:rsidRDefault="00176D57"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59" type="#_x0000_t202" style="position:absolute;left:6263;top:4968;width:844;height:2093" strokecolor="white">
              <v:textbox style="mso-next-textbox:#_x0000_s1159">
                <w:txbxContent>
                  <w:p w:rsidR="00000000" w:rsidRDefault="00176D57">
                    <w:pPr>
                      <w:tabs>
                        <w:tab w:val="left" w:pos="1958"/>
                      </w:tabs>
                      <w:spacing w:line="168" w:lineRule="auto"/>
                      <w:jc w:val="both"/>
                      <w:rPr>
                        <w:sz w:val="32"/>
                        <w:szCs w:val="32"/>
                        <w:vertAlign w:val="subscript"/>
                        <w:lang w:val="en-US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1</w:t>
                    </w:r>
                  </w:p>
                  <w:p w:rsidR="00000000" w:rsidRDefault="00176D57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2</w:t>
                    </w:r>
                  </w:p>
                  <w:p w:rsidR="00000000" w:rsidRDefault="00176D57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3</w:t>
                    </w:r>
                  </w:p>
                  <w:p w:rsidR="00000000" w:rsidRDefault="00176D57">
                    <w:pPr>
                      <w:rPr>
                        <w:sz w:val="32"/>
                        <w:szCs w:val="32"/>
                        <w:vertAlign w:val="subscript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4</w:t>
                    </w:r>
                  </w:p>
                  <w:p w:rsidR="00000000" w:rsidRDefault="00176D57">
                    <w:r>
                      <w:rPr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sz w:val="32"/>
                        <w:szCs w:val="32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129" type="#_x0000_t32" style="position:absolute;left:6952;top:5158;width:599;height:0;flip:x" o:connectortype="straight" o:regroupid="13"/>
            <v:shape id="_x0000_s1130" type="#_x0000_t32" style="position:absolute;left:6952;top:5920;width:599;height:0;flip:x" o:connectortype="straight" o:regroupid="13"/>
            <v:shape id="_x0000_s1131" type="#_x0000_t32" style="position:absolute;left:6950;top:6583;width:599;height:0;flip:x" o:connectortype="straight" o:regroupid="13"/>
            <v:shape id="_x0000_s1132" type="#_x0000_t32" style="position:absolute;left:6968;top:5562;width:599;height:0;flip:x" o:connectortype="straight" o:regroupid="13"/>
            <v:shape id="_x0000_s1133" type="#_x0000_t32" style="position:absolute;left:6951;top:6281;width:599;height:0;flip:x" o:connectortype="straight" o:regroupid="13"/>
          </v:group>
        </w:pict>
      </w: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1</w:t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</w:r>
    </w:p>
    <w:p w:rsidR="00000000" w:rsidRDefault="00176D57">
      <w:pPr>
        <w:spacing w:line="360" w:lineRule="auto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vertAlign w:val="subscript"/>
          <w:lang w:val="en-US"/>
        </w:rPr>
        <w:tab/>
      </w:r>
      <w:r>
        <w:rPr>
          <w:sz w:val="32"/>
          <w:szCs w:val="32"/>
          <w:vertAlign w:val="subscript"/>
          <w:lang w:val="en-US"/>
        </w:rPr>
        <w:tab/>
        <w:t xml:space="preserve">             </w:t>
      </w:r>
      <w:r>
        <w:rPr>
          <w:sz w:val="32"/>
          <w:szCs w:val="32"/>
          <w:vertAlign w:val="subscript"/>
        </w:rPr>
        <w:t xml:space="preserve">        </w:t>
      </w:r>
      <w:r>
        <w:rPr>
          <w:sz w:val="32"/>
          <w:szCs w:val="32"/>
          <w:vertAlign w:val="subscript"/>
          <w:lang w:val="en-US"/>
        </w:rPr>
        <w:t xml:space="preserve">Y   </w:t>
      </w:r>
      <w:r>
        <w:rPr>
          <w:sz w:val="32"/>
          <w:szCs w:val="32"/>
          <w:vertAlign w:val="subscript"/>
          <w:lang w:val="en-US"/>
        </w:rPr>
        <w:tab/>
      </w:r>
    </w:p>
    <w:p w:rsidR="00000000" w:rsidRDefault="00176D57">
      <w:pPr>
        <w:spacing w:line="360" w:lineRule="auto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3</w:t>
      </w:r>
    </w:p>
    <w:p w:rsidR="00000000" w:rsidRDefault="00176D57">
      <w:pPr>
        <w:tabs>
          <w:tab w:val="left" w:pos="1958"/>
        </w:tabs>
        <w:spacing w:line="168" w:lineRule="auto"/>
        <w:jc w:val="both"/>
        <w:rPr>
          <w:sz w:val="32"/>
          <w:szCs w:val="32"/>
          <w:vertAlign w:val="subscript"/>
          <w:lang w:val="en-US"/>
        </w:rPr>
      </w:pPr>
    </w:p>
    <w:p w:rsidR="00000000" w:rsidRDefault="00176D57">
      <w:pPr>
        <w:tabs>
          <w:tab w:val="left" w:pos="1958"/>
        </w:tabs>
        <w:spacing w:line="168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vertAlign w:val="subscript"/>
          <w:lang w:val="en-US"/>
        </w:rPr>
        <w:tab/>
      </w:r>
    </w:p>
    <w:p w:rsidR="00000000" w:rsidRDefault="00176D57">
      <w:pPr>
        <w:spacing w:line="360" w:lineRule="auto"/>
        <w:ind w:left="2160" w:firstLine="720"/>
        <w:rPr>
          <w:sz w:val="32"/>
          <w:szCs w:val="32"/>
        </w:rPr>
      </w:pPr>
      <w:r>
        <w:rPr>
          <w:sz w:val="32"/>
          <w:szCs w:val="32"/>
        </w:rPr>
        <w:t>Рис. 1</w:t>
      </w:r>
    </w:p>
    <w:p w:rsidR="00000000" w:rsidRDefault="00176D57">
      <w:pPr>
        <w:ind w:left="720" w:firstLine="720"/>
        <w:rPr>
          <w:sz w:val="32"/>
          <w:szCs w:val="32"/>
        </w:rPr>
      </w:pPr>
      <w:r>
        <w:rPr>
          <w:sz w:val="32"/>
          <w:szCs w:val="32"/>
          <w:lang w:val="en-US"/>
        </w:rPr>
        <w:t>Θ</w:t>
      </w:r>
      <w:r>
        <w:rPr>
          <w:sz w:val="32"/>
          <w:szCs w:val="32"/>
        </w:rPr>
        <w:t xml:space="preserve"> –пороговое напряжение</w:t>
      </w:r>
    </w:p>
    <w:p w:rsidR="00000000" w:rsidRDefault="00176D57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  <w:lang w:val="en-US"/>
        </w:rPr>
        <w:t>Θ</w:t>
      </w:r>
      <w:r>
        <w:rPr>
          <w:sz w:val="32"/>
          <w:szCs w:val="32"/>
        </w:rPr>
        <w:t>=</w:t>
      </w:r>
      <w:r>
        <w:rPr>
          <w:position w:val="-24"/>
          <w:sz w:val="32"/>
          <w:szCs w:val="32"/>
          <w:lang w:val="en-US"/>
        </w:rPr>
        <w:object w:dxaOrig="4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in;height:31pt" o:ole="">
            <v:imagedata r:id="rId7" o:title=""/>
          </v:shape>
          <o:OLEObject Type="Embed" ProgID="Equation.3" ShapeID="_x0000_i1027" DrawAspect="Content" ObjectID="_1570216177" r:id="rId8"/>
        </w:object>
      </w:r>
    </w:p>
    <w:p w:rsidR="00000000" w:rsidRDefault="00176D57">
      <w:pPr>
        <w:numPr>
          <w:ilvl w:val="1"/>
          <w:numId w:val="1"/>
        </w:num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Пороговый элемент (ПЭ)</w:t>
      </w:r>
    </w:p>
    <w:p w:rsidR="00000000" w:rsidRDefault="00176D57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Пороговый элемент (ПЭ) представляет собой устройство, </w:t>
      </w:r>
      <w:r>
        <w:rPr>
          <w:sz w:val="32"/>
          <w:szCs w:val="32"/>
        </w:rPr>
        <w:t>име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щее л входов и один выход. Входы ПЭ характеризуются весами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= 1, 2, …,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) которые имеют смысл коэффициентов усиления по входам. На каждый вход поступает сигнал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, принимающий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0 или 1. Сигнал на выходе порогового элемента равен 1, если</w:t>
      </w:r>
    </w:p>
    <w:p w:rsidR="00000000" w:rsidRDefault="00176D57">
      <w:pPr>
        <w:jc w:val="center"/>
        <w:rPr>
          <w:sz w:val="32"/>
          <w:szCs w:val="32"/>
        </w:rPr>
      </w:pPr>
      <w:r>
        <w:rPr>
          <w:position w:val="-28"/>
          <w:sz w:val="32"/>
          <w:szCs w:val="32"/>
          <w:lang w:val="en-US"/>
        </w:rPr>
        <w:object w:dxaOrig="1160" w:dyaOrig="680">
          <v:shape id="_x0000_i1028" type="#_x0000_t75" style="width:57.75pt;height:34.35pt" o:ole="">
            <v:imagedata r:id="rId9" o:title=""/>
          </v:shape>
          <o:OLEObject Type="Embed" ProgID="Equation.3" ShapeID="_x0000_i1028" DrawAspect="Content" ObjectID="_1570216178" r:id="rId10"/>
        </w:object>
      </w:r>
      <w:r>
        <w:rPr>
          <w:sz w:val="32"/>
          <w:szCs w:val="32"/>
        </w:rPr>
        <w:tab/>
        <w:t>(2)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и равен 0, если</w:t>
      </w:r>
    </w:p>
    <w:p w:rsidR="00000000" w:rsidRDefault="00176D57">
      <w:pPr>
        <w:jc w:val="center"/>
        <w:rPr>
          <w:sz w:val="32"/>
          <w:szCs w:val="32"/>
        </w:rPr>
      </w:pPr>
      <w:r>
        <w:rPr>
          <w:position w:val="-28"/>
          <w:sz w:val="32"/>
          <w:szCs w:val="32"/>
          <w:lang w:val="en-US"/>
        </w:rPr>
        <w:object w:dxaOrig="1200" w:dyaOrig="680">
          <v:shape id="_x0000_i1029" type="#_x0000_t75" style="width:60.3pt;height:34.35pt" o:ole="">
            <v:imagedata r:id="rId11" o:title=""/>
          </v:shape>
          <o:OLEObject Type="Embed" ProgID="Equation.3" ShapeID="_x0000_i1029" DrawAspect="Content" ObjectID="_1570216179" r:id="rId12"/>
        </w:object>
      </w:r>
      <w:r>
        <w:rPr>
          <w:sz w:val="32"/>
          <w:szCs w:val="32"/>
        </w:rPr>
        <w:tab/>
        <w:t>(3)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число Т называют порогом.</w:t>
      </w:r>
    </w:p>
    <w:p w:rsidR="00000000" w:rsidRDefault="00176D57">
      <w:pPr>
        <w:ind w:firstLine="720"/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>Условия функционирования ПЭ полностью определяются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личинами весов </w:t>
      </w:r>
      <w:r>
        <w:rPr>
          <w:i/>
          <w:iCs/>
          <w:sz w:val="32"/>
          <w:szCs w:val="32"/>
          <w:lang w:val="en-US"/>
        </w:rPr>
        <w:t>w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>и порога Т. Поэтому ПЭ задается совокупностью весов и порога и обозначается [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,..,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], полагая, что на вход с весом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, подается переменная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 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Работа ПЭ [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,..,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] может быть описана переключ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тельной функцией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(х</w:t>
      </w:r>
      <w:r>
        <w:rPr>
          <w:sz w:val="32"/>
          <w:szCs w:val="32"/>
          <w:vertAlign w:val="subscript"/>
        </w:rPr>
        <w:t>1,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,…,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n</w:t>
      </w:r>
      <w:r>
        <w:rPr>
          <w:sz w:val="32"/>
          <w:szCs w:val="32"/>
        </w:rPr>
        <w:t xml:space="preserve">) равной 1 на тех наборах аргументов </w:t>
      </w:r>
      <w:r>
        <w:rPr>
          <w:sz w:val="32"/>
          <w:szCs w:val="32"/>
          <w:lang w:val="en-US"/>
        </w:rPr>
        <w:lastRenderedPageBreak/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>для которых выполняется неравенство (2), и равной 0 на тех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борах</w:t>
      </w:r>
      <w:r>
        <w:rPr>
          <w:sz w:val="32"/>
          <w:szCs w:val="32"/>
        </w:rPr>
        <w:t>, для которых выполняется неравенство (3).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Переключательная функция, которая может быть реализована одним пороговым элементом, называется пороговой функцией. 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реключательные функции однозначны, поэтому любому ПЭ 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ветствует единственная пороговая функци</w:t>
      </w:r>
      <w:r>
        <w:rPr>
          <w:sz w:val="32"/>
          <w:szCs w:val="32"/>
        </w:rPr>
        <w:t>я. В то же время, любой пороговой функции соответствует бесконечное множество порог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вых элементов, реализующих эту функцию.</w:t>
      </w:r>
    </w:p>
    <w:p w:rsidR="00000000" w:rsidRDefault="00176D57">
      <w:pPr>
        <w:numPr>
          <w:ilvl w:val="1"/>
          <w:numId w:val="1"/>
        </w:numPr>
        <w:jc w:val="center"/>
        <w:rPr>
          <w:b/>
          <w:bCs/>
          <w:sz w:val="32"/>
          <w:szCs w:val="32"/>
        </w:rPr>
      </w:pPr>
    </w:p>
    <w:p w:rsidR="00000000" w:rsidRDefault="00176D57">
      <w:pPr>
        <w:numPr>
          <w:ilvl w:val="1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Формальный нейрон (нейроподобный элемент НЭ)</w:t>
      </w:r>
    </w:p>
    <w:p w:rsidR="00000000" w:rsidRDefault="00176D57">
      <w:pPr>
        <w:ind w:firstLine="36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Большинство моделей основывается на схеме формального 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рона У.С.Мак-Каллока и У.Питт</w:t>
      </w:r>
      <w:r>
        <w:rPr>
          <w:sz w:val="32"/>
          <w:szCs w:val="32"/>
        </w:rPr>
        <w:t>са (1943 год), согласно которой нейрон представляет собой пороговый элемент (Рис.2). На входах нейрона имеются возбуждающие и тормозящие синапсы, в нейроне определяется взвешенная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сумма (с учетом весов синапсов) входных сигналов, при превышении этой суммой</w:t>
      </w:r>
      <w:r>
        <w:rPr>
          <w:sz w:val="32"/>
          <w:szCs w:val="32"/>
        </w:rPr>
        <w:t xml:space="preserve"> порога нейрона вырабат</w:t>
      </w:r>
      <w:r>
        <w:rPr>
          <w:sz w:val="32"/>
          <w:szCs w:val="32"/>
        </w:rPr>
        <w:t>ы</w:t>
      </w:r>
      <w:r>
        <w:rPr>
          <w:sz w:val="32"/>
          <w:szCs w:val="32"/>
        </w:rPr>
        <w:t>вается выходной сигнал.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sz w:val="32"/>
          <w:szCs w:val="32"/>
        </w:rPr>
      </w:pPr>
      <w:r>
        <w:rPr>
          <w:sz w:val="32"/>
          <w:szCs w:val="32"/>
        </w:rPr>
        <w:t>Нейроподобный элемент имеет вид:</w:t>
      </w:r>
    </w:p>
    <w:p w:rsidR="00000000" w:rsidRDefault="00176D5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61" style="position:absolute;left:0;text-align:left;margin-left:65.95pt;margin-top:15pt;width:255.15pt;height:93.3pt;z-index:5" coordorigin="2350,7062" coordsize="5103,1866">
            <v:oval id="_x0000_s1053" style="position:absolute;left:3905;top:7315;width:3111;height:1613">
              <v:textbox>
                <w:txbxContent>
                  <w:p w:rsidR="00000000" w:rsidRDefault="00176D57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tab/>
                      <w:t xml:space="preserve"> 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  <w:lang w:val="en-US"/>
                      </w:rPr>
                      <w:t>S</w:t>
                    </w:r>
                  </w:p>
                </w:txbxContent>
              </v:textbox>
            </v:oval>
            <v:rect id="_x0000_s1054" style="position:absolute;left:4562;top:7672;width:495;height:817">
              <v:textbox>
                <w:txbxContent>
                  <w:p w:rsidR="00000000" w:rsidRDefault="00176D57">
                    <w:pPr>
                      <w:ind w:left="-142" w:right="-236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∑</w:t>
                    </w:r>
                  </w:p>
                </w:txbxContent>
              </v:textbox>
            </v:rect>
            <v:rect id="_x0000_s1055" style="position:absolute;left:5741;top:7672;width:495;height:817">
              <v:textbox>
                <w:txbxContent>
                  <w:p w:rsidR="00000000" w:rsidRDefault="00176D57">
                    <w:pPr>
                      <w:ind w:left="-142" w:right="-234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sz w:val="40"/>
                        <w:szCs w:val="40"/>
                      </w:rPr>
                      <w:t>Ф</w:t>
                    </w:r>
                  </w:p>
                </w:txbxContent>
              </v:textbox>
            </v:rect>
            <v:shape id="_x0000_s1056" type="#_x0000_t32" style="position:absolute;left:5057;top:8076;width:684;height:0;flip:x" o:connectortype="straight"/>
            <v:shape id="_x0000_s1057" type="#_x0000_t32" style="position:absolute;left:6236;top:8076;width:1217;height:0" o:connectortype="straight"/>
            <v:shape id="_x0000_s1058" type="#_x0000_t32" style="position:absolute;left:2350;top:8076;width:2212;height:0;flip:x" o:connectortype="straight"/>
            <v:shape id="_x0000_s1059" type="#_x0000_t32" style="position:absolute;left:2350;top:7062;width:2212;height:1014;flip:x y" o:connectortype="straight"/>
            <v:shape id="_x0000_s1060" type="#_x0000_t32" style="position:absolute;left:2408;top:8076;width:2154;height:852;flip:x" o:connectortype="straight"/>
          </v:group>
        </w:pic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1</w:t>
      </w:r>
    </w:p>
    <w:p w:rsidR="00000000" w:rsidRDefault="00176D57">
      <w:pPr>
        <w:tabs>
          <w:tab w:val="left" w:pos="167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</w:rPr>
        <w:t>1</w:t>
      </w:r>
    </w:p>
    <w:p w:rsidR="00000000" w:rsidRDefault="00176D57">
      <w:pPr>
        <w:tabs>
          <w:tab w:val="left" w:pos="5507"/>
        </w:tabs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rect id="_x0000_s1063" style="position:absolute;left:0;text-align:left;margin-left:104.8pt;margin-top:4.75pt;width:38.55pt;height:43.8pt;z-index:4" strokecolor="white">
            <v:textbox>
              <w:txbxContent>
                <w:p w:rsidR="00000000" w:rsidRDefault="00176D57">
                  <w:pPr>
                    <w:ind w:left="-142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en-US"/>
                    </w:rPr>
                    <w:t>W2</w:t>
                  </w:r>
                </w:p>
                <w:p w:rsidR="00000000" w:rsidRDefault="00176D57">
                  <w:pPr>
                    <w:ind w:left="-142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...</w:t>
                  </w:r>
                </w:p>
              </w:txbxContent>
            </v:textbox>
          </v:rect>
        </w:pic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           </w:t>
      </w:r>
    </w:p>
    <w:p w:rsidR="00000000" w:rsidRDefault="00176D57">
      <w:pPr>
        <w:tabs>
          <w:tab w:val="left" w:pos="1394"/>
        </w:tabs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  <w:lang w:val="en-US"/>
        </w:rPr>
        <w:t xml:space="preserve">   X2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  <w:lang w:val="en-US"/>
        </w:rPr>
        <w:t>Y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tabs>
          <w:tab w:val="left" w:pos="1670"/>
        </w:tabs>
        <w:jc w:val="both"/>
        <w:rPr>
          <w:sz w:val="32"/>
          <w:szCs w:val="32"/>
        </w:rPr>
      </w:pPr>
      <w:r>
        <w:rPr>
          <w:b/>
          <w:sz w:val="32"/>
          <w:szCs w:val="32"/>
          <w:vertAlign w:val="superscript"/>
          <w:lang w:val="en-US"/>
        </w:rPr>
        <w:t xml:space="preserve">    </w:t>
      </w:r>
      <w:r>
        <w:rPr>
          <w:b/>
          <w:sz w:val="32"/>
          <w:szCs w:val="32"/>
          <w:vertAlign w:val="superscript"/>
        </w:rPr>
        <w:t xml:space="preserve">           </w:t>
      </w:r>
      <w:r>
        <w:rPr>
          <w:b/>
          <w:sz w:val="32"/>
          <w:szCs w:val="32"/>
          <w:vertAlign w:val="superscript"/>
          <w:lang w:val="en-US"/>
        </w:rPr>
        <w:t xml:space="preserve"> 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  <w:vertAlign w:val="superscript"/>
          <w:lang w:val="en-US"/>
        </w:rPr>
        <w:t xml:space="preserve"> …</w:t>
      </w:r>
      <w:r>
        <w:rPr>
          <w:b/>
          <w:sz w:val="32"/>
          <w:szCs w:val="32"/>
          <w:vertAlign w:val="superscript"/>
          <w:lang w:val="en-US"/>
        </w:rPr>
        <w:tab/>
      </w:r>
      <w:r>
        <w:rPr>
          <w:b/>
          <w:sz w:val="32"/>
          <w:szCs w:val="32"/>
          <w:vertAlign w:val="superscript"/>
        </w:rPr>
        <w:t xml:space="preserve">           </w:t>
      </w:r>
      <w:r>
        <w:rPr>
          <w:sz w:val="32"/>
          <w:szCs w:val="32"/>
          <w:lang w:val="en-US"/>
        </w:rPr>
        <w:t>Wm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lang w:val="en-US"/>
        </w:rPr>
        <w:t>Xm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ис. 2. Схема формального нейрона.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–входные сигналы,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 –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ходной сигнал нейрона.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Работа формального нейрона (Рис.2) может быть описана уравн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ниями: </w:t>
      </w:r>
    </w:p>
    <w:p w:rsidR="00000000" w:rsidRDefault="00176D57">
      <w:pPr>
        <w:jc w:val="center"/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Yj = F(net</w:t>
      </w:r>
      <w:r>
        <w:rPr>
          <w:i/>
          <w:iCs/>
          <w:sz w:val="32"/>
          <w:szCs w:val="32"/>
          <w:vertAlign w:val="subscript"/>
          <w:lang w:val="en-US"/>
        </w:rPr>
        <w:t>j</w:t>
      </w:r>
      <w:r>
        <w:rPr>
          <w:i/>
          <w:iCs/>
          <w:sz w:val="32"/>
          <w:szCs w:val="32"/>
          <w:lang w:val="en-US"/>
        </w:rPr>
        <w:t xml:space="preserve">-Kj),                                          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 xml:space="preserve">           </w:t>
      </w:r>
      <w:r>
        <w:rPr>
          <w:sz w:val="32"/>
          <w:szCs w:val="32"/>
          <w:lang w:val="en-US"/>
        </w:rPr>
        <w:t>(4)</w:t>
      </w:r>
    </w:p>
    <w:p w:rsidR="00000000" w:rsidRDefault="00176D57">
      <w:pPr>
        <w:ind w:left="-142" w:right="-236"/>
        <w:jc w:val="center"/>
        <w:rPr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>net</w:t>
      </w:r>
      <w:r>
        <w:rPr>
          <w:i/>
          <w:iCs/>
          <w:sz w:val="32"/>
          <w:szCs w:val="32"/>
          <w:vertAlign w:val="subscript"/>
          <w:lang w:val="en-US"/>
        </w:rPr>
        <w:t>j</w:t>
      </w:r>
      <w:r>
        <w:rPr>
          <w:i/>
          <w:iCs/>
          <w:sz w:val="32"/>
          <w:szCs w:val="32"/>
        </w:rPr>
        <w:t>=</w:t>
      </w:r>
      <w:r>
        <w:rPr>
          <w:sz w:val="32"/>
          <w:szCs w:val="32"/>
        </w:rPr>
        <w:t>∑</w:t>
      </w:r>
      <w:r>
        <w:rPr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>x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,               </w:t>
      </w:r>
      <w:r>
        <w:rPr>
          <w:i/>
          <w:iCs/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(5)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sz w:val="32"/>
          <w:szCs w:val="32"/>
          <w:lang w:val="en-US"/>
        </w:rPr>
        <w:t>j</w:t>
      </w:r>
      <w:r>
        <w:rPr>
          <w:sz w:val="32"/>
          <w:szCs w:val="32"/>
        </w:rPr>
        <w:t xml:space="preserve"> - номер нейрона в сети, </w:t>
      </w:r>
      <w:r>
        <w:rPr>
          <w:i/>
          <w:iCs/>
          <w:sz w:val="32"/>
          <w:szCs w:val="32"/>
        </w:rPr>
        <w:t>Х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>входные сигналы, У, - выхо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ной сигнал нейрона, </w:t>
      </w:r>
      <w:r>
        <w:rPr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- веса синапсов, </w:t>
      </w:r>
      <w:r>
        <w:rPr>
          <w:i/>
          <w:iCs/>
          <w:sz w:val="32"/>
          <w:szCs w:val="32"/>
          <w:lang w:val="en-US"/>
        </w:rPr>
        <w:t>net</w:t>
      </w:r>
      <w:r>
        <w:rPr>
          <w:i/>
          <w:iCs/>
          <w:sz w:val="32"/>
          <w:szCs w:val="32"/>
          <w:vertAlign w:val="subscript"/>
          <w:lang w:val="en-US"/>
        </w:rPr>
        <w:t>j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 xml:space="preserve">суммарное входное воздействие на нейрон, </w:t>
      </w:r>
      <w:r>
        <w:rPr>
          <w:i/>
          <w:iCs/>
          <w:sz w:val="32"/>
          <w:szCs w:val="32"/>
          <w:lang w:val="en-US"/>
        </w:rPr>
        <w:t>Kj</w:t>
      </w:r>
      <w:r>
        <w:rPr>
          <w:i/>
          <w:iCs/>
          <w:sz w:val="32"/>
          <w:szCs w:val="32"/>
        </w:rPr>
        <w:t xml:space="preserve">- </w:t>
      </w:r>
      <w:r>
        <w:rPr>
          <w:sz w:val="32"/>
          <w:szCs w:val="32"/>
        </w:rPr>
        <w:t xml:space="preserve">порог нейрона, </w:t>
      </w:r>
      <w:r>
        <w:rPr>
          <w:i/>
          <w:iCs/>
          <w:sz w:val="32"/>
          <w:szCs w:val="32"/>
          <w:lang w:val="en-US"/>
        </w:rPr>
        <w:t>F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-активационная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ция. Активационна</w:t>
      </w:r>
      <w:r>
        <w:rPr>
          <w:sz w:val="32"/>
          <w:szCs w:val="32"/>
        </w:rPr>
        <w:t xml:space="preserve">я   функция   характеризует   реакцию   нейрона   на   входное воздействие </w:t>
      </w:r>
      <w:r>
        <w:rPr>
          <w:i/>
          <w:iCs/>
          <w:sz w:val="32"/>
          <w:szCs w:val="32"/>
          <w:lang w:val="en-US"/>
        </w:rPr>
        <w:t>net</w:t>
      </w:r>
      <w:r>
        <w:rPr>
          <w:i/>
          <w:iCs/>
          <w:sz w:val="32"/>
          <w:szCs w:val="32"/>
          <w:vertAlign w:val="subscript"/>
          <w:lang w:val="en-US"/>
        </w:rPr>
        <w:t>j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 xml:space="preserve">она может быть     пороговой:     или </w:t>
      </w:r>
      <w:r>
        <w:rPr>
          <w:sz w:val="32"/>
          <w:szCs w:val="32"/>
        </w:rPr>
        <w:lastRenderedPageBreak/>
        <w:t>некоторой  непрерывной,  например линейной: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left="1276"/>
        <w:jc w:val="both"/>
        <w:rPr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>F</w:t>
      </w:r>
      <w:r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  <w:lang w:val="en-US"/>
        </w:rPr>
        <w:t>a</w:t>
      </w:r>
      <w:r>
        <w:rPr>
          <w:i/>
          <w:iCs/>
          <w:sz w:val="32"/>
          <w:szCs w:val="32"/>
        </w:rPr>
        <w:t xml:space="preserve">) </w:t>
      </w:r>
      <w:r>
        <w:rPr>
          <w:sz w:val="32"/>
          <w:szCs w:val="32"/>
        </w:rPr>
        <w:t xml:space="preserve">=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</w:rPr>
        <w:t xml:space="preserve">а                                                                        </w:t>
      </w:r>
      <w:r>
        <w:rPr>
          <w:sz w:val="32"/>
          <w:szCs w:val="32"/>
        </w:rPr>
        <w:t>(6а)</w:t>
      </w:r>
    </w:p>
    <w:p w:rsidR="00000000" w:rsidRDefault="00176D57">
      <w:pPr>
        <w:ind w:left="1276"/>
        <w:jc w:val="both"/>
        <w:rPr>
          <w:sz w:val="32"/>
          <w:szCs w:val="32"/>
        </w:rPr>
      </w:pPr>
      <w:r>
        <w:rPr>
          <w:sz w:val="32"/>
          <w:szCs w:val="32"/>
        </w:rPr>
        <w:t>или ло</w:t>
      </w:r>
      <w:r>
        <w:rPr>
          <w:sz w:val="32"/>
          <w:szCs w:val="32"/>
        </w:rPr>
        <w:t>гистической:</w:t>
      </w:r>
    </w:p>
    <w:p w:rsidR="00000000" w:rsidRDefault="00176D57">
      <w:pPr>
        <w:ind w:left="1276"/>
        <w:jc w:val="both"/>
        <w:rPr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>F</w:t>
      </w:r>
      <w:r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  <w:lang w:val="en-US"/>
        </w:rPr>
        <w:t>a</w:t>
      </w:r>
      <w:r>
        <w:rPr>
          <w:i/>
          <w:iCs/>
          <w:sz w:val="32"/>
          <w:szCs w:val="32"/>
        </w:rPr>
        <w:t>)=1/[1+</w:t>
      </w:r>
      <w:r>
        <w:rPr>
          <w:i/>
          <w:iCs/>
          <w:sz w:val="32"/>
          <w:szCs w:val="32"/>
          <w:lang w:val="en-US"/>
        </w:rPr>
        <w:t>exp</w:t>
      </w:r>
      <w:r>
        <w:rPr>
          <w:i/>
          <w:iCs/>
          <w:sz w:val="32"/>
          <w:szCs w:val="32"/>
        </w:rPr>
        <w:t>(-</w:t>
      </w:r>
      <w:r>
        <w:rPr>
          <w:i/>
          <w:iCs/>
          <w:sz w:val="32"/>
          <w:szCs w:val="32"/>
          <w:lang w:val="en-US"/>
        </w:rPr>
        <w:t>a</w:t>
      </w:r>
      <w:r>
        <w:rPr>
          <w:i/>
          <w:iCs/>
          <w:sz w:val="32"/>
          <w:szCs w:val="32"/>
        </w:rPr>
        <w:t xml:space="preserve">)].                                                      </w:t>
      </w:r>
      <w:r>
        <w:rPr>
          <w:sz w:val="32"/>
          <w:szCs w:val="32"/>
        </w:rPr>
        <w:t>(6б)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зависимости от реализуемого алгоритма на допустимые значения входов и выходов нейрона накладываются определенные ограничения: значения </w:t>
      </w:r>
      <w:r>
        <w:rPr>
          <w:i/>
          <w:iCs/>
          <w:sz w:val="32"/>
          <w:szCs w:val="32"/>
          <w:lang w:val="en-US"/>
        </w:rPr>
        <w:t>X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 xml:space="preserve">и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  <w:vertAlign w:val="subscript"/>
          <w:lang w:val="en-US"/>
        </w:rPr>
        <w:t>j</w:t>
      </w:r>
      <w:r>
        <w:rPr>
          <w:sz w:val="32"/>
          <w:szCs w:val="32"/>
        </w:rPr>
        <w:t xml:space="preserve"> могут бинарными (т.</w:t>
      </w:r>
      <w:r>
        <w:rPr>
          <w:sz w:val="32"/>
          <w:szCs w:val="32"/>
        </w:rPr>
        <w:t>е. равными 0 или 1), бинарными биполярными (+1 или -1) принадлежащими и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тервалу (0,1), неотрицательными или действительными. Аналоги</w:t>
      </w:r>
      <w:r>
        <w:rPr>
          <w:sz w:val="32"/>
          <w:szCs w:val="32"/>
        </w:rPr>
        <w:t>ч</w:t>
      </w:r>
      <w:r>
        <w:rPr>
          <w:sz w:val="32"/>
          <w:szCs w:val="32"/>
        </w:rPr>
        <w:t xml:space="preserve">ные ограничения накладываются на веса синапсов нейронов </w:t>
      </w:r>
      <w:r>
        <w:rPr>
          <w:i/>
          <w:iCs/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>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Отметим, что в основополагающей работе Мак-Каллока и Питтса вх</w:t>
      </w:r>
      <w:r>
        <w:rPr>
          <w:sz w:val="32"/>
          <w:szCs w:val="32"/>
        </w:rPr>
        <w:t>оды и выходы нейронов предполагались бинарными, веса синапсов считались бинарными биполярными, а активационная функция - пороговой. Исследования нейросетей проводились с то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ки зрения анализа логических исчислений, которые могут быть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строены на базе форма</w:t>
      </w:r>
      <w:r>
        <w:rPr>
          <w:sz w:val="32"/>
          <w:szCs w:val="32"/>
        </w:rPr>
        <w:t>льных нейронов. В частности было показ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но, что "для всякого логического выражения, удовлетворяющего нек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торым условиям, можно найти сеть, имеющую описываемое этим выражением поведение".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Формальные нейроны до определенной степени отражают д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намику передачи </w:t>
      </w:r>
      <w:r>
        <w:rPr>
          <w:sz w:val="32"/>
          <w:szCs w:val="32"/>
        </w:rPr>
        <w:t>сигналов в реальных биологических нейронах. Живые нейроны состоят тела клетки, дендритов и аксона. Очень упрощая картину, работу нейрона можно описать следующим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зом. Дендриты получают сигналы от других клеток через синапсы, эти сигналы поступают в тело</w:t>
      </w:r>
      <w:r>
        <w:rPr>
          <w:sz w:val="32"/>
          <w:szCs w:val="32"/>
        </w:rPr>
        <w:t xml:space="preserve"> клетки, где они суммируются с др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гими такими же сигналами. Если суммарный сигнал в течение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роткого промежутка времени является достаточно большим, то клетка возбуждается, вырабатывая в аксоне импульс, который п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редается на следующие клетки. Не вдаваясь </w:t>
      </w:r>
      <w:r>
        <w:rPr>
          <w:sz w:val="32"/>
          <w:szCs w:val="32"/>
        </w:rPr>
        <w:t>в подробности,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черкнем, что формальные нейроны только очень грубо отражают работу биологических </w:t>
      </w:r>
      <w:r>
        <w:rPr>
          <w:i/>
          <w:iCs/>
          <w:sz w:val="32"/>
          <w:szCs w:val="32"/>
        </w:rPr>
        <w:t xml:space="preserve">живых </w:t>
      </w:r>
      <w:r>
        <w:rPr>
          <w:sz w:val="32"/>
          <w:szCs w:val="32"/>
        </w:rPr>
        <w:t>нервных клеток.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1.4. Перцептрон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История исследования нейронных сетей испытывала взлеты и падения. Первый всплеск энтузиазма был в 50-60-х годах. Его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</w:t>
      </w:r>
      <w:r>
        <w:rPr>
          <w:sz w:val="32"/>
          <w:szCs w:val="32"/>
        </w:rPr>
        <w:t>но связать с работами Дж. фон Неймана по концептуальному сра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нительному анализу работы биологических нейронных сетей и компьютеров и по разработке принципов построения надежных в</w:t>
      </w:r>
      <w:r>
        <w:rPr>
          <w:sz w:val="32"/>
          <w:szCs w:val="32"/>
        </w:rPr>
        <w:t>ы</w:t>
      </w:r>
      <w:r>
        <w:rPr>
          <w:sz w:val="32"/>
          <w:szCs w:val="32"/>
        </w:rPr>
        <w:lastRenderedPageBreak/>
        <w:t>числительных систем из ненадежных компонент (фактически 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мальных нейронов</w:t>
      </w:r>
      <w:r>
        <w:rPr>
          <w:sz w:val="32"/>
          <w:szCs w:val="32"/>
        </w:rPr>
        <w:t>) и с работами Ф. Розенблата по перцептронам. Работы по перцептронам - наиболее значимое направление иссл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дований первого бионического бума.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Перцептрон состоит из эл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ментов 3-х типов: </w:t>
      </w:r>
      <w:r>
        <w:rPr>
          <w:i/>
          <w:iCs/>
          <w:sz w:val="32"/>
          <w:szCs w:val="32"/>
          <w:lang w:val="en-US"/>
        </w:rPr>
        <w:t>S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- элементов, </w:t>
      </w:r>
      <w:r>
        <w:rPr>
          <w:i/>
          <w:iCs/>
          <w:sz w:val="32"/>
          <w:szCs w:val="32"/>
        </w:rPr>
        <w:t xml:space="preserve">А </w:t>
      </w:r>
      <w:r>
        <w:rPr>
          <w:sz w:val="32"/>
          <w:szCs w:val="32"/>
        </w:rPr>
        <w:t xml:space="preserve">- элементов и </w:t>
      </w:r>
      <w:r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- элемента. </w:t>
      </w:r>
      <w:r>
        <w:rPr>
          <w:i/>
          <w:iCs/>
          <w:sz w:val="32"/>
          <w:szCs w:val="32"/>
          <w:lang w:val="en-US"/>
        </w:rPr>
        <w:t>S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>элементы это - слой рец</w:t>
      </w:r>
      <w:r>
        <w:rPr>
          <w:sz w:val="32"/>
          <w:szCs w:val="32"/>
        </w:rPr>
        <w:t xml:space="preserve">епторов. Эти рецепторы соединены с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элементами, с помощью тормозных или возбуждающих связей.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ждый рецептор   может   находиться   в   одном   из   двух   состояний   -   покоя   или возбуждения.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менты представляют собой сумматоры с порогом (т.е</w:t>
      </w:r>
      <w:r>
        <w:rPr>
          <w:sz w:val="32"/>
          <w:szCs w:val="32"/>
        </w:rPr>
        <w:t xml:space="preserve">. формальные нейроны).  Это  означает, что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элемент возбуждается,  если а</w:t>
      </w:r>
      <w:r>
        <w:rPr>
          <w:sz w:val="32"/>
          <w:szCs w:val="32"/>
        </w:rPr>
        <w:t>л</w:t>
      </w:r>
      <w:r>
        <w:rPr>
          <w:sz w:val="32"/>
          <w:szCs w:val="32"/>
        </w:rPr>
        <w:t>гебраическая   сумма  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буждений,   приходящих   к   нему   от   рецепторов, превышает о</w:t>
      </w:r>
      <w:r>
        <w:rPr>
          <w:sz w:val="32"/>
          <w:szCs w:val="32"/>
        </w:rPr>
        <w:t>п</w:t>
      </w:r>
      <w:r>
        <w:rPr>
          <w:sz w:val="32"/>
          <w:szCs w:val="32"/>
        </w:rPr>
        <w:t>ределенную величину - его порог. При этом сигнал от рецептора, приходящий по возбуждающе</w:t>
      </w:r>
      <w:r>
        <w:rPr>
          <w:sz w:val="32"/>
          <w:szCs w:val="32"/>
        </w:rPr>
        <w:t>й связи, считается положительным, а приходящий по тормозной связи - 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рицательным. Сигналы от возбудившихся </w:t>
      </w:r>
      <w:r>
        <w:rPr>
          <w:i/>
          <w:iCs/>
          <w:sz w:val="32"/>
          <w:szCs w:val="32"/>
        </w:rPr>
        <w:t xml:space="preserve">А </w:t>
      </w:r>
      <w:r>
        <w:rPr>
          <w:sz w:val="32"/>
          <w:szCs w:val="32"/>
        </w:rPr>
        <w:t>– элементов передаю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в сумматор </w:t>
      </w:r>
      <w:r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 xml:space="preserve">причем сигнал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-го ассоциативного элемента пер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дается с коэффициентом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  <w:vertAlign w:val="subscript"/>
        </w:rPr>
        <w:t>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Система связей между рецепторами </w:t>
      </w:r>
      <w:r>
        <w:rPr>
          <w:i/>
          <w:iCs/>
          <w:sz w:val="32"/>
          <w:szCs w:val="32"/>
          <w:lang w:val="en-US"/>
        </w:rPr>
        <w:t>S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и А - </w:t>
      </w:r>
      <w:r>
        <w:rPr>
          <w:sz w:val="32"/>
          <w:szCs w:val="32"/>
        </w:rPr>
        <w:t xml:space="preserve">элементами, так же как и пороги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элементов выбираются некоторым случайным, но фиксированным образом, а обучение состоит лишь в изменении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эффициентов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Считаем, что мы хотим научить перцептрон разд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лять два класса объектов, и потребуем, чтобы п</w:t>
      </w:r>
      <w:r>
        <w:rPr>
          <w:sz w:val="32"/>
          <w:szCs w:val="32"/>
        </w:rPr>
        <w:t>ри предъявлении объектов первого класса выход перцептрона был положителен, а при предъявлении объектов второго класса - отрицательным.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чальные коэффициенты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полагаем равными нулю. Далее предъя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ляем обучающую выборку: объекты (например, круги либо квадр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ты) с указанием класса, к которым они принадлежат. Показываем перцетрону объект первого класса. При этом некоторые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ты возбудятся. Коэффициенты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, соответствующие этим возбу</w:t>
      </w:r>
      <w:r>
        <w:rPr>
          <w:sz w:val="32"/>
          <w:szCs w:val="32"/>
        </w:rPr>
        <w:t>ж</w:t>
      </w:r>
      <w:r>
        <w:rPr>
          <w:sz w:val="32"/>
          <w:szCs w:val="32"/>
        </w:rPr>
        <w:t>денным элементам, увеличиваем на 1. Затем предъявляем объект второго кла</w:t>
      </w:r>
      <w:r>
        <w:rPr>
          <w:sz w:val="32"/>
          <w:szCs w:val="32"/>
        </w:rPr>
        <w:t xml:space="preserve">сса и коэффициенты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тех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элементов, которые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будятся при этом показе, уменьшаем на 1. Этот процесс продолжим для всей обучающей выборки. В результате обучения сформирую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ся значения весов связей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>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После обучения перцептрон готов работать в режиме р</w:t>
      </w:r>
      <w:r>
        <w:rPr>
          <w:sz w:val="32"/>
          <w:szCs w:val="32"/>
        </w:rPr>
        <w:t>асп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знавания. В этом режиме перцептрону предъявляются "не знак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мые" перцептрону объекты, и перцептрон должен установить, к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кому классу они принадлежат. Работа перцептрона состоит в сл</w:t>
      </w:r>
      <w:r>
        <w:rPr>
          <w:sz w:val="32"/>
          <w:szCs w:val="32"/>
        </w:rPr>
        <w:t>е</w:t>
      </w:r>
      <w:r>
        <w:rPr>
          <w:sz w:val="32"/>
          <w:szCs w:val="32"/>
        </w:rPr>
        <w:lastRenderedPageBreak/>
        <w:t xml:space="preserve">дующем: при предъявления объекта возбудившиеся </w:t>
      </w:r>
      <w:r>
        <w:rPr>
          <w:i/>
          <w:iCs/>
          <w:sz w:val="32"/>
          <w:szCs w:val="32"/>
        </w:rPr>
        <w:t xml:space="preserve">А - </w:t>
      </w:r>
      <w:r>
        <w:rPr>
          <w:sz w:val="32"/>
          <w:szCs w:val="32"/>
        </w:rPr>
        <w:t>элементы передают с</w:t>
      </w:r>
      <w:r>
        <w:rPr>
          <w:sz w:val="32"/>
          <w:szCs w:val="32"/>
        </w:rPr>
        <w:t xml:space="preserve">игнал </w:t>
      </w:r>
      <w:r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>элементу, равный сумме соответствующих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эффициентов </w:t>
      </w:r>
      <w:r>
        <w:rPr>
          <w:i/>
          <w:iCs/>
          <w:sz w:val="32"/>
          <w:szCs w:val="32"/>
          <w:lang w:val="en-US"/>
        </w:rPr>
        <w:t>k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Если эта сумма положительна, то принимается 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шение, что данный объект принадлежит к первому классу, а если она отрицательна - то второму.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Исследования перцептронов показали, что перцептрон</w:t>
      </w:r>
      <w:r>
        <w:rPr>
          <w:sz w:val="32"/>
          <w:szCs w:val="32"/>
        </w:rPr>
        <w:t>ы 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собны обучаться, хотя способности их обучения довольно огран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чены. Справедлива </w:t>
      </w:r>
      <w:r>
        <w:rPr>
          <w:i/>
          <w:iCs/>
          <w:sz w:val="32"/>
          <w:szCs w:val="32"/>
        </w:rPr>
        <w:t xml:space="preserve">теорема о сходимости перцептрона, </w:t>
      </w:r>
      <w:r>
        <w:rPr>
          <w:sz w:val="32"/>
          <w:szCs w:val="32"/>
        </w:rPr>
        <w:t>согласно которой независимо от начальных значений коэффициентов 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рядка показа образцов при обучении перцептрон за конечное число шагов </w:t>
      </w:r>
      <w:r>
        <w:rPr>
          <w:sz w:val="32"/>
          <w:szCs w:val="32"/>
        </w:rPr>
        <w:t>научится различать два класса объектов, если только сущ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ствуют такие значения.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Исследования также показали, что слабые стороны перце</w:t>
      </w:r>
      <w:r>
        <w:rPr>
          <w:sz w:val="32"/>
          <w:szCs w:val="32"/>
        </w:rPr>
        <w:t>п</w:t>
      </w:r>
      <w:r>
        <w:rPr>
          <w:sz w:val="32"/>
          <w:szCs w:val="32"/>
        </w:rPr>
        <w:t>трона (в частности большое время обучения) в значительной степ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 связаны со случайностью связей между его элементами. Одна</w:t>
      </w:r>
      <w:r>
        <w:rPr>
          <w:sz w:val="32"/>
          <w:szCs w:val="32"/>
        </w:rPr>
        <w:t>ко эта конструктивная особенность обеспечивает перцептрону и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ложительное качество надежность: выход из строя заметного числа элементов перцептрона слабо сказывается на качестве его работы.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Первые успехи исследованиям перцептронов других нейрос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тей вызвал</w:t>
      </w:r>
      <w:r>
        <w:rPr>
          <w:sz w:val="32"/>
          <w:szCs w:val="32"/>
        </w:rPr>
        <w:t xml:space="preserve"> взрыв активности и энтузиазма. М. Минский, Ф. 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зенблат, Б. Уидроу и другие разработали ряд искусственных 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ронных сетей. В течение некоторого времени казалось, что ключ к интеллекту найден, и воспроизведение человеческого мозга являе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лишь, вопросом к</w:t>
      </w:r>
      <w:r>
        <w:rPr>
          <w:sz w:val="32"/>
          <w:szCs w:val="32"/>
        </w:rPr>
        <w:t>онструирования достаточно большой с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ти.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Возможности перцептронов оказались довольно ограниче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ными Серьезный математический анализ перцептронов был пров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ден М.Минским и С Пейпертом. Они, в частности, показали, что задачи, которые в принципе могут быть решен</w:t>
      </w:r>
      <w:r>
        <w:rPr>
          <w:sz w:val="32"/>
          <w:szCs w:val="32"/>
        </w:rPr>
        <w:t>ы перцептроном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гут потребовать нереально больших времен или нереально большой памяти. Например, для различения некоторых классов объектов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эффициенты части ассоциативных элементов должны быть столь велики, что для хранения их в вычислительной машине пот</w:t>
      </w:r>
      <w:r>
        <w:rPr>
          <w:sz w:val="32"/>
          <w:szCs w:val="32"/>
        </w:rPr>
        <w:t>реб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вался бы больший объем памяти, чем для того, чтобы просто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помнить все конкретные объекты этих двух классов.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Критика перцептронов М. Минским (а он - один из призна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авторитетов в теории искусственного интеллекта), а также сравнительно небольшой про</w:t>
      </w:r>
      <w:r>
        <w:rPr>
          <w:sz w:val="32"/>
          <w:szCs w:val="32"/>
        </w:rPr>
        <w:t>гресс нейрокибернетики 50-60-х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дов привели к тому, что период энтузиазма сменился периодом спада активности исследований искусственных нейронных сетей.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Только немногие кибернетики (Т. Кохонен, С. Гроссберг, Дж. Андерсон, Г.С. Бриндли, Д. </w:t>
      </w:r>
      <w:r>
        <w:rPr>
          <w:sz w:val="32"/>
          <w:szCs w:val="32"/>
          <w:lang w:val="en-US"/>
        </w:rPr>
        <w:t>Map</w:t>
      </w:r>
      <w:r>
        <w:rPr>
          <w:sz w:val="32"/>
          <w:szCs w:val="32"/>
        </w:rPr>
        <w:t>, В.Л.Дунин-Б</w:t>
      </w:r>
      <w:r>
        <w:rPr>
          <w:sz w:val="32"/>
          <w:szCs w:val="32"/>
        </w:rPr>
        <w:t>арковский, А.А.Фролов и др.) продолжали исследования нейросетей в 70-х 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дах.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Однако в середине 80-х годов снова возник нейросетевой бум. Причиной бума, по-видимому, послужил постоянный интерес 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ловечества к изучению работы нервной системы и ряд новых 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ресных моделей, разработанных к этому времени. Одной из таких "стимулирующих" моделей стали работы Дж. Хопфилда, которые позволили привлечь методы теоретической физики к исследованию нейронных сетей.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большинстве моделей запоминание информации в нейро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</w:t>
      </w:r>
      <w:r>
        <w:rPr>
          <w:sz w:val="32"/>
          <w:szCs w:val="32"/>
        </w:rPr>
        <w:t>й сети (обучение) происходит в результате формирования весов синапсов нейронов. Во многих случаях это интерпретируется как формализация гипотезы Хебба, в соответствии с которой изменение состояния произвольного синапса определяется его текущим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стоянием и</w:t>
      </w:r>
      <w:r>
        <w:rPr>
          <w:sz w:val="32"/>
          <w:szCs w:val="32"/>
        </w:rPr>
        <w:t xml:space="preserve"> активностью пре- и постсинаптических нейронов.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Предполагается, что определенные практические задачи должны решаться нейрокомпьютерами и нейрочипами - искусс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венными нейроподобными сетями, созданными на основе микр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электронных вычислительных систем. Спектр</w:t>
      </w:r>
      <w:r>
        <w:rPr>
          <w:sz w:val="32"/>
          <w:szCs w:val="32"/>
        </w:rPr>
        <w:t xml:space="preserve"> задач для нейроко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пьютеров достаточно широк: распознавание зрительных и звуковых образов, создание экспертных систем и их аналогов, управление роботами, создание нейропротезов для людей, потерявших слух или зрение. Достоинства нейрокомпьютеров - параллель</w:t>
      </w:r>
      <w:r>
        <w:rPr>
          <w:sz w:val="32"/>
          <w:szCs w:val="32"/>
        </w:rPr>
        <w:t>ная обр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ботка информации и обучаемость.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Простой персептрон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В середине 50-х годов была предлож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на одна из основных моделей нейронных сетей, которая вызвала большой интерес из-за своей способности обучаться распознав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нию простых образов.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Эта модель - персеп</w:t>
      </w:r>
      <w:r>
        <w:rPr>
          <w:sz w:val="32"/>
          <w:szCs w:val="32"/>
        </w:rPr>
        <w:t>трон - состоит из бинарных нейроподо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ных элементов, имеет простую топологию, что позволило дост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точно полно проанализировать ее работу и создать многочисленные физические       реализации. Типичный персептрон состоит из трех основных компонент:</w:t>
      </w:r>
    </w:p>
    <w:p w:rsidR="00000000" w:rsidRDefault="00176D57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матрицы бин</w:t>
      </w:r>
      <w:r>
        <w:rPr>
          <w:sz w:val="32"/>
          <w:szCs w:val="32"/>
        </w:rPr>
        <w:t xml:space="preserve">арных входов </w:t>
      </w:r>
      <w:r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  <w:vertAlign w:val="subscript"/>
        </w:rPr>
        <w:t>1</w:t>
      </w:r>
      <w:r>
        <w:rPr>
          <w:i/>
          <w:iCs/>
          <w:sz w:val="32"/>
          <w:szCs w:val="32"/>
        </w:rPr>
        <w:t>..</w:t>
      </w:r>
      <w:r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  <w:vertAlign w:val="subscript"/>
          <w:lang w:val="en-US"/>
        </w:rPr>
        <w:t>n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(сенсорных нейронов или «се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чатки», куда подаются входные образы);</w:t>
      </w:r>
    </w:p>
    <w:p w:rsidR="00000000" w:rsidRDefault="00176D57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набора бинарных нейроподобных  элементов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…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m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(или  пред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катов  в наиболее  общем  случае)  с  фиксированными  связями  к  </w:t>
      </w:r>
      <w:r>
        <w:rPr>
          <w:sz w:val="32"/>
          <w:szCs w:val="32"/>
        </w:rPr>
        <w:lastRenderedPageBreak/>
        <w:t>подмножествам сетчатки («детекторы признаков»</w:t>
      </w:r>
      <w:r>
        <w:rPr>
          <w:sz w:val="32"/>
          <w:szCs w:val="32"/>
        </w:rPr>
        <w:t>);</w:t>
      </w:r>
    </w:p>
    <w:p w:rsidR="00000000" w:rsidRDefault="00176D57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бинарного нейроподобного элемента с модифицируемыми связ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ми к этим предикатам   («решающий   элемент»).   </w:t>
      </w:r>
    </w:p>
    <w:p w:rsidR="00000000" w:rsidRDefault="00176D57">
      <w:pPr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На  самом   деле  число  решающих  элементов выбирают равным количеству классов, на которое необходимо разбить пред</w:t>
      </w:r>
      <w:r>
        <w:rPr>
          <w:sz w:val="32"/>
          <w:szCs w:val="32"/>
        </w:rPr>
        <w:t>ъ</w:t>
      </w:r>
      <w:r>
        <w:rPr>
          <w:sz w:val="32"/>
          <w:szCs w:val="32"/>
        </w:rPr>
        <w:t>являемые персе</w:t>
      </w:r>
      <w:r>
        <w:rPr>
          <w:sz w:val="32"/>
          <w:szCs w:val="32"/>
        </w:rPr>
        <w:t>п</w:t>
      </w:r>
      <w:r>
        <w:rPr>
          <w:sz w:val="32"/>
          <w:szCs w:val="32"/>
        </w:rPr>
        <w:t>трону образы.</w:t>
      </w:r>
    </w:p>
    <w:p w:rsidR="00000000" w:rsidRDefault="00176D57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>
        <w:rPr>
          <w:sz w:val="32"/>
          <w:szCs w:val="32"/>
        </w:rPr>
        <w:t>аким образом, модель персептрона характеризуется наличием только прямых связей, один из слоев которых является модифиц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руемым. В простейшем случае, когда </w:t>
      </w:r>
      <w:r>
        <w:rPr>
          <w:i/>
          <w:iCs/>
          <w:sz w:val="32"/>
          <w:szCs w:val="32"/>
        </w:rPr>
        <w:t xml:space="preserve">п </w:t>
      </w:r>
      <w:r>
        <w:rPr>
          <w:sz w:val="32"/>
          <w:szCs w:val="32"/>
        </w:rPr>
        <w:t xml:space="preserve">= </w:t>
      </w:r>
      <w:r>
        <w:rPr>
          <w:i/>
          <w:iCs/>
          <w:sz w:val="32"/>
          <w:szCs w:val="32"/>
        </w:rPr>
        <w:t xml:space="preserve">т </w:t>
      </w:r>
      <w:r>
        <w:rPr>
          <w:sz w:val="32"/>
          <w:szCs w:val="32"/>
        </w:rPr>
        <w:t xml:space="preserve">и </w:t>
      </w:r>
      <w:r>
        <w:rPr>
          <w:i/>
          <w:iCs/>
          <w:sz w:val="32"/>
          <w:szCs w:val="32"/>
        </w:rPr>
        <w:t>х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детекторы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знаков могут рассматриваться как входной слой. Тогда персептрон становитс</w:t>
      </w:r>
      <w:r>
        <w:rPr>
          <w:sz w:val="32"/>
          <w:szCs w:val="32"/>
        </w:rPr>
        <w:t>я одним бинарным нейроподобным элементом. Это кла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сическая модель М - входового нейрона или простой персептрон Розенблата. В общем случае каждый элемент х, может рассматр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ваться как булева функция, зависящая от некоторого фиксирова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подмножества сетчат</w:t>
      </w:r>
      <w:r>
        <w:rPr>
          <w:sz w:val="32"/>
          <w:szCs w:val="32"/>
        </w:rPr>
        <w:t>ки. Тогда величина выходных сигналов этих обрабатывающих элементов является значением функции х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, которое равно 0 или 1. Устройство реагирует на входной вектор г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нерацией выходного сигнала </w:t>
      </w:r>
      <w:r>
        <w:rPr>
          <w:i/>
          <w:iCs/>
          <w:sz w:val="32"/>
          <w:szCs w:val="32"/>
        </w:rPr>
        <w:t xml:space="preserve">у </w:t>
      </w:r>
      <w:r>
        <w:rPr>
          <w:sz w:val="32"/>
          <w:szCs w:val="32"/>
        </w:rPr>
        <w:t>решающего элемента по формуле (4). Таким образом, персептрон форм</w:t>
      </w:r>
      <w:r>
        <w:rPr>
          <w:sz w:val="32"/>
          <w:szCs w:val="32"/>
        </w:rPr>
        <w:t xml:space="preserve">ирует гиперплоскость, которая делит многомерное пространство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…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m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на две части и определяет, в какой из них находится входной образ, выполняя, таким образом, его классификацию. Возникает вопрос, как определить значения весов, чтобы обеспечить  решение  пе</w:t>
      </w:r>
      <w:r>
        <w:rPr>
          <w:sz w:val="32"/>
          <w:szCs w:val="32"/>
        </w:rPr>
        <w:t>рсептроном   конкретной 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дачи.   Это  достигается  в процессе обучения. Предложены разли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ные правила обучения персептрона. Один    из    алгоритмов   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зывается    процедурой    сходимости    персептрона Розенблата и является вариантом хеббовского прави</w:t>
      </w:r>
      <w:r>
        <w:rPr>
          <w:sz w:val="32"/>
          <w:szCs w:val="32"/>
        </w:rPr>
        <w:t>ла изменения весов связей с учителем.  Алгоритм работает следующим образом.  Вектор    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сов     </w:t>
      </w:r>
      <w:r>
        <w:rPr>
          <w:sz w:val="32"/>
          <w:szCs w:val="32"/>
          <w:lang w:val="en-US"/>
        </w:rPr>
        <w:t>Wi</w:t>
      </w:r>
      <w:r>
        <w:rPr>
          <w:sz w:val="32"/>
          <w:szCs w:val="32"/>
        </w:rPr>
        <w:t xml:space="preserve"> устанавливают в произвольное состояние.</w:t>
      </w:r>
    </w:p>
    <w:p w:rsidR="00000000" w:rsidRDefault="00176D57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сетчатку поочередно подают образы из обучающей выборки, которые трансформируются в выходной сигнал </w:t>
      </w:r>
      <w:r>
        <w:rPr>
          <w:i/>
          <w:iCs/>
          <w:sz w:val="32"/>
          <w:szCs w:val="32"/>
        </w:rPr>
        <w:t xml:space="preserve">у </w:t>
      </w:r>
      <w:r>
        <w:rPr>
          <w:sz w:val="32"/>
          <w:szCs w:val="32"/>
        </w:rPr>
        <w:t>решающего э</w:t>
      </w:r>
      <w:r>
        <w:rPr>
          <w:sz w:val="32"/>
          <w:szCs w:val="32"/>
        </w:rPr>
        <w:t>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мента. При правильном отклике ничего не изменяют. При непр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вильном отклике </w:t>
      </w:r>
      <w:r>
        <w:rPr>
          <w:i/>
          <w:iCs/>
          <w:sz w:val="32"/>
          <w:szCs w:val="32"/>
        </w:rPr>
        <w:t xml:space="preserve">у = </w:t>
      </w:r>
      <w:r>
        <w:rPr>
          <w:sz w:val="32"/>
          <w:szCs w:val="32"/>
        </w:rPr>
        <w:t>0 веса всех связей от активных элементов се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чатки увеличивают, а при неправильном отклике </w:t>
      </w:r>
      <w:r>
        <w:rPr>
          <w:i/>
          <w:iCs/>
          <w:sz w:val="32"/>
          <w:szCs w:val="32"/>
        </w:rPr>
        <w:t xml:space="preserve">у </w:t>
      </w:r>
      <w:r>
        <w:rPr>
          <w:sz w:val="32"/>
          <w:szCs w:val="32"/>
        </w:rPr>
        <w:t>= 1  - уменьш</w:t>
      </w:r>
      <w:r>
        <w:rPr>
          <w:sz w:val="32"/>
          <w:szCs w:val="32"/>
        </w:rPr>
        <w:t>а</w:t>
      </w:r>
      <w:r>
        <w:rPr>
          <w:sz w:val="32"/>
          <w:szCs w:val="32"/>
        </w:rPr>
        <w:t>ют. Величина изменения связи определяет степень адаптации.</w:t>
      </w:r>
    </w:p>
    <w:p w:rsidR="00000000" w:rsidRDefault="00176D57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Если решен</w:t>
      </w:r>
      <w:r>
        <w:rPr>
          <w:sz w:val="32"/>
          <w:szCs w:val="32"/>
        </w:rPr>
        <w:t>ие существует, оно будет достигнуто при циклич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ской по образов обучающей выборки за конечное число шагов при любом начальном  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выборе связей.</w:t>
      </w:r>
    </w:p>
    <w:p w:rsidR="00000000" w:rsidRDefault="00176D57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  образом,   если   два   класса   образов   могут   быть   </w:t>
      </w:r>
      <w:r>
        <w:rPr>
          <w:sz w:val="32"/>
          <w:szCs w:val="32"/>
        </w:rPr>
        <w:lastRenderedPageBreak/>
        <w:t xml:space="preserve">раздел гиперплоскостью,   то   при  достаточно  </w:t>
      </w:r>
      <w:r>
        <w:rPr>
          <w:sz w:val="32"/>
          <w:szCs w:val="32"/>
        </w:rPr>
        <w:t xml:space="preserve"> долгом   обучении  персептрон   6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различать    их    правильно.    Однако   линейная    разделяющая    поверхности упрощающая анализ персептрона, о</w:t>
      </w:r>
      <w:r>
        <w:rPr>
          <w:sz w:val="32"/>
          <w:szCs w:val="32"/>
        </w:rPr>
        <w:t>г</w:t>
      </w:r>
      <w:r>
        <w:rPr>
          <w:sz w:val="32"/>
          <w:szCs w:val="32"/>
        </w:rPr>
        <w:t>раничивает решаемый им крут задач. Этот вопрос тщательно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следовали Минский и Пейперт, показав, какие зад</w:t>
      </w:r>
      <w:r>
        <w:rPr>
          <w:sz w:val="32"/>
          <w:szCs w:val="32"/>
        </w:rPr>
        <w:t>ачи принципе не может решить персептрон с одним слоем обучаемых связей. 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ним, из 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ких примеров является выполнение логической операции «искл</w:t>
      </w:r>
      <w:r>
        <w:rPr>
          <w:sz w:val="32"/>
          <w:szCs w:val="32"/>
        </w:rPr>
        <w:t>ю</w:t>
      </w:r>
      <w:r>
        <w:rPr>
          <w:sz w:val="32"/>
          <w:szCs w:val="32"/>
        </w:rPr>
        <w:t>чающее ИЛИ».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Многослойный персептрон.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Как отмечалось выше, простой персептрон с одним слоем обучаемых связей форм</w:t>
      </w:r>
      <w:r>
        <w:rPr>
          <w:sz w:val="32"/>
          <w:szCs w:val="32"/>
        </w:rPr>
        <w:t>ирует границы областей решений в виде гиперплоскостей. Двухслойный персе</w:t>
      </w:r>
      <w:r>
        <w:rPr>
          <w:sz w:val="32"/>
          <w:szCs w:val="32"/>
        </w:rPr>
        <w:t>п</w:t>
      </w:r>
      <w:r>
        <w:rPr>
          <w:sz w:val="32"/>
          <w:szCs w:val="32"/>
        </w:rPr>
        <w:t>трон может выполнять операцию логического «И» над полупр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странствами, образованными гиперплоскостями первого слоя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сов. Это позволяет формировать любые, возможно неограниче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ные, выпу</w:t>
      </w:r>
      <w:r>
        <w:rPr>
          <w:sz w:val="32"/>
          <w:szCs w:val="32"/>
        </w:rPr>
        <w:t>клые области в пространстве входных сигналов. С пом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щью трехслойного персептрона, комбинируя логическими «ИЛИ» ну</w:t>
      </w:r>
      <w:r>
        <w:rPr>
          <w:sz w:val="32"/>
          <w:szCs w:val="32"/>
        </w:rPr>
        <w:t>ж</w:t>
      </w:r>
      <w:r>
        <w:rPr>
          <w:sz w:val="32"/>
          <w:szCs w:val="32"/>
        </w:rPr>
        <w:t>ные выпуклые области, можно получить уже области решений произвольной формы и сложности, в том числе невыпуклые и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связные. То, что многослой</w:t>
      </w:r>
      <w:r>
        <w:rPr>
          <w:sz w:val="32"/>
          <w:szCs w:val="32"/>
        </w:rPr>
        <w:t>ные персептроны с достаточным мн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вом внутренних нейроподобных элементов и соответствующей матрицей связей в принципе способны осуществлять любое 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бражение вход-выход, отмечали еще Минский и Пейперт, однако они сомневались в том, что можно открыть для</w:t>
      </w:r>
      <w:r>
        <w:rPr>
          <w:sz w:val="32"/>
          <w:szCs w:val="32"/>
        </w:rPr>
        <w:t xml:space="preserve"> них мощный аналог процедуры обучения простого персептрона. В настоящее время в результате возрождения интереса к многослойным сетям предл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жено несколько таких процедур. Алгоритм обратного распростр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нения ошибки. Этот алгоритм является обобщением одной из </w:t>
      </w:r>
      <w:r>
        <w:rPr>
          <w:sz w:val="32"/>
          <w:szCs w:val="32"/>
        </w:rPr>
        <w:t>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цедур обучения простого персептрона, известной, как правило, Уидроу - Хоффа (или дельта-правило), и требует представления обучающей выборки. Выборка состоит из набора пар образов, ме</w:t>
      </w:r>
      <w:r>
        <w:rPr>
          <w:sz w:val="32"/>
          <w:szCs w:val="32"/>
        </w:rPr>
        <w:t>ж</w:t>
      </w:r>
      <w:r>
        <w:rPr>
          <w:sz w:val="32"/>
          <w:szCs w:val="32"/>
        </w:rPr>
        <w:t>ду которыми надо установить соответствие, и может рассматр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ваться как </w:t>
      </w:r>
      <w:r>
        <w:rPr>
          <w:sz w:val="32"/>
          <w:szCs w:val="32"/>
        </w:rPr>
        <w:t>обширное задание векторной функции, область опред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ления которой - набор входных образов, а множество значений - набор выходов.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>Многослойная нейроподобная сеть с прямыми связями.</w:t>
      </w:r>
      <w:r>
        <w:rPr>
          <w:sz w:val="32"/>
          <w:szCs w:val="32"/>
        </w:rPr>
        <w:t xml:space="preserve"> Входные элементы (блоки) образуют нижний слой сети, выходные - верхний. Между </w:t>
      </w:r>
      <w:r>
        <w:rPr>
          <w:sz w:val="32"/>
          <w:szCs w:val="32"/>
        </w:rPr>
        <w:t>ними может быть много слоев скрытых блоков. Каждый блок может быть соединен модифицируемой связью с л</w:t>
      </w:r>
      <w:r>
        <w:rPr>
          <w:sz w:val="32"/>
          <w:szCs w:val="32"/>
        </w:rPr>
        <w:t>ю</w:t>
      </w:r>
      <w:r>
        <w:rPr>
          <w:sz w:val="32"/>
          <w:szCs w:val="32"/>
        </w:rPr>
        <w:t xml:space="preserve">бым блоком соседних слоев, но между блоками одного слоя связей </w:t>
      </w:r>
      <w:r>
        <w:rPr>
          <w:sz w:val="32"/>
          <w:szCs w:val="32"/>
        </w:rPr>
        <w:lastRenderedPageBreak/>
        <w:t>нет. Каждый блок может посылать выходной сигнал только р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шележащие слои и принимать входн</w:t>
      </w:r>
      <w:r>
        <w:rPr>
          <w:sz w:val="32"/>
          <w:szCs w:val="32"/>
        </w:rPr>
        <w:t>ые сигналы только от нижел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жащих слоев. Входной вектор подается на нижний слой, а выхо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ной вектор определяется путем поочередного вычисления уровней активности элементов каждого слоя (снизу - вверх) с использован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уже известных значений активности элемен</w:t>
      </w:r>
      <w:r>
        <w:rPr>
          <w:sz w:val="32"/>
          <w:szCs w:val="32"/>
        </w:rPr>
        <w:t>тов предшеству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щих слоев.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точки зрения  познавания образов  входной вектор  соотве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ствует набору признаков,  а одной - классу образов. Скрытый слой используется для представления части знаний. Перед началом об</w:t>
      </w:r>
      <w:r>
        <w:rPr>
          <w:sz w:val="32"/>
          <w:szCs w:val="32"/>
        </w:rPr>
        <w:t>у</w:t>
      </w:r>
      <w:r>
        <w:rPr>
          <w:sz w:val="32"/>
          <w:szCs w:val="32"/>
        </w:rPr>
        <w:t>чения связям присваиваются небольшие случайн</w:t>
      </w:r>
      <w:r>
        <w:rPr>
          <w:sz w:val="32"/>
          <w:szCs w:val="32"/>
        </w:rPr>
        <w:t>ые значения. Ка</w:t>
      </w:r>
      <w:r>
        <w:rPr>
          <w:sz w:val="32"/>
          <w:szCs w:val="32"/>
        </w:rPr>
        <w:t>ж</w:t>
      </w:r>
      <w:r>
        <w:rPr>
          <w:sz w:val="32"/>
          <w:szCs w:val="32"/>
        </w:rPr>
        <w:t>дая итерация процедуры состоит из двух фаз. Во время первой ф</w:t>
      </w:r>
      <w:r>
        <w:rPr>
          <w:sz w:val="32"/>
          <w:szCs w:val="32"/>
        </w:rPr>
        <w:t>а</w:t>
      </w:r>
      <w:r>
        <w:rPr>
          <w:sz w:val="32"/>
          <w:szCs w:val="32"/>
        </w:rPr>
        <w:t>зы на сеть подается входной вектор путем установки в нужное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стояние входных элементов. Затем входные сигналы распростр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няются по сети элементов предшествующих слоев, порождая н</w:t>
      </w:r>
      <w:r>
        <w:rPr>
          <w:sz w:val="32"/>
          <w:szCs w:val="32"/>
        </w:rPr>
        <w:t>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торый выходной вектор. Для работы алгоритма требуется, чтобы характеристика вход-выход нейроподобных элементов была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убывающей и имела ограниченную производную. Обычно для эт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используют сигмоидную нелинейность вида (6б). Полученный выходной вектор с</w:t>
      </w:r>
      <w:r>
        <w:rPr>
          <w:sz w:val="32"/>
          <w:szCs w:val="32"/>
        </w:rPr>
        <w:t>равнивается с требуемым. Если они совпадают, обучение не происходит. В противном случае вычисляется разница между фактическими и требуемыми выходными значениями,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рая передается последовательно от выходного слоя к входному.</w:t>
      </w:r>
    </w:p>
    <w:p w:rsidR="00000000" w:rsidRDefault="00176D57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При обучении веса связей пере</w:t>
      </w:r>
      <w:r>
        <w:rPr>
          <w:sz w:val="32"/>
          <w:szCs w:val="32"/>
        </w:rPr>
        <w:t>страиваются таким образом, чт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бы минимизировать частоту смены активности каждого блока. 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ким образом, обученная сеть имеет стабильные состояния и может функционировать в режиме ассоциативной памяти. В настоящее время многослойные персептроны являются наиб</w:t>
      </w:r>
      <w:r>
        <w:rPr>
          <w:sz w:val="32"/>
          <w:szCs w:val="32"/>
        </w:rPr>
        <w:t>олее популярной моделью нейронных сетей. Это в значительной степени объясняе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ся тем, что с их помощью удалось продемонстрировать решение ряда задач, в том числе классической для персептронов задачи «и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ключающего ИЛИ», задачи синтеза речи по тексту, а также</w:t>
      </w:r>
      <w:r>
        <w:rPr>
          <w:sz w:val="32"/>
          <w:szCs w:val="32"/>
        </w:rPr>
        <w:t xml:space="preserve"> задач, требующих принятия экспертных решений. Возможно, что 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ные многослойным персептронам нейронные структуры использ</w:t>
      </w:r>
      <w:r>
        <w:rPr>
          <w:sz w:val="32"/>
          <w:szCs w:val="32"/>
        </w:rPr>
        <w:t>у</w:t>
      </w:r>
      <w:r>
        <w:rPr>
          <w:sz w:val="32"/>
          <w:szCs w:val="32"/>
        </w:rPr>
        <w:t>ются мозгом для предварительной обработки сенсорной информ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ции, например, при выделении признаков.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Ансамблевые нейронные сети. </w:t>
      </w:r>
      <w:r>
        <w:rPr>
          <w:sz w:val="32"/>
          <w:szCs w:val="32"/>
        </w:rPr>
        <w:t>Минск</w:t>
      </w:r>
      <w:r>
        <w:rPr>
          <w:sz w:val="32"/>
          <w:szCs w:val="32"/>
        </w:rPr>
        <w:t>ий и Пейперт отмечали, что недостатки простых персептронов можно преодолеть как с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мощью многослойных сетей, так и введением в сеть обратных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lastRenderedPageBreak/>
        <w:t>зей, допускающих циркуляцию сигналов по замкнутым контурам. Использовать свойства такого рода сетей для моделир</w:t>
      </w:r>
      <w:r>
        <w:rPr>
          <w:sz w:val="32"/>
          <w:szCs w:val="32"/>
        </w:rPr>
        <w:t>ования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ций мозга еще в 1949 г. предложил Хебб. Согласно взглядам Хебба нервные клетки мозга соединены друг с другом большим количес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вом прямых и обратных возбуждающих связей и образуют нейро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ную сеть. Каждый нейрон осуществляет пространственно-временну</w:t>
      </w:r>
      <w:r>
        <w:rPr>
          <w:sz w:val="32"/>
          <w:szCs w:val="32"/>
        </w:rPr>
        <w:t>ю суммацию приходящих к нему сигналов от возбужде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ных нейронов, определяя потенциал на своей мембране. Когда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тенциал на мембране превышает пороговое значение, нейрон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буждается. Нейрон обладает рефрактерностью и усталостью. Э</w:t>
      </w:r>
      <w:r>
        <w:rPr>
          <w:sz w:val="32"/>
          <w:szCs w:val="32"/>
        </w:rPr>
        <w:t>ф</w:t>
      </w:r>
      <w:r>
        <w:rPr>
          <w:sz w:val="32"/>
          <w:szCs w:val="32"/>
        </w:rPr>
        <w:t>фективность связей может и</w:t>
      </w:r>
      <w:r>
        <w:rPr>
          <w:sz w:val="32"/>
          <w:szCs w:val="32"/>
        </w:rPr>
        <w:t>зменяться в процессе функциониров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сети, повышаясь между одновременно возбужденными нейр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нами. Это приводит к объединению нейронов в клеточные ансам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ли – группы клеток, которые чаще всего возбуждались вместе, и к обособлению друг от друга. При возбужден</w:t>
      </w:r>
      <w:r>
        <w:rPr>
          <w:sz w:val="32"/>
          <w:szCs w:val="32"/>
        </w:rPr>
        <w:t>ии достаточной части ансамбля он возбуждается целиком. Различные ансамбли могут 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ресекаться; один и тот же нейрон может входить и разные ансам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ли. Электрическая активность мозг обусловлена   последовател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ным   возбуждением   отдельных   ансамблей.   Идеи </w:t>
      </w:r>
      <w:r>
        <w:rPr>
          <w:sz w:val="32"/>
          <w:szCs w:val="32"/>
        </w:rPr>
        <w:t>Хебба  оказали  большое   воздействие   на   представления   о   работе  мозга,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служили основой для создания нейронных моделей долговреме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ной памяти. Действительно,   ансамблевую   нейронную   сеть   можно   рассматривать   как структуру,   реализующую  </w:t>
      </w:r>
      <w:r>
        <w:rPr>
          <w:sz w:val="32"/>
          <w:szCs w:val="32"/>
        </w:rPr>
        <w:t xml:space="preserve"> функции   распределенной   ассоциативной   памяти. Формирование ансам</w:t>
      </w:r>
      <w:r>
        <w:rPr>
          <w:sz w:val="32"/>
          <w:szCs w:val="32"/>
        </w:rPr>
        <w:t>б</w:t>
      </w:r>
      <w:r>
        <w:rPr>
          <w:sz w:val="32"/>
          <w:szCs w:val="32"/>
        </w:rPr>
        <w:t>лей в такой сети соответствует запоминанию образов (признаков,    объектов,    событий,    понятий),    закодированных    паттерном 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тивности нейронов, а сформированные ансамбли являют</w:t>
      </w:r>
      <w:r>
        <w:rPr>
          <w:sz w:val="32"/>
          <w:szCs w:val="32"/>
        </w:rPr>
        <w:t>ся их вну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ренним представлением. Процесс возбуждения всего ансамбля при активации части его нейронов можно интерпретировать как извл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чение запомненной информации по ее части - ключу памяти.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дель памяти на основе ансамблевой нейронной сети обладает нек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</w:t>
      </w:r>
      <w:r>
        <w:rPr>
          <w:sz w:val="32"/>
          <w:szCs w:val="32"/>
        </w:rPr>
        <w:t>рыми свойствами, присущими биологической памяти, такими, как ассоциативность, распределенность, параллельность, устойч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вость к шуму и сбоям, надежность. Проводятся также структу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ные    аналогии между ансамблевыми моделями нейронных сетей и строением коры</w:t>
      </w:r>
      <w:r>
        <w:rPr>
          <w:sz w:val="32"/>
          <w:szCs w:val="32"/>
        </w:rPr>
        <w:t xml:space="preserve"> головного мозга. Имеются экспериментальные данные     о синаптической пластичности, постулированной  Хе</w:t>
      </w:r>
      <w:r>
        <w:rPr>
          <w:sz w:val="32"/>
          <w:szCs w:val="32"/>
        </w:rPr>
        <w:t>б</w:t>
      </w:r>
      <w:r>
        <w:rPr>
          <w:sz w:val="32"/>
          <w:szCs w:val="32"/>
        </w:rPr>
        <w:t>бом.  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дель  ансамблевой  сети  состоит из  большого количества нейроподо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ных элементов, каждый из которых обычно соединен со </w:t>
      </w:r>
      <w:r>
        <w:rPr>
          <w:sz w:val="32"/>
          <w:szCs w:val="32"/>
        </w:rPr>
        <w:lastRenderedPageBreak/>
        <w:t>всеми другими  элементам</w:t>
      </w:r>
      <w:r>
        <w:rPr>
          <w:sz w:val="32"/>
          <w:szCs w:val="32"/>
        </w:rPr>
        <w:t>и  сети.  Входной  образ  подается  на  сеть  путем активации   нужных   нейроподо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ных   элементов.  В  отличие   от   персептрона ансамблевая сеть может обучаться как с учителем, так и без него. Обучение производится по правилу Хебба   или одному из его в</w:t>
      </w:r>
      <w:r>
        <w:rPr>
          <w:sz w:val="32"/>
          <w:szCs w:val="32"/>
        </w:rPr>
        <w:t xml:space="preserve">ариантов. Значение коэффициента </w:t>
      </w:r>
      <w:r>
        <w:rPr>
          <w:i/>
          <w:iCs/>
          <w:sz w:val="32"/>
          <w:szCs w:val="32"/>
        </w:rPr>
        <w:t xml:space="preserve">а </w:t>
      </w:r>
      <w:r>
        <w:rPr>
          <w:sz w:val="32"/>
          <w:szCs w:val="32"/>
        </w:rPr>
        <w:t>при обуч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нии с учит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лем определяет величину подкрепления, а при обучении без учителя эта величина может быть установлена, например,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стоянной. Отметим, что правило Хебба формирует симметричную матрицу связей. В процессе о</w:t>
      </w:r>
      <w:r>
        <w:rPr>
          <w:sz w:val="32"/>
          <w:szCs w:val="32"/>
        </w:rPr>
        <w:t>бучения при подаче на сеть набора входных образов - представителей среды - в сети формируются 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самбли, которые могут иметь сложную структуру, отражающую свойства ср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ды.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Сеть Хопфилда.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Хотя многочисленные результаты модел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рования демонстрировали стабильнос</w:t>
      </w:r>
      <w:r>
        <w:rPr>
          <w:sz w:val="32"/>
          <w:szCs w:val="32"/>
        </w:rPr>
        <w:t>ть ансамблевых сетей с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ратными связями и хеббовским правилом обучения (эволюцию сети к устойчивому состоянию), отсутствие математического обоснов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ния такого введения препятствовало их популярности. Положение изменилось с появлением работ, где было опреде</w:t>
      </w:r>
      <w:r>
        <w:rPr>
          <w:sz w:val="32"/>
          <w:szCs w:val="32"/>
        </w:rPr>
        <w:t>лено подмножес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во нейронных сетей с обратными связями, которые гарантированно достигают устойчивого состояния. В 1982 г. американский биоф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зик Джон Хопфилд опубликовал статью, где на основании аналогии между нейронными сетями и особым классом физических си</w:t>
      </w:r>
      <w:r>
        <w:rPr>
          <w:sz w:val="32"/>
          <w:szCs w:val="32"/>
        </w:rPr>
        <w:t>стем - спиновыми стеклами - ему удалось привлечь к анализу нейросет</w:t>
      </w:r>
      <w:r>
        <w:rPr>
          <w:sz w:val="32"/>
          <w:szCs w:val="32"/>
        </w:rPr>
        <w:t>е</w:t>
      </w:r>
      <w:r>
        <w:rPr>
          <w:sz w:val="32"/>
          <w:szCs w:val="32"/>
        </w:rPr>
        <w:t>вых моделей мощный математический аппарат статистической 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зики. Это стимулировало вторжение в область моделирования 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ронных сетей большого отряда ученых-физиков, которыми в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стоящее вр</w:t>
      </w:r>
      <w:r>
        <w:rPr>
          <w:sz w:val="32"/>
          <w:szCs w:val="32"/>
        </w:rPr>
        <w:t>емя получено много интересных аналитических резул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татов. Сам Хопфилд в упомянутой статье рассмотрел поведение модели полносвязной сети бинарных нейроподобных элементов с симметричными связями </w:t>
      </w:r>
      <w:r>
        <w:rPr>
          <w:i/>
          <w:iCs/>
          <w:sz w:val="32"/>
          <w:szCs w:val="32"/>
        </w:rPr>
        <w:t>(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ij</w:t>
      </w:r>
      <w:r>
        <w:rPr>
          <w:iCs/>
          <w:sz w:val="32"/>
          <w:szCs w:val="32"/>
        </w:rPr>
        <w:t>=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ji</w:t>
      </w:r>
      <w:r>
        <w:rPr>
          <w:sz w:val="32"/>
          <w:szCs w:val="32"/>
        </w:rPr>
        <w:t xml:space="preserve">). Элементы функционировали в асинхронном режиме, т. е. </w:t>
      </w:r>
      <w:r>
        <w:rPr>
          <w:sz w:val="32"/>
          <w:szCs w:val="32"/>
        </w:rPr>
        <w:t>каждый нейрон в случайные моменты времени с некоторой средней частотой определял свое состояние в соответствии с правилом (6а).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Это позволило описать поведение сети как релаксационный процесс, при котором минимизируется энергетическая функция </w:t>
      </w:r>
      <w:r>
        <w:rPr>
          <w:i/>
          <w:iCs/>
          <w:sz w:val="32"/>
          <w:szCs w:val="32"/>
        </w:rPr>
        <w:t>Е (</w:t>
      </w:r>
      <w:r>
        <w:rPr>
          <w:sz w:val="32"/>
          <w:szCs w:val="32"/>
        </w:rPr>
        <w:t>функция Ля</w:t>
      </w:r>
      <w:r>
        <w:rPr>
          <w:sz w:val="32"/>
          <w:szCs w:val="32"/>
        </w:rPr>
        <w:t xml:space="preserve">пунова, гамильтониан) модели: где сеть состоит из </w:t>
      </w:r>
      <w:r>
        <w:rPr>
          <w:i/>
          <w:iCs/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 xml:space="preserve">матрицы связей; </w:t>
      </w:r>
      <w:r>
        <w:rPr>
          <w:i/>
          <w:iCs/>
          <w:sz w:val="32"/>
          <w:szCs w:val="32"/>
        </w:rPr>
        <w:t xml:space="preserve">у </w:t>
      </w:r>
      <w:r>
        <w:rPr>
          <w:sz w:val="32"/>
          <w:szCs w:val="32"/>
        </w:rPr>
        <w:t xml:space="preserve">и </w:t>
      </w:r>
      <w:r>
        <w:rPr>
          <w:i/>
          <w:iCs/>
          <w:sz w:val="32"/>
          <w:szCs w:val="32"/>
          <w:lang w:val="en-US"/>
        </w:rPr>
        <w:t>q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-состояние и порог модельного нейрона. Де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ствительно, изменение </w:t>
      </w:r>
      <w:r>
        <w:rPr>
          <w:i/>
          <w:iCs/>
          <w:sz w:val="32"/>
          <w:szCs w:val="32"/>
        </w:rPr>
        <w:t xml:space="preserve">Е </w:t>
      </w:r>
      <w:r>
        <w:rPr>
          <w:sz w:val="32"/>
          <w:szCs w:val="32"/>
        </w:rPr>
        <w:t>при изменении состояния нейрона (уч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тывая симметрию </w:t>
      </w:r>
      <w:r>
        <w:rPr>
          <w:i/>
          <w:iCs/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</w:rPr>
        <w:t xml:space="preserve"> и полагая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=0). Так как знак </w:t>
      </w:r>
      <w:r>
        <w:rPr>
          <w:i/>
          <w:iCs/>
          <w:sz w:val="32"/>
          <w:szCs w:val="32"/>
          <w:lang w:val="en-US"/>
        </w:rPr>
        <w:t>Dyi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совпадает со </w:t>
      </w:r>
      <w:r>
        <w:rPr>
          <w:sz w:val="32"/>
          <w:szCs w:val="32"/>
        </w:rPr>
        <w:lastRenderedPageBreak/>
        <w:t>знаком, яс</w:t>
      </w:r>
      <w:r>
        <w:rPr>
          <w:sz w:val="32"/>
          <w:szCs w:val="32"/>
        </w:rPr>
        <w:t xml:space="preserve">но, что </w:t>
      </w:r>
      <w:r>
        <w:rPr>
          <w:i/>
          <w:iCs/>
          <w:sz w:val="32"/>
          <w:szCs w:val="32"/>
        </w:rPr>
        <w:t xml:space="preserve">Е </w:t>
      </w:r>
      <w:r>
        <w:rPr>
          <w:sz w:val="32"/>
          <w:szCs w:val="32"/>
        </w:rPr>
        <w:t>по мере срабатывания нейронов будет мон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тонно убывать, а так как </w:t>
      </w:r>
      <w:r>
        <w:rPr>
          <w:i/>
          <w:iCs/>
          <w:sz w:val="32"/>
          <w:szCs w:val="32"/>
        </w:rPr>
        <w:t xml:space="preserve">Е </w:t>
      </w:r>
      <w:r>
        <w:rPr>
          <w:sz w:val="32"/>
          <w:szCs w:val="32"/>
        </w:rPr>
        <w:t xml:space="preserve">ограничена, будет достигнуто состояние ее минимума. Таким образом, эволюция сети из любого начального состояния приводит к состоянию, соответствующему локальному минимуму </w:t>
      </w:r>
      <w:r>
        <w:rPr>
          <w:i/>
          <w:iCs/>
          <w:sz w:val="32"/>
          <w:szCs w:val="32"/>
        </w:rPr>
        <w:t xml:space="preserve">Е. </w:t>
      </w:r>
      <w:r>
        <w:rPr>
          <w:sz w:val="32"/>
          <w:szCs w:val="32"/>
        </w:rPr>
        <w:t>Можно</w:t>
      </w:r>
      <w:r>
        <w:rPr>
          <w:sz w:val="32"/>
          <w:szCs w:val="32"/>
        </w:rPr>
        <w:t xml:space="preserve"> провести аналогию поведения сети с движ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легкой частицы по некоторому вязкому рельефу под действ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силы тяжести.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своей работе Хопфилд исследовал сеть с нейроподобными элементами, имеющими сигмоидную характеристику. Состояния нейронов такой сети изм</w:t>
      </w:r>
      <w:r>
        <w:rPr>
          <w:sz w:val="32"/>
          <w:szCs w:val="32"/>
        </w:rPr>
        <w:t>еняются одновременно и непрерывно, и сеть описывается системой дифференциальных уравнений. Хо</w:t>
      </w:r>
      <w:r>
        <w:rPr>
          <w:sz w:val="32"/>
          <w:szCs w:val="32"/>
        </w:rPr>
        <w:t>п</w:t>
      </w:r>
      <w:r>
        <w:rPr>
          <w:sz w:val="32"/>
          <w:szCs w:val="32"/>
        </w:rPr>
        <w:t>филд доказал сходимость и такой сети к стабильным энергетич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ским минимумам и нашел соответствие между ее устойчивыми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стояниями и устойчивыми состояниями сети с </w:t>
      </w:r>
      <w:r>
        <w:rPr>
          <w:sz w:val="32"/>
          <w:szCs w:val="32"/>
        </w:rPr>
        <w:t>бинарными элеме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тами. Это послужило основой для построения аппаратных моделей, где сеть реализуется как аналоговая электронная схема, состоящая из операционных усилителей, моделирующих нейроны, соедине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ных резисторами с проводимостями </w:t>
      </w:r>
      <w:r>
        <w:rPr>
          <w:i/>
          <w:iCs/>
          <w:sz w:val="32"/>
          <w:szCs w:val="32"/>
          <w:lang w:val="en-US"/>
        </w:rPr>
        <w:t>Wij</w:t>
      </w:r>
      <w:r>
        <w:rPr>
          <w:i/>
          <w:iCs/>
          <w:sz w:val="32"/>
          <w:szCs w:val="32"/>
        </w:rPr>
        <w:t xml:space="preserve">, </w:t>
      </w:r>
      <w:r>
        <w:rPr>
          <w:sz w:val="32"/>
          <w:szCs w:val="32"/>
        </w:rPr>
        <w:t xml:space="preserve">и со смещениями </w:t>
      </w:r>
      <w:r>
        <w:rPr>
          <w:sz w:val="32"/>
          <w:szCs w:val="32"/>
        </w:rPr>
        <w:t>входн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ми токами </w:t>
      </w:r>
      <w:r>
        <w:rPr>
          <w:i/>
          <w:iCs/>
          <w:sz w:val="32"/>
          <w:szCs w:val="32"/>
          <w:lang w:val="en-US"/>
        </w:rPr>
        <w:t>q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>Понятно, что если сделать минимумами энергии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данный набор паттернов нейронной активности (образов), оба 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рианта сети Хопфилда смогут выполнять функции ассоциативной памяти, «скатываясь» к тому образу, в чей «бассейн притяжения» попада</w:t>
      </w:r>
      <w:r>
        <w:rPr>
          <w:sz w:val="32"/>
          <w:szCs w:val="32"/>
        </w:rPr>
        <w:t>ет начальный паттерн активности нейронов сети.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Рассмотрим сеть, состоящую из 40 нейронов, которые расп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ложены в виде матрицы 5x8, запомненного в сети изображения б</w:t>
      </w:r>
      <w:r>
        <w:rPr>
          <w:sz w:val="32"/>
          <w:szCs w:val="32"/>
        </w:rPr>
        <w:t>у</w:t>
      </w:r>
      <w:r>
        <w:rPr>
          <w:sz w:val="32"/>
          <w:szCs w:val="32"/>
        </w:rPr>
        <w:t xml:space="preserve">квы </w:t>
      </w:r>
      <w:r>
        <w:rPr>
          <w:i/>
          <w:iCs/>
          <w:sz w:val="32"/>
          <w:szCs w:val="32"/>
        </w:rPr>
        <w:t xml:space="preserve">«Е». </w:t>
      </w:r>
      <w:r>
        <w:rPr>
          <w:sz w:val="32"/>
          <w:szCs w:val="32"/>
        </w:rPr>
        <w:t>Активному нейрону соответствует измененный элемент изображения. Из поданного на сет</w:t>
      </w:r>
      <w:r>
        <w:rPr>
          <w:sz w:val="32"/>
          <w:szCs w:val="32"/>
        </w:rPr>
        <w:t>ь зашумленного изображения восстанавливается правильное изображение. Как и следовало ож</w:t>
      </w:r>
      <w:r>
        <w:rPr>
          <w:sz w:val="32"/>
          <w:szCs w:val="32"/>
        </w:rPr>
        <w:t>и</w:t>
      </w:r>
      <w:r>
        <w:rPr>
          <w:sz w:val="32"/>
          <w:szCs w:val="32"/>
        </w:rPr>
        <w:t>дать, одним из способов получения нужной энергетической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>ции является формирование матрицы связей в соответствии с вар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антом хеббовского правила: где </w:t>
      </w:r>
      <w:r>
        <w:rPr>
          <w:sz w:val="32"/>
          <w:szCs w:val="32"/>
          <w:lang w:val="en-US"/>
        </w:rPr>
        <w:t>z</w:t>
      </w:r>
      <w:r>
        <w:rPr>
          <w:sz w:val="32"/>
          <w:szCs w:val="32"/>
          <w:vertAlign w:val="superscript"/>
          <w:lang w:val="en-US"/>
        </w:rPr>
        <w:t>p</w:t>
      </w:r>
      <w:r>
        <w:rPr>
          <w:sz w:val="32"/>
          <w:szCs w:val="32"/>
        </w:rPr>
        <w:t>- образы, кот</w:t>
      </w:r>
      <w:r>
        <w:rPr>
          <w:sz w:val="32"/>
          <w:szCs w:val="32"/>
        </w:rPr>
        <w:t>орые надо запо</w:t>
      </w:r>
      <w:r>
        <w:rPr>
          <w:sz w:val="32"/>
          <w:szCs w:val="32"/>
        </w:rPr>
        <w:t>м</w:t>
      </w:r>
      <w:r>
        <w:rPr>
          <w:sz w:val="32"/>
          <w:szCs w:val="32"/>
        </w:rPr>
        <w:t xml:space="preserve">нить в сети; </w:t>
      </w:r>
      <w:r>
        <w:rPr>
          <w:i/>
          <w:iCs/>
          <w:sz w:val="32"/>
          <w:szCs w:val="32"/>
          <w:lang w:val="en-US"/>
        </w:rPr>
        <w:t>L</w:t>
      </w:r>
      <w:r>
        <w:rPr>
          <w:i/>
          <w:iCs/>
          <w:sz w:val="32"/>
          <w:szCs w:val="32"/>
        </w:rPr>
        <w:t xml:space="preserve"> - </w:t>
      </w:r>
      <w:r>
        <w:rPr>
          <w:sz w:val="32"/>
          <w:szCs w:val="32"/>
        </w:rPr>
        <w:t>их количество. Это правило, как и правило,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ложенное Хеббом, обеспечивает формирование симметричной ма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рицы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зей, однако постулирует увеличение веса связей между не только одновременно активными, но и одновременно неакт</w:t>
      </w:r>
      <w:r>
        <w:rPr>
          <w:sz w:val="32"/>
          <w:szCs w:val="32"/>
        </w:rPr>
        <w:t>ивными    нейронами,  а также его  уменьшение между нейронами, наход</w:t>
      </w:r>
      <w:r>
        <w:rPr>
          <w:sz w:val="32"/>
          <w:szCs w:val="32"/>
        </w:rPr>
        <w:t>я</w:t>
      </w:r>
      <w:r>
        <w:rPr>
          <w:sz w:val="32"/>
          <w:szCs w:val="32"/>
        </w:rPr>
        <w:t>щимися в разном состоянии. Такое правило допускает существов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ние тормозящих модифицируемых связей между нейронами и даже переход возбуждающих связей в тормозящие. Оно позволяет сети </w:t>
      </w:r>
      <w:r>
        <w:rPr>
          <w:sz w:val="32"/>
          <w:szCs w:val="32"/>
        </w:rPr>
        <w:lastRenderedPageBreak/>
        <w:t>автом</w:t>
      </w:r>
      <w:r>
        <w:rPr>
          <w:sz w:val="32"/>
          <w:szCs w:val="32"/>
        </w:rPr>
        <w:t>атически саморегулировать уровень активности и раб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тать с нулевыми порогами нейронов. Однако при этом значительно сн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жается емкость памяти сети количество случайных образов,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рое можно записать в сеть с возможностью восстановления, не 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вышает 0.14 кол</w:t>
      </w:r>
      <w:r>
        <w:rPr>
          <w:sz w:val="32"/>
          <w:szCs w:val="32"/>
        </w:rPr>
        <w:t>ичества нейронов. Кроме того в дополнение к эне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гетическим </w:t>
      </w:r>
      <w:r>
        <w:rPr>
          <w:bCs/>
          <w:sz w:val="32"/>
          <w:szCs w:val="32"/>
        </w:rPr>
        <w:t>минимумам,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соответствующим запомненным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разам, возникают ложные минимумы функции </w:t>
      </w:r>
      <w:r>
        <w:rPr>
          <w:i/>
          <w:iCs/>
          <w:sz w:val="32"/>
          <w:szCs w:val="32"/>
        </w:rPr>
        <w:t xml:space="preserve">Е. </w:t>
      </w:r>
      <w:r>
        <w:rPr>
          <w:sz w:val="32"/>
          <w:szCs w:val="32"/>
        </w:rPr>
        <w:t>Положение еще более осложняется для скоррелированных образов, которые после зап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минания не становятся минимумами</w:t>
      </w: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 xml:space="preserve">Е. </w:t>
      </w:r>
      <w:r>
        <w:rPr>
          <w:sz w:val="32"/>
          <w:szCs w:val="32"/>
        </w:rPr>
        <w:t>В настоящее время 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дется интенсивная работа по улучшению характеристик модели Хопфи</w:t>
      </w:r>
      <w:r>
        <w:rPr>
          <w:sz w:val="32"/>
          <w:szCs w:val="32"/>
        </w:rPr>
        <w:t>л</w:t>
      </w:r>
      <w:r>
        <w:rPr>
          <w:sz w:val="32"/>
          <w:szCs w:val="32"/>
        </w:rPr>
        <w:t>да, предлагаются ее интересные расширения и обобщения 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принимаются попытки создать алгоритмы обучения, позв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ляющие работать со скоррелированньми образами.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Машина Бо</w:t>
      </w:r>
      <w:r>
        <w:rPr>
          <w:b/>
          <w:i/>
          <w:iCs/>
          <w:sz w:val="32"/>
          <w:szCs w:val="32"/>
        </w:rPr>
        <w:t>льцмана.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Машина Больцмана представляет собой стохастический вариант сети Хопфилда. Бинарные нейроподобные элементы (блоки) трактуются здесь как представители элемента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ных гипотез, а веса - как слабые парные взаимоограничения между ними. Положительный вес с</w:t>
      </w:r>
      <w:r>
        <w:rPr>
          <w:sz w:val="32"/>
          <w:szCs w:val="32"/>
        </w:rPr>
        <w:t>вязи указывает, что две гипотезы стр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мятся поддерживать друг друга, а отрицательный - на их несовме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тимость. Симметрия связей позволяет проанализировать поведение сети с использованием энергетической функции.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Энергию определенного паттерна активности можно</w:t>
      </w:r>
      <w:r>
        <w:rPr>
          <w:sz w:val="32"/>
          <w:szCs w:val="32"/>
        </w:rPr>
        <w:t xml:space="preserve"> инте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претировать как степень нарушения ограничений, присутствующих в проблемной области, со стороны конкретной комбинации гипотез или как стоимостную функцию, которая должна быть минимизир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вана для решения оптимизационной задачи. Если зафиксировать состоя</w:t>
      </w:r>
      <w:r>
        <w:rPr>
          <w:sz w:val="32"/>
          <w:szCs w:val="32"/>
        </w:rPr>
        <w:t>ния некоторых блоков, подав, таким образом, на сеть вхо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ное воздействие, остальные блоки начнут изменять свое состояние так, чтобы минимизировать энергию </w:t>
      </w:r>
      <w:r>
        <w:rPr>
          <w:i/>
          <w:iCs/>
          <w:sz w:val="32"/>
          <w:szCs w:val="32"/>
        </w:rPr>
        <w:t xml:space="preserve">Е. </w:t>
      </w:r>
      <w:r>
        <w:rPr>
          <w:sz w:val="32"/>
          <w:szCs w:val="32"/>
        </w:rPr>
        <w:t>Поступающая на каждый блок взвешенная сумма сигналов от активных блоков из-за симме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рии связей совп</w:t>
      </w:r>
      <w:r>
        <w:rPr>
          <w:sz w:val="32"/>
          <w:szCs w:val="32"/>
        </w:rPr>
        <w:t>адает с величиной разности между значениями, энергетической функции, зависящей от его собственного состо</w:t>
      </w:r>
      <w:r>
        <w:rPr>
          <w:sz w:val="32"/>
          <w:szCs w:val="32"/>
        </w:rPr>
        <w:t>я</w:t>
      </w:r>
      <w:r>
        <w:rPr>
          <w:sz w:val="32"/>
          <w:szCs w:val="32"/>
        </w:rPr>
        <w:t>ния: Поэтому алгоритм изменения состояния бинарных нейроп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добных элементов автоматически приводит к минимизации энергии </w:t>
      </w:r>
      <w:r>
        <w:rPr>
          <w:i/>
          <w:iCs/>
          <w:sz w:val="32"/>
          <w:szCs w:val="32"/>
        </w:rPr>
        <w:t>Е.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Машина Больцмана может испол</w:t>
      </w:r>
      <w:r>
        <w:rPr>
          <w:sz w:val="32"/>
          <w:szCs w:val="32"/>
        </w:rPr>
        <w:t>ьзоваться для классификации образов. При этом в ней, как и в многослойном персептроне, выд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ляют входные, выходные и внутренние (скрытые) блоки, однако для каждой прямой связи между блоками существует равная ей по </w:t>
      </w:r>
      <w:r>
        <w:rPr>
          <w:sz w:val="32"/>
          <w:szCs w:val="32"/>
        </w:rPr>
        <w:lastRenderedPageBreak/>
        <w:t>величине обратная (симметричная) связь. Про</w:t>
      </w:r>
      <w:r>
        <w:rPr>
          <w:sz w:val="32"/>
          <w:szCs w:val="32"/>
        </w:rPr>
        <w:t>цесс распознавания состоит из следующих шагов: на входных блоках фиксируют вхо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ной образ; рандомизируют состояние скрытых и выходных блоков, а затем медленно понижают температуру; наблюдают за состоян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сети при конечной низкой температуре и собирают стат</w:t>
      </w:r>
      <w:r>
        <w:rPr>
          <w:sz w:val="32"/>
          <w:szCs w:val="32"/>
        </w:rPr>
        <w:t>истику состояний выходных блоков. На основании этой статистики делают вывод о входном образе.</w:t>
      </w:r>
    </w:p>
    <w:p w:rsidR="00000000" w:rsidRDefault="00176D57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Для машины Больцмана существует алгоритм обучения,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рый, как и для многослойного персептрона, создает путем модиф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кации связей внутреннюю модель среды, позволя</w:t>
      </w:r>
      <w:r>
        <w:rPr>
          <w:sz w:val="32"/>
          <w:szCs w:val="32"/>
        </w:rPr>
        <w:t>ющую достаточно хорошо классифицировать входные образы. Для работы алгоритма требуется обучающая выборка, состоящая из пар вход - выход,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торые должна научиться ассоциировать сеть. Если после обучения зафиксировать на входных блоках один из входных образо</w:t>
      </w:r>
      <w:r>
        <w:rPr>
          <w:sz w:val="32"/>
          <w:szCs w:val="32"/>
        </w:rPr>
        <w:t>в, на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ходных блоках должен появиться соответствующий выходной 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раз. Если подать на вход неизвестный образ, система на основе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явленных в обучающей выборке закономерностей должна провести правильное обобщение. Каждый цикл обучения состоит из трех ш</w:t>
      </w:r>
      <w:r>
        <w:rPr>
          <w:sz w:val="32"/>
          <w:szCs w:val="32"/>
        </w:rPr>
        <w:t>а</w:t>
      </w:r>
      <w:r>
        <w:rPr>
          <w:sz w:val="32"/>
          <w:szCs w:val="32"/>
        </w:rPr>
        <w:t>гов.</w:t>
      </w:r>
      <w:r>
        <w:rPr>
          <w:sz w:val="32"/>
          <w:szCs w:val="32"/>
        </w:rPr>
        <w:t xml:space="preserve"> </w:t>
      </w:r>
    </w:p>
    <w:p w:rsidR="00000000" w:rsidRDefault="00176D57">
      <w:pPr>
        <w:ind w:firstLine="709"/>
        <w:jc w:val="both"/>
        <w:rPr>
          <w:sz w:val="32"/>
          <w:szCs w:val="32"/>
          <w:lang w:val="en-US"/>
        </w:rPr>
      </w:pPr>
      <w:r>
        <w:rPr>
          <w:b/>
          <w:i/>
          <w:iCs/>
          <w:sz w:val="32"/>
          <w:szCs w:val="32"/>
        </w:rPr>
        <w:t>1. Фаза тренировки.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Для каждой пары образов фиксируются состояния входных и выходных блоков, а остальная часть сети по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вергается отжигу к низкой температуре. Затем для каждой связи собирается статистика, какую часть времени    </w:t>
      </w:r>
      <w:r>
        <w:rPr>
          <w:iCs/>
          <w:sz w:val="32"/>
          <w:szCs w:val="32"/>
          <w:lang w:val="en-US"/>
        </w:rPr>
        <w:t>p</w:t>
      </w:r>
      <w:r>
        <w:rPr>
          <w:iCs/>
          <w:sz w:val="32"/>
          <w:szCs w:val="32"/>
          <w:vertAlign w:val="superscript"/>
        </w:rPr>
        <w:t>+</w:t>
      </w:r>
      <w:r>
        <w:rPr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 xml:space="preserve">    </w:t>
      </w:r>
      <w:r>
        <w:rPr>
          <w:sz w:val="32"/>
          <w:szCs w:val="32"/>
        </w:rPr>
        <w:t>были    одн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временн</w:t>
      </w:r>
      <w:r>
        <w:rPr>
          <w:sz w:val="32"/>
          <w:szCs w:val="32"/>
        </w:rPr>
        <w:t>о    активны    соединяемые ею    блоки.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2. Фаза проверки.</w:t>
      </w:r>
      <w:r>
        <w:rPr>
          <w:i/>
          <w:iCs/>
          <w:sz w:val="32"/>
          <w:szCs w:val="32"/>
        </w:rPr>
        <w:t xml:space="preserve">   </w:t>
      </w:r>
      <w:r>
        <w:rPr>
          <w:sz w:val="32"/>
          <w:szCs w:val="32"/>
        </w:rPr>
        <w:t xml:space="preserve">Вычисляется  аналогичная  величина </w:t>
      </w:r>
      <w:r>
        <w:rPr>
          <w:iCs/>
          <w:sz w:val="32"/>
          <w:szCs w:val="32"/>
          <w:lang w:val="en-US"/>
        </w:rPr>
        <w:t>p</w:t>
      </w:r>
      <w:r>
        <w:rPr>
          <w:iCs/>
          <w:sz w:val="32"/>
          <w:szCs w:val="32"/>
          <w:vertAlign w:val="superscript"/>
        </w:rPr>
        <w:t>-</w:t>
      </w:r>
      <w:r>
        <w:rPr>
          <w:iCs/>
          <w:sz w:val="32"/>
          <w:szCs w:val="32"/>
          <w:vertAlign w:val="subscript"/>
          <w:lang w:val="en-US"/>
        </w:rPr>
        <w:t>ij</w:t>
      </w:r>
      <w:r>
        <w:rPr>
          <w:i/>
          <w:iCs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однако теперь выходные    блоки    не    зафиксированы    и    св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бодно    меняют    состояние.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b/>
          <w:i/>
          <w:iCs/>
          <w:sz w:val="32"/>
          <w:szCs w:val="32"/>
        </w:rPr>
        <w:t>3. Изменение связей.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В хорошо обученной сети ее повед</w:t>
      </w:r>
      <w:r>
        <w:rPr>
          <w:sz w:val="32"/>
          <w:szCs w:val="32"/>
        </w:rPr>
        <w:t xml:space="preserve">ение будет идентично для обеих фаз. Если  </w:t>
      </w:r>
      <w:r>
        <w:rPr>
          <w:i/>
          <w:iCs/>
          <w:sz w:val="32"/>
          <w:szCs w:val="32"/>
          <w:lang w:val="en-US"/>
        </w:rPr>
        <w:t>p</w:t>
      </w:r>
      <w:r>
        <w:rPr>
          <w:i/>
          <w:iCs/>
          <w:sz w:val="32"/>
          <w:szCs w:val="32"/>
          <w:vertAlign w:val="superscript"/>
        </w:rPr>
        <w:t>-</w:t>
      </w:r>
      <w:r>
        <w:rPr>
          <w:i/>
          <w:iCs/>
          <w:sz w:val="32"/>
          <w:szCs w:val="32"/>
        </w:rPr>
        <w:t xml:space="preserve">  </w:t>
      </w:r>
      <w:r>
        <w:rPr>
          <w:sz w:val="32"/>
          <w:szCs w:val="32"/>
        </w:rPr>
        <w:t xml:space="preserve">и </w:t>
      </w:r>
      <w:r>
        <w:rPr>
          <w:i/>
          <w:iCs/>
          <w:sz w:val="32"/>
          <w:szCs w:val="32"/>
          <w:lang w:val="en-US"/>
        </w:rPr>
        <w:t>p</w:t>
      </w:r>
      <w:r>
        <w:rPr>
          <w:i/>
          <w:iCs/>
          <w:sz w:val="32"/>
          <w:szCs w:val="32"/>
          <w:vertAlign w:val="superscript"/>
        </w:rPr>
        <w:t>+</w:t>
      </w:r>
      <w:r>
        <w:rPr>
          <w:i/>
          <w:iCs/>
          <w:sz w:val="32"/>
          <w:szCs w:val="32"/>
        </w:rPr>
        <w:t xml:space="preserve">    </w:t>
      </w:r>
      <w:r>
        <w:rPr>
          <w:sz w:val="32"/>
          <w:szCs w:val="32"/>
        </w:rPr>
        <w:t xml:space="preserve">не совпадают для конкретной связи, ее изменяют: где   </w:t>
      </w:r>
      <w:r>
        <w:rPr>
          <w:i/>
          <w:iCs/>
          <w:sz w:val="32"/>
          <w:szCs w:val="32"/>
        </w:rPr>
        <w:t xml:space="preserve">е </w:t>
      </w:r>
      <w:r>
        <w:rPr>
          <w:sz w:val="32"/>
          <w:szCs w:val="32"/>
        </w:rPr>
        <w:t>масштабирует размер изм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нения. Каждый цикл необходимо повторить много раз, пока матр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ца связей не стабилизируется в достаточной степени.</w:t>
      </w:r>
    </w:p>
    <w:p w:rsidR="00000000" w:rsidRDefault="00176D57">
      <w:pPr>
        <w:ind w:firstLine="709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К сожален</w:t>
      </w:r>
      <w:r>
        <w:rPr>
          <w:sz w:val="32"/>
          <w:szCs w:val="32"/>
        </w:rPr>
        <w:t>ию, алгоритм обучения машины Больцмана имеет типичные недостатки, присущие процедурам градиентного спуска в многопараметрических пространствах. Прежде всего это нето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ность вычисления градиента, обусловленная неполным достижен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ем теплового равновесия и огра</w:t>
      </w:r>
      <w:r>
        <w:rPr>
          <w:sz w:val="32"/>
          <w:szCs w:val="32"/>
        </w:rPr>
        <w:t>ниченным временем сбора стат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стик. Из-за своей стохастичности алгоритм требует гораздо бол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 xml:space="preserve">ших временных затрат по сравнению даже с алгоритмом обучения </w:t>
      </w:r>
      <w:r>
        <w:rPr>
          <w:sz w:val="32"/>
          <w:szCs w:val="32"/>
        </w:rPr>
        <w:lastRenderedPageBreak/>
        <w:t>многослойного персептрона методом обратного распространения ошибки. Имеющаяся аппаратная реализация, одн</w:t>
      </w:r>
      <w:r>
        <w:rPr>
          <w:sz w:val="32"/>
          <w:szCs w:val="32"/>
        </w:rPr>
        <w:t>ако, смягчает этот недостаток по крайней мере для небольших сетей. Известны грим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ры применения машины Больцмана для решения классических пе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септронных задач, таких, как задача «исключающего ИЛИ», обн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ружение симметрии во входном образе и т. д., а также для</w:t>
      </w:r>
      <w:r>
        <w:rPr>
          <w:sz w:val="32"/>
          <w:szCs w:val="32"/>
        </w:rPr>
        <w:t xml:space="preserve"> расп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знавания речи.</w:t>
      </w: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</w:p>
    <w:p w:rsidR="00000000" w:rsidRDefault="00176D57">
      <w:pPr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2. Практические схемы на элементах нейрокомпьютерных си</w:t>
      </w:r>
      <w:r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>тем.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Работа мажоритарного элемента аналитически описывается сл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дующим выражением: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sz w:val="32"/>
          <w:szCs w:val="32"/>
          <w:lang w:val="en-US"/>
        </w:rPr>
      </w:pPr>
      <w:r>
        <w:rPr>
          <w:position w:val="-28"/>
          <w:sz w:val="32"/>
          <w:szCs w:val="32"/>
        </w:rPr>
        <w:object w:dxaOrig="3360" w:dyaOrig="660">
          <v:shape id="_x0000_i1030" type="#_x0000_t75" style="width:168.3pt;height:32.65pt" o:ole="">
            <v:imagedata r:id="rId13" o:title=""/>
          </v:shape>
          <o:OLEObject Type="Embed" ProgID="Equation.3" ShapeID="_x0000_i1030" DrawAspect="Content" ObjectID="_1570216180" r:id="rId14"/>
        </w:objec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Функция </w:t>
      </w:r>
      <w:r>
        <w:rPr>
          <w:i/>
          <w:iCs/>
          <w:sz w:val="32"/>
          <w:szCs w:val="32"/>
          <w:lang w:val="en-US"/>
        </w:rPr>
        <w:t>sign</w:t>
      </w:r>
      <w:r>
        <w:rPr>
          <w:i/>
          <w:iCs/>
          <w:sz w:val="32"/>
          <w:szCs w:val="32"/>
        </w:rPr>
        <w:t xml:space="preserve"> у </w:t>
      </w:r>
      <w:r>
        <w:rPr>
          <w:sz w:val="32"/>
          <w:szCs w:val="32"/>
        </w:rPr>
        <w:t xml:space="preserve">определяется так: 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sz w:val="32"/>
          <w:szCs w:val="32"/>
        </w:rPr>
      </w:pPr>
      <w:r>
        <w:rPr>
          <w:position w:val="-30"/>
          <w:sz w:val="32"/>
          <w:szCs w:val="32"/>
        </w:rPr>
        <w:object w:dxaOrig="2580" w:dyaOrig="720">
          <v:shape id="_x0000_i1031" type="#_x0000_t75" style="width:128.95pt;height:36pt" o:ole="">
            <v:imagedata r:id="rId15" o:title=""/>
          </v:shape>
          <o:OLEObject Type="Embed" ProgID="Equation.3" ShapeID="_x0000_i1031" DrawAspect="Content" ObjectID="_1570216181" r:id="rId16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Работа мажо</w:t>
      </w:r>
      <w:r>
        <w:rPr>
          <w:sz w:val="32"/>
          <w:szCs w:val="32"/>
        </w:rPr>
        <w:t>ритарного элемента на три входа описывается в следующем виде: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576"/>
        <w:gridCol w:w="586"/>
        <w:gridCol w:w="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Z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b/>
          <w:position w:val="-10"/>
          <w:sz w:val="32"/>
          <w:szCs w:val="32"/>
        </w:rPr>
        <w:object w:dxaOrig="2140" w:dyaOrig="320">
          <v:shape id="_x0000_i1032" type="#_x0000_t75" style="width:140.65pt;height:20.95pt" o:ole="">
            <v:imagedata r:id="rId17" o:title=""/>
          </v:shape>
          <o:OLEObject Type="Embed" ProgID="Equation.3" ShapeID="_x0000_i1032" DrawAspect="Content" ObjectID="_1570216182" r:id="rId18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Эта функция сохраняет нуль, единицу, является самодвойс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венной и монотонной.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Чтобы обра</w:t>
      </w:r>
      <w:r>
        <w:rPr>
          <w:sz w:val="32"/>
          <w:szCs w:val="32"/>
        </w:rPr>
        <w:t>зовать функционально полную систему для синт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за логических схем на мажоритарных элементах к функции 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бавляют инверсию и константы: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,0)=</w:t>
      </w:r>
      <w:r>
        <w:rPr>
          <w:sz w:val="32"/>
          <w:szCs w:val="32"/>
          <w:lang w:val="en-US"/>
        </w:rPr>
        <w:t>xy</w:t>
      </w:r>
      <w:r>
        <w:rPr>
          <w:sz w:val="32"/>
          <w:szCs w:val="32"/>
        </w:rPr>
        <w:t xml:space="preserve"> - схема И</w: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F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,1)=</w:t>
      </w:r>
      <w:r>
        <w:rPr>
          <w:sz w:val="32"/>
          <w:szCs w:val="32"/>
          <w:lang w:val="en-US"/>
        </w:rPr>
        <w:t>xVy</w:t>
      </w:r>
      <w:r>
        <w:rPr>
          <w:sz w:val="32"/>
          <w:szCs w:val="32"/>
        </w:rPr>
        <w:tab/>
        <w:t>- схема ИЛИ</w:t>
      </w:r>
    </w:p>
    <w:p w:rsidR="00000000" w:rsidRDefault="00176D57">
      <w:pPr>
        <w:ind w:left="226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2700" w:dyaOrig="380">
          <v:shape id="_x0000_i1033" type="#_x0000_t75" style="width:134.8pt;height:19.25pt" o:ole="">
            <v:imagedata r:id="rId19" o:title=""/>
          </v:shape>
          <o:OLEObject Type="Embed" ProgID="Equation.3" ShapeID="_x0000_i1033" DrawAspect="Content" ObjectID="_1570216183" r:id="rId20"/>
        </w:object>
      </w:r>
      <w:r>
        <w:rPr>
          <w:sz w:val="32"/>
          <w:szCs w:val="32"/>
          <w:lang w:val="en-US"/>
        </w:rPr>
        <w:t xml:space="preserve">  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Шеффера</w:t>
      </w:r>
    </w:p>
    <w:p w:rsidR="00000000" w:rsidRDefault="00176D57">
      <w:pPr>
        <w:ind w:left="226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3019" w:dyaOrig="380">
          <v:shape id="_x0000_i1034" type="#_x0000_t75" style="width:150.7pt;height:19.25pt" o:ole="">
            <v:imagedata r:id="rId21" o:title=""/>
          </v:shape>
          <o:OLEObject Type="Embed" ProgID="Equation.3" ShapeID="_x0000_i1034" DrawAspect="Content" ObjectID="_1570216184" r:id="rId22"/>
        </w:objec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Пирса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Мажорита</w:t>
      </w:r>
      <w:r>
        <w:rPr>
          <w:sz w:val="32"/>
          <w:szCs w:val="32"/>
        </w:rPr>
        <w:t>рный элемент с пятью входами образует функцию:</w:t>
      </w:r>
    </w:p>
    <w:p w:rsidR="00000000" w:rsidRDefault="00176D57">
      <w:pPr>
        <w:jc w:val="both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8620" w:dyaOrig="360">
          <v:shape id="_x0000_i1035" type="#_x0000_t75" style="width:431.15pt;height:18.4pt" o:ole="">
            <v:imagedata r:id="rId23" o:title=""/>
          </v:shape>
          <o:OLEObject Type="Embed" ProgID="Equation.3" ShapeID="_x0000_i1035" DrawAspect="Content" ObjectID="_1570216185" r:id="rId24"/>
        </w:objec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Эта функция сохраняет нуль, единицу, является самодвойс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венной, монотонной и нелинейной.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помощью функции с пятью входами можно построить сх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мы И, ИЛИ, Пирса, Шеффера на три входа.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left="226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2460" w:dyaOrig="360">
          <v:shape id="_x0000_i1036" type="#_x0000_t75" style="width:123.05pt;height:18.4pt" o:ole="">
            <v:imagedata r:id="rId25" o:title=""/>
          </v:shape>
          <o:OLEObject Type="Embed" ProgID="Equation.3" ShapeID="_x0000_i1036" DrawAspect="Content" ObjectID="_1570216186" r:id="rId26"/>
        </w:object>
      </w:r>
    </w:p>
    <w:p w:rsidR="00000000" w:rsidRDefault="00176D57">
      <w:pPr>
        <w:ind w:left="226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2600" w:dyaOrig="360">
          <v:shape id="_x0000_i1037" type="#_x0000_t75" style="width:129.75pt;height:18.4pt" o:ole="">
            <v:imagedata r:id="rId27" o:title=""/>
          </v:shape>
          <o:OLEObject Type="Embed" ProgID="Equation.3" ShapeID="_x0000_i1037" DrawAspect="Content" ObjectID="_1570216187" r:id="rId28"/>
        </w:object>
      </w:r>
    </w:p>
    <w:p w:rsidR="00000000" w:rsidRDefault="00176D57">
      <w:pPr>
        <w:ind w:left="2268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object w:dxaOrig="3960" w:dyaOrig="400">
          <v:shape id="_x0000_i1038" type="#_x0000_t75" style="width:198.4pt;height:20.1pt" o:ole="">
            <v:imagedata r:id="rId29" o:title=""/>
          </v:shape>
          <o:OLEObject Type="Embed" ProgID="Equation.3" ShapeID="_x0000_i1038" DrawAspect="Content" ObjectID="_1570216188" r:id="rId30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object w:dxaOrig="3800" w:dyaOrig="400">
          <v:shape id="_x0000_i1039" type="#_x0000_t75" style="width:190.05pt;height:20.1pt" o:ole="">
            <v:imagedata r:id="rId31" o:title=""/>
          </v:shape>
          <o:OLEObject Type="Embed" ProgID="Equation.3" ShapeID="_x0000_i1039" DrawAspect="Content" ObjectID="_1570216189" r:id="rId32"/>
        </w:objec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Схема сумматора-вычитателя на мажоритарных элементах.</w:t>
      </w:r>
    </w:p>
    <w:p w:rsidR="00000000" w:rsidRDefault="00176D57">
      <w:pPr>
        <w:jc w:val="both"/>
        <w:rPr>
          <w:sz w:val="32"/>
          <w:szCs w:val="3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499"/>
        <w:gridCol w:w="653"/>
        <w:gridCol w:w="528"/>
        <w:gridCol w:w="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  <w:r>
              <w:rPr>
                <w:b/>
                <w:bCs/>
                <w:sz w:val="32"/>
                <w:szCs w:val="32"/>
                <w:vertAlign w:val="subscript"/>
                <w:lang w:val="en-US"/>
              </w:rPr>
              <w:t>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Pi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</w:tbl>
    <w:p w:rsidR="00000000" w:rsidRDefault="00176D57">
      <w:pPr>
        <w:rPr>
          <w:sz w:val="32"/>
          <w:szCs w:val="32"/>
        </w:rPr>
      </w:pPr>
    </w:p>
    <w:p w:rsidR="00000000" w:rsidRDefault="00176D57">
      <w:pPr>
        <w:rPr>
          <w:sz w:val="32"/>
          <w:szCs w:val="3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624"/>
        <w:gridCol w:w="653"/>
        <w:gridCol w:w="557"/>
        <w:gridCol w:w="6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B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Р</w:t>
            </w:r>
            <w:r>
              <w:rPr>
                <w:sz w:val="32"/>
                <w:szCs w:val="32"/>
                <w:vertAlign w:val="subscript"/>
                <w:lang w:val="en-US"/>
              </w:rPr>
              <w:t>H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4560" w:dyaOrig="400">
          <v:shape id="_x0000_i1040" type="#_x0000_t75" style="width:227.7pt;height:20.1pt" o:ole="">
            <v:imagedata r:id="rId33" o:title=""/>
          </v:shape>
          <o:OLEObject Type="Embed" ProgID="Equation.3" ShapeID="_x0000_i1040" DrawAspect="Content" ObjectID="_1570216190" r:id="rId34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3080" w:dyaOrig="380">
          <v:shape id="_x0000_i1041" type="#_x0000_t75" style="width:154.05pt;height:19.25pt" o:ole="">
            <v:imagedata r:id="rId35" o:title=""/>
          </v:shape>
          <o:OLEObject Type="Embed" ProgID="Equation.3" ShapeID="_x0000_i1041" DrawAspect="Content" ObjectID="_1570216191" r:id="rId36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1280" w:dyaOrig="380">
          <v:shape id="_x0000_i1042" type="#_x0000_t75" style="width:63.65pt;height:19.25pt" o:ole="">
            <v:imagedata r:id="rId37" o:title=""/>
          </v:shape>
          <o:OLEObject Type="Embed" ProgID="Equation.3" ShapeID="_x0000_i1042" DrawAspect="Content" ObjectID="_1570216192" r:id="rId38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1260" w:dyaOrig="380">
          <v:shape id="_x0000_i1043" type="#_x0000_t75" style="width:62.8pt;height:19.25pt" o:ole="">
            <v:imagedata r:id="rId39" o:title=""/>
          </v:shape>
          <o:OLEObject Type="Embed" ProgID="Equation.3" ShapeID="_x0000_i1043" DrawAspect="Content" ObjectID="_1570216193" r:id="rId40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0"/>
          <w:sz w:val="32"/>
          <w:szCs w:val="32"/>
        </w:rPr>
        <w:object w:dxaOrig="2299" w:dyaOrig="380">
          <v:shape id="_x0000_i1044" type="#_x0000_t75" style="width:114.7pt;height:19.25pt" o:ole="">
            <v:imagedata r:id="rId41" o:title=""/>
          </v:shape>
          <o:OLEObject Type="Embed" ProgID="Equation.3" ShapeID="_x0000_i1044" DrawAspect="Content" ObjectID="_1570216194" r:id="rId42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5500" w:dyaOrig="400">
          <v:shape id="_x0000_i1045" type="#_x0000_t75" style="width:274.6pt;height:20.1pt" o:ole="">
            <v:imagedata r:id="rId43" o:title=""/>
          </v:shape>
          <o:OLEObject Type="Embed" ProgID="Equation.3" ShapeID="_x0000_i1045" DrawAspect="Content" ObjectID="_1570216195" r:id="rId44"/>
        </w:object>
      </w:r>
    </w:p>
    <w:p w:rsidR="00000000" w:rsidRDefault="00176D57">
      <w:pPr>
        <w:ind w:left="2268"/>
        <w:jc w:val="both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3060" w:dyaOrig="400">
          <v:shape id="_x0000_i1046" type="#_x0000_t75" style="width:153.2pt;height:20.1pt" o:ole="">
            <v:imagedata r:id="rId45" o:title=""/>
          </v:shape>
          <o:OLEObject Type="Embed" ProgID="Equation.3" ShapeID="_x0000_i1046" DrawAspect="Content" ObjectID="_1570216196" r:id="rId46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Найти пороговую функцию, реализуемую ПЭ [</w:t>
      </w:r>
      <w:r>
        <w:rPr>
          <w:sz w:val="32"/>
          <w:szCs w:val="32"/>
        </w:rPr>
        <w:t>1,-1,2; 1]. И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пользуя неравенство (1) имеем:</w:t>
      </w: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sz w:val="32"/>
          <w:szCs w:val="32"/>
        </w:rPr>
      </w:pPr>
      <w:r>
        <w:rPr>
          <w:position w:val="-20"/>
          <w:sz w:val="32"/>
          <w:szCs w:val="32"/>
        </w:rPr>
        <w:object w:dxaOrig="1780" w:dyaOrig="440">
          <v:shape id="_x0000_i1047" type="#_x0000_t75" style="width:88.75pt;height:21.75pt" o:ole="">
            <v:imagedata r:id="rId47" o:title=""/>
          </v:shape>
          <o:OLEObject Type="Embed" ProgID="Equation.3" ShapeID="_x0000_i1047" DrawAspect="Content" ObjectID="_1570216197" r:id="rId48"/>
        </w:objec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53"/>
        <w:gridCol w:w="643"/>
        <w:gridCol w:w="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</w:tbl>
    <w:p w:rsidR="00000000" w:rsidRDefault="00176D57">
      <w:pPr>
        <w:jc w:val="center"/>
        <w:rPr>
          <w:sz w:val="32"/>
          <w:szCs w:val="32"/>
        </w:rPr>
      </w:pPr>
    </w:p>
    <w:p w:rsidR="00000000" w:rsidRDefault="00176D57">
      <w:pPr>
        <w:jc w:val="center"/>
        <w:rPr>
          <w:sz w:val="32"/>
          <w:szCs w:val="32"/>
        </w:rPr>
      </w:pPr>
      <w:r>
        <w:rPr>
          <w:position w:val="-12"/>
          <w:sz w:val="32"/>
          <w:szCs w:val="32"/>
        </w:rPr>
        <w:object w:dxaOrig="2680" w:dyaOrig="400">
          <v:shape id="_x0000_i1048" type="#_x0000_t75" style="width:133.95pt;height:20.1pt" o:ole="">
            <v:imagedata r:id="rId49" o:title=""/>
          </v:shape>
          <o:OLEObject Type="Embed" ProgID="Equation.3" ShapeID="_x0000_i1048" DrawAspect="Content" ObjectID="_1570216198" r:id="rId50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карты Карно имеем:  </w:t>
      </w:r>
      <w:r>
        <w:rPr>
          <w:position w:val="-12"/>
          <w:sz w:val="32"/>
          <w:szCs w:val="32"/>
        </w:rPr>
        <w:object w:dxaOrig="1500" w:dyaOrig="400">
          <v:shape id="_x0000_i1049" type="#_x0000_t75" style="width:75.35pt;height:20.1pt" o:ole="">
            <v:imagedata r:id="rId51" o:title=""/>
          </v:shape>
          <o:OLEObject Type="Embed" ProgID="Equation.3" ShapeID="_x0000_i1049" DrawAspect="Content" ObjectID="_1570216199" r:id="rId52"/>
        </w:objec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Переключательные функции од</w:t>
      </w:r>
      <w:r>
        <w:rPr>
          <w:sz w:val="32"/>
          <w:szCs w:val="32"/>
        </w:rPr>
        <w:t>нозначны, поэтому любому ПЭ соответствует единственная пороговая функция. В то же время, любой пороговой функции соответствует бесконечное множество пороговых элементов, реализующих эту функцию.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Рассмотрим вопрос о функциональной полноте системы пор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говых </w:t>
      </w:r>
      <w:r>
        <w:rPr>
          <w:sz w:val="32"/>
          <w:szCs w:val="32"/>
        </w:rPr>
        <w:t>функций.</w:t>
      </w: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1. Функция Шеффера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аргументов (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&gt;2) является пороговой и одна образует функционально полную систему пороговых функций: </w:t>
      </w:r>
      <w:r>
        <w:rPr>
          <w:iCs/>
          <w:sz w:val="32"/>
          <w:szCs w:val="32"/>
        </w:rPr>
        <w:t>[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=-1,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2</w:t>
      </w:r>
      <w:r>
        <w:rPr>
          <w:iCs/>
          <w:sz w:val="32"/>
          <w:szCs w:val="32"/>
        </w:rPr>
        <w:t xml:space="preserve"> =-1..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n</w:t>
      </w:r>
      <w:r>
        <w:rPr>
          <w:iCs/>
          <w:sz w:val="32"/>
          <w:szCs w:val="32"/>
        </w:rPr>
        <w:t xml:space="preserve"> =-1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= -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]. 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двух входов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=2 имеем, </w:t>
      </w:r>
      <w:r>
        <w:rPr>
          <w:iCs/>
          <w:sz w:val="32"/>
          <w:szCs w:val="32"/>
        </w:rPr>
        <w:t>[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</w:t>
      </w:r>
      <w:r>
        <w:rPr>
          <w:sz w:val="32"/>
          <w:szCs w:val="32"/>
        </w:rPr>
        <w:t>= -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rPr>
          <w:iCs/>
          <w:sz w:val="32"/>
          <w:szCs w:val="32"/>
        </w:rPr>
        <w:t>=-1;</w:t>
      </w:r>
      <w:r>
        <w:rPr>
          <w:iCs/>
          <w:sz w:val="32"/>
          <w:szCs w:val="32"/>
          <w:lang w:val="en-US"/>
        </w:rPr>
        <w:t>T</w:t>
      </w:r>
      <w:r>
        <w:rPr>
          <w:iCs/>
          <w:sz w:val="32"/>
          <w:szCs w:val="32"/>
        </w:rPr>
        <w:t xml:space="preserve"> = </w:t>
      </w:r>
      <w:r>
        <w:rPr>
          <w:sz w:val="32"/>
          <w:szCs w:val="32"/>
        </w:rPr>
        <w:t>-2]    -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&gt;-2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  штрих Шеффера (таблица</w:t>
      </w:r>
      <w:r>
        <w:rPr>
          <w:sz w:val="32"/>
          <w:szCs w:val="32"/>
        </w:rPr>
        <w:t xml:space="preserve"> истинности)</w:t>
      </w: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691"/>
        <w:gridCol w:w="5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0</w:t>
            </w:r>
          </w:p>
        </w:tc>
      </w:tr>
    </w:tbl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Функция Пирса является пороговой. </w:t>
      </w:r>
      <w:r>
        <w:rPr>
          <w:iCs/>
          <w:sz w:val="32"/>
          <w:szCs w:val="32"/>
        </w:rPr>
        <w:t>[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=-1,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2</w:t>
      </w:r>
      <w:r>
        <w:rPr>
          <w:iCs/>
          <w:sz w:val="32"/>
          <w:szCs w:val="32"/>
        </w:rPr>
        <w:t xml:space="preserve"> =-1..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n</w:t>
      </w:r>
      <w:r>
        <w:rPr>
          <w:iCs/>
          <w:sz w:val="32"/>
          <w:szCs w:val="32"/>
        </w:rPr>
        <w:t xml:space="preserve"> =-1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= -1]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Для двух переменных имеем:  </w:t>
      </w:r>
      <w:r>
        <w:rPr>
          <w:iCs/>
          <w:sz w:val="32"/>
          <w:szCs w:val="32"/>
        </w:rPr>
        <w:t>-х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–х</w:t>
      </w:r>
      <w:r>
        <w:rPr>
          <w:iCs/>
          <w:sz w:val="32"/>
          <w:szCs w:val="32"/>
          <w:vertAlign w:val="subscript"/>
        </w:rPr>
        <w:t>2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&gt;-1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-   стрелка Пирса (таблица истинности)</w:t>
      </w:r>
    </w:p>
    <w:p w:rsidR="00000000" w:rsidRDefault="00176D57">
      <w:pPr>
        <w:jc w:val="both"/>
        <w:rPr>
          <w:sz w:val="32"/>
          <w:szCs w:val="3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643"/>
        <w:gridCol w:w="5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  <w:lang w:val="en-US"/>
              </w:rPr>
              <w:t>x</w:t>
            </w:r>
            <w:r>
              <w:rPr>
                <w:bCs/>
                <w:sz w:val="32"/>
                <w:szCs w:val="32"/>
                <w:vertAlign w:val="subscript"/>
                <w:lang w:val="en-US"/>
              </w:rPr>
              <w:t>l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76D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  Дизъюнкция </w:t>
      </w:r>
      <w:r>
        <w:rPr>
          <w:iCs/>
          <w:sz w:val="32"/>
          <w:szCs w:val="32"/>
        </w:rPr>
        <w:t>[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=1,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2</w:t>
      </w:r>
      <w:r>
        <w:rPr>
          <w:iCs/>
          <w:sz w:val="32"/>
          <w:szCs w:val="32"/>
        </w:rPr>
        <w:t xml:space="preserve"> =1..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n</w:t>
      </w:r>
      <w:r>
        <w:rPr>
          <w:iCs/>
          <w:sz w:val="32"/>
          <w:szCs w:val="32"/>
        </w:rPr>
        <w:t xml:space="preserve"> =1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>]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  Конъюнкция </w:t>
      </w:r>
      <w:r>
        <w:rPr>
          <w:iCs/>
          <w:sz w:val="32"/>
          <w:szCs w:val="32"/>
        </w:rPr>
        <w:t>[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1</w:t>
      </w:r>
      <w:r>
        <w:rPr>
          <w:iCs/>
          <w:sz w:val="32"/>
          <w:szCs w:val="32"/>
        </w:rPr>
        <w:t xml:space="preserve"> =1,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</w:rPr>
        <w:t>2</w:t>
      </w:r>
      <w:r>
        <w:rPr>
          <w:iCs/>
          <w:sz w:val="32"/>
          <w:szCs w:val="32"/>
        </w:rPr>
        <w:t xml:space="preserve"> =1.. </w:t>
      </w:r>
      <w:r>
        <w:rPr>
          <w:iCs/>
          <w:sz w:val="32"/>
          <w:szCs w:val="32"/>
          <w:lang w:val="en-US"/>
        </w:rPr>
        <w:t>w</w:t>
      </w:r>
      <w:r>
        <w:rPr>
          <w:iCs/>
          <w:sz w:val="32"/>
          <w:szCs w:val="32"/>
          <w:vertAlign w:val="subscript"/>
          <w:lang w:val="en-US"/>
        </w:rPr>
        <w:t>n</w:t>
      </w:r>
      <w:r>
        <w:rPr>
          <w:iCs/>
          <w:sz w:val="32"/>
          <w:szCs w:val="32"/>
        </w:rPr>
        <w:t xml:space="preserve"> =1</w:t>
      </w:r>
      <w:r>
        <w:rPr>
          <w:sz w:val="32"/>
          <w:szCs w:val="32"/>
        </w:rPr>
        <w:t>;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>-1]</w:t>
      </w: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5.   Отрицание [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= -1, </w:t>
      </w:r>
      <w:r>
        <w:rPr>
          <w:i/>
          <w:iCs/>
          <w:sz w:val="32"/>
          <w:szCs w:val="32"/>
        </w:rPr>
        <w:t xml:space="preserve">Т </w:t>
      </w:r>
      <w:r>
        <w:rPr>
          <w:sz w:val="32"/>
          <w:szCs w:val="32"/>
        </w:rPr>
        <w:t>= -1]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Нейронный элемент (НЭ)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Нейронный элемент (НЭ) является обобщением порогового элемента (или формальный нейрон (ФН)). ФН представляет собой сочетание </w:t>
      </w:r>
      <w:r>
        <w:rPr>
          <w:sz w:val="32"/>
          <w:szCs w:val="32"/>
        </w:rPr>
        <w:t>порогового элемента с булевыми элементами И, ИЛИ, НЕ. Булевы элементы (БЭ), входящие в его структуру, являются его неотъемлемой частью, как бы встроены в нейрон и не могут быть структурно выделены как самостоятельные элементы.</w:t>
      </w: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Следует отметить, что для про</w:t>
      </w:r>
      <w:r>
        <w:rPr>
          <w:sz w:val="32"/>
          <w:szCs w:val="32"/>
        </w:rPr>
        <w:t>извольно заданной булевой функции всегда существует ФН, реализующий эту функцию. Это свойство ФН и называется Н-полнотой (от слова нейрон).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На рисунке показана схема обобщенного ФН.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ind w:left="2552" w:firstLine="1843"/>
        <w:jc w:val="both"/>
        <w:rPr>
          <w:sz w:val="32"/>
          <w:szCs w:val="32"/>
          <w:lang w:val="en-US"/>
        </w:rPr>
      </w:pPr>
    </w:p>
    <w:p w:rsidR="00000000" w:rsidRDefault="00176D57">
      <w:pPr>
        <w:tabs>
          <w:tab w:val="left" w:pos="1958"/>
        </w:tabs>
        <w:ind w:left="1701"/>
        <w:jc w:val="both"/>
        <w:rPr>
          <w:sz w:val="32"/>
          <w:szCs w:val="32"/>
          <w:vertAlign w:val="subscript"/>
        </w:rPr>
      </w:pPr>
      <w:r>
        <w:rPr>
          <w:noProof/>
          <w:sz w:val="32"/>
          <w:szCs w:val="32"/>
        </w:rPr>
        <w:pict>
          <v:group id="_x0000_s1134" style="position:absolute;left:0;text-align:left;margin-left:103.15pt;margin-top:3.35pt;width:161.95pt;height:63.95pt;z-index:7" coordorigin="1922,5587" coordsize="3239,1279">
            <v:rect id="_x0000_s1135" style="position:absolute;left:2533;top:5587;width:865;height:1198">
              <v:textbox style="mso-next-textbox:#_x0000_s1135">
                <w:txbxContent>
                  <w:p w:rsidR="00000000" w:rsidRDefault="00176D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Лог</w:t>
                    </w:r>
                    <w:r>
                      <w:rPr>
                        <w:sz w:val="18"/>
                        <w:szCs w:val="18"/>
                      </w:rPr>
                      <w:t>и</w:t>
                    </w:r>
                    <w:r>
                      <w:rPr>
                        <w:sz w:val="18"/>
                        <w:szCs w:val="18"/>
                      </w:rPr>
                      <w:t>ческая</w:t>
                    </w:r>
                  </w:p>
                  <w:p w:rsidR="00000000" w:rsidRDefault="00176D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сеть</w:t>
                    </w:r>
                  </w:p>
                  <w:p w:rsidR="00000000" w:rsidRDefault="00176D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1</w:t>
                    </w:r>
                  </w:p>
                </w:txbxContent>
              </v:textbox>
            </v:rect>
            <v:shape id="_x0000_s1136" type="#_x0000_t32" style="position:absolute;left:3398;top:5817;width:449;height:0" o:connectortype="straight">
              <v:stroke endarrow="block"/>
            </v:shape>
            <v:shape id="_x0000_s1137" type="#_x0000_t32" style="position:absolute;left:1934;top:5817;width:599;height:0;flip:x" o:connectortype="straight"/>
            <v:shape id="_x0000_s1138" type="#_x0000_t32" style="position:absolute;left:1922;top:6213;width:599;height:0;flip:x" o:connectortype="straight"/>
            <v:shape id="_x0000_s1139" type="#_x0000_t32" style="position:absolute;left:1922;top:6621;width:599;height:0;flip:x" o:connectortype="straight"/>
            <v:shape id="_x0000_s1140" type="#_x0000_t32" style="position:absolute;left:3398;top:6213;width:449;height:0" o:connectortype="straight">
              <v:stroke endarrow="block"/>
            </v:shape>
            <v:shape id="_x0000_s1141" type="#_x0000_t32" style="position:absolute;left:3398;top:6609;width:449;height:0" o:connectortype="straight">
              <v:stroke endarrow="block"/>
            </v:shape>
            <v:rect id="_x0000_s1142" style="position:absolute;left:3847;top:5668;width:865;height:1198">
              <v:textbox style="mso-next-textbox:#_x0000_s1142">
                <w:txbxContent>
                  <w:p w:rsidR="00000000" w:rsidRDefault="00176D57">
                    <w:pPr>
                      <w:spacing w:line="360" w:lineRule="auto"/>
                      <w:ind w:left="-142" w:right="-144"/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t xml:space="preserve">  </w:t>
                    </w:r>
                    <w:r>
                      <w:rPr>
                        <w:lang w:val="en-US"/>
                      </w:rPr>
                      <w:t xml:space="preserve">  </w:t>
                    </w:r>
                    <w:r>
                      <w:t>ПЭ</w:t>
                    </w:r>
                  </w:p>
                  <w:p w:rsidR="00000000" w:rsidRDefault="00176D57">
                    <w:pPr>
                      <w:spacing w:line="360" w:lineRule="auto"/>
                      <w:ind w:left="-142" w:right="-144"/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</w:rPr>
                      <w:t xml:space="preserve">2 </w:t>
                    </w:r>
                    <w:r>
                      <w:t xml:space="preserve">        </w:t>
                    </w:r>
                    <w:r>
                      <w:rPr>
                        <w:lang w:val="en-US"/>
                      </w:rPr>
                      <w:t>Θ</w:t>
                    </w:r>
                  </w:p>
                  <w:p w:rsidR="00000000" w:rsidRDefault="00176D57">
                    <w:pPr>
                      <w:spacing w:line="360" w:lineRule="auto"/>
                      <w:ind w:left="-142" w:right="-144"/>
                      <w:jc w:val="center"/>
                    </w:pPr>
                    <w:r>
                      <w:rPr>
                        <w:lang w:val="en-US"/>
                      </w:rPr>
                      <w:t>w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 xml:space="preserve">     2</w:t>
                    </w:r>
                  </w:p>
                </w:txbxContent>
              </v:textbox>
            </v:rect>
            <v:shape id="_x0000_s1143" type="#_x0000_t32" style="position:absolute;left:4712;top:6213;width:449;height:0" o:connectortype="straight">
              <v:stroke endarrow="block"/>
            </v:shape>
          </v:group>
        </w:pic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1</w:t>
      </w:r>
    </w:p>
    <w:p w:rsidR="00000000" w:rsidRDefault="00176D57">
      <w:pPr>
        <w:tabs>
          <w:tab w:val="left" w:pos="1958"/>
        </w:tabs>
        <w:ind w:left="1701"/>
        <w:jc w:val="both"/>
        <w:rPr>
          <w:sz w:val="8"/>
          <w:szCs w:val="8"/>
          <w:vertAlign w:val="subscript"/>
          <w:lang w:val="en-US"/>
        </w:rPr>
      </w:pPr>
      <w:r>
        <w:rPr>
          <w:sz w:val="8"/>
          <w:szCs w:val="8"/>
          <w:vertAlign w:val="subscript"/>
          <w:lang w:val="en-US"/>
        </w:rPr>
        <w:tab/>
      </w:r>
      <w:r>
        <w:rPr>
          <w:sz w:val="8"/>
          <w:szCs w:val="8"/>
          <w:vertAlign w:val="subscript"/>
          <w:lang w:val="en-US"/>
        </w:rPr>
        <w:tab/>
      </w:r>
      <w:r>
        <w:rPr>
          <w:sz w:val="8"/>
          <w:szCs w:val="8"/>
          <w:vertAlign w:val="subscript"/>
          <w:lang w:val="en-US"/>
        </w:rPr>
        <w:tab/>
      </w:r>
    </w:p>
    <w:p w:rsidR="00000000" w:rsidRDefault="00176D57">
      <w:pPr>
        <w:ind w:left="1701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2</w:t>
      </w:r>
    </w:p>
    <w:p w:rsidR="00000000" w:rsidRDefault="00176D57">
      <w:pPr>
        <w:ind w:left="1701"/>
        <w:jc w:val="both"/>
        <w:rPr>
          <w:sz w:val="4"/>
          <w:szCs w:val="4"/>
          <w:vertAlign w:val="subscript"/>
          <w:lang w:val="en-US"/>
        </w:rPr>
      </w:pPr>
      <w:r>
        <w:rPr>
          <w:sz w:val="4"/>
          <w:szCs w:val="4"/>
          <w:vertAlign w:val="subscript"/>
          <w:lang w:val="en-US"/>
        </w:rPr>
        <w:t xml:space="preserve">              </w:t>
      </w:r>
      <w:r>
        <w:rPr>
          <w:sz w:val="4"/>
          <w:szCs w:val="4"/>
          <w:vertAlign w:val="subscript"/>
          <w:lang w:val="en-US"/>
        </w:rPr>
        <w:tab/>
      </w:r>
    </w:p>
    <w:p w:rsidR="00000000" w:rsidRDefault="00176D57">
      <w:pPr>
        <w:ind w:left="1701"/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3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176D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Рис. 3.</w:t>
      </w: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Обозначения, используемые в рис.3.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1 - блок взаимодействия входных волокон нейрона, представля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щий собой б х И логическую сеть булевых элементов.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2 - пороговый элемент нейрона.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 этом блоке происходит алгебраическое суммирование взв</w:t>
      </w:r>
      <w:r>
        <w:rPr>
          <w:sz w:val="32"/>
          <w:szCs w:val="32"/>
        </w:rPr>
        <w:t>е</w:t>
      </w:r>
      <w:r>
        <w:rPr>
          <w:sz w:val="32"/>
          <w:szCs w:val="32"/>
        </w:rPr>
        <w:t>шенных</w:t>
      </w:r>
      <w:r>
        <w:rPr>
          <w:sz w:val="32"/>
          <w:szCs w:val="32"/>
        </w:rPr>
        <w:t xml:space="preserve"> входных сигналов, т.е. сумма равна</w:t>
      </w:r>
    </w:p>
    <w:p w:rsidR="00000000" w:rsidRDefault="00176D57">
      <w:pPr>
        <w:jc w:val="both"/>
        <w:rPr>
          <w:sz w:val="32"/>
          <w:szCs w:val="32"/>
        </w:rPr>
      </w:pPr>
      <w:r>
        <w:rPr>
          <w:position w:val="-16"/>
          <w:sz w:val="32"/>
          <w:szCs w:val="32"/>
        </w:rPr>
        <w:object w:dxaOrig="1359" w:dyaOrig="460">
          <v:shape id="_x0000_i1050" type="#_x0000_t75" style="width:91.25pt;height:31pt" o:ole="">
            <v:imagedata r:id="rId53" o:title=""/>
          </v:shape>
          <o:OLEObject Type="Embed" ProgID="Equation.3" ShapeID="_x0000_i1050" DrawAspect="Content" ObjectID="_1570216200" r:id="rId54"/>
        </w:object>
      </w:r>
      <w:r>
        <w:rPr>
          <w:sz w:val="32"/>
          <w:szCs w:val="32"/>
        </w:rPr>
        <w:t xml:space="preserve">, где </w:t>
      </w:r>
      <w:r>
        <w:rPr>
          <w:i/>
          <w:iCs/>
          <w:sz w:val="32"/>
          <w:szCs w:val="32"/>
          <w:lang w:val="en-US"/>
        </w:rPr>
        <w:t>w</w:t>
      </w:r>
      <w:r>
        <w:rPr>
          <w:i/>
          <w:iCs/>
          <w:sz w:val="32"/>
          <w:szCs w:val="32"/>
          <w:vertAlign w:val="subscript"/>
          <w:lang w:val="en-US"/>
        </w:rPr>
        <w:t>i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е {±1,±2,±3,...} - весовые коэффициенты ПЭ,</w:t>
      </w:r>
    </w:p>
    <w:p w:rsidR="00000000" w:rsidRDefault="00176D57">
      <w:pPr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а, </w:t>
      </w:r>
      <w:r>
        <w:rPr>
          <w:sz w:val="32"/>
          <w:szCs w:val="32"/>
        </w:rPr>
        <w:t>е {0,1} - логическая переменная, показывающая состояние входа (сигнала) в данный момент времени, а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= 1 означает, что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-й сигнал возбужден, а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= 0 - не возбужден. Пороговое устройство (дискрим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натор) срабатывает и на выходе элемента появляется сигнал только, если </w:t>
      </w:r>
      <w:r>
        <w:rPr>
          <w:position w:val="-6"/>
          <w:sz w:val="32"/>
          <w:szCs w:val="32"/>
        </w:rPr>
        <w:object w:dxaOrig="240" w:dyaOrig="220">
          <v:shape id="_x0000_i1051" type="#_x0000_t75" style="width:11.7pt;height:10.9pt" o:ole="">
            <v:imagedata r:id="rId55" o:title=""/>
          </v:shape>
          <o:OLEObject Type="Embed" ProgID="Equation.3" ShapeID="_x0000_i1051" DrawAspect="Content" ObjectID="_1570216201" r:id="rId56"/>
        </w:object>
      </w:r>
      <w:r>
        <w:rPr>
          <w:i/>
          <w:iCs/>
          <w:sz w:val="32"/>
          <w:szCs w:val="32"/>
        </w:rPr>
        <w:t xml:space="preserve"> &gt; Θ</w:t>
      </w:r>
      <w:r>
        <w:rPr>
          <w:sz w:val="32"/>
          <w:szCs w:val="32"/>
        </w:rPr>
        <w:t xml:space="preserve"> где </w:t>
      </w:r>
      <w:r>
        <w:rPr>
          <w:i/>
          <w:iCs/>
          <w:sz w:val="32"/>
          <w:szCs w:val="32"/>
        </w:rPr>
        <w:t xml:space="preserve">Θ - </w:t>
      </w:r>
      <w:r>
        <w:rPr>
          <w:sz w:val="32"/>
          <w:szCs w:val="32"/>
        </w:rPr>
        <w:t>порог нейрона. Различные типы ФН отличаются только по структуре блока 1, а структура блока 2 у вс</w:t>
      </w:r>
      <w:r>
        <w:rPr>
          <w:sz w:val="32"/>
          <w:szCs w:val="32"/>
        </w:rPr>
        <w:t>ех ФН один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кова.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На нейроподобный элемент поступает набор входных сигналов х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..., х</w:t>
      </w:r>
      <w:r>
        <w:rPr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</w:rPr>
        <w:t xml:space="preserve"> (или входной вектор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). Входной вектор предста</w:t>
      </w:r>
      <w:r>
        <w:rPr>
          <w:sz w:val="32"/>
          <w:szCs w:val="32"/>
        </w:rPr>
        <w:t>в</w:t>
      </w:r>
      <w:r>
        <w:rPr>
          <w:sz w:val="32"/>
          <w:szCs w:val="32"/>
        </w:rPr>
        <w:t>ляет собой выходные сигналы других нейроподобных элементов. Этот входной вектор соответствует сигналам, поступающим в с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напсы биологических нейронов. Каждый входной сигнал умнож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ется на соответствующий вес связи </w:t>
      </w:r>
      <w:r>
        <w:rPr>
          <w:sz w:val="32"/>
          <w:szCs w:val="32"/>
          <w:lang w:val="en-US"/>
        </w:rPr>
        <w:t>ω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,</w:t>
      </w:r>
      <w:r>
        <w:rPr>
          <w:sz w:val="32"/>
          <w:szCs w:val="32"/>
          <w:lang w:val="en-US"/>
        </w:rPr>
        <w:t>ω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,…,</w:t>
      </w:r>
      <w:r>
        <w:rPr>
          <w:sz w:val="32"/>
          <w:szCs w:val="32"/>
          <w:lang w:val="en-US"/>
        </w:rPr>
        <w:t>ω</w:t>
      </w:r>
      <w:r>
        <w:rPr>
          <w:sz w:val="32"/>
          <w:szCs w:val="32"/>
          <w:vertAlign w:val="subscript"/>
          <w:lang w:val="en-US"/>
        </w:rPr>
        <w:t>m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- аналог эффективности с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напса. Вес связи является скалярной величиной, положительной для возбуждающих и отрицательной для тормозящих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 xml:space="preserve">зей. </w:t>
      </w:r>
    </w:p>
    <w:p w:rsidR="00000000" w:rsidRDefault="00176D57">
      <w:pPr>
        <w:jc w:val="center"/>
        <w:rPr>
          <w:sz w:val="32"/>
          <w:szCs w:val="32"/>
        </w:rPr>
      </w:pPr>
      <w:r>
        <w:rPr>
          <w:sz w:val="32"/>
          <w:szCs w:val="32"/>
        </w:rPr>
        <w:t>Обычно ис</w:t>
      </w:r>
      <w:r>
        <w:rPr>
          <w:sz w:val="32"/>
          <w:szCs w:val="32"/>
        </w:rPr>
        <w:t>пользуются простейшие нелинейные функции: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65" type="#_x0000_t87" style="position:absolute;left:0;text-align:left;margin-left:254.9pt;margin-top:17.05pt;width:7.15pt;height:42.7pt;z-index:10" strokeweight="1.5pt"/>
        </w:pict>
      </w:r>
      <w:r>
        <w:rPr>
          <w:sz w:val="32"/>
          <w:szCs w:val="32"/>
        </w:rPr>
        <w:t>Бинарная</w:t>
      </w:r>
    </w:p>
    <w:p w:rsidR="00000000" w:rsidRDefault="00176D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sz w:val="32"/>
          <w:szCs w:val="32"/>
          <w:lang w:val="en-US"/>
        </w:rPr>
        <w:t xml:space="preserve">Y =   1   </w:t>
      </w:r>
      <w:r>
        <w:rPr>
          <w:sz w:val="32"/>
          <w:szCs w:val="32"/>
        </w:rPr>
        <w:t xml:space="preserve">при </w:t>
      </w:r>
      <w:r>
        <w:rPr>
          <w:sz w:val="32"/>
          <w:szCs w:val="32"/>
          <w:lang w:val="en-US"/>
        </w:rPr>
        <w:t>S &gt; 0</w:t>
      </w:r>
    </w:p>
    <w:p w:rsidR="00000000" w:rsidRDefault="00176D5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0  </w:t>
      </w:r>
      <w:r>
        <w:rPr>
          <w:sz w:val="32"/>
          <w:szCs w:val="32"/>
        </w:rPr>
        <w:t xml:space="preserve"> при </w:t>
      </w:r>
      <w:r>
        <w:rPr>
          <w:sz w:val="32"/>
          <w:szCs w:val="32"/>
          <w:lang w:val="en-US"/>
        </w:rPr>
        <w:t>S ≤ 0</w:t>
      </w:r>
    </w:p>
    <w:p w:rsidR="00000000" w:rsidRDefault="00176D57">
      <w:pPr>
        <w:rPr>
          <w:sz w:val="32"/>
          <w:szCs w:val="32"/>
          <w:lang w:val="en-US"/>
        </w:rPr>
      </w:pPr>
    </w:p>
    <w:p w:rsidR="00000000" w:rsidRDefault="00176D57">
      <w:pPr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sz w:val="32"/>
          <w:szCs w:val="32"/>
          <w:lang w:val="en-US"/>
        </w:rPr>
        <w:pict>
          <v:group id="_x0000_s1167" editas="canvas" style="width:467.85pt;height:244.9pt;mso-position-horizontal-relative:char;mso-position-vertical-relative:line" coordorigin="2361,9494" coordsize="7200,3769">
            <o:lock v:ext="edit" aspectratio="t"/>
            <v:shape id="_x0000_s1166" type="#_x0000_t75" style="position:absolute;left:2361;top:9494;width:7200;height:3769" o:preferrelative="f">
              <v:fill o:detectmouseclick="t"/>
              <v:path o:extrusionok="t" o:connecttype="none"/>
              <o:lock v:ext="edit" text="t"/>
            </v:shape>
            <v:group id="_x0000_s1170" style="position:absolute;left:3963;top:9680;width:4896;height:2758" coordorigin="4157,9796" coordsize="4896,2758" o:regroupid="17">
              <v:line id="_x0000_s1168" style="position:absolute" from="5691,9796" to="5691,12554" strokeweight="1pt">
                <v:stroke startarrow="block"/>
              </v:line>
              <v:line id="_x0000_s1169" style="position:absolute" from="4157,11909" to="9053,11909" strokeweight="1pt">
                <v:stroke endarrow="block"/>
              </v:line>
            </v:group>
            <v:line id="_x0000_s1174" style="position:absolute" from="3976,11703" to="6540,11703" o:regroupid="17" strokeweight="2.25pt"/>
            <v:line id="_x0000_s1175" style="position:absolute;flip:y" from="6540,10221" to="6541,11716" o:regroupid="17" strokeweight="2.25pt"/>
            <v:line id="_x0000_s1176" style="position:absolute" from="6527,10208" to="8538,10209" o:regroupid="17" strokeweight="2.25pt"/>
            <v:shape id="_x0000_s1177" type="#_x0000_t202" style="position:absolute;left:5587;top:9551;width:477;height:490" o:regroupid="17" strokecolor="white">
              <v:textbox>
                <w:txbxContent>
                  <w:p w:rsidR="00000000" w:rsidRDefault="00176D5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78" type="#_x0000_t202" style="position:absolute;left:8577;top:11870;width:476;height:491" o:regroupid="17" strokecolor="white">
              <v:textbox>
                <w:txbxContent>
                  <w:p w:rsidR="00000000" w:rsidRDefault="00176D57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179" type="#_x0000_t202" style="position:absolute;left:6374;top:11831;width:475;height:492" o:regroupid="17" strokecolor="white">
              <v:textbox>
                <w:txbxContent>
                  <w:p w:rsidR="00000000" w:rsidRDefault="00176D57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Θ</w:t>
                    </w:r>
                  </w:p>
                </w:txbxContent>
              </v:textbox>
            </v:shape>
            <v:shape id="_x0000_s1180" type="#_x0000_t202" style="position:absolute;left:5614;top:12771;width:1134;height:492" strokecolor="white">
              <v:textbox>
                <w:txbxContent>
                  <w:p w:rsidR="00000000" w:rsidRDefault="00176D57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Рис.4</w:t>
                    </w:r>
                  </w:p>
                </w:txbxContent>
              </v:textbox>
            </v:shape>
            <w10:anchorlock/>
          </v:group>
        </w:pict>
      </w:r>
      <w:r>
        <w:rPr>
          <w:sz w:val="32"/>
          <w:szCs w:val="32"/>
          <w:lang w:val="en-US"/>
        </w:rPr>
        <w:t xml:space="preserve"> </w:t>
      </w:r>
    </w:p>
    <w:p w:rsidR="00000000" w:rsidRDefault="00176D57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                      </w:t>
      </w:r>
    </w:p>
    <w:p w:rsidR="00000000" w:rsidRDefault="00176D57">
      <w:pPr>
        <w:rPr>
          <w:sz w:val="32"/>
          <w:szCs w:val="32"/>
          <w:lang w:val="en-US"/>
        </w:rPr>
      </w:pPr>
    </w:p>
    <w:p w:rsidR="00000000" w:rsidRDefault="00176D57">
      <w:pPr>
        <w:rPr>
          <w:sz w:val="32"/>
          <w:szCs w:val="32"/>
          <w:lang w:val="en-US"/>
        </w:rPr>
      </w:pPr>
    </w:p>
    <w:p w:rsidR="00000000" w:rsidRDefault="00176D57">
      <w:pPr>
        <w:rPr>
          <w:sz w:val="32"/>
          <w:szCs w:val="32"/>
        </w:rPr>
      </w:pPr>
      <w:r>
        <w:rPr>
          <w:sz w:val="32"/>
          <w:szCs w:val="32"/>
        </w:rPr>
        <w:t xml:space="preserve">2. Сигмоидная            </w:t>
      </w:r>
    </w:p>
    <w:p w:rsidR="00000000" w:rsidRDefault="00176D57">
      <w:pPr>
        <w:jc w:val="center"/>
        <w:rPr>
          <w:b/>
          <w:sz w:val="44"/>
          <w:szCs w:val="44"/>
        </w:rPr>
      </w:pPr>
      <w:r>
        <w:rPr>
          <w:b/>
          <w:position w:val="-30"/>
          <w:sz w:val="32"/>
          <w:szCs w:val="32"/>
        </w:rPr>
        <w:object w:dxaOrig="1600" w:dyaOrig="680">
          <v:shape id="_x0000_i1052" type="#_x0000_t75" style="width:96.3pt;height:41pt" o:ole="">
            <v:imagedata r:id="rId57" o:title=""/>
          </v:shape>
          <o:OLEObject Type="Embed" ProgID="Equation.3" ShapeID="_x0000_i1052" DrawAspect="Content" ObjectID="_1570216202" r:id="rId58"/>
        </w:object>
      </w:r>
    </w:p>
    <w:p w:rsidR="00000000" w:rsidRDefault="00176D5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208" style="position:absolute;left:0;text-align:left;margin-left:26.45pt;margin-top:7.5pt;width:318.15pt;height:200.15pt;z-index:12" coordorigin="2230,2843" coordsize="6363,4003">
            <v:line id="_x0000_s1185" style="position:absolute" from="2230,5992" to="8593,5992" o:regroupid="16" strokeweight="1pt">
              <v:stroke endarrow="block"/>
            </v:line>
            <v:group id="_x0000_s1199" style="position:absolute;left:3989;top:2843;width:1590;height:4003" coordorigin="2817,2810" coordsize="1590,4003">
              <v:line id="_x0000_s1184" style="position:absolute" from="3705,3229" to="3705,6813" o:regroupid="16" strokeweight="1pt">
                <v:stroke startarrow="block"/>
              </v:line>
              <v:shape id="_x0000_s1189" type="#_x0000_t202" style="position:absolute;left:3788;top:2810;width:619;height:637" o:regroupid="15" strokecolor="white">
                <v:textbox style="mso-next-textbox:#_x0000_s1189">
                  <w:txbxContent>
                    <w:p w:rsidR="00000000" w:rsidRDefault="00176D57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line id="_x0000_s1192" style="position:absolute" from="3567,4940" to="3818,4940" strokeweight="1.5pt"/>
              <v:line id="_x0000_s1196" style="position:absolute" from="3583,3717" to="3834,3717" strokeweight="1.5pt"/>
              <v:shape id="_x0000_s1197" type="#_x0000_t202" style="position:absolute;left:2968;top:3346;width:619;height:637" strokecolor="white">
                <v:textbox style="mso-next-textbox:#_x0000_s1197">
                  <w:txbxContent>
                    <w:p w:rsidR="00000000" w:rsidRDefault="00176D5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_x0000_s1198" type="#_x0000_t202" style="position:absolute;left:2817;top:4668;width:753;height:637" strokecolor="white">
                <v:textbox style="mso-next-textbox:#_x0000_s1198">
                  <w:txbxContent>
                    <w:p w:rsidR="00000000" w:rsidRDefault="00176D57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0,5</w:t>
                      </w:r>
                    </w:p>
                  </w:txbxContent>
                </v:textbox>
              </v:shape>
            </v:group>
          </v:group>
        </w:pict>
      </w:r>
      <w:r>
        <w:rPr>
          <w:sz w:val="32"/>
          <w:szCs w:val="32"/>
        </w:rPr>
        <w:t xml:space="preserve">                                                     </w:t>
      </w: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216" style="position:absolute;left:0;text-align:left;margin-left:64.8pt;margin-top:.3pt;width:268.35pt;height:97.3pt;z-index:13" coordorigin="2997,3803" coordsize="5367,1946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14" type="#_x0000_t19" style="position:absolute;left:4873;top:3803;width:3491;height:1221;flip:x" coordsize="21600,21548" adj="-5638639,,,21548" path="wr-21600,-52,21600,43148,1492,,21600,21548nfewr-21600,-52,21600,43148,1492,,21600,21548l,21548nsxe" strokeweight="2.25pt">
              <v:path o:connectlocs="1492,0;21600,21548;0,21548"/>
            </v:shape>
            <v:shape id="_x0000_s1215" type="#_x0000_t19" style="position:absolute;left:2997;top:4808;width:1816;height:941;rotation:-12338986fd;flip:x" coordsize="21600,20567" adj="-4732451,,,20567" path="wr-21600,-1033,21600,42167,6599,,21600,20567nfewr-21600,-1033,21600,42167,6599,,21600,20567l,20567nsxe" strokeweight="2.25pt">
              <v:path o:connectlocs="6599,0;21600,20567;0,20567"/>
            </v:shape>
          </v:group>
        </w:pict>
      </w: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center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90" type="#_x0000_t202" style="position:absolute;left:0;text-align:left;margin-left:338.8pt;margin-top:2.75pt;width:30.95pt;height:31.9pt;z-index:11" o:regroupid="15" strokecolor="white">
            <v:textbox style="mso-next-textbox:#_x0000_s1190">
              <w:txbxContent>
                <w:p w:rsidR="00000000" w:rsidRDefault="00176D57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center"/>
        <w:rPr>
          <w:sz w:val="32"/>
          <w:szCs w:val="32"/>
        </w:rPr>
      </w:pPr>
    </w:p>
    <w:p w:rsidR="00000000" w:rsidRDefault="00176D57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Рис.5</w:t>
      </w:r>
    </w:p>
    <w:p w:rsidR="00000000" w:rsidRDefault="00176D57">
      <w:pPr>
        <w:ind w:firstLine="709"/>
        <w:jc w:val="both"/>
        <w:rPr>
          <w:sz w:val="32"/>
          <w:szCs w:val="32"/>
        </w:rPr>
      </w:pPr>
    </w:p>
    <w:p w:rsidR="00000000" w:rsidRDefault="00176D57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Взвешенные весами связей входные сигналы поступают на блок суммации,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</w:t>
      </w:r>
      <w:r>
        <w:rPr>
          <w:sz w:val="32"/>
          <w:szCs w:val="32"/>
        </w:rPr>
        <w:t xml:space="preserve">тствующий телу клетки, где осуществляется их алгебраическая суммация и определяется уровень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возбужд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 нейроподобного элемента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)</w:t>
      </w:r>
    </w:p>
    <w:p w:rsidR="00000000" w:rsidRDefault="00176D57">
      <w:pPr>
        <w:ind w:firstLine="720"/>
        <w:jc w:val="center"/>
        <w:rPr>
          <w:sz w:val="32"/>
          <w:szCs w:val="32"/>
          <w:lang w:val="en-US"/>
        </w:rPr>
      </w:pPr>
      <w:r>
        <w:rPr>
          <w:position w:val="-18"/>
          <w:sz w:val="32"/>
          <w:szCs w:val="32"/>
        </w:rPr>
        <w:object w:dxaOrig="1400" w:dyaOrig="480">
          <v:shape id="_x0000_i1053" type="#_x0000_t75" style="width:96.3pt;height:33.5pt" o:ole="">
            <v:imagedata r:id="rId59" o:title=""/>
          </v:shape>
          <o:OLEObject Type="Embed" ProgID="Equation.3" ShapeID="_x0000_i1053" DrawAspect="Content" ObjectID="_1570216203" r:id="rId60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Выходной сигнал нейрона у определяется путем пропускания уровня возбуждения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 через нелинейную фу</w:t>
      </w:r>
      <w:r>
        <w:rPr>
          <w:sz w:val="32"/>
          <w:szCs w:val="32"/>
        </w:rPr>
        <w:t>нкцию φ.</w:t>
      </w:r>
    </w:p>
    <w:p w:rsidR="00000000" w:rsidRDefault="00176D57">
      <w:pPr>
        <w:ind w:firstLine="720"/>
        <w:jc w:val="center"/>
        <w:rPr>
          <w:sz w:val="32"/>
          <w:szCs w:val="32"/>
          <w:lang w:val="en-US"/>
        </w:rPr>
      </w:pPr>
      <w:r>
        <w:rPr>
          <w:position w:val="-10"/>
          <w:sz w:val="32"/>
          <w:szCs w:val="32"/>
        </w:rPr>
        <w:object w:dxaOrig="1300" w:dyaOrig="320">
          <v:shape id="_x0000_i1054" type="#_x0000_t75" style="width:89.6pt;height:21.75pt" o:ole="">
            <v:imagedata r:id="rId61" o:title=""/>
          </v:shape>
          <o:OLEObject Type="Embed" ProgID="Equation.3" ShapeID="_x0000_i1054" DrawAspect="Content" ObjectID="_1570216204" r:id="rId62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где Θ - некоторое постоянное смещение. Построенные на о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нове таких простых нейроподобных элементов системы демонс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рируют ассоциативные свойства, напоминающие свойства биол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гических систем.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Логические устройства на нейронны</w:t>
      </w:r>
      <w:r>
        <w:rPr>
          <w:b/>
          <w:sz w:val="32"/>
          <w:szCs w:val="32"/>
        </w:rPr>
        <w:t>х элементах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Построение триггеров на ФН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Функцию асинхронного </w:t>
      </w:r>
      <w:r>
        <w:rPr>
          <w:sz w:val="32"/>
          <w:szCs w:val="32"/>
          <w:lang w:val="en-US"/>
        </w:rPr>
        <w:t>RS</w:t>
      </w:r>
      <w:r>
        <w:rPr>
          <w:sz w:val="32"/>
          <w:szCs w:val="32"/>
        </w:rPr>
        <w:t xml:space="preserve">-триггера аналитически можно описать следующим образом: </w:t>
      </w:r>
      <w:r>
        <w:rPr>
          <w:i/>
          <w:iCs/>
          <w:sz w:val="32"/>
          <w:szCs w:val="32"/>
          <w:lang w:val="en-US"/>
        </w:rPr>
        <w:t>Q</w:t>
      </w:r>
      <w:r>
        <w:rPr>
          <w:i/>
          <w:iCs/>
          <w:sz w:val="32"/>
          <w:szCs w:val="32"/>
        </w:rPr>
        <w:t>(</w:t>
      </w:r>
      <w:r>
        <w:rPr>
          <w:i/>
          <w:iCs/>
          <w:sz w:val="32"/>
          <w:szCs w:val="32"/>
          <w:lang w:val="en-US"/>
        </w:rPr>
        <w:t>t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+1) = </w:t>
      </w:r>
      <w:r>
        <w:rPr>
          <w:position w:val="-10"/>
          <w:sz w:val="32"/>
          <w:szCs w:val="32"/>
        </w:rPr>
        <w:object w:dxaOrig="2280" w:dyaOrig="380">
          <v:shape id="_x0000_i1055" type="#_x0000_t75" style="width:113.85pt;height:19.25pt" o:ole="">
            <v:imagedata r:id="rId63" o:title=""/>
          </v:shape>
          <o:OLEObject Type="Embed" ProgID="Equation.3" ShapeID="_x0000_i1055" DrawAspect="Content" ObjectID="_1570216205" r:id="rId64"/>
        </w:objec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w:r>
        <w:rPr>
          <w:i/>
          <w:iCs/>
          <w:sz w:val="32"/>
          <w:szCs w:val="32"/>
          <w:lang w:val="en-US"/>
        </w:rPr>
        <w:t>p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  <w:lang w:val="en-US"/>
        </w:rPr>
        <w:t>e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 xml:space="preserve">{0,1}: </w:t>
      </w:r>
      <w:r>
        <w:rPr>
          <w:sz w:val="32"/>
          <w:szCs w:val="32"/>
          <w:lang w:val="en-US"/>
        </w:rPr>
        <w:t>p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, если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&amp;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=1, и р=0, если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&amp;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=0.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допустим, что в рассматриваемом триггере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, яв</w:t>
      </w:r>
      <w:r>
        <w:rPr>
          <w:sz w:val="32"/>
          <w:szCs w:val="32"/>
        </w:rPr>
        <w:t>ляется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прещенной, т.е.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&amp;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 xml:space="preserve">=0. Тогда обозначая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Q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lastRenderedPageBreak/>
        <w:t>Q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+∆)=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, получим</w:t>
      </w:r>
    </w:p>
    <w:p w:rsidR="00000000" w:rsidRDefault="00176D57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>=</w:t>
      </w:r>
      <w:r>
        <w:rPr>
          <w:position w:val="-14"/>
          <w:sz w:val="32"/>
          <w:szCs w:val="32"/>
        </w:rPr>
        <w:object w:dxaOrig="1020" w:dyaOrig="420">
          <v:shape id="_x0000_i1056" type="#_x0000_t75" style="width:51.05pt;height:20.95pt" o:ole="">
            <v:imagedata r:id="rId65" o:title=""/>
          </v:shape>
          <o:OLEObject Type="Embed" ProgID="Equation.3" ShapeID="_x0000_i1056" DrawAspect="Content" ObjectID="_1570216206" r:id="rId66"/>
        </w:objec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получаем схему триггера </w:t>
      </w:r>
      <w:r>
        <w:rPr>
          <w:sz w:val="32"/>
          <w:szCs w:val="32"/>
          <w:lang w:val="en-US"/>
        </w:rPr>
        <w:t>RS</w:t>
      </w:r>
      <w:r>
        <w:rPr>
          <w:sz w:val="32"/>
          <w:szCs w:val="32"/>
        </w:rPr>
        <w:t xml:space="preserve"> на ФН:</w:t>
      </w: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при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 или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 xml:space="preserve"> состояние нейрона изменяется.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group id="_x0000_s1144" style="position:absolute;left:0;text-align:left;margin-left:71.8pt;margin-top:3.45pt;width:95.6pt;height:69.1pt;z-index:8" coordorigin="2466,9562" coordsize="1912,1382">
            <v:shape id="_x0000_s1145" type="#_x0000_t32" style="position:absolute;left:2604;top:9919;width:347;height:0;flip:x" o:connectortype="straight"/>
            <v:group id="_x0000_s1146" style="position:absolute;left:2466;top:9562;width:1912;height:1382" coordorigin="6002,9285" coordsize="1912,1382">
              <v:shape id="_x0000_s1147" type="#_x0000_t32" style="position:absolute;left:6002;top:10426;width:1912;height:0" o:connectortype="straight">
                <v:stroke endarrow="block"/>
              </v:shape>
              <v:shape id="_x0000_s1148" type="#_x0000_t32" style="position:absolute;left:6002;top:9804;width:1912;height:0" o:connectortype="straight">
                <v:stroke endarrow="block"/>
              </v:shape>
              <v:rect id="_x0000_s1149" style="position:absolute;left:6786;top:9400;width:772;height:1267">
                <v:textbox style="mso-next-textbox:#_x0000_s1149">
                  <w:txbxContent>
                    <w:p w:rsidR="00000000" w:rsidRDefault="00176D57">
                      <w:pPr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+1</w:t>
                      </w:r>
                    </w:p>
                    <w:p w:rsidR="00000000" w:rsidRDefault="00176D57">
                      <w:pPr>
                        <w:ind w:left="-142"/>
                        <w:rPr>
                          <w:lang w:val="en-US"/>
                        </w:rPr>
                      </w:pPr>
                    </w:p>
                    <w:p w:rsidR="00000000" w:rsidRDefault="00176D57">
                      <w:pPr>
                        <w:spacing w:line="360" w:lineRule="auto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   +1</w:t>
                      </w:r>
                    </w:p>
                    <w:p w:rsidR="00000000" w:rsidRDefault="00176D57">
                      <w:pPr>
                        <w:spacing w:line="360" w:lineRule="auto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-1</w:t>
                      </w:r>
                    </w:p>
                    <w:p w:rsidR="00000000" w:rsidRDefault="00176D57">
                      <w:pPr>
                        <w:spacing w:line="360" w:lineRule="auto"/>
                        <w:ind w:left="-14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</v:rect>
              <v:rect id="_x0000_s1150" style="position:absolute;left:6487;top:9527;width:304;height:369">
                <v:textbox style="mso-next-textbox:#_x0000_s1150">
                  <w:txbxContent>
                    <w:p w:rsidR="00000000" w:rsidRDefault="00176D57">
                      <w:pPr>
                        <w:ind w:left="-142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</w:t>
                      </w:r>
                    </w:p>
                  </w:txbxContent>
                </v:textbox>
              </v:rect>
              <v:shape id="_x0000_s1151" type="#_x0000_t32" style="position:absolute;left:6140;top:9285;width:0;height:357;flip:y" o:connectortype="straight"/>
              <v:shape id="_x0000_s1152" type="#_x0000_t32" style="position:absolute;left:6140;top:9285;width:1544;height:0" o:connectortype="straight"/>
              <v:shape id="_x0000_s1153" type="#_x0000_t32" style="position:absolute;left:7684;top:9285;width:0;height:519" o:connectortype="straight"/>
            </v:group>
          </v:group>
        </w:pict>
      </w:r>
      <w:r>
        <w:rPr>
          <w:sz w:val="32"/>
          <w:szCs w:val="32"/>
          <w:lang w:val="en-US"/>
        </w:rPr>
        <w:t xml:space="preserve">                                        Q(t) </w:t>
      </w: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Q(t+1)</w:t>
      </w:r>
    </w:p>
    <w:p w:rsidR="00000000" w:rsidRDefault="00176D57">
      <w:pPr>
        <w:jc w:val="both"/>
        <w:rPr>
          <w:sz w:val="32"/>
          <w:szCs w:val="32"/>
          <w:vertAlign w:val="subscript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>
        <w:rPr>
          <w:sz w:val="32"/>
          <w:szCs w:val="32"/>
          <w:vertAlign w:val="subscript"/>
          <w:lang w:val="en-US"/>
        </w:rPr>
        <w:t>__</w:t>
      </w: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R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Q(t+1)  </w:t>
      </w: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Рис. 6</w:t>
      </w:r>
    </w:p>
    <w:p w:rsidR="00000000" w:rsidRDefault="00176D5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3. </w:t>
      </w:r>
      <w:r>
        <w:rPr>
          <w:b/>
          <w:sz w:val="32"/>
          <w:szCs w:val="32"/>
        </w:rPr>
        <w:t>Задание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 Составить блок - схемы алгоритмов работы трех и пяти входового мажоритарного   элемента     МЭ.   Входными  данными  для  трех   входового мажоритар</w:t>
      </w:r>
      <w:r>
        <w:rPr>
          <w:sz w:val="32"/>
          <w:szCs w:val="32"/>
        </w:rPr>
        <w:t>ного элемента являются переме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ные -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l</w:t>
      </w:r>
      <w:r>
        <w:rPr>
          <w:sz w:val="32"/>
          <w:szCs w:val="32"/>
        </w:rPr>
        <w:t>, 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х</w:t>
      </w:r>
      <w:r>
        <w:rPr>
          <w:sz w:val="32"/>
          <w:szCs w:val="32"/>
          <w:vertAlign w:val="subscript"/>
        </w:rPr>
        <w:t>З</w:t>
      </w:r>
      <w:r>
        <w:rPr>
          <w:sz w:val="32"/>
          <w:szCs w:val="32"/>
        </w:rPr>
        <w:t xml:space="preserve">, для пяти входового -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  <w:vertAlign w:val="subscript"/>
          <w:lang w:val="en-US"/>
        </w:rPr>
        <w:t>l</w:t>
      </w:r>
      <w:r>
        <w:rPr>
          <w:sz w:val="32"/>
          <w:szCs w:val="32"/>
        </w:rPr>
        <w:t>, а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а</w:t>
      </w:r>
      <w:r>
        <w:rPr>
          <w:sz w:val="32"/>
          <w:szCs w:val="32"/>
          <w:vertAlign w:val="subscript"/>
        </w:rPr>
        <w:t>З</w:t>
      </w:r>
      <w:r>
        <w:rPr>
          <w:sz w:val="32"/>
          <w:szCs w:val="32"/>
        </w:rPr>
        <w:t>, а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, а</w:t>
      </w:r>
      <w:r>
        <w:rPr>
          <w:sz w:val="32"/>
          <w:szCs w:val="32"/>
          <w:vertAlign w:val="subscript"/>
        </w:rPr>
        <w:t>5</w:t>
      </w:r>
      <w:r>
        <w:rPr>
          <w:sz w:val="32"/>
          <w:szCs w:val="32"/>
        </w:rPr>
        <w:t>. Выходная фун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ция   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 =1 определяется по принципу большинства,   т.е.   число   возбужденных      входов   составляет   абсолютное большинство от общего числа входов. </w:t>
      </w:r>
      <w:r>
        <w:rPr>
          <w:sz w:val="32"/>
          <w:szCs w:val="32"/>
        </w:rPr>
        <w:t>Пороговая функция 0 вычисляется по форм</w:t>
      </w:r>
      <w:r>
        <w:rPr>
          <w:sz w:val="32"/>
          <w:szCs w:val="32"/>
        </w:rPr>
        <w:t>у</w:t>
      </w:r>
      <w:r>
        <w:rPr>
          <w:sz w:val="32"/>
          <w:szCs w:val="32"/>
        </w:rPr>
        <w:t>ле (1).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2. По разработанной блок-схеме алгоритма составить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грамму на языке высокого уровня, моделирующую работу мажор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тарного элемента.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 Составить блок - схему алгоритма работы порогового эл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мента ПЭ. Входными п</w:t>
      </w:r>
      <w:r>
        <w:rPr>
          <w:sz w:val="32"/>
          <w:szCs w:val="32"/>
        </w:rPr>
        <w:t xml:space="preserve">еременными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является вектор, принадл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жащий множеству чисел: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{0,1}. Количество переменных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дается. Определяется ма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сив весовых коэффициентов ПЭ, в виде матрицы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</w:rPr>
        <w:t>. Значения весовых коэффициентов это натуральные числа с учетом знака.</w: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Например:</w:t>
      </w:r>
    </w:p>
    <w:p w:rsidR="00000000" w:rsidRDefault="00176D57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</w:r>
      <w:r>
        <w:rPr>
          <w:sz w:val="32"/>
          <w:szCs w:val="32"/>
          <w:lang w:val="en-US"/>
        </w:rPr>
        <w:pict>
          <v:group id="_x0000_s1219" editas="canvas" style="width:172.5pt;height:100.5pt;mso-position-horizontal-relative:char;mso-position-vertical-relative:line" coordorigin="4356,12997" coordsize="3450,1993">
            <o:lock v:ext="edit" aspectratio="t"/>
            <v:shape id="_x0000_s1218" type="#_x0000_t75" style="position:absolute;left:4356;top:12997;width:3450;height:1993" o:preferrelative="f">
              <v:fill o:detectmouseclick="t"/>
              <v:path o:extrusionok="t" o:connecttype="none"/>
              <o:lock v:ext="edit" text="t"/>
            </v:shape>
            <v:rect id="_x0000_s1241" style="position:absolute;left:6911;top:13000;width:187;height:413;mso-wrap-style:none" filled="f" stroked="f">
              <v:textbox style="mso-fit-shape-to-text:t" inset="0,0,0,0">
                <w:txbxContent>
                  <w:p w:rsidR="00000000" w:rsidRDefault="00176D57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42" style="position:absolute;left:6187;top:13000;width:187;height:413;mso-wrap-style:none" filled="f" stroked="f">
              <v:textbox style="mso-fit-shape-to-text:t" inset="0,0,0,0">
                <w:txbxContent>
                  <w:p w:rsidR="00000000" w:rsidRDefault="00176D57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243" style="position:absolute;left:5492;top:13000;width:187;height:413;mso-wrap-style:none" filled="f" stroked="f">
              <v:textbox style="mso-fit-shape-to-text:t" inset="0,0,0,0">
                <w:txbxContent>
                  <w:p w:rsidR="00000000" w:rsidRDefault="00176D57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</w:t>
                    </w:r>
                  </w:p>
                </w:txbxContent>
              </v:textbox>
            </v:rect>
            <v:group id="_x0000_s1247" style="position:absolute;left:4576;top:13038;width:2875;height:1897" coordorigin="4576,13038" coordsize="2875,1897">
              <v:line id="_x0000_s1220" style="position:absolute" from="5376,13052" to="5377,14935" strokeweight=".7pt"/>
              <v:line id="_x0000_s1221" style="position:absolute" from="7450,13052" to="7451,14935" strokeweight=".7pt"/>
              <v:rect id="_x0000_s1222" style="position:absolute;left:7116;top:14533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23" style="position:absolute;left:6429;top:14533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24" style="position:absolute;left:5703;top:14533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25" style="position:absolute;left:6997;top:14035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26" style="position:absolute;left:6424;top:14035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27" style="position:absolute;left:5698;top:14035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28" style="position:absolute;left:7114;top:13537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29" style="position:absolute;left:6304;top:13537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_x0000_s1230" style="position:absolute;left:5706;top:13537;width:17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31" style="position:absolute;left:7114;top:13038;width:171;height:387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32" style="position:absolute;left:6427;top:13038;width:171;height:387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233" style="position:absolute;left:5700;top:13038;width:171;height:387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color w:val="000000"/>
                          <w:sz w:val="34"/>
                          <w:szCs w:val="3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34" style="position:absolute;left:6908;top:14495;width:187;height:414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</w:t>
                      </w:r>
                    </w:p>
                  </w:txbxContent>
                </v:textbox>
              </v:rect>
              <v:rect id="_x0000_s1235" style="position:absolute;left:6184;top:14495;width:187;height:414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</w:t>
                      </w:r>
                    </w:p>
                  </w:txbxContent>
                </v:textbox>
              </v:rect>
              <v:rect id="_x0000_s1236" style="position:absolute;left:5463;top:14495;width:187;height:414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237" style="position:absolute;left:6216;top:13997;width:187;height:414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</w:t>
                      </w:r>
                    </w:p>
                  </w:txbxContent>
                </v:textbox>
              </v:rect>
              <v:rect id="_x0000_s1238" style="position:absolute;left:5495;top:13997;width:187;height:414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239" style="position:absolute;left:6911;top:13499;width:187;height:413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</w:t>
                      </w:r>
                    </w:p>
                  </w:txbxContent>
                </v:textbox>
              </v:rect>
              <v:rect id="_x0000_s1240" style="position:absolute;left:5461;top:13499;width:187;height:413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</w:t>
                      </w:r>
                    </w:p>
                  </w:txbxContent>
                </v:textbox>
              </v:rect>
              <v:rect id="_x0000_s1244" style="position:absolute;left:5070;top:13743;width:187;height:413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rFonts w:ascii="Symbol" w:hAnsi="Symbol" w:cs="Symbol"/>
                          <w:color w:val="000000"/>
                          <w:sz w:val="34"/>
                          <w:szCs w:val="34"/>
                          <w:lang w:val="en-US"/>
                        </w:rPr>
                        <w:t></w:t>
                      </w:r>
                    </w:p>
                  </w:txbxContent>
                </v:textbox>
              </v:rect>
              <v:rect id="_x0000_s1245" style="position:absolute;left:4925;top:13987;width:112;height:22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i/>
                          <w:iCs/>
                          <w:color w:val="000000"/>
                          <w:lang w:val="en-US"/>
                        </w:rPr>
                        <w:t>ij</w:t>
                      </w:r>
                    </w:p>
                  </w:txbxContent>
                </v:textbox>
              </v:rect>
              <v:rect id="_x0000_s1246" style="position:absolute;left:4576;top:13781;width:321;height:388;mso-wrap-style:none" filled="f" stroked="f">
                <v:textbox style="mso-fit-shape-to-text:t" inset="0,0,0,0">
                  <w:txbxContent>
                    <w:p w:rsidR="00000000" w:rsidRDefault="00176D57">
                      <w:r>
                        <w:rPr>
                          <w:i/>
                          <w:iCs/>
                          <w:color w:val="000000"/>
                          <w:sz w:val="34"/>
                          <w:szCs w:val="34"/>
                          <w:lang w:val="en-US"/>
                        </w:rPr>
                        <w:t>W</w:t>
                      </w:r>
                    </w:p>
                  </w:txbxContent>
                </v:textbox>
              </v:rect>
            </v:group>
            <w10:anchorlock/>
          </v:group>
        </w:pict>
      </w:r>
    </w:p>
    <w:p w:rsidR="00000000" w:rsidRDefault="00176D57">
      <w:pPr>
        <w:jc w:val="both"/>
        <w:rPr>
          <w:sz w:val="32"/>
          <w:szCs w:val="32"/>
          <w:lang w:val="en-US"/>
        </w:rPr>
      </w:pP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>Для задания порогового напряжения формируется одноме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ный массив, элементы массива - натуральные числа со свом знаком. Количество элементов массива задается. Для примера возьмем:</w:t>
      </w: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</w:p>
    <w:p w:rsidR="00000000" w:rsidRDefault="00176D5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>={+2,-3,+1,0,-1}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Количество строк в матрице коэ</w:t>
      </w:r>
      <w:r>
        <w:rPr>
          <w:sz w:val="32"/>
          <w:szCs w:val="32"/>
        </w:rPr>
        <w:t>ффициентов связей равно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личеству входных переменных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 xml:space="preserve">порогового элемента. В нашем случае 4 г.е. на вход ПЭ поступают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l</w:t>
      </w:r>
      <w:r>
        <w:rPr>
          <w:sz w:val="32"/>
          <w:szCs w:val="32"/>
        </w:rPr>
        <w:t>, х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, х</w:t>
      </w:r>
      <w:r>
        <w:rPr>
          <w:sz w:val="32"/>
          <w:szCs w:val="32"/>
          <w:vertAlign w:val="subscript"/>
        </w:rPr>
        <w:t>З</w:t>
      </w:r>
      <w:r>
        <w:rPr>
          <w:sz w:val="32"/>
          <w:szCs w:val="32"/>
        </w:rPr>
        <w:t>, х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. Для работы ПЭ 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обходимо из массива пороговых напряжений выбрать одно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ние. Выходное значение ПЭ определяется по фо</w:t>
      </w:r>
      <w:r>
        <w:rPr>
          <w:sz w:val="32"/>
          <w:szCs w:val="32"/>
        </w:rPr>
        <w:t xml:space="preserve">рмулам (2) и (3). Для получения одной точки на графике нужно получить сумму произведений значений вектора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 на значения коэффициентов св</w:t>
      </w:r>
      <w:r>
        <w:rPr>
          <w:sz w:val="32"/>
          <w:szCs w:val="32"/>
        </w:rPr>
        <w:t>я</w:t>
      </w:r>
      <w:r>
        <w:rPr>
          <w:sz w:val="32"/>
          <w:szCs w:val="32"/>
        </w:rPr>
        <w:t>зей в столбце матрицы.</w:t>
      </w:r>
    </w:p>
    <w:p w:rsidR="00000000" w:rsidRDefault="00176D57">
      <w:pPr>
        <w:jc w:val="center"/>
        <w:rPr>
          <w:sz w:val="32"/>
          <w:szCs w:val="32"/>
          <w:lang w:val="en-US"/>
        </w:rPr>
      </w:pPr>
      <w:r>
        <w:rPr>
          <w:position w:val="-18"/>
          <w:sz w:val="32"/>
          <w:szCs w:val="32"/>
        </w:rPr>
        <w:object w:dxaOrig="1200" w:dyaOrig="480">
          <v:shape id="_x0000_i1057" type="#_x0000_t75" style="width:82.9pt;height:33.5pt" o:ole="">
            <v:imagedata r:id="rId67" o:title=""/>
          </v:shape>
          <o:OLEObject Type="Embed" ProgID="Equation.3" ShapeID="_x0000_i1057" DrawAspect="Content" ObjectID="_1570216207" r:id="rId68"/>
        </w:object>
      </w:r>
    </w:p>
    <w:p w:rsidR="00000000" w:rsidRDefault="00176D57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Затем нужно сравнить полученную сумму со значением пор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гового напряжени</w:t>
      </w:r>
      <w:r>
        <w:rPr>
          <w:sz w:val="32"/>
          <w:szCs w:val="32"/>
        </w:rPr>
        <w:t>я Т. Для получения остальных точек необходимо перейти к следующим значениям столбцов матрицы, изменяя пар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метр </w:t>
      </w:r>
      <w:r>
        <w:rPr>
          <w:sz w:val="32"/>
          <w:szCs w:val="32"/>
          <w:lang w:val="en-US"/>
        </w:rPr>
        <w:t>j</w:t>
      </w:r>
      <w:r>
        <w:rPr>
          <w:sz w:val="32"/>
          <w:szCs w:val="32"/>
        </w:rPr>
        <w:t>.</w:t>
      </w:r>
    </w:p>
    <w:p w:rsidR="00000000" w:rsidRDefault="00176D57">
      <w:pPr>
        <w:ind w:firstLine="720"/>
        <w:jc w:val="center"/>
        <w:rPr>
          <w:sz w:val="32"/>
          <w:szCs w:val="32"/>
          <w:lang w:val="en-US"/>
        </w:rPr>
      </w:pPr>
      <w:r>
        <w:rPr>
          <w:position w:val="-18"/>
          <w:sz w:val="32"/>
          <w:szCs w:val="32"/>
        </w:rPr>
        <w:object w:dxaOrig="1700" w:dyaOrig="480">
          <v:shape id="_x0000_i1058" type="#_x0000_t75" style="width:117.2pt;height:33.5pt" o:ole="">
            <v:imagedata r:id="rId69" o:title=""/>
          </v:shape>
          <o:OLEObject Type="Embed" ProgID="Equation.3" ShapeID="_x0000_i1058" DrawAspect="Content" ObjectID="_1570216208" r:id="rId70"/>
        </w:objec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Для каждого порогового значения из массива Т строится гр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фик функции Количество графиков соответствует количеству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ч</w:t>
      </w:r>
      <w:r>
        <w:rPr>
          <w:sz w:val="32"/>
          <w:szCs w:val="32"/>
        </w:rPr>
        <w:t>ений пороговых напряжений. Количество точек на графике соо</w:t>
      </w:r>
      <w:r>
        <w:rPr>
          <w:sz w:val="32"/>
          <w:szCs w:val="32"/>
        </w:rPr>
        <w:t>т</w:t>
      </w:r>
      <w:r>
        <w:rPr>
          <w:sz w:val="32"/>
          <w:szCs w:val="32"/>
        </w:rPr>
        <w:t xml:space="preserve">ветствует количеству столбцов в матрице связей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</w:rPr>
        <w:t>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4. По разработанной блок-схеме алгоритма составить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грамму на языке высокого уровня, моделирующую работу порог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вого элемента. По заданным значе</w:t>
      </w:r>
      <w:r>
        <w:rPr>
          <w:sz w:val="32"/>
          <w:szCs w:val="32"/>
        </w:rPr>
        <w:t xml:space="preserve">ниям входных величин: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 построить графики функций.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5. Составить блок - схему алгоритма работы нейроподобного элемента НЭ (Рис.3). Для построение логической части НЭ необх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димо задать булевы функции: И, ИЛИ, НЕ, а также количество вх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дов каждой сек</w:t>
      </w:r>
      <w:r>
        <w:rPr>
          <w:sz w:val="32"/>
          <w:szCs w:val="32"/>
        </w:rPr>
        <w:t>ции логических микросхем. Для определения пор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гового элемента необходимо выполнить задание пункта 3. Задается множество булевых функций: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={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 xml:space="preserve">, ИЛИ, НЕ}, количество входов в каждую секцию Н={2,3,4,8}, количество секций 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р={ 1,2,3,4). Для примера сформируем </w:t>
      </w:r>
      <w:r>
        <w:rPr>
          <w:sz w:val="32"/>
          <w:szCs w:val="32"/>
        </w:rPr>
        <w:t>логическую часть нейрона. Выберем знач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 из множеств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, Н, Р. Из множества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выберем логическую функцию И, количество входов из множества Н - 2, количество </w:t>
      </w:r>
      <w:r>
        <w:rPr>
          <w:sz w:val="32"/>
          <w:szCs w:val="32"/>
        </w:rPr>
        <w:lastRenderedPageBreak/>
        <w:t xml:space="preserve">секций из множества Р </w:t>
      </w:r>
      <w:r>
        <w:rPr>
          <w:i/>
          <w:iCs/>
          <w:sz w:val="32"/>
          <w:szCs w:val="32"/>
        </w:rPr>
        <w:t>-</w:t>
      </w:r>
      <w:r>
        <w:rPr>
          <w:sz w:val="32"/>
          <w:szCs w:val="32"/>
        </w:rPr>
        <w:t xml:space="preserve">1. Из множества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выберем ИЛИ, колич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ство входов сначала - 2, затем - 3, ко</w:t>
      </w:r>
      <w:r>
        <w:rPr>
          <w:sz w:val="32"/>
          <w:szCs w:val="32"/>
        </w:rPr>
        <w:t xml:space="preserve">личество секций - 2 в обоих случаях. Из множества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 выбираем НЕ, количество входов - 1,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личество секций - 1. Количество выходов из логической части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ответствует количеству строк матрицы коэффициентов связи, в 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шем случае - 4. Количество столбцов матриц</w:t>
      </w:r>
      <w:r>
        <w:rPr>
          <w:sz w:val="32"/>
          <w:szCs w:val="32"/>
        </w:rPr>
        <w:t>ы задается. Пороговое напряжение Т выбирается из массива пороговых напряжений. На основании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данных величин формируется нейрон НЭ (рис.7).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6. По разработанной блок-схеме алгоритма составить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грамму на языке высокого  уровня,     моделирующую     работу </w:t>
      </w:r>
      <w:r>
        <w:rPr>
          <w:sz w:val="32"/>
          <w:szCs w:val="32"/>
        </w:rPr>
        <w:t xml:space="preserve">  нейрона.  По  заданным значениям входных величин: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W</w:t>
      </w:r>
      <w:r>
        <w:rPr>
          <w:sz w:val="32"/>
          <w:szCs w:val="32"/>
          <w:vertAlign w:val="subscript"/>
          <w:lang w:val="en-US"/>
        </w:rPr>
        <w:t>ij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, Н, Р разработать структуру нейрона.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7. Промоделировать (тестировать) работу элементов нейр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компьютерных систем на ПЭВМ.</w:t>
      </w:r>
    </w:p>
    <w:p w:rsidR="00000000" w:rsidRDefault="00176D5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8. Построить график зависимости выходной функции У от значений входно</w:t>
      </w:r>
      <w:r>
        <w:rPr>
          <w:sz w:val="32"/>
          <w:szCs w:val="32"/>
        </w:rPr>
        <w:t xml:space="preserve">го вектора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.</w:t>
      </w:r>
    </w:p>
    <w:p w:rsidR="00000000" w:rsidRDefault="00176D57">
      <w:pPr>
        <w:ind w:firstLine="720"/>
        <w:jc w:val="both"/>
        <w:rPr>
          <w:sz w:val="32"/>
          <w:szCs w:val="32"/>
        </w:rPr>
      </w:pPr>
    </w:p>
    <w:p w:rsidR="00000000" w:rsidRDefault="00176D57">
      <w:pPr>
        <w:jc w:val="center"/>
        <w:rPr>
          <w:b/>
          <w:bCs/>
          <w:sz w:val="32"/>
          <w:szCs w:val="32"/>
        </w:rPr>
      </w:pPr>
    </w:p>
    <w:p w:rsidR="00000000" w:rsidRDefault="00176D57">
      <w:pPr>
        <w:jc w:val="center"/>
        <w:rPr>
          <w:b/>
          <w:bCs/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119" style="position:absolute;margin-left:95.9pt;margin-top:7.2pt;width:214.85pt;height:130.25pt;z-index:3;mso-position-horizontal-relative:char;mso-position-vertical-relative:line" coordorigin="1958,7967" coordsize="4297,2488">
            <v:rect id="_x0000_s1118" style="position:absolute;left:5736;top:8702;width:519;height:345" strokecolor="white">
              <v:textbox style="mso-next-textbox:#_x0000_s1118">
                <w:txbxContent>
                  <w:p w:rsidR="00000000" w:rsidRDefault="00176D5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rect>
            <v:group id="_x0000_s1117" style="position:absolute;left:1958;top:7967;width:4159;height:2488" coordorigin="1958,7967" coordsize="4159,2488">
              <v:rect id="_x0000_s1091" style="position:absolute;left:4136;top:8175;width:1186;height:1884" o:regroupid="12">
                <v:textbox style="mso-next-textbox:#_x0000_s1091">
                  <w:txbxContent>
                    <w:p w:rsidR="00000000" w:rsidRDefault="00176D57">
                      <w:pPr>
                        <w:ind w:right="-247"/>
                      </w:pPr>
                      <w:r>
                        <w:t>+1          ПЭ</w:t>
                      </w:r>
                    </w:p>
                    <w:p w:rsidR="00000000" w:rsidRDefault="00176D57">
                      <w:pPr>
                        <w:ind w:right="-247"/>
                      </w:pPr>
                    </w:p>
                    <w:p w:rsidR="00000000" w:rsidRDefault="00176D57">
                      <w:pPr>
                        <w:ind w:right="-247"/>
                      </w:pPr>
                      <w:r>
                        <w:t>+2</w:t>
                      </w:r>
                    </w:p>
                    <w:p w:rsidR="00000000" w:rsidRDefault="00176D57">
                      <w:pPr>
                        <w:ind w:right="-247"/>
                      </w:pPr>
                      <w:r>
                        <w:tab/>
                        <w:t>+3</w:t>
                      </w:r>
                    </w:p>
                    <w:p w:rsidR="00000000" w:rsidRDefault="00176D57">
                      <w:pPr>
                        <w:ind w:right="-247"/>
                      </w:pPr>
                    </w:p>
                    <w:p w:rsidR="00000000" w:rsidRDefault="00176D57">
                      <w:pPr>
                        <w:ind w:right="-247"/>
                      </w:pPr>
                      <w:r>
                        <w:t>-3</w:t>
                      </w:r>
                    </w:p>
                    <w:p w:rsidR="00000000" w:rsidRDefault="00176D57">
                      <w:pPr>
                        <w:ind w:right="-247"/>
                        <w:jc w:val="center"/>
                      </w:pPr>
                    </w:p>
                    <w:p w:rsidR="00000000" w:rsidRDefault="00176D57">
                      <w:pPr>
                        <w:ind w:right="-247"/>
                      </w:pPr>
                      <w:r>
                        <w:t>+1</w:t>
                      </w:r>
                    </w:p>
                  </w:txbxContent>
                </v:textbox>
              </v:rect>
              <v:shape id="_x0000_s1109" type="#_x0000_t32" style="position:absolute;left:5322;top:9021;width:795;height:0" o:connectortype="straight" o:regroupid="12">
                <v:stroke endarrow="block"/>
              </v:shape>
              <v:group id="_x0000_s1116" style="position:absolute;left:1958;top:7967;width:2178;height:2488" coordorigin="1958,7967" coordsize="2178,2488">
                <v:rect id="_x0000_s1096" style="position:absolute;left:2198;top:7967;width:1498;height:2488" o:regroupid="12">
                  <v:textbox style="mso-next-textbox:#_x0000_s1096">
                    <w:txbxContent>
                      <w:p w:rsidR="00000000" w:rsidRDefault="00176D57">
                        <w:pPr>
                          <w:ind w:right="-503"/>
                        </w:pPr>
                        <w:r>
                          <w:rPr>
                            <w:lang w:val="en-US"/>
                          </w:rPr>
                          <w:tab/>
                          <w:t xml:space="preserve">     </w:t>
                        </w:r>
                        <w:r>
                          <w:t>ЛС</w:t>
                        </w:r>
                        <w:r>
                          <w:rPr>
                            <w:lang w:val="en-US"/>
                          </w:rPr>
                          <w:tab/>
                        </w:r>
                        <w:r>
                          <w:t>И</w:t>
                        </w:r>
                      </w:p>
                    </w:txbxContent>
                  </v:textbox>
                </v:rect>
                <v:shape id="_x0000_s1092" type="#_x0000_t32" style="position:absolute;left:3214;top:8404;width:922;height:0" o:connectortype="straight" o:regroupid="12"/>
                <v:shape id="_x0000_s1093" type="#_x0000_t32" style="position:absolute;left:3214;top:8912;width:922;height:0" o:connectortype="straight" o:regroupid="12"/>
                <v:shape id="_x0000_s1094" type="#_x0000_t32" style="position:absolute;left:3214;top:9432;width:922;height:0" o:connectortype="straight" o:regroupid="12"/>
                <v:shape id="_x0000_s1095" type="#_x0000_t32" style="position:absolute;left:3214;top:9917;width:922;height:0" o:connectortype="elbow" o:regroupid="12" adj="-75295,-1,-75295"/>
                <v:rect id="_x0000_s1087" style="position:absolute;left:2811;top:8175;width:403;height:472" o:regroupid="12">
                  <v:textbox style="mso-next-textbox:#_x0000_s1087">
                    <w:txbxContent>
                      <w:p w:rsidR="00000000" w:rsidRDefault="00176D57">
                        <w:r>
                          <w:t>И</w:t>
                        </w:r>
                      </w:p>
                    </w:txbxContent>
                  </v:textbox>
                </v:rect>
                <v:rect id="_x0000_s1088" style="position:absolute;left:2811;top:8647;width:403;height:472" o:regroupid="12">
                  <v:textbox style="mso-next-textbox:#_x0000_s1088">
                    <w:txbxContent>
                      <w:p w:rsidR="00000000" w:rsidRDefault="00176D57">
                        <w:pPr>
                          <w:ind w:left="-142" w:right="-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ИЛИ</w:t>
                        </w:r>
                      </w:p>
                    </w:txbxContent>
                  </v:textbox>
                </v:rect>
                <v:rect id="_x0000_s1089" style="position:absolute;left:2811;top:9115;width:403;height:712" o:regroupid="12">
                  <v:textbox style="mso-next-textbox:#_x0000_s1089">
                    <w:txbxContent>
                      <w:p w:rsidR="00000000" w:rsidRDefault="00176D57">
                        <w:pPr>
                          <w:ind w:left="-142" w:right="-181"/>
                          <w:rPr>
                            <w:sz w:val="18"/>
                            <w:szCs w:val="18"/>
                          </w:rPr>
                        </w:pPr>
                      </w:p>
                      <w:p w:rsidR="00000000" w:rsidRDefault="00176D57">
                        <w:pPr>
                          <w:ind w:left="-142" w:right="-1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ИЛИ</w:t>
                        </w:r>
                      </w:p>
                      <w:p w:rsidR="00000000" w:rsidRDefault="00176D57"/>
                    </w:txbxContent>
                  </v:textbox>
                </v:rect>
                <v:rect id="_x0000_s1090" style="position:absolute;left:2811;top:9827;width:403;height:530" o:regroupid="12">
                  <v:textbox style="mso-next-textbox:#_x0000_s1090">
                    <w:txbxContent>
                      <w:p w:rsidR="00000000" w:rsidRDefault="00176D57">
                        <w:pPr>
                          <w:ind w:left="-142" w:right="-18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</w:t>
                        </w:r>
                      </w:p>
                    </w:txbxContent>
                  </v:textbox>
                </v:rect>
                <v:shape id="_x0000_s1107" type="#_x0000_t32" style="position:absolute;left:1958;top:9778;width:853;height:0;flip:x" o:connectortype="straight" o:regroupid="12"/>
                <v:shape id="_x0000_s1108" type="#_x0000_t32" style="position:absolute;left:1958;top:10198;width:853;height:0;flip:x" o:connectortype="straight" o:regroupid="12"/>
                <v:shape id="_x0000_s1097" type="#_x0000_t32" style="position:absolute;left:1958;top:8301;width:853;height:1;flip:x" o:connectortype="straight" o:regroupid="12"/>
                <v:shape id="_x0000_s1098" type="#_x0000_t32" style="position:absolute;left:1958;top:8541;width:853;height:0;flip:x" o:connectortype="straight" o:regroupid="12"/>
                <v:shape id="_x0000_s1101" type="#_x0000_t32" style="position:absolute;left:1958;top:8841;width:853;height:0;flip:x" o:connectortype="straight" o:regroupid="12"/>
                <v:shape id="_x0000_s1102" type="#_x0000_t32" style="position:absolute;left:1958;top:9045;width:853;height:0;flip:x" o:connectortype="straight" o:regroupid="12"/>
                <v:shape id="_x0000_s1104" type="#_x0000_t32" style="position:absolute;left:1958;top:9260;width:853;height:0;flip:x" o:connectortype="straight" o:regroupid="12"/>
                <v:shape id="_x0000_s1105" type="#_x0000_t32" style="position:absolute;left:1958;top:9500;width:853;height:0;flip:x" o:connectortype="straight" o:regroupid="12"/>
              </v:group>
            </v:group>
          </v:group>
        </w:pic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1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2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3</w:t>
      </w:r>
    </w:p>
    <w:p w:rsidR="00000000" w:rsidRDefault="00176D57">
      <w:pPr>
        <w:tabs>
          <w:tab w:val="center" w:pos="4679"/>
        </w:tabs>
        <w:spacing w:line="120" w:lineRule="auto"/>
        <w:ind w:left="156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4</w:t>
      </w:r>
      <w:r>
        <w:rPr>
          <w:sz w:val="32"/>
          <w:szCs w:val="32"/>
          <w:vertAlign w:val="subscript"/>
        </w:rPr>
        <w:tab/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5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6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7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</w:p>
    <w:p w:rsidR="00000000" w:rsidRDefault="00176D57">
      <w:pPr>
        <w:spacing w:line="120" w:lineRule="auto"/>
        <w:ind w:left="1560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</w:rPr>
        <w:t>8</w:t>
      </w:r>
    </w:p>
    <w:p w:rsidR="00000000" w:rsidRDefault="00176D57">
      <w:pPr>
        <w:spacing w:line="120" w:lineRule="auto"/>
        <w:ind w:left="1560"/>
        <w:jc w:val="both"/>
        <w:rPr>
          <w:sz w:val="32"/>
          <w:szCs w:val="32"/>
        </w:rPr>
      </w:pPr>
    </w:p>
    <w:p w:rsidR="00000000" w:rsidRDefault="00176D57">
      <w:pPr>
        <w:jc w:val="both"/>
        <w:rPr>
          <w:sz w:val="32"/>
          <w:szCs w:val="32"/>
        </w:rPr>
      </w:pPr>
    </w:p>
    <w:p w:rsidR="00000000" w:rsidRDefault="00176D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Рис. 7</w:t>
      </w:r>
    </w:p>
    <w:p w:rsidR="00000000" w:rsidRDefault="00176D5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Содержание отчета.</w:t>
      </w:r>
    </w:p>
    <w:p w:rsidR="00000000" w:rsidRDefault="00176D57">
      <w:pPr>
        <w:rPr>
          <w:b/>
          <w:bCs/>
          <w:sz w:val="32"/>
          <w:szCs w:val="32"/>
        </w:rPr>
      </w:pPr>
    </w:p>
    <w:p w:rsidR="00000000" w:rsidRDefault="00176D57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Cs/>
          <w:sz w:val="32"/>
          <w:szCs w:val="32"/>
        </w:rPr>
        <w:t>Отчет должен содержать: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титульный лист;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задание;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алгоритм;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текст программы;</w:t>
      </w:r>
    </w:p>
    <w:p w:rsidR="00000000" w:rsidRDefault="00176D57">
      <w:pPr>
        <w:jc w:val="both"/>
        <w:rPr>
          <w:sz w:val="32"/>
          <w:szCs w:val="32"/>
        </w:rPr>
      </w:pPr>
      <w:r>
        <w:rPr>
          <w:sz w:val="32"/>
          <w:szCs w:val="32"/>
        </w:rPr>
        <w:t>•   структуры элементов н</w:t>
      </w:r>
      <w:r>
        <w:rPr>
          <w:sz w:val="32"/>
          <w:szCs w:val="32"/>
        </w:rPr>
        <w:t>ейрокомпьютерных систем;</w:t>
      </w:r>
    </w:p>
    <w:p w:rsidR="00000000" w:rsidRDefault="00176D57">
      <w:p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•   результаты работы программы, графики зависимости выхо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ной функции 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 xml:space="preserve"> от входных значений вектора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  <w:vertAlign w:val="subscript"/>
          <w:lang w:val="en-US"/>
        </w:rPr>
        <w:t>i</w:t>
      </w:r>
      <w:r>
        <w:rPr>
          <w:sz w:val="32"/>
          <w:szCs w:val="32"/>
        </w:rPr>
        <w:t>;</w:t>
      </w:r>
    </w:p>
    <w:p w:rsidR="00000000" w:rsidRDefault="00176D57">
      <w:pPr>
        <w:widowControl/>
        <w:shd w:val="clear" w:color="auto" w:fill="FFFFFF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lastRenderedPageBreak/>
        <w:t>Контрольные вопросы</w:t>
      </w:r>
    </w:p>
    <w:p w:rsidR="00000000" w:rsidRDefault="00176D57">
      <w:pPr>
        <w:widowControl/>
        <w:shd w:val="clear" w:color="auto" w:fill="FFFFFF"/>
        <w:jc w:val="center"/>
        <w:rPr>
          <w:sz w:val="32"/>
          <w:szCs w:val="32"/>
          <w:lang w:val="en-US"/>
        </w:rPr>
      </w:pP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1.  Какую структуру имеет мажоритарный элемент МЭ.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2.  Как он описывается с помощью логических функций.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 xml:space="preserve">  Приведите  примеры  построение  структурных  схем  на трех,   пяти входовых мажоритарных элементах.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4.  По какой формуле вычисляется пороговое напряжение мажор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тарного элемента.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5.  Дайте   определение  пороговому  элементу  ПЭ.   Какие   фун</w:t>
      </w:r>
      <w:r>
        <w:rPr>
          <w:color w:val="000000"/>
          <w:sz w:val="32"/>
          <w:szCs w:val="32"/>
        </w:rPr>
        <w:t>к</w:t>
      </w:r>
      <w:r>
        <w:rPr>
          <w:color w:val="000000"/>
          <w:sz w:val="32"/>
          <w:szCs w:val="32"/>
        </w:rPr>
        <w:t>ции  он вып</w:t>
      </w:r>
      <w:r>
        <w:rPr>
          <w:color w:val="000000"/>
          <w:sz w:val="32"/>
          <w:szCs w:val="32"/>
        </w:rPr>
        <w:t>олняет.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6.  Какие исходные данные формируют структуру порогового эл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мента.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7.  Как определяется пороговое напряжение порогового элемента ПЭ.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8.   Как реализуются основные булевы функции на пороговых эл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ментах.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9.   Что такое нейроподобный элемент. Его осно</w:t>
      </w:r>
      <w:r>
        <w:rPr>
          <w:color w:val="000000"/>
          <w:sz w:val="32"/>
          <w:szCs w:val="32"/>
        </w:rPr>
        <w:t>вные функции.</w:t>
      </w:r>
    </w:p>
    <w:p w:rsidR="00000000" w:rsidRDefault="00176D57">
      <w:pPr>
        <w:widowControl/>
        <w:shd w:val="clear" w:color="auto" w:fill="FFFFFF"/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10. Как строятся логические устройства на нейронных элементах.</w:t>
      </w:r>
    </w:p>
    <w:p w:rsidR="00000000" w:rsidRDefault="00176D57">
      <w:pPr>
        <w:widowControl/>
        <w:shd w:val="clear" w:color="auto" w:fill="FFFFFF"/>
        <w:ind w:left="284" w:hanging="284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11. Как формируется выходной сигнал нейрона. Укажите формулу.</w:t>
      </w:r>
    </w:p>
    <w:p w:rsidR="00000000" w:rsidRDefault="00176D57">
      <w:pPr>
        <w:widowControl/>
        <w:shd w:val="clear" w:color="auto" w:fill="FFFFFF"/>
        <w:rPr>
          <w:sz w:val="32"/>
          <w:szCs w:val="32"/>
          <w:lang w:val="en-US"/>
        </w:rPr>
      </w:pPr>
    </w:p>
    <w:p w:rsidR="00000000" w:rsidRDefault="00176D57">
      <w:pPr>
        <w:widowControl/>
        <w:shd w:val="clear" w:color="auto" w:fill="FFFFFF"/>
        <w:jc w:val="center"/>
        <w:rPr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</w:rPr>
        <w:t>Библиографический список</w:t>
      </w:r>
    </w:p>
    <w:p w:rsidR="00000000" w:rsidRDefault="00176D57">
      <w:pPr>
        <w:widowControl/>
        <w:shd w:val="clear" w:color="auto" w:fill="FFFFFF"/>
        <w:jc w:val="center"/>
        <w:rPr>
          <w:sz w:val="32"/>
          <w:szCs w:val="32"/>
          <w:lang w:val="en-US"/>
        </w:rPr>
      </w:pP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1. </w:t>
      </w:r>
      <w:r>
        <w:rPr>
          <w:color w:val="000000"/>
          <w:sz w:val="32"/>
          <w:szCs w:val="32"/>
        </w:rPr>
        <w:t>Нейрокомпьютеры   и   интеллектуальные   роботы.   Под   ред.   Н.М. Амосова, Киев, Нау</w:t>
      </w:r>
      <w:r>
        <w:rPr>
          <w:color w:val="000000"/>
          <w:sz w:val="32"/>
          <w:szCs w:val="32"/>
        </w:rPr>
        <w:t>кова думка, 1991.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2. В.Д. Цыганков. Нейрокомпьютер и его применение. М., СолС</w:t>
      </w:r>
      <w:r>
        <w:rPr>
          <w:color w:val="000000"/>
          <w:sz w:val="32"/>
          <w:szCs w:val="32"/>
        </w:rPr>
        <w:t>и</w:t>
      </w:r>
      <w:r>
        <w:rPr>
          <w:color w:val="000000"/>
          <w:sz w:val="32"/>
          <w:szCs w:val="32"/>
        </w:rPr>
        <w:t>стем, 1993.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3. Е.Н.   Соколов,   Г.Г.   Вайткявичус.   Нейроинтеллект   от   не</w:t>
      </w:r>
      <w:r>
        <w:rPr>
          <w:color w:val="000000"/>
          <w:sz w:val="32"/>
          <w:szCs w:val="32"/>
        </w:rPr>
        <w:t>й</w:t>
      </w:r>
      <w:r>
        <w:rPr>
          <w:color w:val="000000"/>
          <w:sz w:val="32"/>
          <w:szCs w:val="32"/>
        </w:rPr>
        <w:t>рона   к нейрокомпьютеру. М., Наука, 1989.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4. Отчет о НИР «Принципы представления знаний в система</w:t>
      </w:r>
      <w:r>
        <w:rPr>
          <w:color w:val="000000"/>
          <w:sz w:val="32"/>
          <w:szCs w:val="32"/>
        </w:rPr>
        <w:t>х упра-вления роботов». Под руководством Н.М. Амосова, Киев, 1985.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5. Ю.В. Чернухин. Микропроцессорное и нейрокомпьютерное управление адаптивными мобильными роботами. Таганрог, 1993.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6. Ю.В. Чернухин. Нейропроцессоры. Таганрог, 1994.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7. Труды   третьего  м</w:t>
      </w:r>
      <w:r>
        <w:rPr>
          <w:color w:val="000000"/>
          <w:sz w:val="32"/>
          <w:szCs w:val="32"/>
        </w:rPr>
        <w:t>еждународного   симпозиума   «Интеллект</w:t>
      </w:r>
      <w:r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>альные системы», Псков, 1998.</w:t>
      </w:r>
    </w:p>
    <w:p w:rsidR="00000000" w:rsidRDefault="00176D57">
      <w:pPr>
        <w:widowControl/>
        <w:shd w:val="clear" w:color="auto" w:fill="FFFFFF"/>
        <w:tabs>
          <w:tab w:val="left" w:pos="284"/>
        </w:tabs>
        <w:ind w:left="284" w:hanging="284"/>
        <w:rPr>
          <w:sz w:val="32"/>
          <w:szCs w:val="32"/>
        </w:rPr>
      </w:pPr>
      <w:r>
        <w:rPr>
          <w:color w:val="000000"/>
          <w:sz w:val="32"/>
          <w:szCs w:val="32"/>
        </w:rPr>
        <w:t>8. В.Ф.Венда.  Системы гибридного  интеллекта.  М.,  Машин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строение, 1990</w:t>
      </w:r>
    </w:p>
    <w:p w:rsidR="00176D57" w:rsidRDefault="00176D57">
      <w:pPr>
        <w:ind w:left="426" w:hanging="426"/>
        <w:rPr>
          <w:sz w:val="32"/>
          <w:szCs w:val="32"/>
        </w:rPr>
      </w:pPr>
      <w:r>
        <w:rPr>
          <w:color w:val="000000"/>
          <w:sz w:val="32"/>
          <w:szCs w:val="32"/>
        </w:rPr>
        <w:t>9. Л.И. Волгин. Комплиментарная алгебра нейросетей. Таллин, АО К</w:t>
      </w:r>
      <w:r>
        <w:rPr>
          <w:color w:val="000000"/>
          <w:sz w:val="32"/>
          <w:szCs w:val="32"/>
          <w:lang w:val="en-US"/>
        </w:rPr>
        <w:t>L</w:t>
      </w:r>
      <w:r>
        <w:rPr>
          <w:color w:val="000000"/>
          <w:sz w:val="32"/>
          <w:szCs w:val="32"/>
        </w:rPr>
        <w:t>ТК, 1993.</w:t>
      </w:r>
    </w:p>
    <w:sectPr w:rsidR="00176D57">
      <w:headerReference w:type="even" r:id="rId71"/>
      <w:headerReference w:type="default" r:id="rId72"/>
      <w:pgSz w:w="11909" w:h="16834"/>
      <w:pgMar w:top="1134" w:right="851" w:bottom="1134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D57" w:rsidRDefault="00176D57">
      <w:r>
        <w:separator/>
      </w:r>
    </w:p>
  </w:endnote>
  <w:endnote w:type="continuationSeparator" w:id="1">
    <w:p w:rsidR="00176D57" w:rsidRDefault="0017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D57" w:rsidRDefault="00176D57">
      <w:r>
        <w:separator/>
      </w:r>
    </w:p>
  </w:footnote>
  <w:footnote w:type="continuationSeparator" w:id="1">
    <w:p w:rsidR="00176D57" w:rsidRDefault="0017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D5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176D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6D57">
    <w:pPr>
      <w:pStyle w:val="a4"/>
      <w:framePr w:wrap="around" w:vAnchor="text" w:hAnchor="margin" w:xAlign="center" w:y="1"/>
      <w:rPr>
        <w:rStyle w:val="a5"/>
        <w:sz w:val="32"/>
        <w:szCs w:val="32"/>
      </w:rPr>
    </w:pPr>
    <w:r>
      <w:rPr>
        <w:rStyle w:val="a5"/>
        <w:sz w:val="32"/>
        <w:szCs w:val="32"/>
      </w:rPr>
      <w:fldChar w:fldCharType="begin"/>
    </w:r>
    <w:r>
      <w:rPr>
        <w:rStyle w:val="a5"/>
        <w:sz w:val="32"/>
        <w:szCs w:val="32"/>
      </w:rPr>
      <w:instrText xml:space="preserve">PAGE  </w:instrText>
    </w:r>
    <w:r>
      <w:rPr>
        <w:rStyle w:val="a5"/>
        <w:sz w:val="32"/>
        <w:szCs w:val="32"/>
      </w:rPr>
      <w:fldChar w:fldCharType="separate"/>
    </w:r>
    <w:r w:rsidR="00A64304">
      <w:rPr>
        <w:rStyle w:val="a5"/>
        <w:noProof/>
        <w:sz w:val="32"/>
        <w:szCs w:val="32"/>
      </w:rPr>
      <w:t>3</w:t>
    </w:r>
    <w:r>
      <w:rPr>
        <w:rStyle w:val="a5"/>
        <w:sz w:val="32"/>
        <w:szCs w:val="32"/>
      </w:rPr>
      <w:fldChar w:fldCharType="end"/>
    </w:r>
  </w:p>
  <w:p w:rsidR="00000000" w:rsidRDefault="00176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3ECB"/>
    <w:multiLevelType w:val="hybridMultilevel"/>
    <w:tmpl w:val="5BA8D654"/>
    <w:lvl w:ilvl="0" w:tplc="E266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A03AE">
      <w:numFmt w:val="none"/>
      <w:lvlText w:val=""/>
      <w:lvlJc w:val="left"/>
      <w:pPr>
        <w:tabs>
          <w:tab w:val="num" w:pos="360"/>
        </w:tabs>
      </w:pPr>
    </w:lvl>
    <w:lvl w:ilvl="2" w:tplc="81C24E9E">
      <w:numFmt w:val="none"/>
      <w:lvlText w:val=""/>
      <w:lvlJc w:val="left"/>
      <w:pPr>
        <w:tabs>
          <w:tab w:val="num" w:pos="360"/>
        </w:tabs>
      </w:pPr>
    </w:lvl>
    <w:lvl w:ilvl="3" w:tplc="52B6A4BE">
      <w:numFmt w:val="none"/>
      <w:lvlText w:val=""/>
      <w:lvlJc w:val="left"/>
      <w:pPr>
        <w:tabs>
          <w:tab w:val="num" w:pos="360"/>
        </w:tabs>
      </w:pPr>
    </w:lvl>
    <w:lvl w:ilvl="4" w:tplc="78CA708E">
      <w:numFmt w:val="none"/>
      <w:lvlText w:val=""/>
      <w:lvlJc w:val="left"/>
      <w:pPr>
        <w:tabs>
          <w:tab w:val="num" w:pos="360"/>
        </w:tabs>
      </w:pPr>
    </w:lvl>
    <w:lvl w:ilvl="5" w:tplc="99A6E702">
      <w:numFmt w:val="none"/>
      <w:lvlText w:val=""/>
      <w:lvlJc w:val="left"/>
      <w:pPr>
        <w:tabs>
          <w:tab w:val="num" w:pos="360"/>
        </w:tabs>
      </w:pPr>
    </w:lvl>
    <w:lvl w:ilvl="6" w:tplc="CD2A4526">
      <w:numFmt w:val="none"/>
      <w:lvlText w:val=""/>
      <w:lvlJc w:val="left"/>
      <w:pPr>
        <w:tabs>
          <w:tab w:val="num" w:pos="360"/>
        </w:tabs>
      </w:pPr>
    </w:lvl>
    <w:lvl w:ilvl="7" w:tplc="3ADED3C4">
      <w:numFmt w:val="none"/>
      <w:lvlText w:val=""/>
      <w:lvlJc w:val="left"/>
      <w:pPr>
        <w:tabs>
          <w:tab w:val="num" w:pos="360"/>
        </w:tabs>
      </w:pPr>
    </w:lvl>
    <w:lvl w:ilvl="8" w:tplc="C74A198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871C60"/>
    <w:multiLevelType w:val="hybridMultilevel"/>
    <w:tmpl w:val="C742CB62"/>
    <w:lvl w:ilvl="0" w:tplc="E8F0F4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304"/>
    <w:rsid w:val="00176D57"/>
    <w:rsid w:val="00A6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  <o:rules v:ext="edit"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50" type="connector" idref="#_x0000_s1092"/>
        <o:r id="V:Rule52" type="connector" idref="#_x0000_s1093"/>
        <o:r id="V:Rule54" type="connector" idref="#_x0000_s1094"/>
        <o:r id="V:Rule56" type="connector" idref="#_x0000_s1095"/>
        <o:r id="V:Rule58" type="connector" idref="#_x0000_s1097"/>
        <o:r id="V:Rule59" type="connector" idref="#_x0000_s1098"/>
        <o:r id="V:Rule60" type="connector" idref="#_x0000_s1101"/>
        <o:r id="V:Rule61" type="connector" idref="#_x0000_s1102"/>
        <o:r id="V:Rule62" type="connector" idref="#_x0000_s1104"/>
        <o:r id="V:Rule63" type="connector" idref="#_x0000_s1105"/>
        <o:r id="V:Rule64" type="connector" idref="#_x0000_s1107"/>
        <o:r id="V:Rule65" type="connector" idref="#_x0000_s1108"/>
        <o:r id="V:Rule67" type="connector" idref="#_x0000_s1109"/>
        <o:r id="V:Rule68" type="connector" idref="#_x0000_s1122"/>
        <o:r id="V:Rule69" type="connector" idref="#_x0000_s1123"/>
        <o:r id="V:Rule70" type="connector" idref="#_x0000_s1124"/>
        <o:r id="V:Rule71" type="connector" idref="#_x0000_s1125"/>
        <o:r id="V:Rule72" type="connector" idref="#_x0000_s1128"/>
        <o:r id="V:Rule73" type="connector" idref="#_x0000_s1129"/>
        <o:r id="V:Rule74" type="connector" idref="#_x0000_s1130"/>
        <o:r id="V:Rule75" type="connector" idref="#_x0000_s1131"/>
        <o:r id="V:Rule76" type="connector" idref="#_x0000_s1132"/>
        <o:r id="V:Rule77" type="connector" idref="#_x0000_s1133"/>
        <o:r id="V:Rule78" type="connector" idref="#_x0000_s1136"/>
        <o:r id="V:Rule79" type="connector" idref="#_x0000_s1137"/>
        <o:r id="V:Rule80" type="connector" idref="#_x0000_s1138"/>
        <o:r id="V:Rule81" type="connector" idref="#_x0000_s1139"/>
        <o:r id="V:Rule82" type="connector" idref="#_x0000_s1140"/>
        <o:r id="V:Rule83" type="connector" idref="#_x0000_s1141"/>
        <o:r id="V:Rule84" type="connector" idref="#_x0000_s1143"/>
        <o:r id="V:Rule85" type="connector" idref="#_x0000_s1148"/>
        <o:r id="V:Rule86" type="connector" idref="#_x0000_s1147"/>
        <o:r id="V:Rule87" type="connector" idref="#_x0000_s1145"/>
        <o:r id="V:Rule88" type="connector" idref="#_x0000_s1151"/>
        <o:r id="V:Rule89" type="connector" idref="#_x0000_s1152"/>
        <o:r id="V:Rule90" type="connector" idref="#_x0000_s1153"/>
        <o:r id="V:Rule92" type="arc" idref="#_x0000_s1214"/>
        <o:r id="V:Rule93" type="arc" idref="#_x0000_s1215"/>
      </o:rules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7"/>
        <o:entry new="9" old="7"/>
        <o:entry new="10" old="7"/>
        <o:entry new="11" old="7"/>
        <o:entry new="12" old="0"/>
        <o:entry new="13" old="0"/>
        <o:entry new="14" old="0"/>
        <o:entry new="15" old="0"/>
        <o:entry new="16" old="15"/>
        <o:entry new="1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6604</Words>
  <Characters>37645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>007</Company>
  <LinksUpToDate>false</LinksUpToDate>
  <CharactersWithSpaces>44161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subject/>
  <dc:creator>ooi</dc:creator>
  <cp:keywords/>
  <dc:description/>
  <cp:lastModifiedBy>SamLab.ws</cp:lastModifiedBy>
  <cp:revision>2</cp:revision>
  <cp:lastPrinted>2008-01-11T11:53:00Z</cp:lastPrinted>
  <dcterms:created xsi:type="dcterms:W3CDTF">2017-10-22T18:23:00Z</dcterms:created>
  <dcterms:modified xsi:type="dcterms:W3CDTF">2017-10-22T18:23:00Z</dcterms:modified>
</cp:coreProperties>
</file>