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89" w:rsidRPr="00445DCB" w:rsidRDefault="002B7789" w:rsidP="00733ABF">
      <w:pPr>
        <w:suppressAutoHyphens/>
        <w:overflowPunct w:val="0"/>
        <w:autoSpaceDE w:val="0"/>
        <w:contextualSpacing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ar-SA"/>
        </w:rPr>
        <w:t>МИНОБРНАУКИ РОССИИ</w:t>
      </w:r>
    </w:p>
    <w:p w:rsidR="002B7789" w:rsidRPr="00445DCB" w:rsidRDefault="002B7789" w:rsidP="00733ABF">
      <w:pPr>
        <w:suppressAutoHyphens/>
        <w:overflowPunct w:val="0"/>
        <w:autoSpaceDE w:val="0"/>
        <w:contextualSpacing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</w:p>
    <w:p w:rsidR="002B7789" w:rsidRPr="00445DCB" w:rsidRDefault="002B7789" w:rsidP="00733ABF">
      <w:pPr>
        <w:contextualSpacing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учреждения высшего образования</w:t>
      </w:r>
    </w:p>
    <w:p w:rsidR="002B7789" w:rsidRPr="00445DCB" w:rsidRDefault="002B7789" w:rsidP="00733ABF">
      <w:pPr>
        <w:suppressAutoHyphens/>
        <w:overflowPunct w:val="0"/>
        <w:autoSpaceDE w:val="0"/>
        <w:contextualSpacing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ar-SA"/>
        </w:rPr>
        <w:t>«Юго-Западный государственный университет»</w:t>
      </w:r>
    </w:p>
    <w:p w:rsidR="002B7789" w:rsidRPr="00445DCB" w:rsidRDefault="002B7789" w:rsidP="00733ABF">
      <w:pPr>
        <w:suppressAutoHyphens/>
        <w:overflowPunct w:val="0"/>
        <w:autoSpaceDE w:val="0"/>
        <w:contextualSpacing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ar-SA"/>
        </w:rPr>
        <w:t>(ЮЗГУ)</w:t>
      </w:r>
    </w:p>
    <w:p w:rsidR="002B7789" w:rsidRPr="00445DCB" w:rsidRDefault="002B7789" w:rsidP="00733ABF">
      <w:pPr>
        <w:suppressAutoHyphens/>
        <w:overflowPunct w:val="0"/>
        <w:autoSpaceDE w:val="0"/>
        <w:contextualSpacing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</w:p>
    <w:p w:rsidR="002B7789" w:rsidRPr="00445DCB" w:rsidRDefault="002B7789" w:rsidP="00733ABF">
      <w:pPr>
        <w:shd w:val="clear" w:color="auto" w:fill="FFFFFF"/>
        <w:suppressAutoHyphens/>
        <w:overflowPunct w:val="0"/>
        <w:autoSpaceDE w:val="0"/>
        <w:contextualSpacing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ar-SA"/>
        </w:rPr>
        <w:t>Кафедра информационной безопасности</w:t>
      </w:r>
    </w:p>
    <w:p w:rsidR="002B7789" w:rsidRPr="00445DCB" w:rsidRDefault="002B7789" w:rsidP="00733ABF">
      <w:pPr>
        <w:shd w:val="clear" w:color="auto" w:fill="FFFFFF"/>
        <w:suppressAutoHyphens/>
        <w:overflowPunct w:val="0"/>
        <w:autoSpaceDE w:val="0"/>
        <w:contextualSpacing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</w:p>
    <w:p w:rsidR="002B7789" w:rsidRPr="00445DCB" w:rsidRDefault="002B7789" w:rsidP="00733ABF">
      <w:pPr>
        <w:shd w:val="clear" w:color="auto" w:fill="FFFFFF"/>
        <w:suppressAutoHyphens/>
        <w:overflowPunct w:val="0"/>
        <w:autoSpaceDE w:val="0"/>
        <w:contextualSpacing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ar-SA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УТВЕРЖДАЮ</w:t>
      </w: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Проректор по учебной работе</w:t>
      </w:r>
    </w:p>
    <w:p w:rsidR="002B7789" w:rsidRPr="00445DCB" w:rsidRDefault="002B7789" w:rsidP="00733ABF">
      <w:pPr>
        <w:shd w:val="clear" w:color="auto" w:fill="FFFFFF"/>
        <w:contextualSpacing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______________ О.Г. Локтионова</w:t>
      </w:r>
    </w:p>
    <w:p w:rsidR="002B7789" w:rsidRPr="00445DCB" w:rsidRDefault="002B7789" w:rsidP="00733ABF">
      <w:pPr>
        <w:shd w:val="clear" w:color="auto" w:fill="FFFFFF"/>
        <w:contextualSpacing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«______»_______________2017 г.</w:t>
      </w: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567A65" w:rsidP="006065A9">
      <w:pPr>
        <w:shd w:val="clear" w:color="auto" w:fill="FFFFFF"/>
        <w:contextualSpacing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З</w:t>
      </w:r>
      <w:r w:rsidR="00052507" w:rsidRPr="00445DCB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АЩИТА И ОБРАБОТКА КОНФИДЕНЦИАЛЬНЫХ ДОКУМЕНТОВ</w:t>
      </w:r>
    </w:p>
    <w:p w:rsidR="002B7789" w:rsidRPr="00445DCB" w:rsidRDefault="002B7789" w:rsidP="00733ABF">
      <w:pPr>
        <w:shd w:val="clear" w:color="auto" w:fill="FFFFFF"/>
        <w:contextualSpacing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Методические указания по выполнению </w:t>
      </w:r>
      <w:r w:rsidR="007C7069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самостоятельных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</w:p>
    <w:p w:rsidR="002B7789" w:rsidRPr="00445DCB" w:rsidRDefault="002B7789" w:rsidP="00733ABF">
      <w:pPr>
        <w:shd w:val="clear" w:color="auto" w:fill="FFFFFF"/>
        <w:tabs>
          <w:tab w:val="left" w:pos="5049"/>
        </w:tabs>
        <w:contextualSpacing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студентов направления подготовки </w:t>
      </w:r>
      <w:r w:rsidR="00567A65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бакалавриата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10.0</w:t>
      </w:r>
      <w:r w:rsidR="00567A65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.01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ar-SA"/>
        </w:rPr>
        <w:t>«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Информационная безопасность»</w:t>
      </w: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contextualSpacing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Курск 2017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УДК </w:t>
      </w:r>
      <w:r w:rsidR="00445DCB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621. (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076.1)</w:t>
      </w: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2B7789" w:rsidRPr="00445DCB" w:rsidRDefault="002B7789" w:rsidP="00733ABF">
      <w:pPr>
        <w:shd w:val="clear" w:color="auto" w:fill="FFFFFF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Составитель: </w:t>
      </w:r>
      <w:r w:rsidR="00567A65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О.А. Демченко</w:t>
      </w:r>
    </w:p>
    <w:p w:rsidR="002B7789" w:rsidRPr="00445DCB" w:rsidRDefault="002B7789" w:rsidP="00733ABF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contextualSpacing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Рецензент</w:t>
      </w:r>
    </w:p>
    <w:p w:rsidR="002B7789" w:rsidRPr="00445DCB" w:rsidRDefault="002B7789" w:rsidP="00733ABF">
      <w:pPr>
        <w:contextualSpacing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contextualSpacing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Кандидат технических наук, доцент кафедры «Информационная безопасность» И.В. Калуцкий</w:t>
      </w:r>
    </w:p>
    <w:p w:rsidR="002B7789" w:rsidRPr="00445DCB" w:rsidRDefault="002B7789" w:rsidP="00733ABF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567A65" w:rsidP="00733ABF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Защита и обработка конфиденциальных документов</w:t>
      </w:r>
      <w:r w:rsidR="002B7789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[Текст]: методические указания по выполнению самостоятельных работ/ Юго-Зап. гос. ун-т;  сост.: 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2B7789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D25C27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Демченко</w:t>
      </w:r>
      <w:r w:rsidR="00445DCB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– Курск, 2017. – 33</w:t>
      </w:r>
      <w:r w:rsidR="00D25C27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с.: ил. </w:t>
      </w:r>
      <w:r w:rsidR="006065A9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0</w:t>
      </w:r>
      <w:r w:rsidR="002B7789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25C27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Библиогр.: с. </w:t>
      </w:r>
      <w:r w:rsidR="00445DCB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36</w:t>
      </w:r>
      <w:r w:rsidR="002B7789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7789" w:rsidRPr="00445DCB" w:rsidRDefault="002B7789" w:rsidP="00733ABF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Содержат сведения по вопросам самостоятельных работ по </w:t>
      </w:r>
      <w:r w:rsidR="00567A65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защите и обработка конфиденциальных документов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Указывается порядок выполнения самостоятельных работ, правила оформления отчета. </w:t>
      </w:r>
    </w:p>
    <w:p w:rsidR="002B7789" w:rsidRPr="00445DCB" w:rsidRDefault="002B7789" w:rsidP="00733ABF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Методические указания соответствуют требованиям программы, утвержденной учебно-методическим объединением по специальности.</w:t>
      </w:r>
    </w:p>
    <w:p w:rsidR="002B7789" w:rsidRPr="00445DCB" w:rsidRDefault="002B7789" w:rsidP="00733ABF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Предназначены для студентов направления подготовки </w:t>
      </w:r>
      <w:r w:rsidR="00567A65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бакалавриата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10.0</w:t>
      </w:r>
      <w:r w:rsidR="00567A65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.01 «</w:t>
      </w:r>
      <w:r w:rsidR="00567A65" w:rsidRPr="00445DCB">
        <w:rPr>
          <w:rStyle w:val="FontStyle20"/>
          <w:sz w:val="28"/>
          <w:szCs w:val="28"/>
        </w:rPr>
        <w:t>Защита и обработка конфиденциальных документов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B7789" w:rsidRPr="00445DCB" w:rsidRDefault="002B7789" w:rsidP="00733ABF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contextualSpacing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Текст печатается в авторской редакции</w:t>
      </w:r>
    </w:p>
    <w:p w:rsidR="002B7789" w:rsidRPr="00445DCB" w:rsidRDefault="002B7789" w:rsidP="00733ABF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B7789" w:rsidRPr="00445DCB" w:rsidRDefault="002B7789" w:rsidP="00733ABF">
      <w:pPr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2B7789" w:rsidRPr="00445DCB" w:rsidRDefault="002B7789" w:rsidP="00733ABF">
      <w:pPr>
        <w:contextualSpacing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Подписано в печать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 xml:space="preserve">. Формат 60х84 1/16.               Усл.печ. л. </w:t>
      </w:r>
      <w:r w:rsidR="001040C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146E7A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1040C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0</w:t>
      </w:r>
      <w:r w:rsidR="00146E7A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9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Уч.-изд. л. </w:t>
      </w:r>
      <w:r w:rsidR="001040C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146E7A"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1040C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89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Тираж 100 экз. Заказ. Бесплатно.</w:t>
      </w:r>
    </w:p>
    <w:p w:rsidR="002B7789" w:rsidRPr="00445DCB" w:rsidRDefault="002B7789" w:rsidP="00733ABF">
      <w:pPr>
        <w:shd w:val="clear" w:color="auto" w:fill="FFFFFF"/>
        <w:contextualSpacing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Юго-Западный государственный университет.</w:t>
      </w:r>
    </w:p>
    <w:p w:rsidR="002B7789" w:rsidRPr="00445DCB" w:rsidRDefault="002B7789" w:rsidP="00733ABF">
      <w:pPr>
        <w:ind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305040, г.Курск, ул. 50 лет Октября, 94.</w:t>
      </w:r>
      <w:r w:rsidRPr="00445DCB">
        <w:rPr>
          <w:rFonts w:eastAsia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FF1376" w:rsidRPr="00445DCB" w:rsidRDefault="00A607D5" w:rsidP="00FF1376">
      <w:pPr>
        <w:rPr>
          <w:sz w:val="28"/>
          <w:szCs w:val="28"/>
        </w:rPr>
      </w:pPr>
      <w:r w:rsidRPr="00445DCB">
        <w:rPr>
          <w:b/>
          <w:color w:val="000000"/>
          <w:sz w:val="28"/>
          <w:szCs w:val="28"/>
          <w:shd w:val="clear" w:color="auto" w:fill="FFFFFF"/>
        </w:rPr>
        <w:lastRenderedPageBreak/>
        <w:t>Самостоятельная работа №1</w:t>
      </w:r>
      <w:r w:rsidRPr="00445DCB">
        <w:rPr>
          <w:color w:val="000000"/>
          <w:sz w:val="28"/>
          <w:szCs w:val="28"/>
          <w:shd w:val="clear" w:color="auto" w:fill="FFFFFF"/>
        </w:rPr>
        <w:t xml:space="preserve"> </w:t>
      </w:r>
      <w:r w:rsidRPr="00445DCB">
        <w:rPr>
          <w:sz w:val="28"/>
          <w:szCs w:val="28"/>
        </w:rPr>
        <w:t>–</w:t>
      </w:r>
      <w:r w:rsidR="00044D80" w:rsidRPr="00445DC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26DF9" w:rsidRPr="00445DCB">
        <w:rPr>
          <w:sz w:val="28"/>
          <w:szCs w:val="28"/>
        </w:rPr>
        <w:t>Основные понятия и определения в области защиты и обработки конфиденциальных документов</w:t>
      </w:r>
    </w:p>
    <w:p w:rsidR="00567A65" w:rsidRPr="00445DCB" w:rsidRDefault="00567A65" w:rsidP="00567A65">
      <w:pPr>
        <w:ind w:left="-58" w:firstLine="469"/>
        <w:rPr>
          <w:rFonts w:cs="Times New Roman"/>
          <w:sz w:val="28"/>
          <w:szCs w:val="28"/>
        </w:rPr>
      </w:pPr>
      <w:r w:rsidRPr="00445DCB">
        <w:rPr>
          <w:rStyle w:val="FontStyle20"/>
          <w:sz w:val="28"/>
          <w:szCs w:val="28"/>
          <w:u w:val="single"/>
        </w:rPr>
        <w:t>Целью</w:t>
      </w:r>
      <w:r w:rsidRPr="00445DCB">
        <w:rPr>
          <w:rStyle w:val="FontStyle20"/>
          <w:sz w:val="28"/>
          <w:szCs w:val="28"/>
        </w:rPr>
        <w:t xml:space="preserve"> изучения дисциплины «</w:t>
      </w:r>
      <w:r w:rsidRPr="00445DCB">
        <w:rPr>
          <w:rStyle w:val="FontStyle20"/>
          <w:sz w:val="28"/>
          <w:szCs w:val="28"/>
        </w:rPr>
        <w:fldChar w:fldCharType="begin"/>
      </w:r>
      <w:r w:rsidRPr="00445DCB">
        <w:rPr>
          <w:rStyle w:val="FontStyle20"/>
          <w:sz w:val="28"/>
          <w:szCs w:val="28"/>
        </w:rPr>
        <w:instrText xml:space="preserve"> SUBJECT   \* MERGEFORMAT </w:instrText>
      </w:r>
      <w:r w:rsidRPr="00445DCB">
        <w:rPr>
          <w:rStyle w:val="FontStyle20"/>
          <w:sz w:val="28"/>
          <w:szCs w:val="28"/>
        </w:rPr>
        <w:fldChar w:fldCharType="end"/>
      </w:r>
      <w:r w:rsidRPr="00445DCB">
        <w:rPr>
          <w:rStyle w:val="FontStyle20"/>
          <w:sz w:val="28"/>
          <w:szCs w:val="28"/>
        </w:rPr>
        <w:fldChar w:fldCharType="begin"/>
      </w:r>
      <w:r w:rsidRPr="00445DCB">
        <w:rPr>
          <w:rStyle w:val="FontStyle20"/>
          <w:sz w:val="28"/>
          <w:szCs w:val="28"/>
        </w:rPr>
        <w:instrText xml:space="preserve"> SUBJECT   \* MERGEFORMAT </w:instrText>
      </w:r>
      <w:r w:rsidRPr="00445DCB">
        <w:rPr>
          <w:rStyle w:val="FontStyle20"/>
          <w:sz w:val="28"/>
          <w:szCs w:val="28"/>
        </w:rPr>
        <w:fldChar w:fldCharType="end"/>
      </w:r>
      <w:r w:rsidRPr="00445DCB">
        <w:rPr>
          <w:rStyle w:val="FontStyle20"/>
          <w:sz w:val="28"/>
          <w:szCs w:val="28"/>
        </w:rPr>
        <w:t xml:space="preserve">Защита и обработка конфиденциальных документов» является формирование у студентов базовых знаний о </w:t>
      </w:r>
      <w:r w:rsidRPr="00445DCB">
        <w:rPr>
          <w:rFonts w:cs="Times New Roman"/>
          <w:sz w:val="28"/>
          <w:szCs w:val="28"/>
        </w:rPr>
        <w:t>те</w:t>
      </w:r>
      <w:r w:rsidRPr="00445DCB">
        <w:rPr>
          <w:rFonts w:cs="Times New Roman"/>
          <w:sz w:val="28"/>
          <w:szCs w:val="28"/>
        </w:rPr>
        <w:t>х</w:t>
      </w:r>
      <w:r w:rsidRPr="00445DCB">
        <w:rPr>
          <w:rFonts w:cs="Times New Roman"/>
          <w:sz w:val="28"/>
          <w:szCs w:val="28"/>
        </w:rPr>
        <w:t>нологиях защищенного документооборота в условиях применения разноо</w:t>
      </w:r>
      <w:r w:rsidRPr="00445DCB">
        <w:rPr>
          <w:rFonts w:cs="Times New Roman"/>
          <w:sz w:val="28"/>
          <w:szCs w:val="28"/>
        </w:rPr>
        <w:t>б</w:t>
      </w:r>
      <w:r w:rsidRPr="00445DCB">
        <w:rPr>
          <w:rFonts w:cs="Times New Roman"/>
          <w:sz w:val="28"/>
          <w:szCs w:val="28"/>
        </w:rPr>
        <w:t>разных носителей документальной информации (бумажных, магни</w:t>
      </w:r>
      <w:r w:rsidRPr="00445DCB">
        <w:rPr>
          <w:rFonts w:cs="Times New Roman"/>
          <w:sz w:val="28"/>
          <w:szCs w:val="28"/>
        </w:rPr>
        <w:t>т</w:t>
      </w:r>
      <w:r w:rsidRPr="00445DCB">
        <w:rPr>
          <w:rFonts w:cs="Times New Roman"/>
          <w:sz w:val="28"/>
          <w:szCs w:val="28"/>
        </w:rPr>
        <w:t>ных и др)</w:t>
      </w:r>
    </w:p>
    <w:p w:rsidR="00567A65" w:rsidRPr="00445DCB" w:rsidRDefault="00567A65" w:rsidP="00567A65">
      <w:pPr>
        <w:ind w:left="-58" w:firstLine="469"/>
        <w:rPr>
          <w:rFonts w:cs="Times New Roman"/>
          <w:sz w:val="28"/>
          <w:szCs w:val="28"/>
        </w:rPr>
      </w:pPr>
      <w:r w:rsidRPr="00445DCB">
        <w:rPr>
          <w:rFonts w:cs="Times New Roman"/>
          <w:sz w:val="28"/>
          <w:szCs w:val="28"/>
          <w:u w:val="single"/>
        </w:rPr>
        <w:t>Задачи</w:t>
      </w:r>
      <w:r w:rsidRPr="00445DCB">
        <w:rPr>
          <w:rFonts w:cs="Times New Roman"/>
          <w:sz w:val="28"/>
          <w:szCs w:val="28"/>
        </w:rPr>
        <w:t xml:space="preserve"> курса – получение знаний о:</w:t>
      </w:r>
    </w:p>
    <w:p w:rsidR="00567A65" w:rsidRPr="00445DCB" w:rsidRDefault="00567A65" w:rsidP="001040C8">
      <w:pPr>
        <w:pStyle w:val="a5"/>
        <w:numPr>
          <w:ilvl w:val="0"/>
          <w:numId w:val="2"/>
        </w:numPr>
        <w:tabs>
          <w:tab w:val="clear" w:pos="1429"/>
          <w:tab w:val="left" w:pos="900"/>
        </w:tabs>
        <w:spacing w:before="0" w:line="240" w:lineRule="auto"/>
        <w:ind w:left="0" w:firstLine="720"/>
        <w:rPr>
          <w:szCs w:val="28"/>
        </w:rPr>
      </w:pPr>
      <w:r w:rsidRPr="00445DCB">
        <w:rPr>
          <w:szCs w:val="28"/>
        </w:rPr>
        <w:t>месте конфиденциального документооборота в любых структ</w:t>
      </w:r>
      <w:r w:rsidRPr="00445DCB">
        <w:rPr>
          <w:szCs w:val="28"/>
        </w:rPr>
        <w:t>у</w:t>
      </w:r>
      <w:r w:rsidRPr="00445DCB">
        <w:rPr>
          <w:szCs w:val="28"/>
        </w:rPr>
        <w:t>рах государственной и н</w:t>
      </w:r>
      <w:r w:rsidRPr="00445DCB">
        <w:rPr>
          <w:szCs w:val="28"/>
        </w:rPr>
        <w:t>е</w:t>
      </w:r>
      <w:r w:rsidRPr="00445DCB">
        <w:rPr>
          <w:szCs w:val="28"/>
        </w:rPr>
        <w:t>государственной сфер;</w:t>
      </w:r>
    </w:p>
    <w:p w:rsidR="00567A65" w:rsidRPr="00445DCB" w:rsidRDefault="00567A65" w:rsidP="001040C8">
      <w:pPr>
        <w:pStyle w:val="a5"/>
        <w:numPr>
          <w:ilvl w:val="0"/>
          <w:numId w:val="2"/>
        </w:numPr>
        <w:tabs>
          <w:tab w:val="clear" w:pos="1429"/>
          <w:tab w:val="left" w:pos="900"/>
        </w:tabs>
        <w:spacing w:before="0" w:line="240" w:lineRule="auto"/>
        <w:ind w:left="0" w:firstLine="720"/>
        <w:rPr>
          <w:szCs w:val="28"/>
        </w:rPr>
      </w:pPr>
      <w:r w:rsidRPr="00445DCB">
        <w:rPr>
          <w:szCs w:val="28"/>
        </w:rPr>
        <w:t>документальном обеспечении всех видов конфиденциальной де</w:t>
      </w:r>
      <w:r w:rsidRPr="00445DCB">
        <w:rPr>
          <w:szCs w:val="28"/>
        </w:rPr>
        <w:t>я</w:t>
      </w:r>
      <w:r w:rsidRPr="00445DCB">
        <w:rPr>
          <w:szCs w:val="28"/>
        </w:rPr>
        <w:t>тельности;</w:t>
      </w:r>
    </w:p>
    <w:p w:rsidR="00567A65" w:rsidRPr="00445DCB" w:rsidRDefault="00567A65" w:rsidP="001040C8">
      <w:pPr>
        <w:pStyle w:val="a5"/>
        <w:numPr>
          <w:ilvl w:val="0"/>
          <w:numId w:val="2"/>
        </w:numPr>
        <w:tabs>
          <w:tab w:val="clear" w:pos="1429"/>
          <w:tab w:val="left" w:pos="900"/>
        </w:tabs>
        <w:spacing w:before="0" w:line="240" w:lineRule="auto"/>
        <w:ind w:left="0" w:firstLine="720"/>
        <w:rPr>
          <w:szCs w:val="28"/>
        </w:rPr>
      </w:pPr>
      <w:r w:rsidRPr="00445DCB">
        <w:rPr>
          <w:szCs w:val="28"/>
        </w:rPr>
        <w:t>принципах защиты, содержащейся в конфиденциальных док</w:t>
      </w:r>
      <w:r w:rsidRPr="00445DCB">
        <w:rPr>
          <w:szCs w:val="28"/>
        </w:rPr>
        <w:t>у</w:t>
      </w:r>
      <w:r w:rsidRPr="00445DCB">
        <w:rPr>
          <w:szCs w:val="28"/>
        </w:rPr>
        <w:t>ментах информации;</w:t>
      </w:r>
    </w:p>
    <w:p w:rsidR="00567A65" w:rsidRPr="00445DCB" w:rsidRDefault="00567A65" w:rsidP="001040C8">
      <w:pPr>
        <w:pStyle w:val="a5"/>
        <w:numPr>
          <w:ilvl w:val="0"/>
          <w:numId w:val="2"/>
        </w:numPr>
        <w:tabs>
          <w:tab w:val="clear" w:pos="1429"/>
          <w:tab w:val="left" w:pos="900"/>
        </w:tabs>
        <w:spacing w:before="0" w:line="240" w:lineRule="auto"/>
        <w:ind w:left="0" w:firstLine="720"/>
        <w:rPr>
          <w:szCs w:val="28"/>
        </w:rPr>
      </w:pPr>
      <w:r w:rsidRPr="00445DCB">
        <w:rPr>
          <w:szCs w:val="28"/>
        </w:rPr>
        <w:t>методах и технологии конфиденциального док</w:t>
      </w:r>
      <w:r w:rsidRPr="00445DCB">
        <w:rPr>
          <w:szCs w:val="28"/>
        </w:rPr>
        <w:t>у</w:t>
      </w:r>
      <w:r w:rsidRPr="00445DCB">
        <w:rPr>
          <w:szCs w:val="28"/>
        </w:rPr>
        <w:t>ментооборота;</w:t>
      </w:r>
    </w:p>
    <w:p w:rsidR="00567A65" w:rsidRPr="00445DCB" w:rsidRDefault="00567A65" w:rsidP="001040C8">
      <w:pPr>
        <w:pStyle w:val="a5"/>
        <w:numPr>
          <w:ilvl w:val="0"/>
          <w:numId w:val="2"/>
        </w:numPr>
        <w:tabs>
          <w:tab w:val="clear" w:pos="1429"/>
          <w:tab w:val="left" w:pos="900"/>
        </w:tabs>
        <w:spacing w:before="0" w:line="240" w:lineRule="auto"/>
        <w:ind w:left="0" w:firstLine="720"/>
        <w:rPr>
          <w:szCs w:val="28"/>
        </w:rPr>
      </w:pPr>
      <w:r w:rsidRPr="00445DCB">
        <w:rPr>
          <w:szCs w:val="28"/>
        </w:rPr>
        <w:t>научных, методических и прикладных аспектах организации те</w:t>
      </w:r>
      <w:r w:rsidRPr="00445DCB">
        <w:rPr>
          <w:szCs w:val="28"/>
        </w:rPr>
        <w:t>х</w:t>
      </w:r>
      <w:r w:rsidRPr="00445DCB">
        <w:rPr>
          <w:szCs w:val="28"/>
        </w:rPr>
        <w:t>нологии защиты и обработки конфиденциальных докуме</w:t>
      </w:r>
      <w:r w:rsidRPr="00445DCB">
        <w:rPr>
          <w:szCs w:val="28"/>
        </w:rPr>
        <w:t>н</w:t>
      </w:r>
      <w:r w:rsidRPr="00445DCB">
        <w:rPr>
          <w:szCs w:val="28"/>
        </w:rPr>
        <w:t>тов</w:t>
      </w:r>
    </w:p>
    <w:p w:rsidR="00567A65" w:rsidRPr="00445DCB" w:rsidRDefault="00567A65" w:rsidP="00567A65">
      <w:pPr>
        <w:spacing w:before="100" w:beforeAutospacing="1" w:after="100" w:afterAutospacing="1"/>
        <w:rPr>
          <w:rFonts w:cs="Times New Roman"/>
          <w:bCs/>
          <w:sz w:val="28"/>
          <w:szCs w:val="28"/>
        </w:rPr>
      </w:pPr>
      <w:r w:rsidRPr="00445DCB">
        <w:rPr>
          <w:rFonts w:cs="Times New Roman"/>
          <w:bCs/>
          <w:sz w:val="28"/>
          <w:szCs w:val="28"/>
          <w:u w:val="single"/>
        </w:rPr>
        <w:t>Конфиденциальная информация</w:t>
      </w:r>
      <w:r w:rsidRPr="00445DCB">
        <w:rPr>
          <w:rFonts w:cs="Times New Roman"/>
          <w:bCs/>
          <w:sz w:val="28"/>
          <w:szCs w:val="28"/>
        </w:rPr>
        <w:t xml:space="preserve"> — это сведения, незав</w:t>
      </w:r>
      <w:r w:rsidRPr="00445DCB">
        <w:rPr>
          <w:rFonts w:cs="Times New Roman"/>
          <w:bCs/>
          <w:sz w:val="28"/>
          <w:szCs w:val="28"/>
        </w:rPr>
        <w:t>и</w:t>
      </w:r>
      <w:r w:rsidRPr="00445DCB">
        <w:rPr>
          <w:rFonts w:cs="Times New Roman"/>
          <w:bCs/>
          <w:sz w:val="28"/>
          <w:szCs w:val="28"/>
        </w:rPr>
        <w:t>симо от формы их предоставления, которые не могут быть переданы л</w:t>
      </w:r>
      <w:r w:rsidRPr="00445DCB">
        <w:rPr>
          <w:rFonts w:cs="Times New Roman"/>
          <w:bCs/>
          <w:sz w:val="28"/>
          <w:szCs w:val="28"/>
        </w:rPr>
        <w:t>и</w:t>
      </w:r>
      <w:r w:rsidRPr="00445DCB">
        <w:rPr>
          <w:rFonts w:cs="Times New Roman"/>
          <w:bCs/>
          <w:sz w:val="28"/>
          <w:szCs w:val="28"/>
        </w:rPr>
        <w:t>цом, получившим доступ к данным сведениям, третьим лицам без согласия их правообл</w:t>
      </w:r>
      <w:r w:rsidRPr="00445DCB">
        <w:rPr>
          <w:rFonts w:cs="Times New Roman"/>
          <w:bCs/>
          <w:sz w:val="28"/>
          <w:szCs w:val="28"/>
        </w:rPr>
        <w:t>а</w:t>
      </w:r>
      <w:r w:rsidRPr="00445DCB">
        <w:rPr>
          <w:rFonts w:cs="Times New Roman"/>
          <w:bCs/>
          <w:sz w:val="28"/>
          <w:szCs w:val="28"/>
        </w:rPr>
        <w:t>дателя.</w:t>
      </w:r>
    </w:p>
    <w:p w:rsidR="00567A65" w:rsidRPr="00445DCB" w:rsidRDefault="00567A65" w:rsidP="00567A65">
      <w:pPr>
        <w:spacing w:before="100" w:beforeAutospacing="1" w:after="100" w:afterAutospacing="1"/>
        <w:rPr>
          <w:rFonts w:cs="Times New Roman"/>
          <w:sz w:val="28"/>
          <w:szCs w:val="28"/>
          <w:u w:val="single"/>
        </w:rPr>
      </w:pPr>
      <w:r w:rsidRPr="00445DCB">
        <w:rPr>
          <w:rFonts w:cs="Times New Roman"/>
          <w:sz w:val="28"/>
          <w:szCs w:val="28"/>
          <w:u w:val="single"/>
        </w:rPr>
        <w:t xml:space="preserve">Сведения конфиденциального характера: </w:t>
      </w:r>
    </w:p>
    <w:p w:rsidR="00567A65" w:rsidRPr="00445DCB" w:rsidRDefault="00567A65" w:rsidP="001040C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="Times New Roman"/>
          <w:sz w:val="28"/>
          <w:szCs w:val="28"/>
        </w:rPr>
      </w:pPr>
      <w:r w:rsidRPr="00445DCB">
        <w:rPr>
          <w:rFonts w:cs="Times New Roman"/>
          <w:sz w:val="28"/>
          <w:szCs w:val="28"/>
        </w:rPr>
        <w:t xml:space="preserve">персональные данные; </w:t>
      </w:r>
    </w:p>
    <w:p w:rsidR="00567A65" w:rsidRPr="00445DCB" w:rsidRDefault="00567A65" w:rsidP="001040C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="Times New Roman"/>
          <w:sz w:val="28"/>
          <w:szCs w:val="28"/>
        </w:rPr>
      </w:pPr>
      <w:r w:rsidRPr="00445DCB">
        <w:rPr>
          <w:rFonts w:cs="Times New Roman"/>
          <w:sz w:val="28"/>
          <w:szCs w:val="28"/>
        </w:rPr>
        <w:t xml:space="preserve">сведения, составляющие тайну следствия и судопроизводства, а также сведения о защищаемых лицах и мерах государственной защиты, осуществляемой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445DCB">
          <w:rPr>
            <w:rFonts w:cs="Times New Roman"/>
            <w:sz w:val="28"/>
            <w:szCs w:val="28"/>
          </w:rPr>
          <w:t>2004 г</w:t>
        </w:r>
      </w:smartTag>
      <w:r w:rsidRPr="00445DCB">
        <w:rPr>
          <w:rFonts w:cs="Times New Roman"/>
          <w:sz w:val="28"/>
          <w:szCs w:val="28"/>
        </w:rPr>
        <w:t>. № 119 – ФЗ «О государственной защите п</w:t>
      </w:r>
      <w:r w:rsidRPr="00445DCB">
        <w:rPr>
          <w:rFonts w:cs="Times New Roman"/>
          <w:sz w:val="28"/>
          <w:szCs w:val="28"/>
        </w:rPr>
        <w:t>о</w:t>
      </w:r>
      <w:r w:rsidRPr="00445DCB">
        <w:rPr>
          <w:rFonts w:cs="Times New Roman"/>
          <w:sz w:val="28"/>
          <w:szCs w:val="28"/>
        </w:rPr>
        <w:t>терпевших, свидетелей и иных участников уголовного судопрои</w:t>
      </w:r>
      <w:r w:rsidRPr="00445DCB">
        <w:rPr>
          <w:rFonts w:cs="Times New Roman"/>
          <w:sz w:val="28"/>
          <w:szCs w:val="28"/>
        </w:rPr>
        <w:t>з</w:t>
      </w:r>
      <w:r w:rsidRPr="00445DCB">
        <w:rPr>
          <w:rFonts w:cs="Times New Roman"/>
          <w:sz w:val="28"/>
          <w:szCs w:val="28"/>
        </w:rPr>
        <w:t>водства» и другими нормативными пр</w:t>
      </w:r>
      <w:r w:rsidRPr="00445DCB">
        <w:rPr>
          <w:rFonts w:cs="Times New Roman"/>
          <w:sz w:val="28"/>
          <w:szCs w:val="28"/>
        </w:rPr>
        <w:t>а</w:t>
      </w:r>
      <w:r w:rsidRPr="00445DCB">
        <w:rPr>
          <w:rFonts w:cs="Times New Roman"/>
          <w:sz w:val="28"/>
          <w:szCs w:val="28"/>
        </w:rPr>
        <w:t xml:space="preserve">вовыми актами Российской Федерации; </w:t>
      </w:r>
    </w:p>
    <w:p w:rsidR="00567A65" w:rsidRPr="00445DCB" w:rsidRDefault="00567A65" w:rsidP="001040C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="Times New Roman"/>
          <w:sz w:val="28"/>
          <w:szCs w:val="28"/>
        </w:rPr>
      </w:pPr>
      <w:r w:rsidRPr="00445DCB">
        <w:rPr>
          <w:rFonts w:cs="Times New Roman"/>
          <w:sz w:val="28"/>
          <w:szCs w:val="28"/>
        </w:rPr>
        <w:t xml:space="preserve">служебная тайн; </w:t>
      </w:r>
    </w:p>
    <w:p w:rsidR="00567A65" w:rsidRPr="00445DCB" w:rsidRDefault="00567A65" w:rsidP="001040C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="Times New Roman"/>
          <w:sz w:val="28"/>
          <w:szCs w:val="28"/>
        </w:rPr>
      </w:pPr>
      <w:r w:rsidRPr="00445DCB">
        <w:rPr>
          <w:rFonts w:cs="Times New Roman"/>
          <w:sz w:val="28"/>
          <w:szCs w:val="28"/>
        </w:rPr>
        <w:t xml:space="preserve">врачебная, нотариальная, адвокатская тайна, тайна переписки, телефонных переговоров, почтовых отправлений, телеграфных или иных сообщений; </w:t>
      </w:r>
    </w:p>
    <w:p w:rsidR="00567A65" w:rsidRPr="00445DCB" w:rsidRDefault="00567A65" w:rsidP="001040C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="Times New Roman"/>
          <w:sz w:val="28"/>
          <w:szCs w:val="28"/>
        </w:rPr>
      </w:pPr>
      <w:r w:rsidRPr="00445DCB">
        <w:rPr>
          <w:rFonts w:cs="Times New Roman"/>
          <w:sz w:val="28"/>
          <w:szCs w:val="28"/>
        </w:rPr>
        <w:t xml:space="preserve">коммерческая тайна; </w:t>
      </w:r>
    </w:p>
    <w:p w:rsidR="00567A65" w:rsidRPr="00445DCB" w:rsidRDefault="00567A65" w:rsidP="001040C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="Times New Roman"/>
          <w:sz w:val="28"/>
          <w:szCs w:val="28"/>
        </w:rPr>
      </w:pPr>
      <w:r w:rsidRPr="00445DCB">
        <w:rPr>
          <w:rFonts w:cs="Times New Roman"/>
          <w:sz w:val="28"/>
          <w:szCs w:val="28"/>
        </w:rPr>
        <w:t>сведения о сущности изобретения, полезной модели или промы</w:t>
      </w:r>
      <w:r w:rsidRPr="00445DCB">
        <w:rPr>
          <w:rFonts w:cs="Times New Roman"/>
          <w:sz w:val="28"/>
          <w:szCs w:val="28"/>
        </w:rPr>
        <w:t>ш</w:t>
      </w:r>
      <w:r w:rsidRPr="00445DCB">
        <w:rPr>
          <w:rFonts w:cs="Times New Roman"/>
          <w:sz w:val="28"/>
          <w:szCs w:val="28"/>
        </w:rPr>
        <w:t>ленного образца до официальной публикации и</w:t>
      </w:r>
      <w:r w:rsidRPr="00445DCB">
        <w:rPr>
          <w:rFonts w:cs="Times New Roman"/>
          <w:sz w:val="28"/>
          <w:szCs w:val="28"/>
        </w:rPr>
        <w:t>н</w:t>
      </w:r>
      <w:r w:rsidRPr="00445DCB">
        <w:rPr>
          <w:rFonts w:cs="Times New Roman"/>
          <w:sz w:val="28"/>
          <w:szCs w:val="28"/>
        </w:rPr>
        <w:t>формации о них.</w:t>
      </w:r>
    </w:p>
    <w:p w:rsidR="00567A65" w:rsidRPr="00445DCB" w:rsidRDefault="00567A65" w:rsidP="00567A65">
      <w:pPr>
        <w:spacing w:before="100" w:beforeAutospacing="1" w:after="100" w:afterAutospacing="1"/>
        <w:rPr>
          <w:rFonts w:cs="Times New Roman"/>
          <w:sz w:val="28"/>
          <w:szCs w:val="28"/>
          <w:u w:val="single"/>
        </w:rPr>
      </w:pPr>
      <w:r w:rsidRPr="00445DCB">
        <w:rPr>
          <w:rFonts w:cs="Times New Roman"/>
          <w:sz w:val="28"/>
          <w:szCs w:val="28"/>
          <w:u w:val="single"/>
        </w:rPr>
        <w:lastRenderedPageBreak/>
        <w:t>Перечень обязательных мер по охране конфиденциальн</w:t>
      </w:r>
      <w:r w:rsidRPr="00445DCB">
        <w:rPr>
          <w:rFonts w:cs="Times New Roman"/>
          <w:sz w:val="28"/>
          <w:szCs w:val="28"/>
          <w:u w:val="single"/>
        </w:rPr>
        <w:t>о</w:t>
      </w:r>
      <w:r w:rsidRPr="00445DCB">
        <w:rPr>
          <w:rFonts w:cs="Times New Roman"/>
          <w:sz w:val="28"/>
          <w:szCs w:val="28"/>
          <w:u w:val="single"/>
        </w:rPr>
        <w:t>сти информации, которые должны приниматься ее облад</w:t>
      </w:r>
      <w:r w:rsidRPr="00445DCB">
        <w:rPr>
          <w:rFonts w:cs="Times New Roman"/>
          <w:sz w:val="28"/>
          <w:szCs w:val="28"/>
          <w:u w:val="single"/>
        </w:rPr>
        <w:t>а</w:t>
      </w:r>
      <w:r w:rsidRPr="00445DCB">
        <w:rPr>
          <w:rFonts w:cs="Times New Roman"/>
          <w:sz w:val="28"/>
          <w:szCs w:val="28"/>
          <w:u w:val="single"/>
        </w:rPr>
        <w:t>телем:</w:t>
      </w:r>
    </w:p>
    <w:p w:rsidR="00567A65" w:rsidRPr="00445DCB" w:rsidRDefault="00567A65" w:rsidP="001040C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="Times New Roman"/>
          <w:sz w:val="28"/>
          <w:szCs w:val="28"/>
        </w:rPr>
      </w:pPr>
      <w:r w:rsidRPr="00445DCB">
        <w:rPr>
          <w:rFonts w:cs="Times New Roman"/>
          <w:sz w:val="28"/>
          <w:szCs w:val="28"/>
        </w:rPr>
        <w:t xml:space="preserve">определение перечня информации, составляющей коммерческую тайну; </w:t>
      </w:r>
    </w:p>
    <w:p w:rsidR="00567A65" w:rsidRPr="00445DCB" w:rsidRDefault="00567A65" w:rsidP="001040C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="Times New Roman"/>
          <w:sz w:val="28"/>
          <w:szCs w:val="28"/>
        </w:rPr>
      </w:pPr>
      <w:r w:rsidRPr="00445DCB">
        <w:rPr>
          <w:rFonts w:cs="Times New Roman"/>
          <w:sz w:val="28"/>
          <w:szCs w:val="28"/>
        </w:rPr>
        <w:t>ограничение доступа к информации, составляющей коммерческую тайну, путем установления порядка обращения с этой информ</w:t>
      </w:r>
      <w:r w:rsidRPr="00445DCB">
        <w:rPr>
          <w:rFonts w:cs="Times New Roman"/>
          <w:sz w:val="28"/>
          <w:szCs w:val="28"/>
        </w:rPr>
        <w:t>а</w:t>
      </w:r>
      <w:r w:rsidRPr="00445DCB">
        <w:rPr>
          <w:rFonts w:cs="Times New Roman"/>
          <w:sz w:val="28"/>
          <w:szCs w:val="28"/>
        </w:rPr>
        <w:t>цией и контроля за с</w:t>
      </w:r>
      <w:r w:rsidRPr="00445DCB">
        <w:rPr>
          <w:rFonts w:cs="Times New Roman"/>
          <w:sz w:val="28"/>
          <w:szCs w:val="28"/>
        </w:rPr>
        <w:t>о</w:t>
      </w:r>
      <w:r w:rsidRPr="00445DCB">
        <w:rPr>
          <w:rFonts w:cs="Times New Roman"/>
          <w:sz w:val="28"/>
          <w:szCs w:val="28"/>
        </w:rPr>
        <w:t xml:space="preserve">блюдением такого порядка; </w:t>
      </w:r>
    </w:p>
    <w:p w:rsidR="00567A65" w:rsidRPr="00445DCB" w:rsidRDefault="00567A65" w:rsidP="001040C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="Times New Roman"/>
          <w:sz w:val="28"/>
          <w:szCs w:val="28"/>
        </w:rPr>
      </w:pPr>
      <w:r w:rsidRPr="00445DCB">
        <w:rPr>
          <w:rFonts w:cs="Times New Roman"/>
          <w:sz w:val="28"/>
          <w:szCs w:val="28"/>
        </w:rPr>
        <w:t>учет лиц, получивших доступ к информации, составляющей ко</w:t>
      </w:r>
      <w:r w:rsidRPr="00445DCB">
        <w:rPr>
          <w:rFonts w:cs="Times New Roman"/>
          <w:sz w:val="28"/>
          <w:szCs w:val="28"/>
        </w:rPr>
        <w:t>м</w:t>
      </w:r>
      <w:r w:rsidRPr="00445DCB">
        <w:rPr>
          <w:rFonts w:cs="Times New Roman"/>
          <w:sz w:val="28"/>
          <w:szCs w:val="28"/>
        </w:rPr>
        <w:t xml:space="preserve">мерческую тайну, и (или) лиц, которым такая информация была предоставлена или передана; </w:t>
      </w:r>
    </w:p>
    <w:p w:rsidR="00567A65" w:rsidRPr="00445DCB" w:rsidRDefault="00567A65" w:rsidP="001040C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="Times New Roman"/>
          <w:sz w:val="28"/>
          <w:szCs w:val="28"/>
        </w:rPr>
      </w:pPr>
      <w:r w:rsidRPr="00445DCB">
        <w:rPr>
          <w:rFonts w:cs="Times New Roman"/>
          <w:sz w:val="28"/>
          <w:szCs w:val="28"/>
        </w:rPr>
        <w:t>регулирование отношений по использованию информации, соста</w:t>
      </w:r>
      <w:r w:rsidRPr="00445DCB">
        <w:rPr>
          <w:rFonts w:cs="Times New Roman"/>
          <w:sz w:val="28"/>
          <w:szCs w:val="28"/>
        </w:rPr>
        <w:t>в</w:t>
      </w:r>
      <w:r w:rsidRPr="00445DCB">
        <w:rPr>
          <w:rFonts w:cs="Times New Roman"/>
          <w:sz w:val="28"/>
          <w:szCs w:val="28"/>
        </w:rPr>
        <w:t>ляющей коммерческую тайну, работниками на основании труд</w:t>
      </w:r>
      <w:r w:rsidRPr="00445DCB">
        <w:rPr>
          <w:rFonts w:cs="Times New Roman"/>
          <w:sz w:val="28"/>
          <w:szCs w:val="28"/>
        </w:rPr>
        <w:t>о</w:t>
      </w:r>
      <w:r w:rsidRPr="00445DCB">
        <w:rPr>
          <w:rFonts w:cs="Times New Roman"/>
          <w:sz w:val="28"/>
          <w:szCs w:val="28"/>
        </w:rPr>
        <w:t xml:space="preserve">вых договоров и контрагентами на основании гражданско – правовых договоров; </w:t>
      </w:r>
    </w:p>
    <w:p w:rsidR="00567A65" w:rsidRPr="00445DCB" w:rsidRDefault="00567A65" w:rsidP="001040C8">
      <w:pPr>
        <w:numPr>
          <w:ilvl w:val="0"/>
          <w:numId w:val="3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445DCB">
        <w:rPr>
          <w:rFonts w:cs="Times New Roman"/>
          <w:sz w:val="28"/>
          <w:szCs w:val="28"/>
        </w:rPr>
        <w:t>нанесение на материальные носители (документы), с</w:t>
      </w:r>
      <w:r w:rsidRPr="00445DCB">
        <w:rPr>
          <w:rFonts w:cs="Times New Roman"/>
          <w:sz w:val="28"/>
          <w:szCs w:val="28"/>
        </w:rPr>
        <w:t>о</w:t>
      </w:r>
      <w:r w:rsidRPr="00445DCB">
        <w:rPr>
          <w:rFonts w:cs="Times New Roman"/>
          <w:sz w:val="28"/>
          <w:szCs w:val="28"/>
        </w:rPr>
        <w:t>держащие информацию, составляющую коммерческую тайну, грифа «Ко</w:t>
      </w:r>
      <w:r w:rsidRPr="00445DCB">
        <w:rPr>
          <w:rFonts w:cs="Times New Roman"/>
          <w:sz w:val="28"/>
          <w:szCs w:val="28"/>
        </w:rPr>
        <w:t>м</w:t>
      </w:r>
      <w:r w:rsidRPr="00445DCB">
        <w:rPr>
          <w:rFonts w:cs="Times New Roman"/>
          <w:sz w:val="28"/>
          <w:szCs w:val="28"/>
        </w:rPr>
        <w:t>мерческая тайна» с указанием обладат</w:t>
      </w:r>
      <w:r w:rsidRPr="00445DCB">
        <w:rPr>
          <w:rFonts w:cs="Times New Roman"/>
          <w:sz w:val="28"/>
          <w:szCs w:val="28"/>
        </w:rPr>
        <w:t>е</w:t>
      </w:r>
      <w:r w:rsidRPr="00445DCB">
        <w:rPr>
          <w:rFonts w:cs="Times New Roman"/>
          <w:sz w:val="28"/>
          <w:szCs w:val="28"/>
        </w:rPr>
        <w:t>ля</w:t>
      </w:r>
      <w:r w:rsidRPr="00445DCB">
        <w:rPr>
          <w:sz w:val="28"/>
          <w:szCs w:val="28"/>
        </w:rPr>
        <w:t xml:space="preserve"> этой информации (для юридических лиц — полное наименование и место нахождения).</w:t>
      </w:r>
    </w:p>
    <w:p w:rsidR="00567A65" w:rsidRPr="00445DCB" w:rsidRDefault="00567A65" w:rsidP="00567A65">
      <w:pPr>
        <w:pStyle w:val="a5"/>
        <w:tabs>
          <w:tab w:val="left" w:pos="900"/>
        </w:tabs>
        <w:spacing w:before="0" w:line="240" w:lineRule="auto"/>
        <w:rPr>
          <w:szCs w:val="28"/>
        </w:rPr>
      </w:pPr>
    </w:p>
    <w:p w:rsidR="00567A65" w:rsidRPr="00445DCB" w:rsidRDefault="00567A65" w:rsidP="00FF1376">
      <w:pPr>
        <w:rPr>
          <w:b/>
          <w:sz w:val="28"/>
          <w:szCs w:val="28"/>
        </w:rPr>
      </w:pPr>
    </w:p>
    <w:p w:rsidR="00A607D5" w:rsidRPr="00445DCB" w:rsidRDefault="00A607D5" w:rsidP="00FF1376">
      <w:pPr>
        <w:rPr>
          <w:b/>
          <w:color w:val="1D1B11" w:themeColor="background2" w:themeShade="1A"/>
          <w:sz w:val="28"/>
          <w:szCs w:val="28"/>
        </w:rPr>
      </w:pPr>
      <w:r w:rsidRPr="00445DCB">
        <w:rPr>
          <w:b/>
          <w:color w:val="1D1B11" w:themeColor="background2" w:themeShade="1A"/>
          <w:sz w:val="28"/>
          <w:szCs w:val="28"/>
        </w:rPr>
        <w:t>Контрольные вопросы:</w:t>
      </w:r>
    </w:p>
    <w:p w:rsidR="00A607D5" w:rsidRPr="00445DCB" w:rsidRDefault="00A607D5" w:rsidP="000E0B84">
      <w:pPr>
        <w:pStyle w:val="a4"/>
        <w:numPr>
          <w:ilvl w:val="0"/>
          <w:numId w:val="1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 xml:space="preserve">Что </w:t>
      </w:r>
      <w:r w:rsidR="00926DF9" w:rsidRPr="00445DCB">
        <w:rPr>
          <w:color w:val="1D1B11" w:themeColor="background2" w:themeShade="1A"/>
          <w:sz w:val="28"/>
          <w:szCs w:val="28"/>
        </w:rPr>
        <w:t>является целью изучения дисциплины?</w:t>
      </w:r>
      <w:r w:rsidRPr="00445DCB">
        <w:rPr>
          <w:color w:val="1D1B11" w:themeColor="background2" w:themeShade="1A"/>
          <w:sz w:val="28"/>
          <w:szCs w:val="28"/>
        </w:rPr>
        <w:t xml:space="preserve"> </w:t>
      </w:r>
    </w:p>
    <w:p w:rsidR="00A607D5" w:rsidRPr="00445DCB" w:rsidRDefault="00926DF9" w:rsidP="000E0B84">
      <w:pPr>
        <w:pStyle w:val="a4"/>
        <w:numPr>
          <w:ilvl w:val="0"/>
          <w:numId w:val="1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>Каковы задачи данного курса?</w:t>
      </w:r>
    </w:p>
    <w:p w:rsidR="00A607D5" w:rsidRPr="00445DCB" w:rsidRDefault="00A607D5" w:rsidP="000E0B84">
      <w:pPr>
        <w:pStyle w:val="a4"/>
        <w:numPr>
          <w:ilvl w:val="0"/>
          <w:numId w:val="1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 xml:space="preserve">Что </w:t>
      </w:r>
      <w:r w:rsidR="00926DF9" w:rsidRPr="00445DCB">
        <w:rPr>
          <w:color w:val="1D1B11" w:themeColor="background2" w:themeShade="1A"/>
          <w:sz w:val="28"/>
          <w:szCs w:val="28"/>
        </w:rPr>
        <w:t>такое конфиденциальная информация</w:t>
      </w:r>
      <w:r w:rsidRPr="00445DCB">
        <w:rPr>
          <w:sz w:val="28"/>
          <w:szCs w:val="28"/>
        </w:rPr>
        <w:t>?</w:t>
      </w:r>
    </w:p>
    <w:p w:rsidR="00A607D5" w:rsidRPr="00445DCB" w:rsidRDefault="00926DF9" w:rsidP="000E0B84">
      <w:pPr>
        <w:pStyle w:val="a4"/>
        <w:numPr>
          <w:ilvl w:val="0"/>
          <w:numId w:val="1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>Какую информацию можно отнести к конфиденциальной</w:t>
      </w:r>
      <w:r w:rsidR="00A607D5" w:rsidRPr="00445DCB">
        <w:rPr>
          <w:color w:val="1D1B11" w:themeColor="background2" w:themeShade="1A"/>
          <w:sz w:val="28"/>
          <w:szCs w:val="28"/>
        </w:rPr>
        <w:t>?</w:t>
      </w:r>
    </w:p>
    <w:p w:rsidR="00A607D5" w:rsidRPr="00445DCB" w:rsidRDefault="00926DF9" w:rsidP="000E0B84">
      <w:pPr>
        <w:pStyle w:val="a4"/>
        <w:numPr>
          <w:ilvl w:val="0"/>
          <w:numId w:val="1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>Какие меры можно предпринять для защиты конфиденциальной информации</w:t>
      </w:r>
      <w:r w:rsidR="00A607D5" w:rsidRPr="00445DCB">
        <w:rPr>
          <w:color w:val="1D1B11" w:themeColor="background2" w:themeShade="1A"/>
          <w:sz w:val="28"/>
          <w:szCs w:val="28"/>
        </w:rPr>
        <w:t>?</w:t>
      </w:r>
    </w:p>
    <w:p w:rsidR="00926DF9" w:rsidRPr="00445DCB" w:rsidRDefault="00926DF9" w:rsidP="00FF1376">
      <w:pPr>
        <w:rPr>
          <w:b/>
          <w:sz w:val="28"/>
          <w:szCs w:val="28"/>
        </w:rPr>
      </w:pPr>
    </w:p>
    <w:p w:rsidR="00926DF9" w:rsidRPr="00445DCB" w:rsidRDefault="00AD4221" w:rsidP="00ED5C04">
      <w:pPr>
        <w:rPr>
          <w:sz w:val="28"/>
          <w:szCs w:val="28"/>
        </w:rPr>
      </w:pPr>
      <w:r w:rsidRPr="00445DCB">
        <w:rPr>
          <w:b/>
          <w:sz w:val="28"/>
          <w:szCs w:val="28"/>
        </w:rPr>
        <w:t>Самостоятельная работа №</w:t>
      </w:r>
      <w:r w:rsidR="00A2053E" w:rsidRPr="00445DCB">
        <w:rPr>
          <w:b/>
          <w:sz w:val="28"/>
          <w:szCs w:val="28"/>
        </w:rPr>
        <w:t>2</w:t>
      </w:r>
      <w:r w:rsidR="00E806D2" w:rsidRPr="00445DCB">
        <w:rPr>
          <w:sz w:val="28"/>
          <w:szCs w:val="28"/>
        </w:rPr>
        <w:t xml:space="preserve"> – </w:t>
      </w:r>
      <w:r w:rsidR="00926DF9" w:rsidRPr="00445DCB">
        <w:rPr>
          <w:sz w:val="28"/>
          <w:szCs w:val="28"/>
        </w:rPr>
        <w:t>Определение документа, классификация документов. Реквизиты документа. Типы реквизитов. Копия документа. Дубликат документа.</w:t>
      </w:r>
    </w:p>
    <w:p w:rsidR="00AA6DCD" w:rsidRPr="00445DCB" w:rsidRDefault="00AA6DCD" w:rsidP="00AA6DCD">
      <w:pPr>
        <w:rPr>
          <w:sz w:val="28"/>
          <w:szCs w:val="28"/>
        </w:rPr>
      </w:pPr>
      <w:r w:rsidRPr="00445DCB">
        <w:rPr>
          <w:bCs/>
          <w:sz w:val="28"/>
          <w:szCs w:val="28"/>
          <w:u w:val="single"/>
        </w:rPr>
        <w:t>Документ</w:t>
      </w:r>
      <w:r w:rsidRPr="00445DCB">
        <w:rPr>
          <w:sz w:val="28"/>
          <w:szCs w:val="28"/>
          <w:u w:val="single"/>
        </w:rPr>
        <w:t xml:space="preserve"> </w:t>
      </w:r>
      <w:r w:rsidRPr="00445DCB">
        <w:rPr>
          <w:sz w:val="28"/>
          <w:szCs w:val="28"/>
        </w:rPr>
        <w:t xml:space="preserve">(от лат. </w:t>
      </w:r>
      <w:r w:rsidRPr="00445DCB">
        <w:rPr>
          <w:iCs/>
          <w:sz w:val="28"/>
          <w:szCs w:val="28"/>
        </w:rPr>
        <w:t>documentum</w:t>
      </w:r>
      <w:r w:rsidRPr="00445DCB">
        <w:rPr>
          <w:sz w:val="28"/>
          <w:szCs w:val="28"/>
        </w:rPr>
        <w:t xml:space="preserve"> — образец, свидетельство, доказательс</w:t>
      </w:r>
      <w:r w:rsidRPr="00445DCB">
        <w:rPr>
          <w:sz w:val="28"/>
          <w:szCs w:val="28"/>
        </w:rPr>
        <w:t>т</w:t>
      </w:r>
      <w:r w:rsidRPr="00445DCB">
        <w:rPr>
          <w:sz w:val="28"/>
          <w:szCs w:val="28"/>
        </w:rPr>
        <w:t>во)</w:t>
      </w:r>
    </w:p>
    <w:p w:rsidR="00AA6DCD" w:rsidRPr="00445DCB" w:rsidRDefault="00AA6DCD" w:rsidP="00AA6DCD">
      <w:pPr>
        <w:rPr>
          <w:iCs/>
          <w:sz w:val="28"/>
          <w:szCs w:val="28"/>
        </w:rPr>
      </w:pPr>
      <w:r w:rsidRPr="00445DCB">
        <w:rPr>
          <w:bCs/>
          <w:sz w:val="28"/>
          <w:szCs w:val="28"/>
        </w:rPr>
        <w:t>Всякая важная деловая бумага, также диплом, свидетельство</w:t>
      </w:r>
      <w:r w:rsidRPr="00445DCB">
        <w:rPr>
          <w:sz w:val="28"/>
          <w:szCs w:val="28"/>
        </w:rPr>
        <w:t xml:space="preserve">  (</w:t>
      </w:r>
      <w:r w:rsidRPr="00445DCB">
        <w:rPr>
          <w:iCs/>
          <w:sz w:val="28"/>
          <w:szCs w:val="28"/>
        </w:rPr>
        <w:t>Толк</w:t>
      </w:r>
      <w:r w:rsidRPr="00445DCB">
        <w:rPr>
          <w:iCs/>
          <w:sz w:val="28"/>
          <w:szCs w:val="28"/>
        </w:rPr>
        <w:t>о</w:t>
      </w:r>
      <w:r w:rsidRPr="00445DCB">
        <w:rPr>
          <w:iCs/>
          <w:sz w:val="28"/>
          <w:szCs w:val="28"/>
        </w:rPr>
        <w:t>вый словарь живого великорусского языка Владим</w:t>
      </w:r>
      <w:r w:rsidRPr="00445DCB">
        <w:rPr>
          <w:iCs/>
          <w:sz w:val="28"/>
          <w:szCs w:val="28"/>
        </w:rPr>
        <w:t>и</w:t>
      </w:r>
      <w:r w:rsidRPr="00445DCB">
        <w:rPr>
          <w:iCs/>
          <w:sz w:val="28"/>
          <w:szCs w:val="28"/>
        </w:rPr>
        <w:t>ра Даля)</w:t>
      </w:r>
    </w:p>
    <w:p w:rsidR="00AA6DCD" w:rsidRPr="00445DCB" w:rsidRDefault="00AA6DCD" w:rsidP="00AA6DCD">
      <w:pPr>
        <w:rPr>
          <w:sz w:val="28"/>
          <w:szCs w:val="28"/>
        </w:rPr>
      </w:pPr>
      <w:r w:rsidRPr="00445DCB">
        <w:rPr>
          <w:bCs/>
          <w:sz w:val="28"/>
          <w:szCs w:val="28"/>
        </w:rPr>
        <w:lastRenderedPageBreak/>
        <w:t>Письменный акт, служащий свидетельством какого-либо решения, сде</w:t>
      </w:r>
      <w:r w:rsidRPr="00445DCB">
        <w:rPr>
          <w:bCs/>
          <w:sz w:val="28"/>
          <w:szCs w:val="28"/>
        </w:rPr>
        <w:t>л</w:t>
      </w:r>
      <w:r w:rsidRPr="00445DCB">
        <w:rPr>
          <w:bCs/>
          <w:sz w:val="28"/>
          <w:szCs w:val="28"/>
        </w:rPr>
        <w:t>ки или действия; деловая бумага, относящаяся к канцелярскому производс</w:t>
      </w:r>
      <w:r w:rsidRPr="00445DCB">
        <w:rPr>
          <w:bCs/>
          <w:sz w:val="28"/>
          <w:szCs w:val="28"/>
        </w:rPr>
        <w:t>т</w:t>
      </w:r>
      <w:r w:rsidRPr="00445DCB">
        <w:rPr>
          <w:bCs/>
          <w:sz w:val="28"/>
          <w:szCs w:val="28"/>
        </w:rPr>
        <w:t>ву (</w:t>
      </w:r>
      <w:r w:rsidRPr="00445DCB">
        <w:rPr>
          <w:iCs/>
          <w:sz w:val="28"/>
          <w:szCs w:val="28"/>
        </w:rPr>
        <w:t>Малый энциклопедический словарь Брокгауза и Ефрона)</w:t>
      </w:r>
    </w:p>
    <w:p w:rsidR="00AA6DCD" w:rsidRPr="00445DCB" w:rsidRDefault="00AA6DCD" w:rsidP="00AA6DCD">
      <w:pPr>
        <w:rPr>
          <w:iCs/>
          <w:sz w:val="28"/>
          <w:szCs w:val="28"/>
        </w:rPr>
      </w:pPr>
      <w:r w:rsidRPr="00445DCB">
        <w:rPr>
          <w:bCs/>
          <w:sz w:val="28"/>
          <w:szCs w:val="28"/>
        </w:rPr>
        <w:t>Материальный объект с информацией, закрепленной созданным челов</w:t>
      </w:r>
      <w:r w:rsidRPr="00445DCB">
        <w:rPr>
          <w:bCs/>
          <w:sz w:val="28"/>
          <w:szCs w:val="28"/>
        </w:rPr>
        <w:t>е</w:t>
      </w:r>
      <w:r w:rsidRPr="00445DCB">
        <w:rPr>
          <w:bCs/>
          <w:sz w:val="28"/>
          <w:szCs w:val="28"/>
        </w:rPr>
        <w:t>ком способом для ее передачи во времени и пространстве. (</w:t>
      </w:r>
      <w:r w:rsidRPr="00445DCB">
        <w:rPr>
          <w:iCs/>
          <w:sz w:val="28"/>
          <w:szCs w:val="28"/>
        </w:rPr>
        <w:t>Большой юридич</w:t>
      </w:r>
      <w:r w:rsidRPr="00445DCB">
        <w:rPr>
          <w:iCs/>
          <w:sz w:val="28"/>
          <w:szCs w:val="28"/>
        </w:rPr>
        <w:t>е</w:t>
      </w:r>
      <w:r w:rsidRPr="00445DCB">
        <w:rPr>
          <w:iCs/>
          <w:sz w:val="28"/>
          <w:szCs w:val="28"/>
        </w:rPr>
        <w:t>ский словарь)</w:t>
      </w:r>
    </w:p>
    <w:p w:rsidR="00AA6DCD" w:rsidRPr="00445DCB" w:rsidRDefault="00AA6DCD" w:rsidP="00AA6DCD">
      <w:pPr>
        <w:rPr>
          <w:iCs/>
          <w:sz w:val="28"/>
          <w:szCs w:val="28"/>
        </w:rPr>
      </w:pPr>
      <w:r w:rsidRPr="00445DCB">
        <w:rPr>
          <w:bCs/>
          <w:sz w:val="28"/>
          <w:szCs w:val="28"/>
        </w:rPr>
        <w:t>Деловая бумага, юридически подтверждающая определенные права ее о</w:t>
      </w:r>
      <w:r w:rsidRPr="00445DCB">
        <w:rPr>
          <w:bCs/>
          <w:sz w:val="28"/>
          <w:szCs w:val="28"/>
        </w:rPr>
        <w:t>б</w:t>
      </w:r>
      <w:r w:rsidRPr="00445DCB">
        <w:rPr>
          <w:bCs/>
          <w:sz w:val="28"/>
          <w:szCs w:val="28"/>
        </w:rPr>
        <w:t>ладателей, фиксирующая, удостоверяющая определенные факты, соб</w:t>
      </w:r>
      <w:r w:rsidRPr="00445DCB">
        <w:rPr>
          <w:bCs/>
          <w:sz w:val="28"/>
          <w:szCs w:val="28"/>
        </w:rPr>
        <w:t>ы</w:t>
      </w:r>
      <w:r w:rsidRPr="00445DCB">
        <w:rPr>
          <w:bCs/>
          <w:sz w:val="28"/>
          <w:szCs w:val="28"/>
        </w:rPr>
        <w:t>тия; Информация, сведения, данные, зафиксированные на матер</w:t>
      </w:r>
      <w:r w:rsidRPr="00445DCB">
        <w:rPr>
          <w:bCs/>
          <w:sz w:val="28"/>
          <w:szCs w:val="28"/>
        </w:rPr>
        <w:t>и</w:t>
      </w:r>
      <w:r w:rsidRPr="00445DCB">
        <w:rPr>
          <w:bCs/>
          <w:sz w:val="28"/>
          <w:szCs w:val="28"/>
        </w:rPr>
        <w:t>альном носителе (бумаге, фотопленке, магнитном диске), имеющие офиц</w:t>
      </w:r>
      <w:r w:rsidRPr="00445DCB">
        <w:rPr>
          <w:bCs/>
          <w:sz w:val="28"/>
          <w:szCs w:val="28"/>
        </w:rPr>
        <w:t>и</w:t>
      </w:r>
      <w:r w:rsidRPr="00445DCB">
        <w:rPr>
          <w:bCs/>
          <w:sz w:val="28"/>
          <w:szCs w:val="28"/>
        </w:rPr>
        <w:t>альный характер и подлежащие использованию или последующей обработке и п</w:t>
      </w:r>
      <w:r w:rsidRPr="00445DCB">
        <w:rPr>
          <w:bCs/>
          <w:sz w:val="28"/>
          <w:szCs w:val="28"/>
        </w:rPr>
        <w:t>е</w:t>
      </w:r>
      <w:r w:rsidRPr="00445DCB">
        <w:rPr>
          <w:bCs/>
          <w:sz w:val="28"/>
          <w:szCs w:val="28"/>
        </w:rPr>
        <w:t>редаче а</w:t>
      </w:r>
      <w:r w:rsidRPr="00445DCB">
        <w:rPr>
          <w:bCs/>
          <w:sz w:val="28"/>
          <w:szCs w:val="28"/>
        </w:rPr>
        <w:t>д</w:t>
      </w:r>
      <w:r w:rsidRPr="00445DCB">
        <w:rPr>
          <w:bCs/>
          <w:sz w:val="28"/>
          <w:szCs w:val="28"/>
        </w:rPr>
        <w:t>ресату.(</w:t>
      </w:r>
      <w:r w:rsidRPr="00445DCB">
        <w:rPr>
          <w:iCs/>
          <w:sz w:val="28"/>
          <w:szCs w:val="28"/>
        </w:rPr>
        <w:t>Современный экономический словарь)</w:t>
      </w:r>
    </w:p>
    <w:p w:rsidR="00AA6DCD" w:rsidRPr="00445DCB" w:rsidRDefault="00AA6DCD" w:rsidP="00AA6DCD">
      <w:pPr>
        <w:rPr>
          <w:iCs/>
          <w:sz w:val="28"/>
          <w:szCs w:val="28"/>
        </w:rPr>
      </w:pPr>
      <w:r w:rsidRPr="00445DCB">
        <w:rPr>
          <w:bCs/>
          <w:sz w:val="28"/>
          <w:szCs w:val="28"/>
        </w:rPr>
        <w:t>Зафиксированная на материальном носителе информация с реквизит</w:t>
      </w:r>
      <w:r w:rsidRPr="00445DCB">
        <w:rPr>
          <w:bCs/>
          <w:sz w:val="28"/>
          <w:szCs w:val="28"/>
        </w:rPr>
        <w:t>а</w:t>
      </w:r>
      <w:r w:rsidRPr="00445DCB">
        <w:rPr>
          <w:bCs/>
          <w:sz w:val="28"/>
          <w:szCs w:val="28"/>
        </w:rPr>
        <w:t>ми, позволяющими ее идентифицировать (</w:t>
      </w:r>
      <w:r w:rsidRPr="00445DCB">
        <w:rPr>
          <w:iCs/>
          <w:sz w:val="28"/>
          <w:szCs w:val="28"/>
        </w:rPr>
        <w:t>ГОСТ Р 51141-98 «Делопроизводс</w:t>
      </w:r>
      <w:r w:rsidRPr="00445DCB">
        <w:rPr>
          <w:iCs/>
          <w:sz w:val="28"/>
          <w:szCs w:val="28"/>
        </w:rPr>
        <w:t>т</w:t>
      </w:r>
      <w:r w:rsidRPr="00445DCB">
        <w:rPr>
          <w:iCs/>
          <w:sz w:val="28"/>
          <w:szCs w:val="28"/>
        </w:rPr>
        <w:t>во и архивное д</w:t>
      </w:r>
      <w:r w:rsidRPr="00445DCB">
        <w:rPr>
          <w:iCs/>
          <w:sz w:val="28"/>
          <w:szCs w:val="28"/>
        </w:rPr>
        <w:t>е</w:t>
      </w:r>
      <w:r w:rsidRPr="00445DCB">
        <w:rPr>
          <w:iCs/>
          <w:sz w:val="28"/>
          <w:szCs w:val="28"/>
        </w:rPr>
        <w:t>ло»)</w:t>
      </w:r>
    </w:p>
    <w:p w:rsidR="00AA6DCD" w:rsidRPr="00445DCB" w:rsidRDefault="00AA6DCD" w:rsidP="00AA6DCD">
      <w:pPr>
        <w:jc w:val="center"/>
        <w:rPr>
          <w:sz w:val="28"/>
          <w:szCs w:val="28"/>
        </w:rPr>
      </w:pPr>
      <w:r w:rsidRPr="00445DCB">
        <w:rPr>
          <w:bCs/>
          <w:sz w:val="28"/>
          <w:szCs w:val="28"/>
        </w:rPr>
        <w:t>Классификация документов</w:t>
      </w:r>
      <w:r w:rsidRPr="00445DCB">
        <w:rPr>
          <w:sz w:val="28"/>
          <w:szCs w:val="28"/>
        </w:rPr>
        <w:t>.</w:t>
      </w:r>
    </w:p>
    <w:p w:rsidR="00AA6DCD" w:rsidRPr="00445DCB" w:rsidRDefault="00AA6DCD" w:rsidP="00AA6DCD">
      <w:pPr>
        <w:rPr>
          <w:b/>
          <w:bCs/>
          <w:sz w:val="28"/>
          <w:szCs w:val="28"/>
        </w:rPr>
      </w:pPr>
      <w:r w:rsidRPr="00445DCB">
        <w:rPr>
          <w:b/>
          <w:bCs/>
          <w:sz w:val="28"/>
          <w:szCs w:val="28"/>
        </w:rPr>
        <w:t>По содержанию:</w:t>
      </w:r>
    </w:p>
    <w:p w:rsidR="00AA6DCD" w:rsidRPr="00445DCB" w:rsidRDefault="00AA6DCD" w:rsidP="001040C8">
      <w:pPr>
        <w:numPr>
          <w:ilvl w:val="0"/>
          <w:numId w:val="7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научно-технические (монографии, книги, патенты);</w:t>
      </w:r>
    </w:p>
    <w:p w:rsidR="00AA6DCD" w:rsidRPr="00445DCB" w:rsidRDefault="00AA6DCD" w:rsidP="001040C8">
      <w:pPr>
        <w:numPr>
          <w:ilvl w:val="0"/>
          <w:numId w:val="7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правовые (постановления, указы, договоры и др.);</w:t>
      </w:r>
    </w:p>
    <w:p w:rsidR="00AA6DCD" w:rsidRPr="00445DCB" w:rsidRDefault="00AA6DCD" w:rsidP="001040C8">
      <w:pPr>
        <w:numPr>
          <w:ilvl w:val="0"/>
          <w:numId w:val="7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управленческие (приказы, директивы).</w:t>
      </w:r>
    </w:p>
    <w:p w:rsidR="00AA6DCD" w:rsidRPr="00445DCB" w:rsidRDefault="00AA6DCD" w:rsidP="00AA6DCD">
      <w:pPr>
        <w:rPr>
          <w:b/>
          <w:bCs/>
          <w:sz w:val="28"/>
          <w:szCs w:val="28"/>
        </w:rPr>
      </w:pPr>
      <w:r w:rsidRPr="00445DCB">
        <w:rPr>
          <w:b/>
          <w:bCs/>
          <w:sz w:val="28"/>
          <w:szCs w:val="28"/>
        </w:rPr>
        <w:t>По времени создания:</w:t>
      </w:r>
    </w:p>
    <w:p w:rsidR="00AA6DCD" w:rsidRPr="00445DCB" w:rsidRDefault="00AA6DCD" w:rsidP="001040C8">
      <w:pPr>
        <w:numPr>
          <w:ilvl w:val="0"/>
          <w:numId w:val="8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первичные (указы, монографии);</w:t>
      </w:r>
    </w:p>
    <w:p w:rsidR="00AA6DCD" w:rsidRPr="00445DCB" w:rsidRDefault="00AA6DCD" w:rsidP="001040C8">
      <w:pPr>
        <w:numPr>
          <w:ilvl w:val="0"/>
          <w:numId w:val="8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вторичные (рефераты, методические рекомендации).</w:t>
      </w:r>
    </w:p>
    <w:p w:rsidR="00AA6DCD" w:rsidRPr="00445DCB" w:rsidRDefault="00AA6DCD" w:rsidP="00AA6DCD">
      <w:pPr>
        <w:rPr>
          <w:sz w:val="28"/>
          <w:szCs w:val="28"/>
        </w:rPr>
      </w:pPr>
      <w:r w:rsidRPr="00445DCB">
        <w:rPr>
          <w:b/>
          <w:bCs/>
          <w:sz w:val="28"/>
          <w:szCs w:val="28"/>
        </w:rPr>
        <w:t>По способу изготовления/представления</w:t>
      </w:r>
      <w:r w:rsidRPr="00445DCB">
        <w:rPr>
          <w:sz w:val="28"/>
          <w:szCs w:val="28"/>
        </w:rPr>
        <w:t>:</w:t>
      </w:r>
    </w:p>
    <w:p w:rsidR="00AA6DCD" w:rsidRPr="00445DCB" w:rsidRDefault="00AA6DCD" w:rsidP="001040C8">
      <w:pPr>
        <w:numPr>
          <w:ilvl w:val="0"/>
          <w:numId w:val="9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рукописные документы (служебная записка, объя</w:t>
      </w:r>
      <w:r w:rsidRPr="00445DCB">
        <w:rPr>
          <w:sz w:val="28"/>
          <w:szCs w:val="28"/>
        </w:rPr>
        <w:t>с</w:t>
      </w:r>
      <w:r w:rsidRPr="00445DCB">
        <w:rPr>
          <w:sz w:val="28"/>
          <w:szCs w:val="28"/>
        </w:rPr>
        <w:t>нительная);</w:t>
      </w:r>
    </w:p>
    <w:p w:rsidR="00AA6DCD" w:rsidRPr="00445DCB" w:rsidRDefault="00AA6DCD" w:rsidP="001040C8">
      <w:pPr>
        <w:numPr>
          <w:ilvl w:val="0"/>
          <w:numId w:val="9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машинописные документы (приказ, отчет);</w:t>
      </w:r>
    </w:p>
    <w:p w:rsidR="00AA6DCD" w:rsidRPr="00445DCB" w:rsidRDefault="00AA6DCD" w:rsidP="001040C8">
      <w:pPr>
        <w:numPr>
          <w:ilvl w:val="0"/>
          <w:numId w:val="9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документы на машинном носителе (файлы);</w:t>
      </w:r>
    </w:p>
    <w:p w:rsidR="00AA6DCD" w:rsidRPr="00445DCB" w:rsidRDefault="00AA6DCD" w:rsidP="001040C8">
      <w:pPr>
        <w:numPr>
          <w:ilvl w:val="0"/>
          <w:numId w:val="9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фонодокументы (звукозапись);</w:t>
      </w:r>
    </w:p>
    <w:p w:rsidR="00AA6DCD" w:rsidRPr="00445DCB" w:rsidRDefault="00AA6DCD" w:rsidP="001040C8">
      <w:pPr>
        <w:numPr>
          <w:ilvl w:val="0"/>
          <w:numId w:val="9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кино- (видео) документы.</w:t>
      </w:r>
    </w:p>
    <w:p w:rsidR="00AA6DCD" w:rsidRPr="00445DCB" w:rsidRDefault="00AA6DCD" w:rsidP="00AA6DCD">
      <w:pPr>
        <w:rPr>
          <w:sz w:val="28"/>
          <w:szCs w:val="28"/>
        </w:rPr>
      </w:pPr>
      <w:r w:rsidRPr="00445DCB">
        <w:rPr>
          <w:b/>
          <w:bCs/>
          <w:sz w:val="28"/>
          <w:szCs w:val="28"/>
        </w:rPr>
        <w:t>По виду зафиксированной информации:</w:t>
      </w:r>
      <w:r w:rsidRPr="00445DCB">
        <w:rPr>
          <w:sz w:val="28"/>
          <w:szCs w:val="28"/>
        </w:rPr>
        <w:t xml:space="preserve"> </w:t>
      </w:r>
    </w:p>
    <w:p w:rsidR="00AA6DCD" w:rsidRPr="00445DCB" w:rsidRDefault="00AA6DCD" w:rsidP="001040C8">
      <w:pPr>
        <w:numPr>
          <w:ilvl w:val="0"/>
          <w:numId w:val="10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 xml:space="preserve">письменные (с использованием знаков письма); </w:t>
      </w:r>
    </w:p>
    <w:p w:rsidR="00AA6DCD" w:rsidRPr="00445DCB" w:rsidRDefault="00AA6DCD" w:rsidP="001040C8">
      <w:pPr>
        <w:numPr>
          <w:ilvl w:val="0"/>
          <w:numId w:val="10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изобразительные (рисунок, фотография);</w:t>
      </w:r>
    </w:p>
    <w:p w:rsidR="00AA6DCD" w:rsidRPr="00445DCB" w:rsidRDefault="00AA6DCD" w:rsidP="001040C8">
      <w:pPr>
        <w:numPr>
          <w:ilvl w:val="0"/>
          <w:numId w:val="10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идиографические (карты, ноты, схемы);</w:t>
      </w:r>
    </w:p>
    <w:p w:rsidR="00AA6DCD" w:rsidRPr="00445DCB" w:rsidRDefault="00AA6DCD" w:rsidP="001040C8">
      <w:pPr>
        <w:numPr>
          <w:ilvl w:val="0"/>
          <w:numId w:val="10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аудиовизуальные (звук, изображение).</w:t>
      </w:r>
    </w:p>
    <w:p w:rsidR="00AA6DCD" w:rsidRPr="00445DCB" w:rsidRDefault="00AA6DCD" w:rsidP="00AA6DCD">
      <w:pPr>
        <w:rPr>
          <w:b/>
          <w:bCs/>
          <w:sz w:val="28"/>
          <w:szCs w:val="28"/>
        </w:rPr>
      </w:pPr>
      <w:r w:rsidRPr="00445DCB">
        <w:rPr>
          <w:b/>
          <w:bCs/>
          <w:sz w:val="28"/>
          <w:szCs w:val="28"/>
        </w:rPr>
        <w:t>По способу чтения:</w:t>
      </w:r>
    </w:p>
    <w:p w:rsidR="00AA6DCD" w:rsidRPr="00445DCB" w:rsidRDefault="00AA6DCD" w:rsidP="001040C8">
      <w:pPr>
        <w:numPr>
          <w:ilvl w:val="0"/>
          <w:numId w:val="11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человекочитаемые;</w:t>
      </w:r>
    </w:p>
    <w:p w:rsidR="00AA6DCD" w:rsidRPr="00445DCB" w:rsidRDefault="00AA6DCD" w:rsidP="001040C8">
      <w:pPr>
        <w:numPr>
          <w:ilvl w:val="0"/>
          <w:numId w:val="11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lastRenderedPageBreak/>
        <w:t>машиночитаемые</w:t>
      </w:r>
    </w:p>
    <w:p w:rsidR="00AA6DCD" w:rsidRPr="00445DCB" w:rsidRDefault="00AA6DCD" w:rsidP="00AA6DCD">
      <w:pPr>
        <w:rPr>
          <w:b/>
          <w:bCs/>
          <w:sz w:val="28"/>
          <w:szCs w:val="28"/>
        </w:rPr>
      </w:pPr>
      <w:r w:rsidRPr="00445DCB">
        <w:rPr>
          <w:b/>
          <w:bCs/>
          <w:sz w:val="28"/>
          <w:szCs w:val="28"/>
        </w:rPr>
        <w:t>По месту издания:</w:t>
      </w:r>
    </w:p>
    <w:p w:rsidR="00AA6DCD" w:rsidRPr="00445DCB" w:rsidRDefault="00AA6DCD" w:rsidP="001040C8">
      <w:pPr>
        <w:numPr>
          <w:ilvl w:val="0"/>
          <w:numId w:val="12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внутренние;</w:t>
      </w:r>
    </w:p>
    <w:p w:rsidR="00AA6DCD" w:rsidRPr="00445DCB" w:rsidRDefault="00AA6DCD" w:rsidP="001040C8">
      <w:pPr>
        <w:numPr>
          <w:ilvl w:val="0"/>
          <w:numId w:val="12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внешние;</w:t>
      </w:r>
    </w:p>
    <w:p w:rsidR="00AA6DCD" w:rsidRPr="00445DCB" w:rsidRDefault="00AA6DCD" w:rsidP="00AA6DCD">
      <w:pPr>
        <w:rPr>
          <w:b/>
          <w:bCs/>
          <w:sz w:val="28"/>
          <w:szCs w:val="28"/>
        </w:rPr>
      </w:pPr>
      <w:r w:rsidRPr="00445DCB">
        <w:rPr>
          <w:b/>
          <w:bCs/>
          <w:sz w:val="28"/>
          <w:szCs w:val="28"/>
        </w:rPr>
        <w:t>По направлению отправки/получения:</w:t>
      </w:r>
    </w:p>
    <w:p w:rsidR="00AA6DCD" w:rsidRPr="00445DCB" w:rsidRDefault="00AA6DCD" w:rsidP="001040C8">
      <w:pPr>
        <w:numPr>
          <w:ilvl w:val="0"/>
          <w:numId w:val="12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входящие;</w:t>
      </w:r>
    </w:p>
    <w:p w:rsidR="00AA6DCD" w:rsidRPr="00445DCB" w:rsidRDefault="00AA6DCD" w:rsidP="001040C8">
      <w:pPr>
        <w:numPr>
          <w:ilvl w:val="0"/>
          <w:numId w:val="12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исходящие.</w:t>
      </w:r>
    </w:p>
    <w:p w:rsidR="00ED5C04" w:rsidRPr="00445DCB" w:rsidRDefault="00ED5C04" w:rsidP="00ED5C04">
      <w:pPr>
        <w:rPr>
          <w:sz w:val="28"/>
          <w:szCs w:val="28"/>
        </w:rPr>
      </w:pPr>
    </w:p>
    <w:p w:rsidR="00AA6DCD" w:rsidRPr="00445DCB" w:rsidRDefault="00AA6DCD" w:rsidP="00AA6DCD">
      <w:pPr>
        <w:jc w:val="center"/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>Копия документа. Дубликат документа</w:t>
      </w:r>
    </w:p>
    <w:p w:rsidR="00AA6DCD" w:rsidRPr="00445DCB" w:rsidRDefault="00AA6DCD" w:rsidP="00AA6DCD">
      <w:pPr>
        <w:rPr>
          <w:bCs/>
          <w:sz w:val="28"/>
          <w:szCs w:val="28"/>
        </w:rPr>
      </w:pPr>
      <w:r w:rsidRPr="00445DCB">
        <w:rPr>
          <w:b/>
          <w:bCs/>
          <w:sz w:val="28"/>
          <w:szCs w:val="28"/>
          <w:u w:val="single"/>
        </w:rPr>
        <w:t>Официальный документ</w:t>
      </w:r>
      <w:r w:rsidRPr="00445DCB">
        <w:rPr>
          <w:b/>
          <w:bCs/>
          <w:sz w:val="28"/>
          <w:szCs w:val="28"/>
        </w:rPr>
        <w:t xml:space="preserve"> - </w:t>
      </w:r>
      <w:r w:rsidRPr="00445DCB">
        <w:rPr>
          <w:bCs/>
          <w:sz w:val="28"/>
          <w:szCs w:val="28"/>
        </w:rPr>
        <w:t>документ, созданный юридическим или физич</w:t>
      </w:r>
      <w:r w:rsidRPr="00445DCB">
        <w:rPr>
          <w:bCs/>
          <w:sz w:val="28"/>
          <w:szCs w:val="28"/>
        </w:rPr>
        <w:t>е</w:t>
      </w:r>
      <w:r w:rsidRPr="00445DCB">
        <w:rPr>
          <w:bCs/>
          <w:sz w:val="28"/>
          <w:szCs w:val="28"/>
        </w:rPr>
        <w:t>ским лицом, оформленный и удостоверенный в устано</w:t>
      </w:r>
      <w:r w:rsidRPr="00445DCB">
        <w:rPr>
          <w:bCs/>
          <w:sz w:val="28"/>
          <w:szCs w:val="28"/>
        </w:rPr>
        <w:t>в</w:t>
      </w:r>
      <w:r w:rsidRPr="00445DCB">
        <w:rPr>
          <w:bCs/>
          <w:sz w:val="28"/>
          <w:szCs w:val="28"/>
        </w:rPr>
        <w:t xml:space="preserve">ленном порядке </w:t>
      </w:r>
    </w:p>
    <w:p w:rsidR="00AA6DCD" w:rsidRPr="00445DCB" w:rsidRDefault="00AA6DCD" w:rsidP="00AA6DCD">
      <w:pPr>
        <w:rPr>
          <w:bCs/>
          <w:sz w:val="28"/>
          <w:szCs w:val="28"/>
        </w:rPr>
      </w:pPr>
      <w:r w:rsidRPr="00445DCB">
        <w:rPr>
          <w:b/>
          <w:bCs/>
          <w:sz w:val="28"/>
          <w:szCs w:val="28"/>
          <w:u w:val="single"/>
        </w:rPr>
        <w:t>Копия документа</w:t>
      </w:r>
      <w:r w:rsidRPr="00445DCB">
        <w:rPr>
          <w:bCs/>
          <w:sz w:val="28"/>
          <w:szCs w:val="28"/>
        </w:rPr>
        <w:t xml:space="preserve"> - документ, полностью воспроизводящий информ</w:t>
      </w:r>
      <w:r w:rsidRPr="00445DCB">
        <w:rPr>
          <w:bCs/>
          <w:sz w:val="28"/>
          <w:szCs w:val="28"/>
        </w:rPr>
        <w:t>а</w:t>
      </w:r>
      <w:r w:rsidRPr="00445DCB">
        <w:rPr>
          <w:bCs/>
          <w:sz w:val="28"/>
          <w:szCs w:val="28"/>
        </w:rPr>
        <w:t>цию подлинного документа и все его внешние признаки или часть их, не име</w:t>
      </w:r>
      <w:r w:rsidRPr="00445DCB">
        <w:rPr>
          <w:bCs/>
          <w:sz w:val="28"/>
          <w:szCs w:val="28"/>
        </w:rPr>
        <w:t>ю</w:t>
      </w:r>
      <w:r w:rsidRPr="00445DCB">
        <w:rPr>
          <w:bCs/>
          <w:sz w:val="28"/>
          <w:szCs w:val="28"/>
        </w:rPr>
        <w:t>щий юридической с</w:t>
      </w:r>
      <w:r w:rsidRPr="00445DCB">
        <w:rPr>
          <w:bCs/>
          <w:sz w:val="28"/>
          <w:szCs w:val="28"/>
        </w:rPr>
        <w:t>и</w:t>
      </w:r>
      <w:r w:rsidRPr="00445DCB">
        <w:rPr>
          <w:bCs/>
          <w:sz w:val="28"/>
          <w:szCs w:val="28"/>
        </w:rPr>
        <w:t>лы…»</w:t>
      </w:r>
    </w:p>
    <w:p w:rsidR="00AA6DCD" w:rsidRPr="00445DCB" w:rsidRDefault="00AA6DCD" w:rsidP="00AA6DCD">
      <w:pPr>
        <w:rPr>
          <w:bCs/>
          <w:sz w:val="28"/>
          <w:szCs w:val="28"/>
        </w:rPr>
      </w:pPr>
      <w:r w:rsidRPr="00445DCB">
        <w:rPr>
          <w:b/>
          <w:bCs/>
          <w:sz w:val="28"/>
          <w:szCs w:val="28"/>
        </w:rPr>
        <w:t>Заверенная копия документа</w:t>
      </w:r>
      <w:r w:rsidRPr="00445DCB">
        <w:rPr>
          <w:bCs/>
          <w:sz w:val="28"/>
          <w:szCs w:val="28"/>
        </w:rPr>
        <w:t xml:space="preserve"> - копия документа, на которую в соотве</w:t>
      </w:r>
      <w:r w:rsidRPr="00445DCB">
        <w:rPr>
          <w:bCs/>
          <w:sz w:val="28"/>
          <w:szCs w:val="28"/>
        </w:rPr>
        <w:t>т</w:t>
      </w:r>
      <w:r w:rsidRPr="00445DCB">
        <w:rPr>
          <w:bCs/>
          <w:sz w:val="28"/>
          <w:szCs w:val="28"/>
        </w:rPr>
        <w:t>ствии с установленным порядком проставляют необходимые рекв</w:t>
      </w:r>
      <w:r w:rsidRPr="00445DCB">
        <w:rPr>
          <w:bCs/>
          <w:sz w:val="28"/>
          <w:szCs w:val="28"/>
        </w:rPr>
        <w:t>и</w:t>
      </w:r>
      <w:r w:rsidRPr="00445DCB">
        <w:rPr>
          <w:bCs/>
          <w:sz w:val="28"/>
          <w:szCs w:val="28"/>
        </w:rPr>
        <w:t>зиты, придающие ей юрид</w:t>
      </w:r>
      <w:r w:rsidRPr="00445DCB">
        <w:rPr>
          <w:bCs/>
          <w:sz w:val="28"/>
          <w:szCs w:val="28"/>
        </w:rPr>
        <w:t>и</w:t>
      </w:r>
      <w:r w:rsidRPr="00445DCB">
        <w:rPr>
          <w:bCs/>
          <w:sz w:val="28"/>
          <w:szCs w:val="28"/>
        </w:rPr>
        <w:t>ческую силу…»</w:t>
      </w:r>
    </w:p>
    <w:p w:rsidR="00AA6DCD" w:rsidRPr="00445DCB" w:rsidRDefault="00AA6DCD" w:rsidP="00AA6DCD">
      <w:pPr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>При заверении соответствия копии документа подлиннику ниже реквиз</w:t>
      </w:r>
      <w:r w:rsidRPr="00445DCB">
        <w:rPr>
          <w:bCs/>
          <w:sz w:val="28"/>
          <w:szCs w:val="28"/>
        </w:rPr>
        <w:t>и</w:t>
      </w:r>
      <w:r w:rsidRPr="00445DCB">
        <w:rPr>
          <w:bCs/>
          <w:sz w:val="28"/>
          <w:szCs w:val="28"/>
        </w:rPr>
        <w:t xml:space="preserve">та </w:t>
      </w:r>
      <w:r w:rsidRPr="00445DCB">
        <w:rPr>
          <w:b/>
          <w:bCs/>
          <w:sz w:val="28"/>
          <w:szCs w:val="28"/>
        </w:rPr>
        <w:t xml:space="preserve">"Подпись" </w:t>
      </w:r>
      <w:r w:rsidRPr="00445DCB">
        <w:rPr>
          <w:bCs/>
          <w:sz w:val="28"/>
          <w:szCs w:val="28"/>
        </w:rPr>
        <w:t>проставляют заверительную надпись: "Верно"; дол</w:t>
      </w:r>
      <w:r w:rsidRPr="00445DCB">
        <w:rPr>
          <w:bCs/>
          <w:sz w:val="28"/>
          <w:szCs w:val="28"/>
        </w:rPr>
        <w:t>ж</w:t>
      </w:r>
      <w:r w:rsidRPr="00445DCB">
        <w:rPr>
          <w:bCs/>
          <w:sz w:val="28"/>
          <w:szCs w:val="28"/>
        </w:rPr>
        <w:t>ность лица, заверившего к</w:t>
      </w:r>
      <w:r w:rsidRPr="00445DCB">
        <w:rPr>
          <w:bCs/>
          <w:sz w:val="28"/>
          <w:szCs w:val="28"/>
        </w:rPr>
        <w:t>о</w:t>
      </w:r>
      <w:r w:rsidRPr="00445DCB">
        <w:rPr>
          <w:bCs/>
          <w:sz w:val="28"/>
          <w:szCs w:val="28"/>
        </w:rPr>
        <w:t>пию; личную подпись; расшифровку подписи (инициалы, фам</w:t>
      </w:r>
      <w:r w:rsidRPr="00445DCB">
        <w:rPr>
          <w:bCs/>
          <w:sz w:val="28"/>
          <w:szCs w:val="28"/>
        </w:rPr>
        <w:t>и</w:t>
      </w:r>
      <w:r w:rsidRPr="00445DCB">
        <w:rPr>
          <w:bCs/>
          <w:sz w:val="28"/>
          <w:szCs w:val="28"/>
        </w:rPr>
        <w:t xml:space="preserve">лию); дату заверения. </w:t>
      </w:r>
    </w:p>
    <w:p w:rsidR="00AA6DCD" w:rsidRPr="00445DCB" w:rsidRDefault="00AA6DCD" w:rsidP="00AA6DCD">
      <w:pPr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 xml:space="preserve">Допускается копию документа заверять </w:t>
      </w:r>
      <w:r w:rsidRPr="00445DCB">
        <w:rPr>
          <w:b/>
          <w:bCs/>
          <w:sz w:val="28"/>
          <w:szCs w:val="28"/>
          <w:u w:val="single"/>
        </w:rPr>
        <w:t>печатью</w:t>
      </w:r>
      <w:r w:rsidRPr="00445DCB">
        <w:rPr>
          <w:bCs/>
          <w:sz w:val="28"/>
          <w:szCs w:val="28"/>
        </w:rPr>
        <w:t>, определяемой по у</w:t>
      </w:r>
      <w:r w:rsidRPr="00445DCB">
        <w:rPr>
          <w:bCs/>
          <w:sz w:val="28"/>
          <w:szCs w:val="28"/>
        </w:rPr>
        <w:t>с</w:t>
      </w:r>
      <w:r w:rsidRPr="00445DCB">
        <w:rPr>
          <w:bCs/>
          <w:sz w:val="28"/>
          <w:szCs w:val="28"/>
        </w:rPr>
        <w:t>мотрению организации.</w:t>
      </w:r>
    </w:p>
    <w:p w:rsidR="00AA6DCD" w:rsidRPr="00445DCB" w:rsidRDefault="00AA6DCD" w:rsidP="00AA6DCD">
      <w:pPr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ab/>
        <w:t>При рассылке документов, имеющих нормативный правовой х</w:t>
      </w:r>
      <w:r w:rsidRPr="00445DCB">
        <w:rPr>
          <w:bCs/>
          <w:sz w:val="28"/>
          <w:szCs w:val="28"/>
        </w:rPr>
        <w:t>а</w:t>
      </w:r>
      <w:r w:rsidRPr="00445DCB">
        <w:rPr>
          <w:bCs/>
          <w:sz w:val="28"/>
          <w:szCs w:val="28"/>
        </w:rPr>
        <w:t>рактер (постановления, приказы, распоряж</w:t>
      </w:r>
      <w:r w:rsidRPr="00445DCB">
        <w:rPr>
          <w:bCs/>
          <w:sz w:val="28"/>
          <w:szCs w:val="28"/>
        </w:rPr>
        <w:t>е</w:t>
      </w:r>
      <w:r w:rsidRPr="00445DCB">
        <w:rPr>
          <w:bCs/>
          <w:sz w:val="28"/>
          <w:szCs w:val="28"/>
        </w:rPr>
        <w:t xml:space="preserve">ния и т.д.), размноженные экземпляры рассылаемых документов следует заверять </w:t>
      </w:r>
      <w:r w:rsidRPr="00445DCB">
        <w:rPr>
          <w:b/>
          <w:bCs/>
          <w:sz w:val="28"/>
          <w:szCs w:val="28"/>
          <w:u w:val="single"/>
        </w:rPr>
        <w:t>печатью орган</w:t>
      </w:r>
      <w:r w:rsidRPr="00445DCB">
        <w:rPr>
          <w:b/>
          <w:bCs/>
          <w:sz w:val="28"/>
          <w:szCs w:val="28"/>
          <w:u w:val="single"/>
        </w:rPr>
        <w:t>и</w:t>
      </w:r>
      <w:r w:rsidRPr="00445DCB">
        <w:rPr>
          <w:b/>
          <w:bCs/>
          <w:sz w:val="28"/>
          <w:szCs w:val="28"/>
          <w:u w:val="single"/>
        </w:rPr>
        <w:t>зации</w:t>
      </w:r>
      <w:r w:rsidRPr="00445DCB">
        <w:rPr>
          <w:bCs/>
          <w:sz w:val="28"/>
          <w:szCs w:val="28"/>
        </w:rPr>
        <w:t xml:space="preserve"> или </w:t>
      </w:r>
      <w:r w:rsidRPr="00445DCB">
        <w:rPr>
          <w:b/>
          <w:bCs/>
          <w:sz w:val="28"/>
          <w:szCs w:val="28"/>
          <w:u w:val="single"/>
        </w:rPr>
        <w:t>печатью структурного подразделения</w:t>
      </w:r>
      <w:r w:rsidRPr="00445DCB">
        <w:rPr>
          <w:bCs/>
          <w:sz w:val="28"/>
          <w:szCs w:val="28"/>
        </w:rPr>
        <w:t>, например: печ</w:t>
      </w:r>
      <w:r w:rsidRPr="00445DCB">
        <w:rPr>
          <w:bCs/>
          <w:sz w:val="28"/>
          <w:szCs w:val="28"/>
        </w:rPr>
        <w:t>а</w:t>
      </w:r>
      <w:r w:rsidRPr="00445DCB">
        <w:rPr>
          <w:bCs/>
          <w:sz w:val="28"/>
          <w:szCs w:val="28"/>
        </w:rPr>
        <w:t>тью с наименованием службы ДОУ организации (канцелярии, общего отдела и т.п.).</w:t>
      </w:r>
    </w:p>
    <w:p w:rsidR="00AA6DCD" w:rsidRPr="00445DCB" w:rsidRDefault="00AA6DCD" w:rsidP="00ED5C04">
      <w:pPr>
        <w:rPr>
          <w:sz w:val="28"/>
          <w:szCs w:val="28"/>
        </w:rPr>
      </w:pPr>
    </w:p>
    <w:p w:rsidR="00AA6DCD" w:rsidRPr="00445DCB" w:rsidRDefault="00AA6DCD" w:rsidP="00ED5C04">
      <w:pPr>
        <w:rPr>
          <w:sz w:val="28"/>
          <w:szCs w:val="28"/>
        </w:rPr>
      </w:pPr>
    </w:p>
    <w:p w:rsidR="00ED5C04" w:rsidRPr="00445DCB" w:rsidRDefault="00ED5C04" w:rsidP="00ED5C04">
      <w:pPr>
        <w:rPr>
          <w:b/>
          <w:color w:val="1D1B11" w:themeColor="background2" w:themeShade="1A"/>
          <w:sz w:val="28"/>
          <w:szCs w:val="28"/>
        </w:rPr>
      </w:pPr>
      <w:r w:rsidRPr="00445DCB">
        <w:rPr>
          <w:b/>
          <w:color w:val="1D1B11" w:themeColor="background2" w:themeShade="1A"/>
          <w:sz w:val="28"/>
          <w:szCs w:val="28"/>
        </w:rPr>
        <w:t>Контрольные вопросы:</w:t>
      </w:r>
    </w:p>
    <w:p w:rsidR="00ED5C04" w:rsidRPr="00445DCB" w:rsidRDefault="00AA6DCD" w:rsidP="001040C8">
      <w:pPr>
        <w:pStyle w:val="a4"/>
        <w:numPr>
          <w:ilvl w:val="1"/>
          <w:numId w:val="3"/>
        </w:numPr>
        <w:rPr>
          <w:sz w:val="28"/>
          <w:szCs w:val="28"/>
        </w:rPr>
      </w:pPr>
      <w:r w:rsidRPr="00445DCB">
        <w:rPr>
          <w:sz w:val="28"/>
          <w:szCs w:val="28"/>
        </w:rPr>
        <w:t>Что такое документ?</w:t>
      </w:r>
    </w:p>
    <w:p w:rsidR="00AA6DCD" w:rsidRPr="00445DCB" w:rsidRDefault="00AA6DCD" w:rsidP="001040C8">
      <w:pPr>
        <w:pStyle w:val="a4"/>
        <w:numPr>
          <w:ilvl w:val="1"/>
          <w:numId w:val="3"/>
        </w:numPr>
        <w:rPr>
          <w:sz w:val="28"/>
          <w:szCs w:val="28"/>
        </w:rPr>
      </w:pPr>
      <w:r w:rsidRPr="00445DCB">
        <w:rPr>
          <w:sz w:val="28"/>
          <w:szCs w:val="28"/>
        </w:rPr>
        <w:lastRenderedPageBreak/>
        <w:t>Какие виды документов вам известны?</w:t>
      </w:r>
    </w:p>
    <w:p w:rsidR="00AA6DCD" w:rsidRPr="00445DCB" w:rsidRDefault="00AA6DCD" w:rsidP="001040C8">
      <w:pPr>
        <w:pStyle w:val="a4"/>
        <w:numPr>
          <w:ilvl w:val="1"/>
          <w:numId w:val="3"/>
        </w:numPr>
        <w:rPr>
          <w:sz w:val="28"/>
          <w:szCs w:val="28"/>
        </w:rPr>
      </w:pPr>
      <w:r w:rsidRPr="00445DCB">
        <w:rPr>
          <w:sz w:val="28"/>
          <w:szCs w:val="28"/>
        </w:rPr>
        <w:t>Какой документ является оффициальным?</w:t>
      </w:r>
    </w:p>
    <w:p w:rsidR="00AA6DCD" w:rsidRPr="00445DCB" w:rsidRDefault="00AA6DCD" w:rsidP="001040C8">
      <w:pPr>
        <w:pStyle w:val="a4"/>
        <w:numPr>
          <w:ilvl w:val="1"/>
          <w:numId w:val="3"/>
        </w:numPr>
        <w:rPr>
          <w:sz w:val="28"/>
          <w:szCs w:val="28"/>
        </w:rPr>
      </w:pPr>
      <w:r w:rsidRPr="00445DCB">
        <w:rPr>
          <w:sz w:val="28"/>
          <w:szCs w:val="28"/>
        </w:rPr>
        <w:t>Что такое копия документа?</w:t>
      </w:r>
    </w:p>
    <w:p w:rsidR="00CE6E8E" w:rsidRPr="00445DCB" w:rsidRDefault="00926DF9" w:rsidP="00ED5C04">
      <w:pPr>
        <w:rPr>
          <w:sz w:val="28"/>
          <w:szCs w:val="28"/>
        </w:rPr>
      </w:pPr>
      <w:r w:rsidRPr="00445DCB">
        <w:rPr>
          <w:b/>
          <w:sz w:val="28"/>
          <w:szCs w:val="28"/>
        </w:rPr>
        <w:t>Самостоятельная работа №</w:t>
      </w:r>
      <w:r w:rsidRPr="00445DCB">
        <w:rPr>
          <w:b/>
          <w:sz w:val="28"/>
          <w:szCs w:val="28"/>
        </w:rPr>
        <w:t>3</w:t>
      </w:r>
      <w:r w:rsidRPr="00445DCB">
        <w:rPr>
          <w:sz w:val="28"/>
          <w:szCs w:val="28"/>
        </w:rPr>
        <w:t xml:space="preserve"> –</w:t>
      </w:r>
      <w:r w:rsidR="00ED5C04" w:rsidRPr="00445DCB">
        <w:rPr>
          <w:sz w:val="28"/>
          <w:szCs w:val="28"/>
        </w:rPr>
        <w:t xml:space="preserve"> Документационное обеспечение управления. Принципы организации документооборота на предприятии.</w:t>
      </w:r>
    </w:p>
    <w:p w:rsidR="00AA6DCD" w:rsidRPr="00445DCB" w:rsidRDefault="00AA6DCD" w:rsidP="00AA6DCD">
      <w:pPr>
        <w:rPr>
          <w:sz w:val="28"/>
          <w:szCs w:val="28"/>
          <w:u w:val="single"/>
        </w:rPr>
      </w:pPr>
    </w:p>
    <w:p w:rsidR="00AA6DCD" w:rsidRPr="00445DCB" w:rsidRDefault="00AA6DCD" w:rsidP="00AA6DCD">
      <w:pPr>
        <w:ind w:left="-58" w:firstLine="469"/>
        <w:rPr>
          <w:sz w:val="28"/>
          <w:szCs w:val="28"/>
        </w:rPr>
      </w:pPr>
      <w:r w:rsidRPr="00445DCB">
        <w:rPr>
          <w:bCs/>
          <w:sz w:val="28"/>
          <w:szCs w:val="28"/>
        </w:rPr>
        <w:t>Документационное обеспечение управления</w:t>
      </w:r>
    </w:p>
    <w:p w:rsidR="00AA6DCD" w:rsidRPr="00445DCB" w:rsidRDefault="00AA6DCD" w:rsidP="00AA6DCD">
      <w:pPr>
        <w:ind w:left="-58" w:firstLine="469"/>
        <w:rPr>
          <w:rStyle w:val="FontStyle20"/>
          <w:sz w:val="28"/>
          <w:szCs w:val="28"/>
        </w:rPr>
      </w:pPr>
    </w:p>
    <w:p w:rsidR="00AA6DCD" w:rsidRPr="00445DCB" w:rsidRDefault="00AA6DCD" w:rsidP="00AA6DCD">
      <w:pPr>
        <w:rPr>
          <w:sz w:val="28"/>
          <w:szCs w:val="28"/>
        </w:rPr>
      </w:pPr>
      <w:r w:rsidRPr="00445DCB">
        <w:rPr>
          <w:b/>
          <w:bCs/>
          <w:sz w:val="28"/>
          <w:szCs w:val="28"/>
          <w:u w:val="single"/>
        </w:rPr>
        <w:t>Документационное обеспечение управления</w:t>
      </w:r>
      <w:r w:rsidRPr="00445DCB">
        <w:rPr>
          <w:b/>
          <w:bCs/>
          <w:sz w:val="28"/>
          <w:szCs w:val="28"/>
        </w:rPr>
        <w:t xml:space="preserve"> (ДОУ)</w:t>
      </w:r>
      <w:r w:rsidRPr="00445DCB">
        <w:rPr>
          <w:sz w:val="28"/>
          <w:szCs w:val="28"/>
        </w:rPr>
        <w:t xml:space="preserve"> или </w:t>
      </w:r>
      <w:r w:rsidRPr="00445DCB">
        <w:rPr>
          <w:b/>
          <w:bCs/>
          <w:sz w:val="28"/>
          <w:szCs w:val="28"/>
        </w:rPr>
        <w:t>делопроизводс</w:t>
      </w:r>
      <w:r w:rsidRPr="00445DCB">
        <w:rPr>
          <w:b/>
          <w:bCs/>
          <w:sz w:val="28"/>
          <w:szCs w:val="28"/>
        </w:rPr>
        <w:t>т</w:t>
      </w:r>
      <w:r w:rsidRPr="00445DCB">
        <w:rPr>
          <w:b/>
          <w:bCs/>
          <w:sz w:val="28"/>
          <w:szCs w:val="28"/>
        </w:rPr>
        <w:t>во</w:t>
      </w:r>
      <w:r w:rsidRPr="00445DCB">
        <w:rPr>
          <w:sz w:val="28"/>
          <w:szCs w:val="28"/>
        </w:rPr>
        <w:t xml:space="preserve"> </w:t>
      </w:r>
      <w:r w:rsidRPr="00445DCB">
        <w:rPr>
          <w:b/>
          <w:bCs/>
          <w:sz w:val="28"/>
          <w:szCs w:val="28"/>
        </w:rPr>
        <w:t xml:space="preserve">– </w:t>
      </w:r>
      <w:r w:rsidRPr="00445DCB">
        <w:rPr>
          <w:sz w:val="28"/>
          <w:szCs w:val="28"/>
        </w:rPr>
        <w:t>это отрасль деятельности, обеспечивающая документирование и о</w:t>
      </w:r>
      <w:r w:rsidRPr="00445DCB">
        <w:rPr>
          <w:sz w:val="28"/>
          <w:szCs w:val="28"/>
        </w:rPr>
        <w:t>р</w:t>
      </w:r>
      <w:r w:rsidRPr="00445DCB">
        <w:rPr>
          <w:sz w:val="28"/>
          <w:szCs w:val="28"/>
        </w:rPr>
        <w:t>ганизацию работы с оф</w:t>
      </w:r>
      <w:r w:rsidRPr="00445DCB">
        <w:rPr>
          <w:sz w:val="28"/>
          <w:szCs w:val="28"/>
        </w:rPr>
        <w:t>и</w:t>
      </w:r>
      <w:r w:rsidRPr="00445DCB">
        <w:rPr>
          <w:sz w:val="28"/>
          <w:szCs w:val="28"/>
        </w:rPr>
        <w:t xml:space="preserve">циальными документами. </w:t>
      </w:r>
    </w:p>
    <w:p w:rsidR="00AA6DCD" w:rsidRPr="00445DCB" w:rsidRDefault="00AA6DCD" w:rsidP="00AA6DCD">
      <w:pPr>
        <w:rPr>
          <w:iCs/>
          <w:sz w:val="28"/>
          <w:szCs w:val="28"/>
        </w:rPr>
      </w:pPr>
      <w:r w:rsidRPr="00445DCB">
        <w:rPr>
          <w:iCs/>
          <w:sz w:val="28"/>
          <w:szCs w:val="28"/>
        </w:rPr>
        <w:t>ГОСТ Р 51141-98 «Делопроизводство и архивное дело. Термины и опред</w:t>
      </w:r>
      <w:r w:rsidRPr="00445DCB">
        <w:rPr>
          <w:iCs/>
          <w:sz w:val="28"/>
          <w:szCs w:val="28"/>
        </w:rPr>
        <w:t>е</w:t>
      </w:r>
      <w:r w:rsidRPr="00445DCB">
        <w:rPr>
          <w:iCs/>
          <w:sz w:val="28"/>
          <w:szCs w:val="28"/>
        </w:rPr>
        <w:t>ления»</w:t>
      </w:r>
    </w:p>
    <w:p w:rsidR="00AA6DCD" w:rsidRPr="00445DCB" w:rsidRDefault="00AA6DCD" w:rsidP="00AA6DCD">
      <w:pPr>
        <w:rPr>
          <w:sz w:val="28"/>
          <w:szCs w:val="28"/>
        </w:rPr>
      </w:pPr>
      <w:r w:rsidRPr="00445DCB">
        <w:rPr>
          <w:sz w:val="28"/>
          <w:szCs w:val="28"/>
        </w:rPr>
        <w:t xml:space="preserve">Термин </w:t>
      </w:r>
      <w:r w:rsidRPr="00445DCB">
        <w:rPr>
          <w:b/>
          <w:bCs/>
          <w:sz w:val="28"/>
          <w:szCs w:val="28"/>
        </w:rPr>
        <w:t>"документационное обеспечение управления"</w:t>
      </w:r>
      <w:r w:rsidRPr="00445DCB">
        <w:rPr>
          <w:sz w:val="28"/>
          <w:szCs w:val="28"/>
        </w:rPr>
        <w:t xml:space="preserve"> подчеркивает и</w:t>
      </w:r>
      <w:r w:rsidRPr="00445DCB">
        <w:rPr>
          <w:sz w:val="28"/>
          <w:szCs w:val="28"/>
        </w:rPr>
        <w:t>н</w:t>
      </w:r>
      <w:r w:rsidRPr="00445DCB">
        <w:rPr>
          <w:sz w:val="28"/>
          <w:szCs w:val="28"/>
        </w:rPr>
        <w:t>формационно-технологическую составляющую в современной организ</w:t>
      </w:r>
      <w:r w:rsidRPr="00445DCB">
        <w:rPr>
          <w:sz w:val="28"/>
          <w:szCs w:val="28"/>
        </w:rPr>
        <w:t>а</w:t>
      </w:r>
      <w:r w:rsidRPr="00445DCB">
        <w:rPr>
          <w:sz w:val="28"/>
          <w:szCs w:val="28"/>
        </w:rPr>
        <w:t>ции делопроизводства и его лучше употреблять, когда речь идет о компь</w:t>
      </w:r>
      <w:r w:rsidRPr="00445DCB">
        <w:rPr>
          <w:sz w:val="28"/>
          <w:szCs w:val="28"/>
        </w:rPr>
        <w:t>ю</w:t>
      </w:r>
      <w:r w:rsidRPr="00445DCB">
        <w:rPr>
          <w:sz w:val="28"/>
          <w:szCs w:val="28"/>
        </w:rPr>
        <w:t xml:space="preserve">терных технологиях работы с документами. Термин </w:t>
      </w:r>
      <w:r w:rsidRPr="00445DCB">
        <w:rPr>
          <w:b/>
          <w:bCs/>
          <w:sz w:val="28"/>
          <w:szCs w:val="28"/>
        </w:rPr>
        <w:t>"делопрои</w:t>
      </w:r>
      <w:r w:rsidRPr="00445DCB">
        <w:rPr>
          <w:b/>
          <w:bCs/>
          <w:sz w:val="28"/>
          <w:szCs w:val="28"/>
        </w:rPr>
        <w:t>з</w:t>
      </w:r>
      <w:r w:rsidRPr="00445DCB">
        <w:rPr>
          <w:b/>
          <w:bCs/>
          <w:sz w:val="28"/>
          <w:szCs w:val="28"/>
        </w:rPr>
        <w:t>водство"</w:t>
      </w:r>
      <w:r w:rsidRPr="00445DCB">
        <w:rPr>
          <w:sz w:val="28"/>
          <w:szCs w:val="28"/>
        </w:rPr>
        <w:t xml:space="preserve"> преимущественно используется при описании орг</w:t>
      </w:r>
      <w:r w:rsidRPr="00445DCB">
        <w:rPr>
          <w:sz w:val="28"/>
          <w:szCs w:val="28"/>
        </w:rPr>
        <w:t>а</w:t>
      </w:r>
      <w:r w:rsidRPr="00445DCB">
        <w:rPr>
          <w:sz w:val="28"/>
          <w:szCs w:val="28"/>
        </w:rPr>
        <w:t>низационной стороны и традиц</w:t>
      </w:r>
      <w:r w:rsidRPr="00445DCB">
        <w:rPr>
          <w:sz w:val="28"/>
          <w:szCs w:val="28"/>
        </w:rPr>
        <w:t>и</w:t>
      </w:r>
      <w:r w:rsidRPr="00445DCB">
        <w:rPr>
          <w:sz w:val="28"/>
          <w:szCs w:val="28"/>
        </w:rPr>
        <w:t xml:space="preserve">онных приемов работы с документами. </w:t>
      </w:r>
    </w:p>
    <w:p w:rsidR="00AA6DCD" w:rsidRPr="00445DCB" w:rsidRDefault="00AA6DCD" w:rsidP="00AA6DCD">
      <w:pPr>
        <w:rPr>
          <w:sz w:val="28"/>
          <w:szCs w:val="28"/>
        </w:rPr>
      </w:pPr>
      <w:r w:rsidRPr="00445DCB">
        <w:rPr>
          <w:b/>
          <w:bCs/>
          <w:sz w:val="28"/>
          <w:szCs w:val="28"/>
        </w:rPr>
        <w:t>Две составные части документационного обеспечения управления (ДОУ) или делопроизводства</w:t>
      </w:r>
    </w:p>
    <w:p w:rsidR="00AA6DCD" w:rsidRPr="00445DCB" w:rsidRDefault="00AA6DCD" w:rsidP="001040C8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>документирование деятельности (создание докуме</w:t>
      </w:r>
      <w:r w:rsidRPr="00445DCB">
        <w:rPr>
          <w:sz w:val="28"/>
          <w:szCs w:val="28"/>
        </w:rPr>
        <w:t>н</w:t>
      </w:r>
      <w:r w:rsidRPr="00445DCB">
        <w:rPr>
          <w:sz w:val="28"/>
          <w:szCs w:val="28"/>
        </w:rPr>
        <w:t xml:space="preserve">тов); </w:t>
      </w:r>
    </w:p>
    <w:p w:rsidR="00AA6DCD" w:rsidRPr="00445DCB" w:rsidRDefault="00AA6DCD" w:rsidP="001040C8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>организация работы с официальными документами:</w:t>
      </w:r>
    </w:p>
    <w:p w:rsidR="00AA6DCD" w:rsidRPr="00445DCB" w:rsidRDefault="00AA6DCD" w:rsidP="001040C8">
      <w:pPr>
        <w:numPr>
          <w:ilvl w:val="1"/>
          <w:numId w:val="13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>учет (регистрация);</w:t>
      </w:r>
    </w:p>
    <w:p w:rsidR="00AA6DCD" w:rsidRPr="00445DCB" w:rsidRDefault="00AA6DCD" w:rsidP="001040C8">
      <w:pPr>
        <w:numPr>
          <w:ilvl w:val="1"/>
          <w:numId w:val="13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>хранение документов;</w:t>
      </w:r>
    </w:p>
    <w:p w:rsidR="00AA6DCD" w:rsidRPr="00445DCB" w:rsidRDefault="00AA6DCD" w:rsidP="001040C8">
      <w:pPr>
        <w:numPr>
          <w:ilvl w:val="1"/>
          <w:numId w:val="13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>использование документов в текущей деятельности орг</w:t>
      </w:r>
      <w:r w:rsidRPr="00445DCB">
        <w:rPr>
          <w:sz w:val="28"/>
          <w:szCs w:val="28"/>
        </w:rPr>
        <w:t>а</w:t>
      </w:r>
      <w:r w:rsidRPr="00445DCB">
        <w:rPr>
          <w:sz w:val="28"/>
          <w:szCs w:val="28"/>
        </w:rPr>
        <w:t>низации</w:t>
      </w:r>
    </w:p>
    <w:p w:rsidR="00AA6DCD" w:rsidRPr="00445DCB" w:rsidRDefault="00AA6DCD" w:rsidP="00AA6DCD">
      <w:pPr>
        <w:rPr>
          <w:sz w:val="28"/>
          <w:szCs w:val="28"/>
        </w:rPr>
      </w:pPr>
      <w:r w:rsidRPr="00445DCB">
        <w:rPr>
          <w:sz w:val="28"/>
          <w:szCs w:val="28"/>
          <w:u w:val="single"/>
        </w:rPr>
        <w:t>Документация</w:t>
      </w:r>
      <w:r w:rsidRPr="00445DCB">
        <w:rPr>
          <w:sz w:val="28"/>
          <w:szCs w:val="28"/>
        </w:rPr>
        <w:t xml:space="preserve"> — совокупность документов, посвяще</w:t>
      </w:r>
      <w:r w:rsidRPr="00445DCB">
        <w:rPr>
          <w:sz w:val="28"/>
          <w:szCs w:val="28"/>
        </w:rPr>
        <w:t>н</w:t>
      </w:r>
      <w:r w:rsidRPr="00445DCB">
        <w:rPr>
          <w:sz w:val="28"/>
          <w:szCs w:val="28"/>
        </w:rPr>
        <w:t>ных какому-либо вопросу.</w:t>
      </w:r>
    </w:p>
    <w:p w:rsidR="00AA6DCD" w:rsidRPr="00445DCB" w:rsidRDefault="00AA6DCD" w:rsidP="00AA6DCD">
      <w:pPr>
        <w:rPr>
          <w:sz w:val="28"/>
          <w:szCs w:val="28"/>
        </w:rPr>
      </w:pPr>
      <w:r w:rsidRPr="00445DCB">
        <w:rPr>
          <w:sz w:val="28"/>
          <w:szCs w:val="28"/>
          <w:u w:val="single"/>
        </w:rPr>
        <w:t>Система документации</w:t>
      </w:r>
      <w:r w:rsidRPr="00445DCB">
        <w:rPr>
          <w:sz w:val="28"/>
          <w:szCs w:val="28"/>
        </w:rPr>
        <w:t xml:space="preserve"> — совокупность документов, взаимосв</w:t>
      </w:r>
      <w:r w:rsidRPr="00445DCB">
        <w:rPr>
          <w:sz w:val="28"/>
          <w:szCs w:val="28"/>
        </w:rPr>
        <w:t>я</w:t>
      </w:r>
      <w:r w:rsidRPr="00445DCB">
        <w:rPr>
          <w:sz w:val="28"/>
          <w:szCs w:val="28"/>
        </w:rPr>
        <w:t>занных по признакам происхождения, назначения, вида, сферы деятельн</w:t>
      </w:r>
      <w:r w:rsidRPr="00445DCB">
        <w:rPr>
          <w:sz w:val="28"/>
          <w:szCs w:val="28"/>
        </w:rPr>
        <w:t>о</w:t>
      </w:r>
      <w:r w:rsidRPr="00445DCB">
        <w:rPr>
          <w:sz w:val="28"/>
          <w:szCs w:val="28"/>
        </w:rPr>
        <w:t xml:space="preserve">сти, единых требований к их оформлению. </w:t>
      </w:r>
    </w:p>
    <w:p w:rsidR="008566E1" w:rsidRPr="00445DCB" w:rsidRDefault="008566E1" w:rsidP="008566E1">
      <w:pPr>
        <w:rPr>
          <w:bCs/>
          <w:sz w:val="28"/>
          <w:szCs w:val="28"/>
        </w:rPr>
      </w:pPr>
      <w:r w:rsidRPr="00445DCB">
        <w:rPr>
          <w:b/>
          <w:bCs/>
          <w:sz w:val="28"/>
          <w:szCs w:val="28"/>
          <w:u w:val="single"/>
        </w:rPr>
        <w:t>Документооборот организации</w:t>
      </w:r>
      <w:r w:rsidRPr="00445DCB">
        <w:rPr>
          <w:bCs/>
          <w:sz w:val="28"/>
          <w:szCs w:val="28"/>
        </w:rPr>
        <w:t xml:space="preserve"> – это движение документов в организ</w:t>
      </w:r>
      <w:r w:rsidRPr="00445DCB">
        <w:rPr>
          <w:bCs/>
          <w:sz w:val="28"/>
          <w:szCs w:val="28"/>
        </w:rPr>
        <w:t>а</w:t>
      </w:r>
      <w:r w:rsidRPr="00445DCB">
        <w:rPr>
          <w:bCs/>
          <w:sz w:val="28"/>
          <w:szCs w:val="28"/>
        </w:rPr>
        <w:t>ции с момента их создания или получения до завершения исполнения или отправления. В целях раци</w:t>
      </w:r>
      <w:r w:rsidRPr="00445DCB">
        <w:rPr>
          <w:bCs/>
          <w:sz w:val="28"/>
          <w:szCs w:val="28"/>
        </w:rPr>
        <w:t>о</w:t>
      </w:r>
      <w:r w:rsidRPr="00445DCB">
        <w:rPr>
          <w:bCs/>
          <w:sz w:val="28"/>
          <w:szCs w:val="28"/>
        </w:rPr>
        <w:t xml:space="preserve">нальной организации документооборота все документы распределяются на документопотоки: </w:t>
      </w:r>
    </w:p>
    <w:p w:rsidR="008566E1" w:rsidRPr="00445DCB" w:rsidRDefault="008566E1" w:rsidP="008566E1">
      <w:pPr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lastRenderedPageBreak/>
        <w:t>- поступающие (входящие) документы;</w:t>
      </w:r>
    </w:p>
    <w:p w:rsidR="008566E1" w:rsidRPr="00445DCB" w:rsidRDefault="008566E1" w:rsidP="008566E1">
      <w:pPr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>- отправляемые (исходящие) документы;</w:t>
      </w:r>
    </w:p>
    <w:p w:rsidR="008566E1" w:rsidRPr="00445DCB" w:rsidRDefault="008566E1" w:rsidP="008566E1">
      <w:pPr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>- внутренние документы.</w:t>
      </w:r>
    </w:p>
    <w:p w:rsidR="008566E1" w:rsidRPr="00445DCB" w:rsidRDefault="008566E1" w:rsidP="008566E1">
      <w:pPr>
        <w:rPr>
          <w:sz w:val="28"/>
          <w:szCs w:val="28"/>
        </w:rPr>
      </w:pPr>
      <w:r w:rsidRPr="00445DCB">
        <w:rPr>
          <w:sz w:val="28"/>
          <w:szCs w:val="28"/>
        </w:rPr>
        <w:t xml:space="preserve">Характеристикой документооборота является его </w:t>
      </w:r>
      <w:r w:rsidRPr="00445DCB">
        <w:rPr>
          <w:b/>
          <w:bCs/>
          <w:sz w:val="28"/>
          <w:szCs w:val="28"/>
          <w:u w:val="single"/>
        </w:rPr>
        <w:t>объем,</w:t>
      </w:r>
      <w:r w:rsidRPr="00445DCB">
        <w:rPr>
          <w:sz w:val="28"/>
          <w:szCs w:val="28"/>
        </w:rPr>
        <w:t xml:space="preserve"> под которым понимается </w:t>
      </w:r>
      <w:r w:rsidRPr="00445DCB">
        <w:rPr>
          <w:b/>
          <w:bCs/>
          <w:sz w:val="28"/>
          <w:szCs w:val="28"/>
        </w:rPr>
        <w:t>количество документов,</w:t>
      </w:r>
      <w:r w:rsidRPr="00445DCB">
        <w:rPr>
          <w:sz w:val="28"/>
          <w:szCs w:val="28"/>
        </w:rPr>
        <w:t xml:space="preserve"> </w:t>
      </w:r>
      <w:r w:rsidRPr="00445DCB">
        <w:rPr>
          <w:b/>
          <w:bCs/>
          <w:sz w:val="28"/>
          <w:szCs w:val="28"/>
        </w:rPr>
        <w:t>поступивших</w:t>
      </w:r>
      <w:r w:rsidRPr="00445DCB">
        <w:rPr>
          <w:sz w:val="28"/>
          <w:szCs w:val="28"/>
        </w:rPr>
        <w:t xml:space="preserve"> в организацию и </w:t>
      </w:r>
      <w:r w:rsidRPr="00445DCB">
        <w:rPr>
          <w:b/>
          <w:bCs/>
          <w:sz w:val="28"/>
          <w:szCs w:val="28"/>
        </w:rPr>
        <w:t>со</w:t>
      </w:r>
      <w:r w:rsidRPr="00445DCB">
        <w:rPr>
          <w:b/>
          <w:bCs/>
          <w:sz w:val="28"/>
          <w:szCs w:val="28"/>
        </w:rPr>
        <w:t>з</w:t>
      </w:r>
      <w:r w:rsidRPr="00445DCB">
        <w:rPr>
          <w:b/>
          <w:bCs/>
          <w:sz w:val="28"/>
          <w:szCs w:val="28"/>
        </w:rPr>
        <w:t>данных</w:t>
      </w:r>
      <w:r w:rsidRPr="00445DCB">
        <w:rPr>
          <w:sz w:val="28"/>
          <w:szCs w:val="28"/>
        </w:rPr>
        <w:t xml:space="preserve"> ею за определенный период. Данный показатель является ва</w:t>
      </w:r>
      <w:r w:rsidRPr="00445DCB">
        <w:rPr>
          <w:sz w:val="28"/>
          <w:szCs w:val="28"/>
        </w:rPr>
        <w:t>ж</w:t>
      </w:r>
      <w:r w:rsidRPr="00445DCB">
        <w:rPr>
          <w:sz w:val="28"/>
          <w:szCs w:val="28"/>
        </w:rPr>
        <w:t>ным, он должен использоваться в качестве критерия при выборе орган</w:t>
      </w:r>
      <w:r w:rsidRPr="00445DCB">
        <w:rPr>
          <w:sz w:val="28"/>
          <w:szCs w:val="28"/>
        </w:rPr>
        <w:t>и</w:t>
      </w:r>
      <w:r w:rsidRPr="00445DCB">
        <w:rPr>
          <w:sz w:val="28"/>
          <w:szCs w:val="28"/>
        </w:rPr>
        <w:t>зационной формы делопроизводства (традиционная, автоматизирова</w:t>
      </w:r>
      <w:r w:rsidRPr="00445DCB">
        <w:rPr>
          <w:sz w:val="28"/>
          <w:szCs w:val="28"/>
        </w:rPr>
        <w:t>н</w:t>
      </w:r>
      <w:r w:rsidRPr="00445DCB">
        <w:rPr>
          <w:sz w:val="28"/>
          <w:szCs w:val="28"/>
        </w:rPr>
        <w:t>ная), а также влиять на структуру службы дел</w:t>
      </w:r>
      <w:r w:rsidRPr="00445DCB">
        <w:rPr>
          <w:sz w:val="28"/>
          <w:szCs w:val="28"/>
        </w:rPr>
        <w:t>о</w:t>
      </w:r>
      <w:r w:rsidRPr="00445DCB">
        <w:rPr>
          <w:sz w:val="28"/>
          <w:szCs w:val="28"/>
        </w:rPr>
        <w:t xml:space="preserve">производства и ее штатный состав. </w:t>
      </w:r>
    </w:p>
    <w:p w:rsidR="008566E1" w:rsidRPr="00445DCB" w:rsidRDefault="008566E1" w:rsidP="008566E1">
      <w:pPr>
        <w:rPr>
          <w:sz w:val="28"/>
          <w:szCs w:val="28"/>
          <w:u w:val="single"/>
        </w:rPr>
      </w:pPr>
      <w:r w:rsidRPr="00445DCB">
        <w:rPr>
          <w:b/>
          <w:bCs/>
          <w:sz w:val="28"/>
          <w:szCs w:val="28"/>
          <w:u w:val="single"/>
        </w:rPr>
        <w:t>Принципы организации документооборота</w:t>
      </w:r>
    </w:p>
    <w:p w:rsidR="008566E1" w:rsidRPr="00445DCB" w:rsidRDefault="008566E1" w:rsidP="008566E1">
      <w:pPr>
        <w:rPr>
          <w:sz w:val="28"/>
          <w:szCs w:val="28"/>
        </w:rPr>
      </w:pPr>
      <w:r w:rsidRPr="00445DCB">
        <w:rPr>
          <w:sz w:val="28"/>
          <w:szCs w:val="28"/>
        </w:rPr>
        <w:t>В управлении широко используются электронные средства создания и о</w:t>
      </w:r>
      <w:r w:rsidRPr="00445DCB">
        <w:rPr>
          <w:sz w:val="28"/>
          <w:szCs w:val="28"/>
        </w:rPr>
        <w:t>б</w:t>
      </w:r>
      <w:r w:rsidRPr="00445DCB">
        <w:rPr>
          <w:sz w:val="28"/>
          <w:szCs w:val="28"/>
        </w:rPr>
        <w:t xml:space="preserve">работки документов, поэтому </w:t>
      </w:r>
      <w:r w:rsidRPr="00445DCB">
        <w:rPr>
          <w:b/>
          <w:bCs/>
          <w:sz w:val="28"/>
          <w:szCs w:val="28"/>
        </w:rPr>
        <w:t>документ</w:t>
      </w:r>
      <w:r w:rsidRPr="00445DCB">
        <w:rPr>
          <w:b/>
          <w:bCs/>
          <w:sz w:val="28"/>
          <w:szCs w:val="28"/>
        </w:rPr>
        <w:t>о</w:t>
      </w:r>
      <w:r w:rsidRPr="00445DCB">
        <w:rPr>
          <w:b/>
          <w:bCs/>
          <w:sz w:val="28"/>
          <w:szCs w:val="28"/>
        </w:rPr>
        <w:t>оборот рассматривается как составная часть инфо</w:t>
      </w:r>
      <w:r w:rsidRPr="00445DCB">
        <w:rPr>
          <w:b/>
          <w:bCs/>
          <w:sz w:val="28"/>
          <w:szCs w:val="28"/>
        </w:rPr>
        <w:t>р</w:t>
      </w:r>
      <w:r w:rsidRPr="00445DCB">
        <w:rPr>
          <w:b/>
          <w:bCs/>
          <w:sz w:val="28"/>
          <w:szCs w:val="28"/>
        </w:rPr>
        <w:t>мационного обеспечения управления</w:t>
      </w:r>
      <w:r w:rsidRPr="00445DCB">
        <w:rPr>
          <w:sz w:val="28"/>
          <w:szCs w:val="28"/>
        </w:rPr>
        <w:t xml:space="preserve"> и включает в себя движение информационных потоков организации – их п</w:t>
      </w:r>
      <w:r w:rsidRPr="00445DCB">
        <w:rPr>
          <w:sz w:val="28"/>
          <w:szCs w:val="28"/>
        </w:rPr>
        <w:t>о</w:t>
      </w:r>
      <w:r w:rsidRPr="00445DCB">
        <w:rPr>
          <w:sz w:val="28"/>
          <w:szCs w:val="28"/>
        </w:rPr>
        <w:t>лучение, обработку, переработку, использование</w:t>
      </w:r>
    </w:p>
    <w:p w:rsidR="008566E1" w:rsidRPr="00445DCB" w:rsidRDefault="008566E1" w:rsidP="008566E1">
      <w:pPr>
        <w:rPr>
          <w:sz w:val="28"/>
          <w:szCs w:val="28"/>
        </w:rPr>
      </w:pPr>
      <w:r w:rsidRPr="00445DCB">
        <w:rPr>
          <w:sz w:val="28"/>
          <w:szCs w:val="28"/>
        </w:rPr>
        <w:t xml:space="preserve">Какая бы технология обработки документов ни использовалась, </w:t>
      </w:r>
      <w:r w:rsidRPr="00445DCB">
        <w:rPr>
          <w:b/>
          <w:bCs/>
          <w:sz w:val="28"/>
          <w:szCs w:val="28"/>
        </w:rPr>
        <w:t>организ</w:t>
      </w:r>
      <w:r w:rsidRPr="00445DCB">
        <w:rPr>
          <w:b/>
          <w:bCs/>
          <w:sz w:val="28"/>
          <w:szCs w:val="28"/>
        </w:rPr>
        <w:t>а</w:t>
      </w:r>
      <w:r w:rsidRPr="00445DCB">
        <w:rPr>
          <w:b/>
          <w:bCs/>
          <w:sz w:val="28"/>
          <w:szCs w:val="28"/>
        </w:rPr>
        <w:t>ция документооборота должна основываться на определенных при</w:t>
      </w:r>
      <w:r w:rsidRPr="00445DCB">
        <w:rPr>
          <w:b/>
          <w:bCs/>
          <w:sz w:val="28"/>
          <w:szCs w:val="28"/>
        </w:rPr>
        <w:t>н</w:t>
      </w:r>
      <w:r w:rsidRPr="00445DCB">
        <w:rPr>
          <w:b/>
          <w:bCs/>
          <w:sz w:val="28"/>
          <w:szCs w:val="28"/>
        </w:rPr>
        <w:t>ципах, или правилах, обеспечивающих оперативное прохождение док</w:t>
      </w:r>
      <w:r w:rsidRPr="00445DCB">
        <w:rPr>
          <w:b/>
          <w:bCs/>
          <w:sz w:val="28"/>
          <w:szCs w:val="28"/>
        </w:rPr>
        <w:t>у</w:t>
      </w:r>
      <w:r w:rsidRPr="00445DCB">
        <w:rPr>
          <w:b/>
          <w:bCs/>
          <w:sz w:val="28"/>
          <w:szCs w:val="28"/>
        </w:rPr>
        <w:t>ментов по наиболее короткому пути с минимальными затратами вр</w:t>
      </w:r>
      <w:r w:rsidRPr="00445DCB">
        <w:rPr>
          <w:b/>
          <w:bCs/>
          <w:sz w:val="28"/>
          <w:szCs w:val="28"/>
        </w:rPr>
        <w:t>е</w:t>
      </w:r>
      <w:r w:rsidRPr="00445DCB">
        <w:rPr>
          <w:b/>
          <w:bCs/>
          <w:sz w:val="28"/>
          <w:szCs w:val="28"/>
        </w:rPr>
        <w:t>мени</w:t>
      </w:r>
      <w:r w:rsidRPr="00445DCB">
        <w:rPr>
          <w:sz w:val="28"/>
          <w:szCs w:val="28"/>
        </w:rPr>
        <w:t>. К таким принципам организации документооб</w:t>
      </w:r>
      <w:r w:rsidRPr="00445DCB">
        <w:rPr>
          <w:sz w:val="28"/>
          <w:szCs w:val="28"/>
        </w:rPr>
        <w:t>о</w:t>
      </w:r>
      <w:r w:rsidRPr="00445DCB">
        <w:rPr>
          <w:sz w:val="28"/>
          <w:szCs w:val="28"/>
        </w:rPr>
        <w:t>рота относятся следующие</w:t>
      </w:r>
    </w:p>
    <w:p w:rsidR="008566E1" w:rsidRPr="00445DCB" w:rsidRDefault="008566E1" w:rsidP="001040C8">
      <w:pPr>
        <w:numPr>
          <w:ilvl w:val="0"/>
          <w:numId w:val="14"/>
        </w:numPr>
        <w:spacing w:after="0"/>
        <w:jc w:val="left"/>
        <w:rPr>
          <w:b/>
          <w:bCs/>
          <w:sz w:val="28"/>
          <w:szCs w:val="28"/>
        </w:rPr>
      </w:pPr>
      <w:r w:rsidRPr="00445DCB">
        <w:rPr>
          <w:b/>
          <w:bCs/>
          <w:sz w:val="28"/>
          <w:szCs w:val="28"/>
        </w:rPr>
        <w:t>централизация операций по приему, первичной обработке и о</w:t>
      </w:r>
      <w:r w:rsidRPr="00445DCB">
        <w:rPr>
          <w:b/>
          <w:bCs/>
          <w:sz w:val="28"/>
          <w:szCs w:val="28"/>
        </w:rPr>
        <w:t>т</w:t>
      </w:r>
      <w:r w:rsidRPr="00445DCB">
        <w:rPr>
          <w:b/>
          <w:bCs/>
          <w:sz w:val="28"/>
          <w:szCs w:val="28"/>
        </w:rPr>
        <w:t>правке документов (это означает, что все документы, пост</w:t>
      </w:r>
      <w:r w:rsidRPr="00445DCB">
        <w:rPr>
          <w:b/>
          <w:bCs/>
          <w:sz w:val="28"/>
          <w:szCs w:val="28"/>
        </w:rPr>
        <w:t>у</w:t>
      </w:r>
      <w:r w:rsidRPr="00445DCB">
        <w:rPr>
          <w:b/>
          <w:bCs/>
          <w:sz w:val="28"/>
          <w:szCs w:val="28"/>
        </w:rPr>
        <w:t>пающие в организацию всеми способами доставки (по почте, факсу, электронной почте и др.) и отправляемые из организ</w:t>
      </w:r>
      <w:r w:rsidRPr="00445DCB">
        <w:rPr>
          <w:b/>
          <w:bCs/>
          <w:sz w:val="28"/>
          <w:szCs w:val="28"/>
        </w:rPr>
        <w:t>а</w:t>
      </w:r>
      <w:r w:rsidRPr="00445DCB">
        <w:rPr>
          <w:b/>
          <w:bCs/>
          <w:sz w:val="28"/>
          <w:szCs w:val="28"/>
        </w:rPr>
        <w:t>ции, обрабатываются в службе ДОУ);</w:t>
      </w:r>
    </w:p>
    <w:p w:rsidR="008566E1" w:rsidRPr="00445DCB" w:rsidRDefault="008566E1" w:rsidP="001040C8">
      <w:pPr>
        <w:numPr>
          <w:ilvl w:val="0"/>
          <w:numId w:val="14"/>
        </w:numPr>
        <w:spacing w:after="0"/>
        <w:jc w:val="left"/>
        <w:rPr>
          <w:b/>
          <w:bCs/>
          <w:sz w:val="28"/>
          <w:szCs w:val="28"/>
        </w:rPr>
      </w:pPr>
      <w:r w:rsidRPr="00445DCB">
        <w:rPr>
          <w:b/>
          <w:bCs/>
          <w:sz w:val="28"/>
          <w:szCs w:val="28"/>
        </w:rPr>
        <w:t>максимальное сокращение числа инстанций прохождения и и</w:t>
      </w:r>
      <w:r w:rsidRPr="00445DCB">
        <w:rPr>
          <w:b/>
          <w:bCs/>
          <w:sz w:val="28"/>
          <w:szCs w:val="28"/>
        </w:rPr>
        <w:t>с</w:t>
      </w:r>
      <w:r w:rsidRPr="00445DCB">
        <w:rPr>
          <w:b/>
          <w:bCs/>
          <w:sz w:val="28"/>
          <w:szCs w:val="28"/>
        </w:rPr>
        <w:t>ключение возвратных движений документа, не обусловленных деловой необходимостью (возвратным считается такое дв</w:t>
      </w:r>
      <w:r w:rsidRPr="00445DCB">
        <w:rPr>
          <w:b/>
          <w:bCs/>
          <w:sz w:val="28"/>
          <w:szCs w:val="28"/>
        </w:rPr>
        <w:t>и</w:t>
      </w:r>
      <w:r w:rsidRPr="00445DCB">
        <w:rPr>
          <w:b/>
          <w:bCs/>
          <w:sz w:val="28"/>
          <w:szCs w:val="28"/>
        </w:rPr>
        <w:t>жение документа, при котором он п</w:t>
      </w:r>
      <w:r w:rsidRPr="00445DCB">
        <w:rPr>
          <w:b/>
          <w:bCs/>
          <w:sz w:val="28"/>
          <w:szCs w:val="28"/>
        </w:rPr>
        <w:t>о</w:t>
      </w:r>
      <w:r w:rsidRPr="00445DCB">
        <w:rPr>
          <w:b/>
          <w:bCs/>
          <w:sz w:val="28"/>
          <w:szCs w:val="28"/>
        </w:rPr>
        <w:t>ступает в ту инстанцию, в которой уже проходил обр</w:t>
      </w:r>
      <w:r w:rsidRPr="00445DCB">
        <w:rPr>
          <w:b/>
          <w:bCs/>
          <w:sz w:val="28"/>
          <w:szCs w:val="28"/>
        </w:rPr>
        <w:t>а</w:t>
      </w:r>
      <w:r w:rsidRPr="00445DCB">
        <w:rPr>
          <w:b/>
          <w:bCs/>
          <w:sz w:val="28"/>
          <w:szCs w:val="28"/>
        </w:rPr>
        <w:t>ботку);</w:t>
      </w:r>
    </w:p>
    <w:p w:rsidR="008566E1" w:rsidRPr="00445DCB" w:rsidRDefault="008566E1" w:rsidP="001040C8">
      <w:pPr>
        <w:numPr>
          <w:ilvl w:val="0"/>
          <w:numId w:val="14"/>
        </w:numPr>
        <w:spacing w:after="0"/>
        <w:jc w:val="left"/>
        <w:rPr>
          <w:sz w:val="28"/>
          <w:szCs w:val="28"/>
        </w:rPr>
      </w:pPr>
      <w:r w:rsidRPr="00445DCB">
        <w:rPr>
          <w:b/>
          <w:bCs/>
          <w:sz w:val="28"/>
          <w:szCs w:val="28"/>
        </w:rPr>
        <w:t>маршрутизация отдельных видов документов</w:t>
      </w:r>
      <w:r w:rsidRPr="00445DCB">
        <w:rPr>
          <w:sz w:val="28"/>
          <w:szCs w:val="28"/>
        </w:rPr>
        <w:t xml:space="preserve"> (разработка схем прохождения документов);</w:t>
      </w:r>
    </w:p>
    <w:p w:rsidR="008566E1" w:rsidRPr="00445DCB" w:rsidRDefault="008566E1" w:rsidP="001040C8">
      <w:pPr>
        <w:numPr>
          <w:ilvl w:val="0"/>
          <w:numId w:val="14"/>
        </w:numPr>
        <w:spacing w:after="0"/>
        <w:jc w:val="left"/>
        <w:rPr>
          <w:sz w:val="28"/>
          <w:szCs w:val="28"/>
        </w:rPr>
      </w:pPr>
      <w:r w:rsidRPr="00445DCB">
        <w:rPr>
          <w:b/>
          <w:bCs/>
          <w:sz w:val="28"/>
          <w:szCs w:val="28"/>
        </w:rPr>
        <w:t>однократность регистрации документов</w:t>
      </w:r>
      <w:r w:rsidRPr="00445DCB">
        <w:rPr>
          <w:sz w:val="28"/>
          <w:szCs w:val="28"/>
        </w:rPr>
        <w:t xml:space="preserve"> (документы, пост</w:t>
      </w:r>
      <w:r w:rsidRPr="00445DCB">
        <w:rPr>
          <w:sz w:val="28"/>
          <w:szCs w:val="28"/>
        </w:rPr>
        <w:t>у</w:t>
      </w:r>
      <w:r w:rsidRPr="00445DCB">
        <w:rPr>
          <w:sz w:val="28"/>
          <w:szCs w:val="28"/>
        </w:rPr>
        <w:t>пающие в организацию и создаваемые в организации, регистрир</w:t>
      </w:r>
      <w:r w:rsidRPr="00445DCB">
        <w:rPr>
          <w:sz w:val="28"/>
          <w:szCs w:val="28"/>
        </w:rPr>
        <w:t>у</w:t>
      </w:r>
      <w:r w:rsidRPr="00445DCB">
        <w:rPr>
          <w:sz w:val="28"/>
          <w:szCs w:val="28"/>
        </w:rPr>
        <w:t>ются один раз: входящие – при поступлении, внутренние и исх</w:t>
      </w:r>
      <w:r w:rsidRPr="00445DCB">
        <w:rPr>
          <w:sz w:val="28"/>
          <w:szCs w:val="28"/>
        </w:rPr>
        <w:t>о</w:t>
      </w:r>
      <w:r w:rsidRPr="00445DCB">
        <w:rPr>
          <w:sz w:val="28"/>
          <w:szCs w:val="28"/>
        </w:rPr>
        <w:t xml:space="preserve">дящие – при создании; </w:t>
      </w:r>
      <w:r w:rsidRPr="00445DCB">
        <w:rPr>
          <w:sz w:val="28"/>
          <w:szCs w:val="28"/>
        </w:rPr>
        <w:lastRenderedPageBreak/>
        <w:t>регистрация документов может осущест</w:t>
      </w:r>
      <w:r w:rsidRPr="00445DCB">
        <w:rPr>
          <w:sz w:val="28"/>
          <w:szCs w:val="28"/>
        </w:rPr>
        <w:t>в</w:t>
      </w:r>
      <w:r w:rsidRPr="00445DCB">
        <w:rPr>
          <w:sz w:val="28"/>
          <w:szCs w:val="28"/>
        </w:rPr>
        <w:t>ляться в службе ДОУ учреждения или в структурном подраздел</w:t>
      </w:r>
      <w:r w:rsidRPr="00445DCB">
        <w:rPr>
          <w:sz w:val="28"/>
          <w:szCs w:val="28"/>
        </w:rPr>
        <w:t>е</w:t>
      </w:r>
      <w:r w:rsidRPr="00445DCB">
        <w:rPr>
          <w:sz w:val="28"/>
          <w:szCs w:val="28"/>
        </w:rPr>
        <w:t>нии);</w:t>
      </w:r>
    </w:p>
    <w:p w:rsidR="008566E1" w:rsidRPr="00445DCB" w:rsidRDefault="008566E1" w:rsidP="001040C8">
      <w:pPr>
        <w:numPr>
          <w:ilvl w:val="0"/>
          <w:numId w:val="14"/>
        </w:numPr>
        <w:spacing w:after="0"/>
        <w:jc w:val="left"/>
        <w:rPr>
          <w:sz w:val="28"/>
          <w:szCs w:val="28"/>
        </w:rPr>
      </w:pPr>
      <w:r w:rsidRPr="00445DCB">
        <w:rPr>
          <w:b/>
          <w:bCs/>
          <w:sz w:val="28"/>
          <w:szCs w:val="28"/>
        </w:rPr>
        <w:t>организация предварительного рассмотрения документов</w:t>
      </w:r>
      <w:r w:rsidRPr="00445DCB">
        <w:rPr>
          <w:sz w:val="28"/>
          <w:szCs w:val="28"/>
        </w:rPr>
        <w:t xml:space="preserve"> (ра</w:t>
      </w:r>
      <w:r w:rsidRPr="00445DCB">
        <w:rPr>
          <w:sz w:val="28"/>
          <w:szCs w:val="28"/>
        </w:rPr>
        <w:t>с</w:t>
      </w:r>
      <w:r w:rsidRPr="00445DCB">
        <w:rPr>
          <w:sz w:val="28"/>
          <w:szCs w:val="28"/>
        </w:rPr>
        <w:t>пределение документов, поступивших в организацию, на докуме</w:t>
      </w:r>
      <w:r w:rsidRPr="00445DCB">
        <w:rPr>
          <w:sz w:val="28"/>
          <w:szCs w:val="28"/>
        </w:rPr>
        <w:t>н</w:t>
      </w:r>
      <w:r w:rsidRPr="00445DCB">
        <w:rPr>
          <w:sz w:val="28"/>
          <w:szCs w:val="28"/>
        </w:rPr>
        <w:t>ты, направляемые на р</w:t>
      </w:r>
      <w:r w:rsidRPr="00445DCB">
        <w:rPr>
          <w:sz w:val="28"/>
          <w:szCs w:val="28"/>
        </w:rPr>
        <w:t>е</w:t>
      </w:r>
      <w:r w:rsidRPr="00445DCB">
        <w:rPr>
          <w:sz w:val="28"/>
          <w:szCs w:val="28"/>
        </w:rPr>
        <w:t>золюцию руководителю, его заместителям и передаваемые на исполнение непосредственно в подразделения; предварительное рассмотрение проводит специалист службы ДОУ (секретарь-референт или п</w:t>
      </w:r>
      <w:r w:rsidRPr="00445DCB">
        <w:rPr>
          <w:sz w:val="28"/>
          <w:szCs w:val="28"/>
        </w:rPr>
        <w:t>о</w:t>
      </w:r>
      <w:r w:rsidRPr="00445DCB">
        <w:rPr>
          <w:sz w:val="28"/>
          <w:szCs w:val="28"/>
        </w:rPr>
        <w:t>мощник руководителя);</w:t>
      </w:r>
    </w:p>
    <w:p w:rsidR="008566E1" w:rsidRPr="00445DCB" w:rsidRDefault="008566E1" w:rsidP="001040C8">
      <w:pPr>
        <w:numPr>
          <w:ilvl w:val="0"/>
          <w:numId w:val="14"/>
        </w:numPr>
        <w:spacing w:after="0"/>
        <w:jc w:val="left"/>
        <w:rPr>
          <w:sz w:val="28"/>
          <w:szCs w:val="28"/>
        </w:rPr>
      </w:pPr>
      <w:r w:rsidRPr="00445DCB">
        <w:rPr>
          <w:b/>
          <w:bCs/>
          <w:sz w:val="28"/>
          <w:szCs w:val="28"/>
        </w:rPr>
        <w:t>вынесение конкретных резолюций,</w:t>
      </w:r>
      <w:r w:rsidRPr="00445DCB">
        <w:rPr>
          <w:sz w:val="28"/>
          <w:szCs w:val="28"/>
        </w:rPr>
        <w:t xml:space="preserve"> по возможности точно опр</w:t>
      </w:r>
      <w:r w:rsidRPr="00445DCB">
        <w:rPr>
          <w:sz w:val="28"/>
          <w:szCs w:val="28"/>
        </w:rPr>
        <w:t>е</w:t>
      </w:r>
      <w:r w:rsidRPr="00445DCB">
        <w:rPr>
          <w:sz w:val="28"/>
          <w:szCs w:val="28"/>
        </w:rPr>
        <w:t>деляющих исполнителя, поручение, срок исполнения;</w:t>
      </w:r>
    </w:p>
    <w:p w:rsidR="008566E1" w:rsidRPr="00445DCB" w:rsidRDefault="008566E1" w:rsidP="001040C8">
      <w:pPr>
        <w:numPr>
          <w:ilvl w:val="0"/>
          <w:numId w:val="14"/>
        </w:numPr>
        <w:spacing w:after="0"/>
        <w:jc w:val="left"/>
        <w:rPr>
          <w:sz w:val="28"/>
          <w:szCs w:val="28"/>
        </w:rPr>
      </w:pPr>
      <w:r w:rsidRPr="00445DCB">
        <w:rPr>
          <w:b/>
          <w:bCs/>
          <w:sz w:val="28"/>
          <w:szCs w:val="28"/>
        </w:rPr>
        <w:t>исключение необоснованных согласований</w:t>
      </w:r>
      <w:r w:rsidRPr="00445DCB">
        <w:rPr>
          <w:sz w:val="28"/>
          <w:szCs w:val="28"/>
        </w:rPr>
        <w:t>, организация пара</w:t>
      </w:r>
      <w:r w:rsidRPr="00445DCB">
        <w:rPr>
          <w:sz w:val="28"/>
          <w:szCs w:val="28"/>
        </w:rPr>
        <w:t>л</w:t>
      </w:r>
      <w:r w:rsidRPr="00445DCB">
        <w:rPr>
          <w:sz w:val="28"/>
          <w:szCs w:val="28"/>
        </w:rPr>
        <w:t>лельного согласования документов одновременно несколькими р</w:t>
      </w:r>
      <w:r w:rsidRPr="00445DCB">
        <w:rPr>
          <w:sz w:val="28"/>
          <w:szCs w:val="28"/>
        </w:rPr>
        <w:t>а</w:t>
      </w:r>
      <w:r w:rsidRPr="00445DCB">
        <w:rPr>
          <w:sz w:val="28"/>
          <w:szCs w:val="28"/>
        </w:rPr>
        <w:t>ботниками (копирование проекта документа или передача его по электро</w:t>
      </w:r>
      <w:r w:rsidRPr="00445DCB">
        <w:rPr>
          <w:sz w:val="28"/>
          <w:szCs w:val="28"/>
        </w:rPr>
        <w:t>н</w:t>
      </w:r>
      <w:r w:rsidRPr="00445DCB">
        <w:rPr>
          <w:sz w:val="28"/>
          <w:szCs w:val="28"/>
        </w:rPr>
        <w:t>ной почте одновременно всем заинтересованным лицам);</w:t>
      </w:r>
    </w:p>
    <w:p w:rsidR="00AA6DCD" w:rsidRPr="00445DCB" w:rsidRDefault="008566E1" w:rsidP="001040C8">
      <w:pPr>
        <w:numPr>
          <w:ilvl w:val="0"/>
          <w:numId w:val="14"/>
        </w:numPr>
        <w:spacing w:after="0"/>
        <w:jc w:val="left"/>
        <w:rPr>
          <w:sz w:val="28"/>
          <w:szCs w:val="28"/>
        </w:rPr>
      </w:pPr>
      <w:r w:rsidRPr="00445DCB">
        <w:rPr>
          <w:b/>
          <w:bCs/>
          <w:sz w:val="28"/>
          <w:szCs w:val="28"/>
        </w:rPr>
        <w:t>снижение уровня</w:t>
      </w:r>
      <w:r w:rsidRPr="00445DCB">
        <w:rPr>
          <w:sz w:val="28"/>
          <w:szCs w:val="28"/>
        </w:rPr>
        <w:t xml:space="preserve"> подписания документов.</w:t>
      </w:r>
    </w:p>
    <w:p w:rsidR="008566E1" w:rsidRPr="00445DCB" w:rsidRDefault="008566E1" w:rsidP="008566E1">
      <w:pPr>
        <w:ind w:left="360" w:firstLine="0"/>
        <w:jc w:val="center"/>
        <w:rPr>
          <w:bCs/>
          <w:iCs/>
          <w:sz w:val="28"/>
          <w:szCs w:val="28"/>
        </w:rPr>
      </w:pPr>
      <w:r w:rsidRPr="00445DCB">
        <w:rPr>
          <w:bCs/>
          <w:iCs/>
          <w:sz w:val="28"/>
          <w:szCs w:val="28"/>
        </w:rPr>
        <w:t>Жизненный цикл документа</w:t>
      </w:r>
      <w:r w:rsidRPr="00445DCB">
        <w:rPr>
          <w:bCs/>
          <w:sz w:val="28"/>
          <w:szCs w:val="28"/>
        </w:rPr>
        <w:t>.</w:t>
      </w:r>
      <w:r w:rsidRPr="00445DCB">
        <w:rPr>
          <w:b/>
          <w:bCs/>
          <w:iCs/>
          <w:sz w:val="28"/>
          <w:szCs w:val="28"/>
        </w:rPr>
        <w:t xml:space="preserve"> </w:t>
      </w:r>
      <w:r w:rsidRPr="00445DCB">
        <w:rPr>
          <w:bCs/>
          <w:iCs/>
          <w:sz w:val="28"/>
          <w:szCs w:val="28"/>
        </w:rPr>
        <w:t>Некоторые особенности д</w:t>
      </w:r>
      <w:r w:rsidRPr="00445DCB">
        <w:rPr>
          <w:bCs/>
          <w:iCs/>
          <w:sz w:val="28"/>
          <w:szCs w:val="28"/>
        </w:rPr>
        <w:t>о</w:t>
      </w:r>
      <w:r w:rsidRPr="00445DCB">
        <w:rPr>
          <w:bCs/>
          <w:iCs/>
          <w:sz w:val="28"/>
          <w:szCs w:val="28"/>
        </w:rPr>
        <w:t>кументооборота</w:t>
      </w:r>
    </w:p>
    <w:p w:rsidR="008566E1" w:rsidRPr="00445DCB" w:rsidRDefault="008566E1" w:rsidP="008566E1">
      <w:pPr>
        <w:ind w:left="360" w:firstLine="0"/>
        <w:rPr>
          <w:iCs/>
          <w:sz w:val="28"/>
          <w:szCs w:val="28"/>
        </w:rPr>
      </w:pPr>
      <w:r w:rsidRPr="00445DCB">
        <w:rPr>
          <w:iCs/>
          <w:sz w:val="28"/>
          <w:szCs w:val="28"/>
        </w:rPr>
        <w:t>В целом жизненный цикл (движение) исходящих докуме</w:t>
      </w:r>
      <w:r w:rsidRPr="00445DCB">
        <w:rPr>
          <w:iCs/>
          <w:sz w:val="28"/>
          <w:szCs w:val="28"/>
        </w:rPr>
        <w:t>н</w:t>
      </w:r>
      <w:r w:rsidRPr="00445DCB">
        <w:rPr>
          <w:iCs/>
          <w:sz w:val="28"/>
          <w:szCs w:val="28"/>
        </w:rPr>
        <w:t xml:space="preserve">тов включает следующие этапы: </w:t>
      </w:r>
    </w:p>
    <w:p w:rsidR="008566E1" w:rsidRPr="00445DCB" w:rsidRDefault="008566E1" w:rsidP="008566E1">
      <w:pPr>
        <w:ind w:left="360" w:firstLine="0"/>
        <w:rPr>
          <w:iCs/>
          <w:sz w:val="28"/>
          <w:szCs w:val="28"/>
        </w:rPr>
      </w:pPr>
      <w:r w:rsidRPr="00445DCB">
        <w:rPr>
          <w:iCs/>
          <w:sz w:val="28"/>
          <w:szCs w:val="28"/>
        </w:rPr>
        <w:t>1. Подготовка исполнителем проекта документа.</w:t>
      </w:r>
    </w:p>
    <w:p w:rsidR="008566E1" w:rsidRPr="00445DCB" w:rsidRDefault="008566E1" w:rsidP="008566E1">
      <w:pPr>
        <w:ind w:left="360" w:firstLine="0"/>
        <w:rPr>
          <w:iCs/>
          <w:sz w:val="28"/>
          <w:szCs w:val="28"/>
        </w:rPr>
      </w:pPr>
      <w:r w:rsidRPr="00445DCB">
        <w:rPr>
          <w:iCs/>
          <w:sz w:val="28"/>
          <w:szCs w:val="28"/>
        </w:rPr>
        <w:t>2. Согласование (визирование) проекта документа.</w:t>
      </w:r>
    </w:p>
    <w:p w:rsidR="008566E1" w:rsidRPr="00445DCB" w:rsidRDefault="008566E1" w:rsidP="008566E1">
      <w:pPr>
        <w:ind w:left="360" w:firstLine="0"/>
        <w:rPr>
          <w:iCs/>
          <w:sz w:val="28"/>
          <w:szCs w:val="28"/>
        </w:rPr>
      </w:pPr>
      <w:r w:rsidRPr="00445DCB">
        <w:rPr>
          <w:iCs/>
          <w:sz w:val="28"/>
          <w:szCs w:val="28"/>
        </w:rPr>
        <w:t>3. Доработка проекта документа по замечаниям.</w:t>
      </w:r>
    </w:p>
    <w:p w:rsidR="008566E1" w:rsidRPr="00445DCB" w:rsidRDefault="008566E1" w:rsidP="008566E1">
      <w:pPr>
        <w:ind w:left="360" w:firstLine="0"/>
        <w:rPr>
          <w:iCs/>
          <w:sz w:val="28"/>
          <w:szCs w:val="28"/>
        </w:rPr>
      </w:pPr>
      <w:r w:rsidRPr="00445DCB">
        <w:rPr>
          <w:iCs/>
          <w:sz w:val="28"/>
          <w:szCs w:val="28"/>
        </w:rPr>
        <w:t>4. Повторное визирование документа.</w:t>
      </w:r>
    </w:p>
    <w:p w:rsidR="008566E1" w:rsidRPr="00445DCB" w:rsidRDefault="008566E1" w:rsidP="008566E1">
      <w:pPr>
        <w:ind w:left="360" w:firstLine="0"/>
        <w:rPr>
          <w:iCs/>
          <w:sz w:val="28"/>
          <w:szCs w:val="28"/>
        </w:rPr>
      </w:pPr>
      <w:r w:rsidRPr="00445DCB">
        <w:rPr>
          <w:iCs/>
          <w:sz w:val="28"/>
          <w:szCs w:val="28"/>
        </w:rPr>
        <w:t>5. Подписание документа руководителем.</w:t>
      </w:r>
    </w:p>
    <w:p w:rsidR="008566E1" w:rsidRPr="00445DCB" w:rsidRDefault="008566E1" w:rsidP="008566E1">
      <w:pPr>
        <w:ind w:left="360" w:firstLine="0"/>
        <w:rPr>
          <w:iCs/>
          <w:sz w:val="28"/>
          <w:szCs w:val="28"/>
        </w:rPr>
      </w:pPr>
      <w:r w:rsidRPr="00445DCB">
        <w:rPr>
          <w:iCs/>
          <w:sz w:val="28"/>
          <w:szCs w:val="28"/>
        </w:rPr>
        <w:t>6. Регистрация документа (в службе ДОУ или в подразделении, если док</w:t>
      </w:r>
      <w:r w:rsidRPr="00445DCB">
        <w:rPr>
          <w:iCs/>
          <w:sz w:val="28"/>
          <w:szCs w:val="28"/>
        </w:rPr>
        <w:t>у</w:t>
      </w:r>
      <w:r w:rsidRPr="00445DCB">
        <w:rPr>
          <w:iCs/>
          <w:sz w:val="28"/>
          <w:szCs w:val="28"/>
        </w:rPr>
        <w:t>мент подписан руководителем подразд</w:t>
      </w:r>
      <w:r w:rsidRPr="00445DCB">
        <w:rPr>
          <w:iCs/>
          <w:sz w:val="28"/>
          <w:szCs w:val="28"/>
        </w:rPr>
        <w:t>е</w:t>
      </w:r>
      <w:r w:rsidRPr="00445DCB">
        <w:rPr>
          <w:iCs/>
          <w:sz w:val="28"/>
          <w:szCs w:val="28"/>
        </w:rPr>
        <w:t>ления).</w:t>
      </w:r>
    </w:p>
    <w:p w:rsidR="008566E1" w:rsidRPr="00445DCB" w:rsidRDefault="008566E1" w:rsidP="008566E1">
      <w:pPr>
        <w:ind w:left="360" w:firstLine="0"/>
        <w:rPr>
          <w:iCs/>
          <w:sz w:val="28"/>
          <w:szCs w:val="28"/>
        </w:rPr>
      </w:pPr>
      <w:r w:rsidRPr="00445DCB">
        <w:rPr>
          <w:iCs/>
          <w:sz w:val="28"/>
          <w:szCs w:val="28"/>
        </w:rPr>
        <w:t>7. Передача документа в службу ДОУ (если документ подписан руковод</w:t>
      </w:r>
      <w:r w:rsidRPr="00445DCB">
        <w:rPr>
          <w:iCs/>
          <w:sz w:val="28"/>
          <w:szCs w:val="28"/>
        </w:rPr>
        <w:t>и</w:t>
      </w:r>
      <w:r w:rsidRPr="00445DCB">
        <w:rPr>
          <w:iCs/>
          <w:sz w:val="28"/>
          <w:szCs w:val="28"/>
        </w:rPr>
        <w:t>телем подразделения).</w:t>
      </w:r>
    </w:p>
    <w:p w:rsidR="008566E1" w:rsidRPr="00445DCB" w:rsidRDefault="008566E1" w:rsidP="008566E1">
      <w:pPr>
        <w:ind w:left="360" w:firstLine="0"/>
        <w:rPr>
          <w:iCs/>
          <w:sz w:val="28"/>
          <w:szCs w:val="28"/>
        </w:rPr>
      </w:pPr>
      <w:r w:rsidRPr="00445DCB">
        <w:rPr>
          <w:iCs/>
          <w:sz w:val="28"/>
          <w:szCs w:val="28"/>
        </w:rPr>
        <w:t>8. Отправка документа корреспонденту и передача копии в дело.</w:t>
      </w:r>
    </w:p>
    <w:p w:rsidR="008566E1" w:rsidRPr="00445DCB" w:rsidRDefault="008566E1" w:rsidP="00ED5C04">
      <w:pPr>
        <w:rPr>
          <w:b/>
          <w:color w:val="1D1B11" w:themeColor="background2" w:themeShade="1A"/>
          <w:sz w:val="28"/>
          <w:szCs w:val="28"/>
        </w:rPr>
      </w:pPr>
    </w:p>
    <w:p w:rsidR="008566E1" w:rsidRPr="00445DCB" w:rsidRDefault="008566E1" w:rsidP="00ED5C04">
      <w:pPr>
        <w:rPr>
          <w:b/>
          <w:color w:val="1D1B11" w:themeColor="background2" w:themeShade="1A"/>
          <w:sz w:val="28"/>
          <w:szCs w:val="28"/>
        </w:rPr>
      </w:pPr>
    </w:p>
    <w:p w:rsidR="00ED5C04" w:rsidRPr="00445DCB" w:rsidRDefault="00ED5C04" w:rsidP="00ED5C04">
      <w:pPr>
        <w:rPr>
          <w:b/>
          <w:color w:val="1D1B11" w:themeColor="background2" w:themeShade="1A"/>
          <w:sz w:val="28"/>
          <w:szCs w:val="28"/>
        </w:rPr>
      </w:pPr>
      <w:r w:rsidRPr="00445DCB">
        <w:rPr>
          <w:b/>
          <w:color w:val="1D1B11" w:themeColor="background2" w:themeShade="1A"/>
          <w:sz w:val="28"/>
          <w:szCs w:val="28"/>
        </w:rPr>
        <w:t>Контрольные вопросы:</w:t>
      </w:r>
    </w:p>
    <w:p w:rsidR="008566E1" w:rsidRPr="00445DCB" w:rsidRDefault="008566E1" w:rsidP="001040C8">
      <w:pPr>
        <w:pStyle w:val="a4"/>
        <w:numPr>
          <w:ilvl w:val="0"/>
          <w:numId w:val="15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>Что означает термин «делопроизводство»?</w:t>
      </w:r>
    </w:p>
    <w:p w:rsidR="008566E1" w:rsidRPr="00445DCB" w:rsidRDefault="008566E1" w:rsidP="001040C8">
      <w:pPr>
        <w:pStyle w:val="a4"/>
        <w:numPr>
          <w:ilvl w:val="0"/>
          <w:numId w:val="15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>Каковы основные принципы организации документооборота?</w:t>
      </w:r>
    </w:p>
    <w:p w:rsidR="008566E1" w:rsidRPr="00445DCB" w:rsidRDefault="008566E1" w:rsidP="001040C8">
      <w:pPr>
        <w:pStyle w:val="a4"/>
        <w:numPr>
          <w:ilvl w:val="0"/>
          <w:numId w:val="15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>Перечислите этапы жизненного цикла дркументооборота.</w:t>
      </w:r>
    </w:p>
    <w:p w:rsidR="00ED5C04" w:rsidRPr="00445DCB" w:rsidRDefault="00ED5C04" w:rsidP="00ED5C04">
      <w:pPr>
        <w:rPr>
          <w:sz w:val="28"/>
          <w:szCs w:val="28"/>
        </w:rPr>
      </w:pPr>
    </w:p>
    <w:p w:rsidR="00926DF9" w:rsidRPr="00445DCB" w:rsidRDefault="00926DF9" w:rsidP="00ED5C04">
      <w:pPr>
        <w:rPr>
          <w:sz w:val="28"/>
          <w:szCs w:val="28"/>
        </w:rPr>
      </w:pPr>
      <w:r w:rsidRPr="00445DCB">
        <w:rPr>
          <w:b/>
          <w:sz w:val="28"/>
          <w:szCs w:val="28"/>
        </w:rPr>
        <w:t>Самостоятельная работа №</w:t>
      </w:r>
      <w:r w:rsidRPr="00445DCB">
        <w:rPr>
          <w:b/>
          <w:sz w:val="28"/>
          <w:szCs w:val="28"/>
        </w:rPr>
        <w:t>4</w:t>
      </w:r>
      <w:r w:rsidRPr="00445DCB">
        <w:rPr>
          <w:sz w:val="28"/>
          <w:szCs w:val="28"/>
        </w:rPr>
        <w:t xml:space="preserve"> –</w:t>
      </w:r>
      <w:r w:rsidR="00ED5C04" w:rsidRPr="00445DCB">
        <w:rPr>
          <w:sz w:val="28"/>
          <w:szCs w:val="28"/>
        </w:rPr>
        <w:t xml:space="preserve"> Понятия, задачи и функции конфиденциального делопроизводства.</w:t>
      </w:r>
    </w:p>
    <w:p w:rsidR="008566E1" w:rsidRPr="00445DCB" w:rsidRDefault="008566E1" w:rsidP="008566E1">
      <w:pPr>
        <w:ind w:left="-58" w:firstLine="469"/>
        <w:jc w:val="center"/>
        <w:rPr>
          <w:bCs/>
          <w:sz w:val="28"/>
          <w:szCs w:val="28"/>
        </w:rPr>
      </w:pPr>
      <w:r w:rsidRPr="00445DCB">
        <w:rPr>
          <w:sz w:val="28"/>
          <w:szCs w:val="28"/>
        </w:rPr>
        <w:t>Методология формирования требований к системе защищенного документооборота</w:t>
      </w:r>
    </w:p>
    <w:p w:rsidR="008566E1" w:rsidRPr="00445DCB" w:rsidRDefault="008566E1" w:rsidP="008566E1">
      <w:pPr>
        <w:pStyle w:val="ac"/>
        <w:ind w:firstLine="567"/>
        <w:jc w:val="both"/>
        <w:rPr>
          <w:szCs w:val="28"/>
        </w:rPr>
      </w:pPr>
      <w:r w:rsidRPr="00445DCB">
        <w:rPr>
          <w:szCs w:val="28"/>
        </w:rPr>
        <w:t xml:space="preserve">Конкретные требования к защите документооборота, обусловленные спецификой автоматизированной обработки информации, определяются совокупностью следующих факторов: </w:t>
      </w:r>
    </w:p>
    <w:p w:rsidR="008566E1" w:rsidRPr="00445DCB" w:rsidRDefault="008566E1" w:rsidP="001040C8">
      <w:pPr>
        <w:pStyle w:val="ac"/>
        <w:numPr>
          <w:ilvl w:val="0"/>
          <w:numId w:val="17"/>
        </w:numPr>
        <w:overflowPunct/>
        <w:textAlignment w:val="auto"/>
        <w:rPr>
          <w:szCs w:val="28"/>
        </w:rPr>
      </w:pPr>
      <w:r w:rsidRPr="00445DCB">
        <w:rPr>
          <w:szCs w:val="28"/>
        </w:rPr>
        <w:t xml:space="preserve">характером обрабатываемой информации; </w:t>
      </w:r>
    </w:p>
    <w:p w:rsidR="008566E1" w:rsidRPr="00445DCB" w:rsidRDefault="008566E1" w:rsidP="001040C8">
      <w:pPr>
        <w:pStyle w:val="ac"/>
        <w:numPr>
          <w:ilvl w:val="0"/>
          <w:numId w:val="17"/>
        </w:numPr>
        <w:overflowPunct/>
        <w:textAlignment w:val="auto"/>
        <w:rPr>
          <w:szCs w:val="28"/>
        </w:rPr>
      </w:pPr>
      <w:r w:rsidRPr="00445DCB">
        <w:rPr>
          <w:szCs w:val="28"/>
        </w:rPr>
        <w:t xml:space="preserve">объемом обрабатываемой информации; </w:t>
      </w:r>
    </w:p>
    <w:p w:rsidR="008566E1" w:rsidRPr="00445DCB" w:rsidRDefault="008566E1" w:rsidP="001040C8">
      <w:pPr>
        <w:pStyle w:val="ac"/>
        <w:numPr>
          <w:ilvl w:val="0"/>
          <w:numId w:val="17"/>
        </w:numPr>
        <w:overflowPunct/>
        <w:textAlignment w:val="auto"/>
        <w:rPr>
          <w:szCs w:val="28"/>
        </w:rPr>
      </w:pPr>
      <w:r w:rsidRPr="00445DCB">
        <w:rPr>
          <w:szCs w:val="28"/>
        </w:rPr>
        <w:t xml:space="preserve">продолжительностью пребывания информации в АСОД; </w:t>
      </w:r>
    </w:p>
    <w:p w:rsidR="008566E1" w:rsidRPr="00445DCB" w:rsidRDefault="008566E1" w:rsidP="001040C8">
      <w:pPr>
        <w:pStyle w:val="ac"/>
        <w:numPr>
          <w:ilvl w:val="0"/>
          <w:numId w:val="17"/>
        </w:numPr>
        <w:overflowPunct/>
        <w:textAlignment w:val="auto"/>
        <w:rPr>
          <w:szCs w:val="28"/>
        </w:rPr>
      </w:pPr>
      <w:r w:rsidRPr="00445DCB">
        <w:rPr>
          <w:szCs w:val="28"/>
        </w:rPr>
        <w:t xml:space="preserve">структурой АСОД; видом защищаемой информации; </w:t>
      </w:r>
    </w:p>
    <w:p w:rsidR="008566E1" w:rsidRPr="00445DCB" w:rsidRDefault="008566E1" w:rsidP="001040C8">
      <w:pPr>
        <w:pStyle w:val="ac"/>
        <w:numPr>
          <w:ilvl w:val="0"/>
          <w:numId w:val="17"/>
        </w:numPr>
        <w:overflowPunct/>
        <w:textAlignment w:val="auto"/>
        <w:rPr>
          <w:szCs w:val="28"/>
        </w:rPr>
      </w:pPr>
      <w:r w:rsidRPr="00445DCB">
        <w:rPr>
          <w:szCs w:val="28"/>
        </w:rPr>
        <w:t xml:space="preserve">технологией обработки информации; </w:t>
      </w:r>
    </w:p>
    <w:p w:rsidR="008566E1" w:rsidRPr="00445DCB" w:rsidRDefault="008566E1" w:rsidP="001040C8">
      <w:pPr>
        <w:pStyle w:val="ac"/>
        <w:numPr>
          <w:ilvl w:val="0"/>
          <w:numId w:val="17"/>
        </w:numPr>
        <w:overflowPunct/>
        <w:textAlignment w:val="auto"/>
        <w:rPr>
          <w:szCs w:val="28"/>
        </w:rPr>
      </w:pPr>
      <w:r w:rsidRPr="00445DCB">
        <w:rPr>
          <w:szCs w:val="28"/>
        </w:rPr>
        <w:t xml:space="preserve">организацией информационно-вычислительного процесса в АСОД;   </w:t>
      </w:r>
    </w:p>
    <w:p w:rsidR="008566E1" w:rsidRPr="00445DCB" w:rsidRDefault="008566E1" w:rsidP="001040C8">
      <w:pPr>
        <w:pStyle w:val="ac"/>
        <w:numPr>
          <w:ilvl w:val="0"/>
          <w:numId w:val="17"/>
        </w:numPr>
        <w:overflowPunct/>
        <w:textAlignment w:val="auto"/>
        <w:rPr>
          <w:szCs w:val="28"/>
        </w:rPr>
      </w:pPr>
      <w:r w:rsidRPr="00445DCB">
        <w:rPr>
          <w:szCs w:val="28"/>
        </w:rPr>
        <w:t>этапом жизненного цикла АСОД.</w:t>
      </w:r>
    </w:p>
    <w:p w:rsidR="00ED5C04" w:rsidRPr="00445DCB" w:rsidRDefault="00ED5C04" w:rsidP="00ED5C04">
      <w:pPr>
        <w:rPr>
          <w:sz w:val="28"/>
          <w:szCs w:val="28"/>
        </w:rPr>
      </w:pPr>
    </w:p>
    <w:p w:rsidR="008566E1" w:rsidRPr="00445DCB" w:rsidRDefault="008566E1" w:rsidP="008566E1">
      <w:pPr>
        <w:ind w:left="-58" w:firstLine="469"/>
        <w:jc w:val="center"/>
        <w:rPr>
          <w:sz w:val="28"/>
          <w:szCs w:val="28"/>
        </w:rPr>
      </w:pPr>
      <w:r w:rsidRPr="00445DCB">
        <w:rPr>
          <w:sz w:val="28"/>
          <w:szCs w:val="28"/>
        </w:rPr>
        <w:t>Классификация требований к системе защищенного документооборота</w:t>
      </w:r>
    </w:p>
    <w:p w:rsidR="008566E1" w:rsidRPr="00445DCB" w:rsidRDefault="008566E1" w:rsidP="008566E1">
      <w:pPr>
        <w:ind w:left="709" w:firstLine="0"/>
        <w:rPr>
          <w:b/>
          <w:sz w:val="28"/>
          <w:szCs w:val="28"/>
        </w:rPr>
      </w:pPr>
      <w:r w:rsidRPr="00445DCB">
        <w:rPr>
          <w:b/>
          <w:sz w:val="28"/>
          <w:szCs w:val="28"/>
        </w:rPr>
        <w:t>Требования, определяемые характером информации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при обработке общедоступной информации никаких специальных мер защите от несанкционированного доступа не требуется;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требования к защите конфиденциальной информации определяет пользователь, устанавливающий статус конфиденциальности;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требования к защите грифованной информации определяются следующим образом: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при обработке информации с грифом «Для служебного пользования» к ней должен быть обеспечен свободный доступ пользователям учреждения-владельца этой информации; доступ же пользователей, не включенных в общий список, должен осуществляться по разовым санкциям, выдаваемым пользователями, включенными в список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bookmarkStart w:id="1" w:name="_Toc160788546"/>
      <w:r w:rsidRPr="00445DCB">
        <w:rPr>
          <w:sz w:val="28"/>
          <w:szCs w:val="28"/>
        </w:rPr>
        <w:t>Требования, определяемые структурой АСОД</w:t>
      </w:r>
      <w:bookmarkEnd w:id="1"/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В аппаратуре и линиях связи: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1. защищаемая информация должна находиться только в течение сеанса; в ЗУ аппаратуры связи могут храниться только служебные части передаваемых сообщений;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lastRenderedPageBreak/>
        <w:t>2. линии связи, по которым защищаемая информация передается в явном виде, должны находиться под непрерывным контролем во все время передачи информации;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3. перед началом каждого сеанса передачи защищаемой информации должна осуществляться проверка адреса выдачи данных;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4. при передаче большого объема защищаемой информации проверка адреса передачи должна также периодически производиться в процессе передачи (через заданный промежуток времени или после передачи заданного числа знаков сообщения);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5. при наличии в составе аппаратуры связи процессоров и ЗУ должна вестись регистрация данных о всех сеансах передачи защищаемой информации;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6. должны быть предусмотрены возможности аварийного уничтожения информации, находящейся в аппаратуре связи.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В центральном вычислителе: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1. защищаемая информация в ОЗУ может находиться только во время сеансов решения соответствующих задач, в ВЗУ - минимальное время, определяемое технологией функционирования автоматизируемых процессов;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2. и 3.— аналогично соответствующим пунктам требований к защите УГУВВ;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4. при обработке защищаемой информации должно осуществляться установление подлинности всех участвующих в обработке устройств и пользователей и ведение протоколов их работы;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5. всякое обращение к защищаемой информации должно проверяться на санкционированность;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6. при обмене защищаемой информации, осуществляемой с использованием  линий связи, должна осуществляться проверка адреса корреспондента;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7. должны быть предусмотрены возможности аварийного уничтожения 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всей информации, находящейся в центральном вычислителе, и подачи команды на аварийное уничтожение информации в сопряженных устройствах.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 В ВЗУ: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lastRenderedPageBreak/>
        <w:t>1. сменные носители информации должны находиться на устройствах управления в течение минимального времени, определяемого технологией автоматизированной обработки информации;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2. устройства управления ВЗУ, на которых установлены, носили с защищаемой информацией, должны иметь замки, предупреждающие несанкционированное изъятие или замену носителя; 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3. должны быть предусмотрены возможности автономного аварийного уничтожения информации на носителях, находящихся на устройствах ВЗУ. 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В хранилище носителей: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1. все носители, содержащие защищаемую информацию, должны иметь четкую и однозначную маркировку, которая, однако, не должна раскрывать содержания записанной на них информации; 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2. носители, содержащие защищаемую информацию, должны храниться таким образом, чтобы исключались возможности несанкционированного доступа к ним;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3. при выдаче и приемке носителей должна осуществляться проверка личности получающего (сдающего) и его санкции на получение (сдачу) этих носителей;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4. должны быть предусмотрены возможности аварийного уничтожения информации на носителях, находящихся в хранилищах.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В устройствах подготовки данных: 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1. защищаемая информация должна находиться только в течение времени ее подготовки;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2. устройства подготовки должны быть размещены так, чтобы исключались возможности просмотра обрабатываемой информации со стороны;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3. в специальных регистрационных журналах должны фиксироваться время обработки информации, исполнители, идентификаторы использованных носителей и возможно другие необходимые данные;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4. распределение работ между операторами должно быть таким, чтобы минимизировать осведомленность их о содержании обрабатываемой информации;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lastRenderedPageBreak/>
        <w:t>5. должны быть предусмотрены возможности аварийного уничтожения информации, находящейся в подразделениях подготовки данных.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bookmarkStart w:id="2" w:name="_Toc160788547"/>
      <w:r w:rsidRPr="00445DCB">
        <w:rPr>
          <w:sz w:val="28"/>
          <w:szCs w:val="28"/>
        </w:rPr>
        <w:t xml:space="preserve">Требования к защите информации, обуславливаемые </w:t>
      </w:r>
      <w:r w:rsidRPr="00445DCB">
        <w:rPr>
          <w:sz w:val="28"/>
          <w:szCs w:val="28"/>
        </w:rPr>
        <w:br/>
        <w:t>территориальной распределенностью АСОД</w:t>
      </w:r>
      <w:bookmarkEnd w:id="2"/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в компактных АСОД (размещенных в одном помещении) достаточно организовать и обеспечить требуемый уровень защиты в пределах того помещения, в котором размещены элементы АСОД;</w:t>
      </w:r>
    </w:p>
    <w:p w:rsidR="008566E1" w:rsidRPr="00445DCB" w:rsidRDefault="008566E1" w:rsidP="008566E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в слабораспределенных АСОД (размещенных в нескольких помещениях, но на одной и той же территории) дополнительно к предыдущему должна быть обеспечена требуемая защита информации в линиях связи, с помощью которых сопрягаются элемен</w:t>
      </w:r>
      <w:r w:rsidRPr="00445DCB">
        <w:rPr>
          <w:sz w:val="28"/>
          <w:szCs w:val="28"/>
        </w:rPr>
        <w:softHyphen/>
        <w:t>ты АСОД, расположенные в различных помещениях, для чего должны быть или постоянный контроль за этими линиями связи, или исключена передача по ним защищаемой информации в явном виде;</w:t>
      </w:r>
    </w:p>
    <w:p w:rsidR="008566E1" w:rsidRPr="00445DCB" w:rsidRDefault="008566E1" w:rsidP="008566E1">
      <w:pPr>
        <w:ind w:left="709" w:firstLine="0"/>
        <w:rPr>
          <w:i/>
          <w:sz w:val="28"/>
          <w:szCs w:val="28"/>
        </w:rPr>
      </w:pPr>
      <w:r w:rsidRPr="00445DCB">
        <w:rPr>
          <w:sz w:val="28"/>
          <w:szCs w:val="28"/>
        </w:rPr>
        <w:t>в сильнораспределенных АСОД (размещенных на нескольких территориях) дополнительно</w:t>
      </w:r>
      <w:r w:rsidRPr="00445DCB">
        <w:rPr>
          <w:i/>
          <w:sz w:val="28"/>
          <w:szCs w:val="28"/>
        </w:rPr>
        <w:t xml:space="preserve"> к предыдущему должна быть обеспечена требуемая защита информации в линиях связи большой протяженности, что может быть достигнуто предупреждением передачи по ним защищаемой информации в открытом виде.</w:t>
      </w:r>
    </w:p>
    <w:p w:rsidR="008566E1" w:rsidRPr="00445DCB" w:rsidRDefault="008566E1" w:rsidP="00ED5C04">
      <w:pPr>
        <w:rPr>
          <w:sz w:val="28"/>
          <w:szCs w:val="28"/>
        </w:rPr>
      </w:pPr>
    </w:p>
    <w:p w:rsidR="00ED5C04" w:rsidRPr="00445DCB" w:rsidRDefault="00ED5C04" w:rsidP="00ED5C04">
      <w:pPr>
        <w:rPr>
          <w:b/>
          <w:color w:val="1D1B11" w:themeColor="background2" w:themeShade="1A"/>
          <w:sz w:val="28"/>
          <w:szCs w:val="28"/>
        </w:rPr>
      </w:pPr>
      <w:r w:rsidRPr="00445DCB">
        <w:rPr>
          <w:b/>
          <w:color w:val="1D1B11" w:themeColor="background2" w:themeShade="1A"/>
          <w:sz w:val="28"/>
          <w:szCs w:val="28"/>
        </w:rPr>
        <w:t>Контрольные вопросы:</w:t>
      </w:r>
    </w:p>
    <w:p w:rsidR="008566E1" w:rsidRPr="00445DCB" w:rsidRDefault="008566E1" w:rsidP="001040C8">
      <w:pPr>
        <w:pStyle w:val="a4"/>
        <w:numPr>
          <w:ilvl w:val="0"/>
          <w:numId w:val="18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>Исходя из каких факторов определяются конкретные требования к защите документооборота?</w:t>
      </w:r>
    </w:p>
    <w:p w:rsidR="008566E1" w:rsidRPr="00445DCB" w:rsidRDefault="008566E1" w:rsidP="001040C8">
      <w:pPr>
        <w:pStyle w:val="a4"/>
        <w:numPr>
          <w:ilvl w:val="0"/>
          <w:numId w:val="18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>Классификация требований к системе защищенного документооборота</w:t>
      </w:r>
    </w:p>
    <w:p w:rsidR="008566E1" w:rsidRPr="00445DCB" w:rsidRDefault="008566E1" w:rsidP="001040C8">
      <w:pPr>
        <w:pStyle w:val="a4"/>
        <w:numPr>
          <w:ilvl w:val="0"/>
          <w:numId w:val="18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>Перечислите Требования, определяемые характером информации</w:t>
      </w:r>
      <w:r w:rsidR="000B79D1" w:rsidRPr="00445DCB">
        <w:rPr>
          <w:color w:val="1D1B11" w:themeColor="background2" w:themeShade="1A"/>
          <w:sz w:val="28"/>
          <w:szCs w:val="28"/>
        </w:rPr>
        <w:t>.</w:t>
      </w:r>
    </w:p>
    <w:p w:rsidR="008566E1" w:rsidRPr="00445DCB" w:rsidRDefault="008566E1" w:rsidP="001040C8">
      <w:pPr>
        <w:pStyle w:val="a4"/>
        <w:numPr>
          <w:ilvl w:val="0"/>
          <w:numId w:val="18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>Требования, определяемые структурой АСОД</w:t>
      </w:r>
      <w:r w:rsidR="000B79D1" w:rsidRPr="00445DCB">
        <w:rPr>
          <w:color w:val="1D1B11" w:themeColor="background2" w:themeShade="1A"/>
          <w:sz w:val="28"/>
          <w:szCs w:val="28"/>
        </w:rPr>
        <w:t>.</w:t>
      </w:r>
    </w:p>
    <w:p w:rsidR="000B79D1" w:rsidRPr="00445DCB" w:rsidRDefault="000B79D1" w:rsidP="001040C8">
      <w:pPr>
        <w:pStyle w:val="a4"/>
        <w:numPr>
          <w:ilvl w:val="0"/>
          <w:numId w:val="18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>Требования к защите информации, обуславливаемые территориальной распределенностью АСОД</w:t>
      </w:r>
      <w:r w:rsidRPr="00445DCB">
        <w:rPr>
          <w:color w:val="1D1B11" w:themeColor="background2" w:themeShade="1A"/>
          <w:sz w:val="28"/>
          <w:szCs w:val="28"/>
        </w:rPr>
        <w:t>.</w:t>
      </w:r>
    </w:p>
    <w:p w:rsidR="000B79D1" w:rsidRPr="00445DCB" w:rsidRDefault="000B79D1" w:rsidP="001040C8">
      <w:pPr>
        <w:pStyle w:val="a4"/>
        <w:numPr>
          <w:ilvl w:val="0"/>
          <w:numId w:val="18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>Требования, обусловливаемые видом защищаемой информации</w:t>
      </w:r>
    </w:p>
    <w:p w:rsidR="000B79D1" w:rsidRPr="00445DCB" w:rsidRDefault="000B79D1" w:rsidP="001040C8">
      <w:pPr>
        <w:pStyle w:val="a4"/>
        <w:numPr>
          <w:ilvl w:val="0"/>
          <w:numId w:val="18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>Специфические требования.</w:t>
      </w:r>
    </w:p>
    <w:p w:rsidR="00ED5C04" w:rsidRPr="00445DCB" w:rsidRDefault="00ED5C04" w:rsidP="00ED5C04">
      <w:pPr>
        <w:rPr>
          <w:sz w:val="28"/>
          <w:szCs w:val="28"/>
        </w:rPr>
      </w:pPr>
    </w:p>
    <w:p w:rsidR="00926DF9" w:rsidRPr="00445DCB" w:rsidRDefault="00926DF9" w:rsidP="00ED5C04">
      <w:pPr>
        <w:rPr>
          <w:sz w:val="28"/>
          <w:szCs w:val="28"/>
        </w:rPr>
      </w:pPr>
      <w:r w:rsidRPr="00445DCB">
        <w:rPr>
          <w:b/>
          <w:sz w:val="28"/>
          <w:szCs w:val="28"/>
        </w:rPr>
        <w:t>Самостоятельная работа №</w:t>
      </w:r>
      <w:r w:rsidRPr="00445DCB">
        <w:rPr>
          <w:b/>
          <w:sz w:val="28"/>
          <w:szCs w:val="28"/>
        </w:rPr>
        <w:t>5</w:t>
      </w:r>
      <w:r w:rsidRPr="00445DCB">
        <w:rPr>
          <w:sz w:val="28"/>
          <w:szCs w:val="28"/>
        </w:rPr>
        <w:t xml:space="preserve"> –</w:t>
      </w:r>
      <w:r w:rsidR="00ED5C04" w:rsidRPr="00445DCB">
        <w:rPr>
          <w:sz w:val="28"/>
          <w:szCs w:val="28"/>
        </w:rPr>
        <w:t xml:space="preserve"> Организация конфиденциального документооборота на предприятии.</w:t>
      </w:r>
    </w:p>
    <w:p w:rsidR="000B79D1" w:rsidRPr="00445DCB" w:rsidRDefault="000B79D1" w:rsidP="000B79D1">
      <w:pPr>
        <w:rPr>
          <w:b/>
          <w:bCs/>
          <w:sz w:val="28"/>
          <w:szCs w:val="28"/>
        </w:rPr>
      </w:pPr>
      <w:r w:rsidRPr="00445DCB">
        <w:rPr>
          <w:b/>
          <w:sz w:val="28"/>
          <w:szCs w:val="28"/>
        </w:rPr>
        <w:t>Учет документов с грифом «Конфиденциальная информация»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lastRenderedPageBreak/>
        <w:t>Все документы с грифом «Конфиденциальная информация», изданные или поступившие на предприятие, подлежат учету в подразделении по ведению делопроизводства документов с грифом «Конфиденциальная информация».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Учет документов с грифом «Конфиденциальная информация» осуществляется отдельно от учета секретных и несекретных, а также с грифом «Для служебного пользования» документов.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Виды учета: 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         - учет входящих документов; 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         - учет исходящих (подготовленных) документов; 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         - инвентарный учет; </w:t>
      </w:r>
      <w:bookmarkStart w:id="3" w:name="OCRUncertain056"/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         </w:t>
      </w:r>
      <w:bookmarkEnd w:id="3"/>
      <w:r w:rsidRPr="00445DCB">
        <w:rPr>
          <w:sz w:val="28"/>
          <w:szCs w:val="28"/>
        </w:rPr>
        <w:t xml:space="preserve">- номенклатура дел, журналов, карточек. 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Прием и регистрация документов с грифом «Конфиденциальная информация» осуществляется подразделением по ведению делопроизводства документов с грифом «Конфиденциальная информация».  Однократная регистрация распространяется и на документы с грифом «Конфиденциальная информация».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bookmarkStart w:id="4" w:name="OCRUncertain058"/>
      <w:r w:rsidRPr="00445DCB">
        <w:rPr>
          <w:sz w:val="28"/>
          <w:szCs w:val="28"/>
        </w:rPr>
        <w:t>Ес</w:t>
      </w:r>
      <w:bookmarkEnd w:id="4"/>
      <w:r w:rsidRPr="00445DCB">
        <w:rPr>
          <w:sz w:val="28"/>
          <w:szCs w:val="28"/>
        </w:rPr>
        <w:t>ли на предприятии вся получаемая корреспонденция поступает в экспедицию, а также при получении корреспонденции в нерабочее время дежурным по предприятию, пакеты с грифом «Конфиденциальная информация» не вскрываются и передаются в подразделение по ведению делопроизводства документов с грифом «Конфиденциальная информация».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Ошибочно поступившие документы с грифом «Конфиденциальная информация» возвращаются отправителю.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В случае отсутствия </w:t>
      </w:r>
      <w:bookmarkStart w:id="5" w:name="OCRUncertain059"/>
      <w:r w:rsidRPr="00445DCB">
        <w:rPr>
          <w:sz w:val="28"/>
          <w:szCs w:val="28"/>
        </w:rPr>
        <w:t>(</w:t>
      </w:r>
      <w:bookmarkEnd w:id="5"/>
      <w:r w:rsidRPr="00445DCB">
        <w:rPr>
          <w:sz w:val="28"/>
          <w:szCs w:val="28"/>
        </w:rPr>
        <w:t>недостачи) в пакетах документов (экземпляров, листов, приложений) с грифом «Конфиденциальная информация» составляется акт (приложение № 1) в двух экземплярах, один из которых высылается отправителю.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Регистрация поступивших документов с грифом «Конфиденциальная информация» производится на карточках (приложение № 2) или в журналах, которые должны иметь аналогичные грифы.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Картотеки или журналы учета входящих документов с грифом «Конфиденциальная информация» учитываются в номенклатуре. Листы журналов нумеруются, прошиваются и опечатываются.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lastRenderedPageBreak/>
        <w:t>На первом листе зарегистрированного входящего документа с грифом  «Конфиденциальная информация» проставляется штамп, в котором указывается наименование предприятия, входящий номер документа, дата регистрации, количество листов основного документа и приложений.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Печатание документов с грифом «Конфиденциальная информация» производится в машбюро подразделения по ведению делопроизводства документов с грифом «Конфиденциальная информация». По решению руководителя предприятия печатание может быть разрешено в рабочих помещениях исполнителей документов при условии исключения получения охраняемой информации посторонними лицами.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На последнем листе каждого экземпляра отпечатанного документа необходимо проставить количество отпечатанных экземпляров, фамилию исполнителя документа, фамилию машинистки или лица, печатавшего документ и дату.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Отпечатанный документ, а также материалы, подготовленные в рукописном или графическом исполнении, регистрируются в подразделении по ведению делопроизводства документов с грифом  «Конфиденциальная информация» на карточках (приложение № 3) или в журналах, имеющих соответствующие графы.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Картотеки или журналы учета подготовленных документов с грифом «Конфиденциальная информация» учитываются в номенклатуре.  Листы журналов нумеруются, прошиваются и опечатываются.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Учетные номера проставляются на первом листе каждого экземпляра документа, а также на последнем листе перед отметкой о количестве отпечатанных экземпляров.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Все черновики, а также варианты и испорченные при печатании листы должны быть сданы в подразделение по ведению делопроизводства документов с грифом «Конфиденциальная информация» для уничтожения.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Инвентарному учету подлежат разработанные на предприятии и присланные из других предприятий научно-технические, чертежно-конструкторские и другие документы,  не подлежащие подшивке в дела.  Присланные документы берутся на инвентарный учет после их регистрации по входящему учету и рассмотрения соответствующими должностными лицами.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lastRenderedPageBreak/>
        <w:t>На инвентарный учет не берутся технические и другие документы, подшиваемые в дела, а также документы,  присланные на согласование и во временное пользование.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В зависимости от специфики предприятия, количества документов инвентарный учет может вестись раздельно  по наименованиям и видам документов,  а также по видам производства. 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Инвентарный учет ведется по карточкам  (приложение № 4) или журналам, имеющим графы, аналогичные графам карточки. Листы журналов нумеруются, прошиваются и опечатываются. Картотеки или журналы учитываются в номенклатуре.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На инвентарный учет берутся подготовленные подлинники технических документов. Копии учитыва</w:t>
      </w:r>
      <w:bookmarkStart w:id="6" w:name="OCRUncertain075"/>
      <w:r w:rsidRPr="00445DCB">
        <w:rPr>
          <w:sz w:val="28"/>
          <w:szCs w:val="28"/>
        </w:rPr>
        <w:t>ю</w:t>
      </w:r>
      <w:bookmarkEnd w:id="6"/>
      <w:r w:rsidRPr="00445DCB">
        <w:rPr>
          <w:sz w:val="28"/>
          <w:szCs w:val="28"/>
        </w:rPr>
        <w:t>тся за номером оригинала. Если документ изготавливается машинописным способом   и черновик уничтожается сразу после изготовления подлинника, то на инвентарный учет берется подлинник, а в карточке (журнале) учета делается отметка об уничтожении  черновика.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На документах, взятых на   инвентарный учет, проставляется штамп с указанием инвентарного номера и даты регистрации. 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Ш</w:t>
      </w:r>
      <w:bookmarkStart w:id="7" w:name="OCRUncertain084"/>
      <w:r w:rsidRPr="00445DCB">
        <w:rPr>
          <w:sz w:val="28"/>
          <w:szCs w:val="28"/>
        </w:rPr>
        <w:t>т</w:t>
      </w:r>
      <w:bookmarkEnd w:id="7"/>
      <w:r w:rsidRPr="00445DCB">
        <w:rPr>
          <w:sz w:val="28"/>
          <w:szCs w:val="28"/>
        </w:rPr>
        <w:t>амп с инвентарным номером проставляется: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на сброшюрованных документах - в верхнем левом углу обложки и титульного (первого) листа документа;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на документах, хранящихся россыпью - в верхнем левом углу каждого листа;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          на графических документах - над основной надписью. 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Дела, журналы, картотеки с грифом «Конфиденциальная информация» учитываются по общей номенклатуре дел предприятия.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В графе 1 номенклатуры под индексом, присвоенным данному делу,  журналу, картотеке, проставляется гриф «Конфиденциальная информация». После графы «Заголовок дела» вводится графа  «Фамилии исполнителей, которым предоставлено право пользования делом».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Для подразделения по ведению делопроизводства документов с грифом «Конфиденциальная информация» делается выписка из номенклатуры, в которую вносятся все дела, журналы и картотеки с грифом «Конфиденциальная информация».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lastRenderedPageBreak/>
        <w:t>При составлении номенклатуры дел, включающей дела с грифом «Конфиденциальная информация»,  кроме учета требований общего делопроизводства о порядке комплектования дел в соответствии с различными признаками классификации  необходимо предусмотреть круг лиц, имеющих право пользоваться делом, не допуская необоснованного его расширения,  но и не затрудняя решение производственных вопросов.</w:t>
      </w:r>
    </w:p>
    <w:p w:rsidR="000B79D1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Документы с грифом «Конфиденциальная информация» подшиваю</w:t>
      </w:r>
      <w:bookmarkStart w:id="8" w:name="OCRUncertain090"/>
      <w:r w:rsidRPr="00445DCB">
        <w:rPr>
          <w:sz w:val="28"/>
          <w:szCs w:val="28"/>
        </w:rPr>
        <w:t>т</w:t>
      </w:r>
      <w:bookmarkEnd w:id="8"/>
      <w:r w:rsidRPr="00445DCB">
        <w:rPr>
          <w:sz w:val="28"/>
          <w:szCs w:val="28"/>
        </w:rPr>
        <w:t>ся в дела в соответствии с выпиской из номенклатуры после их исполнения. Все дела с грифом «Конфиденциальная информация» независимо от сроков их хранения должны иметь внутреннюю опись, которая выполняет функцию учета документов внутри каждого дела.</w:t>
      </w:r>
    </w:p>
    <w:p w:rsidR="00ED5C04" w:rsidRPr="00445DCB" w:rsidRDefault="000B79D1" w:rsidP="000B79D1">
      <w:pPr>
        <w:ind w:left="709" w:firstLine="0"/>
        <w:rPr>
          <w:sz w:val="28"/>
          <w:szCs w:val="28"/>
        </w:rPr>
      </w:pPr>
      <w:r w:rsidRPr="00445DCB">
        <w:rPr>
          <w:sz w:val="28"/>
          <w:szCs w:val="28"/>
        </w:rPr>
        <w:t>Листы дела нумеру</w:t>
      </w:r>
      <w:bookmarkStart w:id="9" w:name="OCRUncertain092"/>
      <w:r w:rsidRPr="00445DCB">
        <w:rPr>
          <w:sz w:val="28"/>
          <w:szCs w:val="28"/>
        </w:rPr>
        <w:t>ю</w:t>
      </w:r>
      <w:bookmarkEnd w:id="9"/>
      <w:r w:rsidRPr="00445DCB">
        <w:rPr>
          <w:sz w:val="28"/>
          <w:szCs w:val="28"/>
        </w:rPr>
        <w:t>тся, после закрытия дела прошиваются и опечатываю</w:t>
      </w:r>
      <w:bookmarkStart w:id="10" w:name="OCRUncertain093"/>
      <w:r w:rsidRPr="00445DCB">
        <w:rPr>
          <w:sz w:val="28"/>
          <w:szCs w:val="28"/>
        </w:rPr>
        <w:t>т</w:t>
      </w:r>
      <w:bookmarkEnd w:id="10"/>
      <w:r w:rsidRPr="00445DCB">
        <w:rPr>
          <w:sz w:val="28"/>
          <w:szCs w:val="28"/>
        </w:rPr>
        <w:t>ся.  Заверительный лист подписывается сотрудником подразделения по ведению делопроизводства документов с грифом «Конфиденциальная информация».</w:t>
      </w:r>
    </w:p>
    <w:p w:rsidR="00ED5C04" w:rsidRPr="00445DCB" w:rsidRDefault="00ED5C04" w:rsidP="00ED5C04">
      <w:pPr>
        <w:rPr>
          <w:b/>
          <w:color w:val="1D1B11" w:themeColor="background2" w:themeShade="1A"/>
          <w:sz w:val="28"/>
          <w:szCs w:val="28"/>
        </w:rPr>
      </w:pPr>
      <w:r w:rsidRPr="00445DCB">
        <w:rPr>
          <w:b/>
          <w:color w:val="1D1B11" w:themeColor="background2" w:themeShade="1A"/>
          <w:sz w:val="28"/>
          <w:szCs w:val="28"/>
        </w:rPr>
        <w:t>Контрольные вопросы:</w:t>
      </w:r>
    </w:p>
    <w:p w:rsidR="00ED5C04" w:rsidRPr="00445DCB" w:rsidRDefault="000B79D1" w:rsidP="001040C8">
      <w:pPr>
        <w:pStyle w:val="a4"/>
        <w:numPr>
          <w:ilvl w:val="0"/>
          <w:numId w:val="19"/>
        </w:numPr>
        <w:rPr>
          <w:sz w:val="28"/>
          <w:szCs w:val="28"/>
        </w:rPr>
      </w:pPr>
      <w:r w:rsidRPr="00445DCB">
        <w:rPr>
          <w:sz w:val="28"/>
          <w:szCs w:val="28"/>
        </w:rPr>
        <w:t>Как ведется учет документов с грифом «Конфиденциальная информация»?</w:t>
      </w:r>
    </w:p>
    <w:p w:rsidR="000B79D1" w:rsidRPr="00445DCB" w:rsidRDefault="000B79D1" w:rsidP="001040C8">
      <w:pPr>
        <w:pStyle w:val="a4"/>
        <w:numPr>
          <w:ilvl w:val="0"/>
          <w:numId w:val="19"/>
        </w:numPr>
        <w:rPr>
          <w:sz w:val="28"/>
          <w:szCs w:val="28"/>
        </w:rPr>
      </w:pPr>
      <w:r w:rsidRPr="00445DCB">
        <w:rPr>
          <w:sz w:val="28"/>
          <w:szCs w:val="28"/>
        </w:rPr>
        <w:t>Какие виды учета вам известны?</w:t>
      </w:r>
    </w:p>
    <w:p w:rsidR="000B79D1" w:rsidRPr="00445DCB" w:rsidRDefault="000B79D1" w:rsidP="001040C8">
      <w:pPr>
        <w:pStyle w:val="a4"/>
        <w:numPr>
          <w:ilvl w:val="0"/>
          <w:numId w:val="19"/>
        </w:numPr>
        <w:rPr>
          <w:sz w:val="28"/>
          <w:szCs w:val="28"/>
        </w:rPr>
      </w:pPr>
      <w:r w:rsidRPr="00445DCB">
        <w:rPr>
          <w:sz w:val="28"/>
          <w:szCs w:val="28"/>
        </w:rPr>
        <w:t>Как производится регистрация документов с грифом «конфиденциальная информация»?</w:t>
      </w:r>
    </w:p>
    <w:p w:rsidR="00926DF9" w:rsidRPr="00445DCB" w:rsidRDefault="00926DF9" w:rsidP="00ED5C04">
      <w:pPr>
        <w:rPr>
          <w:sz w:val="28"/>
          <w:szCs w:val="28"/>
        </w:rPr>
      </w:pPr>
      <w:r w:rsidRPr="00445DCB">
        <w:rPr>
          <w:b/>
          <w:sz w:val="28"/>
          <w:szCs w:val="28"/>
        </w:rPr>
        <w:t>Самостоятельная работа №</w:t>
      </w:r>
      <w:r w:rsidRPr="00445DCB">
        <w:rPr>
          <w:b/>
          <w:sz w:val="28"/>
          <w:szCs w:val="28"/>
        </w:rPr>
        <w:t>6</w:t>
      </w:r>
      <w:r w:rsidRPr="00445DCB">
        <w:rPr>
          <w:sz w:val="28"/>
          <w:szCs w:val="28"/>
        </w:rPr>
        <w:t xml:space="preserve"> –</w:t>
      </w:r>
      <w:r w:rsidR="00ED5C04" w:rsidRPr="00445DCB">
        <w:rPr>
          <w:sz w:val="28"/>
          <w:szCs w:val="28"/>
        </w:rPr>
        <w:t xml:space="preserve"> Перечень сведений конфиденциального характера. Жизненный цикл конфиденциального документа.</w:t>
      </w:r>
    </w:p>
    <w:p w:rsidR="000B79D1" w:rsidRPr="00445DCB" w:rsidRDefault="000B79D1" w:rsidP="000B79D1">
      <w:pPr>
        <w:rPr>
          <w:sz w:val="28"/>
          <w:szCs w:val="28"/>
          <w:u w:val="single"/>
        </w:rPr>
      </w:pPr>
    </w:p>
    <w:p w:rsidR="000B79D1" w:rsidRPr="00445DCB" w:rsidRDefault="000B79D1" w:rsidP="000B79D1">
      <w:pPr>
        <w:ind w:left="-58" w:firstLine="469"/>
        <w:rPr>
          <w:rStyle w:val="FontStyle20"/>
          <w:sz w:val="28"/>
          <w:szCs w:val="28"/>
        </w:rPr>
      </w:pPr>
      <w:r w:rsidRPr="00445DCB">
        <w:rPr>
          <w:bCs/>
          <w:sz w:val="28"/>
          <w:szCs w:val="28"/>
        </w:rPr>
        <w:t>Перечень сведений конфиденциального характера</w:t>
      </w:r>
    </w:p>
    <w:p w:rsidR="000B79D1" w:rsidRPr="00445DCB" w:rsidRDefault="000B79D1" w:rsidP="001040C8">
      <w:pPr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>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0B79D1" w:rsidRPr="00445DCB" w:rsidRDefault="000B79D1" w:rsidP="001040C8">
      <w:pPr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 xml:space="preserve">Сведения, составляющие тайну следствия и судопроизводства, а также сведения о защищаемых лицах и мерах государственной защиты, осуществляемой в соответствии с Федеральным законом от 20 августа 2004 года N 119-ФЗ "О государственной защите потерпевших, свидетелей и иных участников уголовного судопроизводства" и другими нормативными правовыми актами Российской Федерации </w:t>
      </w:r>
      <w:r w:rsidRPr="00445DCB">
        <w:rPr>
          <w:bCs/>
          <w:sz w:val="28"/>
          <w:szCs w:val="28"/>
        </w:rPr>
        <w:lastRenderedPageBreak/>
        <w:t>(пункт дополнен Указом Президента Российской Федерации от 23 сентября 2005 года N 1111 - см. предыдущую редакцию).</w:t>
      </w:r>
    </w:p>
    <w:p w:rsidR="000B79D1" w:rsidRPr="00445DCB" w:rsidRDefault="000B79D1" w:rsidP="001040C8">
      <w:pPr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>Служебные сведения, доступ к которым ограничен органами государственной власти в соответствии с Гражданским кодексом Российской Федерации и федеральными законами (служебная тайна).</w:t>
      </w:r>
    </w:p>
    <w:p w:rsidR="000B79D1" w:rsidRPr="00445DCB" w:rsidRDefault="000B79D1" w:rsidP="001040C8">
      <w:pPr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>Сведения, связанные с профессиональной деятельностью, доступ к которым ограничен в соответствии с Конституцией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далее).</w:t>
      </w:r>
    </w:p>
    <w:p w:rsidR="000B79D1" w:rsidRPr="00445DCB" w:rsidRDefault="000B79D1" w:rsidP="001040C8">
      <w:pPr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>Сведения, связанные с коммерческой деятельностью, доступ к которым ограничен в соответствии с Гражданским кодексом Российской Федерации и федеральными законами (коммерческая тайна).</w:t>
      </w:r>
    </w:p>
    <w:p w:rsidR="000B79D1" w:rsidRPr="00445DCB" w:rsidRDefault="000B79D1" w:rsidP="001040C8">
      <w:pPr>
        <w:numPr>
          <w:ilvl w:val="0"/>
          <w:numId w:val="20"/>
        </w:numPr>
        <w:spacing w:after="0"/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>Сведения о сущности изобретения, полезной модели или промышленного образца до официальной публикации информации о них.</w:t>
      </w:r>
    </w:p>
    <w:p w:rsidR="006065A9" w:rsidRPr="00445DCB" w:rsidRDefault="006065A9" w:rsidP="006065A9">
      <w:pPr>
        <w:spacing w:after="0"/>
        <w:rPr>
          <w:bCs/>
          <w:sz w:val="28"/>
          <w:szCs w:val="28"/>
        </w:rPr>
      </w:pPr>
    </w:p>
    <w:p w:rsidR="000B79D1" w:rsidRPr="00445DCB" w:rsidRDefault="000B79D1" w:rsidP="000B79D1">
      <w:pPr>
        <w:ind w:left="-58" w:firstLine="402"/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 xml:space="preserve">Документы, содержащие сведения, которые составляют негосударственную тайну (служебную, коммерческую, банковскую, тайну фирмы и др.) или содержат персональные данные, </w:t>
      </w:r>
      <w:r w:rsidRPr="00445DCB">
        <w:rPr>
          <w:bCs/>
          <w:sz w:val="28"/>
          <w:szCs w:val="28"/>
          <w:u w:val="single"/>
        </w:rPr>
        <w:t xml:space="preserve">именуются </w:t>
      </w:r>
      <w:r w:rsidRPr="00445DCB">
        <w:rPr>
          <w:b/>
          <w:bCs/>
          <w:sz w:val="28"/>
          <w:szCs w:val="28"/>
          <w:u w:val="single"/>
        </w:rPr>
        <w:t>конфиденциальными</w:t>
      </w:r>
      <w:r w:rsidRPr="00445DCB">
        <w:rPr>
          <w:b/>
          <w:bCs/>
          <w:sz w:val="28"/>
          <w:szCs w:val="28"/>
        </w:rPr>
        <w:t xml:space="preserve">. </w:t>
      </w:r>
    </w:p>
    <w:p w:rsidR="000B79D1" w:rsidRPr="00445DCB" w:rsidRDefault="000B79D1" w:rsidP="000B79D1">
      <w:pPr>
        <w:ind w:left="360"/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>Информация, как правило, содержащаяся в конфиденциальных документах:</w:t>
      </w:r>
    </w:p>
    <w:p w:rsidR="000B79D1" w:rsidRPr="00445DCB" w:rsidRDefault="000B79D1" w:rsidP="001040C8">
      <w:pPr>
        <w:numPr>
          <w:ilvl w:val="0"/>
          <w:numId w:val="21"/>
        </w:numPr>
        <w:spacing w:after="0"/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 xml:space="preserve">техническая, технологическая: методы изготовления продукции, программное обеспечение, производственные показатели, химические формулы, результаты испытаний опытных образцов, данные контроля качества и т. п.; </w:t>
      </w:r>
    </w:p>
    <w:p w:rsidR="000B79D1" w:rsidRPr="00445DCB" w:rsidRDefault="000B79D1" w:rsidP="001040C8">
      <w:pPr>
        <w:numPr>
          <w:ilvl w:val="0"/>
          <w:numId w:val="21"/>
        </w:numPr>
        <w:spacing w:after="0"/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>деловая: стоимостные показатели, результаты исследования рынка, списки клиентов, экономические прогнозы, стратегия действий на рынке и т. п.</w:t>
      </w:r>
    </w:p>
    <w:p w:rsidR="000B79D1" w:rsidRPr="00445DCB" w:rsidRDefault="000B79D1" w:rsidP="001040C8">
      <w:pPr>
        <w:numPr>
          <w:ilvl w:val="0"/>
          <w:numId w:val="21"/>
        </w:numPr>
        <w:spacing w:after="0"/>
        <w:rPr>
          <w:bCs/>
          <w:sz w:val="28"/>
          <w:szCs w:val="28"/>
        </w:rPr>
      </w:pPr>
      <w:r w:rsidRPr="00445DCB">
        <w:rPr>
          <w:bCs/>
          <w:sz w:val="28"/>
          <w:szCs w:val="28"/>
        </w:rPr>
        <w:t>корпоративная: отдельные виды инструкций, регламентов, данные о персонале и т.п.</w:t>
      </w:r>
    </w:p>
    <w:p w:rsidR="00ED5C04" w:rsidRPr="00445DCB" w:rsidRDefault="00ED5C04" w:rsidP="00ED5C04">
      <w:pPr>
        <w:rPr>
          <w:sz w:val="28"/>
          <w:szCs w:val="28"/>
        </w:rPr>
      </w:pPr>
    </w:p>
    <w:p w:rsidR="00ED5C04" w:rsidRPr="00445DCB" w:rsidRDefault="00ED5C04" w:rsidP="00ED5C04">
      <w:pPr>
        <w:rPr>
          <w:b/>
          <w:color w:val="1D1B11" w:themeColor="background2" w:themeShade="1A"/>
          <w:sz w:val="28"/>
          <w:szCs w:val="28"/>
        </w:rPr>
      </w:pPr>
      <w:r w:rsidRPr="00445DCB">
        <w:rPr>
          <w:b/>
          <w:color w:val="1D1B11" w:themeColor="background2" w:themeShade="1A"/>
          <w:sz w:val="28"/>
          <w:szCs w:val="28"/>
        </w:rPr>
        <w:t>Контрольные вопросы:</w:t>
      </w:r>
    </w:p>
    <w:p w:rsidR="000B79D1" w:rsidRPr="00445DCB" w:rsidRDefault="000B79D1" w:rsidP="001040C8">
      <w:pPr>
        <w:pStyle w:val="a4"/>
        <w:numPr>
          <w:ilvl w:val="0"/>
          <w:numId w:val="22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>Какие сведения можно отнести к конфиденциальным?</w:t>
      </w:r>
    </w:p>
    <w:p w:rsidR="00ED5C04" w:rsidRPr="00445DCB" w:rsidRDefault="006065A9" w:rsidP="001040C8">
      <w:pPr>
        <w:pStyle w:val="a4"/>
        <w:numPr>
          <w:ilvl w:val="0"/>
          <w:numId w:val="22"/>
        </w:numPr>
        <w:rPr>
          <w:sz w:val="28"/>
          <w:szCs w:val="28"/>
        </w:rPr>
      </w:pPr>
      <w:r w:rsidRPr="00445DCB">
        <w:rPr>
          <w:sz w:val="28"/>
          <w:szCs w:val="28"/>
        </w:rPr>
        <w:t>Какого вида информация содержится в конфеденциальных документах?</w:t>
      </w:r>
    </w:p>
    <w:p w:rsidR="00926DF9" w:rsidRPr="00445DCB" w:rsidRDefault="00926DF9" w:rsidP="00FF1376">
      <w:pPr>
        <w:rPr>
          <w:sz w:val="28"/>
          <w:szCs w:val="28"/>
        </w:rPr>
      </w:pPr>
      <w:r w:rsidRPr="00445DCB">
        <w:rPr>
          <w:b/>
          <w:sz w:val="28"/>
          <w:szCs w:val="28"/>
        </w:rPr>
        <w:lastRenderedPageBreak/>
        <w:t>Самостоятельная работа №</w:t>
      </w:r>
      <w:r w:rsidRPr="00445DCB">
        <w:rPr>
          <w:b/>
          <w:sz w:val="28"/>
          <w:szCs w:val="28"/>
        </w:rPr>
        <w:t>7</w:t>
      </w:r>
      <w:r w:rsidRPr="00445DCB">
        <w:rPr>
          <w:sz w:val="28"/>
          <w:szCs w:val="28"/>
        </w:rPr>
        <w:t xml:space="preserve"> –</w:t>
      </w:r>
      <w:r w:rsidR="00ED5C04" w:rsidRPr="00445DCB">
        <w:rPr>
          <w:sz w:val="28"/>
          <w:szCs w:val="28"/>
        </w:rPr>
        <w:t xml:space="preserve"> Структура системы получения разрешения на доступ к конфиденциальной информации предприятия (разрешительная система доступа).</w:t>
      </w:r>
    </w:p>
    <w:p w:rsidR="006065A9" w:rsidRPr="00445DCB" w:rsidRDefault="006065A9" w:rsidP="006065A9">
      <w:pPr>
        <w:ind w:left="-58" w:firstLine="469"/>
        <w:jc w:val="center"/>
        <w:rPr>
          <w:b/>
          <w:bCs/>
          <w:sz w:val="28"/>
          <w:szCs w:val="28"/>
        </w:rPr>
      </w:pPr>
      <w:r w:rsidRPr="00445DCB">
        <w:rPr>
          <w:b/>
          <w:bCs/>
          <w:sz w:val="28"/>
          <w:szCs w:val="28"/>
        </w:rPr>
        <w:t>Назначение разрешительной системы</w:t>
      </w:r>
    </w:p>
    <w:p w:rsidR="006065A9" w:rsidRPr="00445DCB" w:rsidRDefault="006065A9" w:rsidP="006065A9">
      <w:pPr>
        <w:ind w:left="-58" w:firstLine="469"/>
        <w:jc w:val="center"/>
        <w:rPr>
          <w:sz w:val="28"/>
          <w:szCs w:val="28"/>
        </w:rPr>
      </w:pPr>
    </w:p>
    <w:p w:rsidR="006065A9" w:rsidRPr="00445DCB" w:rsidRDefault="006065A9" w:rsidP="006065A9">
      <w:pPr>
        <w:ind w:firstLine="480"/>
        <w:rPr>
          <w:snapToGrid w:val="0"/>
          <w:sz w:val="28"/>
          <w:szCs w:val="28"/>
        </w:rPr>
      </w:pPr>
      <w:r w:rsidRPr="00445DCB">
        <w:rPr>
          <w:b/>
          <w:snapToGrid w:val="0"/>
          <w:sz w:val="28"/>
          <w:szCs w:val="28"/>
          <w:u w:val="single"/>
        </w:rPr>
        <w:t>Разрешительная система</w:t>
      </w:r>
      <w:r w:rsidRPr="00445DCB">
        <w:rPr>
          <w:snapToGrid w:val="0"/>
          <w:sz w:val="28"/>
          <w:szCs w:val="28"/>
        </w:rPr>
        <w:t xml:space="preserve"> - это совокупность правил, регулирующих порядок доступа работников предприятия и других лиц к сведениям (работам, документам изделиям), являющимся конфиденциальной информацией.</w:t>
      </w:r>
    </w:p>
    <w:p w:rsidR="006065A9" w:rsidRPr="00445DCB" w:rsidRDefault="006065A9" w:rsidP="006065A9">
      <w:pPr>
        <w:ind w:firstLine="480"/>
        <w:rPr>
          <w:snapToGrid w:val="0"/>
          <w:sz w:val="28"/>
          <w:szCs w:val="28"/>
        </w:rPr>
      </w:pPr>
      <w:r w:rsidRPr="00445DCB">
        <w:rPr>
          <w:b/>
          <w:snapToGrid w:val="0"/>
          <w:sz w:val="28"/>
          <w:szCs w:val="28"/>
          <w:u w:val="single"/>
        </w:rPr>
        <w:t>Целями</w:t>
      </w:r>
      <w:r w:rsidRPr="00445DCB">
        <w:rPr>
          <w:snapToGrid w:val="0"/>
          <w:sz w:val="28"/>
          <w:szCs w:val="28"/>
        </w:rPr>
        <w:t xml:space="preserve"> введения Разрешительной системы на предприятии являются:</w:t>
      </w:r>
    </w:p>
    <w:p w:rsidR="006065A9" w:rsidRPr="00445DCB" w:rsidRDefault="006065A9" w:rsidP="006065A9">
      <w:pPr>
        <w:ind w:firstLine="480"/>
        <w:rPr>
          <w:snapToGrid w:val="0"/>
          <w:sz w:val="28"/>
          <w:szCs w:val="28"/>
        </w:rPr>
      </w:pPr>
      <w:r w:rsidRPr="00445DCB">
        <w:rPr>
          <w:snapToGrid w:val="0"/>
          <w:sz w:val="28"/>
          <w:szCs w:val="28"/>
        </w:rPr>
        <w:t>- исключение несанкционированного или необоснованного ознакомления со сведениями, являющимися конфиденциальной информацией;</w:t>
      </w:r>
    </w:p>
    <w:p w:rsidR="006065A9" w:rsidRPr="00445DCB" w:rsidRDefault="006065A9" w:rsidP="006065A9">
      <w:pPr>
        <w:ind w:firstLine="480"/>
        <w:rPr>
          <w:snapToGrid w:val="0"/>
          <w:sz w:val="28"/>
          <w:szCs w:val="28"/>
        </w:rPr>
      </w:pPr>
      <w:r w:rsidRPr="00445DCB">
        <w:rPr>
          <w:snapToGrid w:val="0"/>
          <w:sz w:val="28"/>
          <w:szCs w:val="28"/>
        </w:rPr>
        <w:t>- своевременное обеспечение требующейся грифованной информацией исполнителей работ и документов.</w:t>
      </w:r>
    </w:p>
    <w:p w:rsidR="006065A9" w:rsidRPr="00445DCB" w:rsidRDefault="006065A9" w:rsidP="006065A9">
      <w:pPr>
        <w:ind w:firstLine="480"/>
        <w:rPr>
          <w:b/>
          <w:snapToGrid w:val="0"/>
          <w:sz w:val="28"/>
          <w:szCs w:val="28"/>
        </w:rPr>
      </w:pPr>
      <w:r w:rsidRPr="00445DCB">
        <w:rPr>
          <w:b/>
          <w:snapToGrid w:val="0"/>
          <w:sz w:val="28"/>
          <w:szCs w:val="28"/>
        </w:rPr>
        <w:t>Схема выдачи разрешений на доступ сотрудников предприятия к сведениям, составляющим конфиденциальную информацию</w:t>
      </w:r>
    </w:p>
    <w:p w:rsidR="006065A9" w:rsidRPr="00445DCB" w:rsidRDefault="006065A9" w:rsidP="006065A9">
      <w:pPr>
        <w:ind w:firstLine="480"/>
        <w:rPr>
          <w:snapToGrid w:val="0"/>
          <w:sz w:val="28"/>
          <w:szCs w:val="28"/>
        </w:rPr>
      </w:pPr>
      <w:r w:rsidRPr="00445DCB">
        <w:rPr>
          <w:snapToGrid w:val="0"/>
          <w:sz w:val="28"/>
          <w:szCs w:val="28"/>
        </w:rPr>
        <w:t>Схема выдачи разрешений на доступ сотрудников предприятия к охраняемой информации является ключевым элементом, определяющим эффективность Разрешительной системы в целом.</w:t>
      </w:r>
    </w:p>
    <w:p w:rsidR="006065A9" w:rsidRPr="00445DCB" w:rsidRDefault="006065A9" w:rsidP="006065A9">
      <w:pPr>
        <w:ind w:firstLine="480"/>
        <w:rPr>
          <w:snapToGrid w:val="0"/>
          <w:sz w:val="28"/>
          <w:szCs w:val="28"/>
        </w:rPr>
      </w:pPr>
      <w:r w:rsidRPr="00445DCB">
        <w:rPr>
          <w:snapToGrid w:val="0"/>
          <w:sz w:val="28"/>
          <w:szCs w:val="28"/>
        </w:rPr>
        <w:t xml:space="preserve">Поэтому, при разработке «Схемы...» необходимо в полной мере учитывать структуру предприятия, сложившуюся систему управления, производственные связи внутри предприятия, распределение обязанностей между заместителями руководителя предприятия и т. д.  Следует также иметь в виду, что чрезмерные ограничения в выдаче разрешений на доступ к </w:t>
      </w:r>
      <w:bookmarkStart w:id="11" w:name="OCRUncertain100"/>
      <w:r w:rsidRPr="00445DCB">
        <w:rPr>
          <w:snapToGrid w:val="0"/>
          <w:sz w:val="28"/>
          <w:szCs w:val="28"/>
        </w:rPr>
        <w:t>о</w:t>
      </w:r>
      <w:bookmarkEnd w:id="11"/>
      <w:r w:rsidRPr="00445DCB">
        <w:rPr>
          <w:snapToGrid w:val="0"/>
          <w:sz w:val="28"/>
          <w:szCs w:val="28"/>
        </w:rPr>
        <w:t>храняемой информации неизбежно приведут к снижению оперативности в решении производственных вопросов, в то время как излишняя либерализация создаст условия для утечки сведений, составляющих конфиденциальную информацию предприятия.</w:t>
      </w:r>
    </w:p>
    <w:p w:rsidR="006065A9" w:rsidRPr="00445DCB" w:rsidRDefault="006065A9" w:rsidP="006065A9">
      <w:pPr>
        <w:ind w:firstLine="480"/>
        <w:rPr>
          <w:snapToGrid w:val="0"/>
          <w:sz w:val="28"/>
          <w:szCs w:val="28"/>
        </w:rPr>
      </w:pPr>
      <w:r w:rsidRPr="00445DCB">
        <w:rPr>
          <w:snapToGrid w:val="0"/>
          <w:sz w:val="28"/>
          <w:szCs w:val="28"/>
        </w:rPr>
        <w:t>Выдача разрешения на доступ сотрудников предприятия к сведениям, составляющим конфиденциальную информацию, будет полной и удобной в работе, если проработать и изложить ее в 2-х аспектах:</w:t>
      </w:r>
    </w:p>
    <w:p w:rsidR="006065A9" w:rsidRPr="00445DCB" w:rsidRDefault="006065A9" w:rsidP="001040C8">
      <w:pPr>
        <w:pStyle w:val="ac"/>
        <w:numPr>
          <w:ilvl w:val="0"/>
          <w:numId w:val="16"/>
        </w:numPr>
        <w:overflowPunct/>
        <w:spacing w:line="360" w:lineRule="auto"/>
        <w:jc w:val="both"/>
        <w:textAlignment w:val="auto"/>
        <w:rPr>
          <w:szCs w:val="28"/>
        </w:rPr>
      </w:pPr>
      <w:r w:rsidRPr="00445DCB">
        <w:rPr>
          <w:szCs w:val="28"/>
        </w:rPr>
        <w:t>выдача разрешений в зависимости от категорий документов;</w:t>
      </w:r>
    </w:p>
    <w:p w:rsidR="006065A9" w:rsidRPr="00445DCB" w:rsidRDefault="006065A9" w:rsidP="001040C8">
      <w:pPr>
        <w:pStyle w:val="ac"/>
        <w:numPr>
          <w:ilvl w:val="0"/>
          <w:numId w:val="16"/>
        </w:numPr>
        <w:overflowPunct/>
        <w:spacing w:line="360" w:lineRule="auto"/>
        <w:jc w:val="both"/>
        <w:textAlignment w:val="auto"/>
        <w:rPr>
          <w:szCs w:val="28"/>
        </w:rPr>
      </w:pPr>
      <w:r w:rsidRPr="00445DCB">
        <w:rPr>
          <w:szCs w:val="28"/>
        </w:rPr>
        <w:t>выдача разрешений в зависимости от занимаемой должности.</w:t>
      </w:r>
    </w:p>
    <w:p w:rsidR="006065A9" w:rsidRPr="00445DCB" w:rsidRDefault="006065A9" w:rsidP="006065A9">
      <w:pPr>
        <w:spacing w:line="360" w:lineRule="auto"/>
        <w:ind w:firstLine="482"/>
        <w:rPr>
          <w:snapToGrid w:val="0"/>
          <w:sz w:val="28"/>
          <w:szCs w:val="28"/>
        </w:rPr>
      </w:pPr>
      <w:r w:rsidRPr="00445DCB">
        <w:rPr>
          <w:snapToGrid w:val="0"/>
          <w:sz w:val="28"/>
          <w:szCs w:val="28"/>
        </w:rPr>
        <w:t>Схема выдачи разрешений в зависимости от категории документов.</w:t>
      </w:r>
    </w:p>
    <w:p w:rsidR="006065A9" w:rsidRPr="00445DCB" w:rsidRDefault="006065A9" w:rsidP="006065A9">
      <w:pPr>
        <w:ind w:firstLine="482"/>
        <w:rPr>
          <w:snapToGrid w:val="0"/>
          <w:sz w:val="28"/>
          <w:szCs w:val="28"/>
        </w:rPr>
      </w:pPr>
      <w:r w:rsidRPr="00445DCB">
        <w:rPr>
          <w:snapToGrid w:val="0"/>
          <w:sz w:val="28"/>
          <w:szCs w:val="28"/>
        </w:rPr>
        <w:lastRenderedPageBreak/>
        <w:t xml:space="preserve">Целесообразно выделить следующие категории документов: </w:t>
      </w:r>
    </w:p>
    <w:p w:rsidR="006065A9" w:rsidRPr="00445DCB" w:rsidRDefault="006065A9" w:rsidP="001040C8">
      <w:pPr>
        <w:pStyle w:val="ac"/>
        <w:numPr>
          <w:ilvl w:val="0"/>
          <w:numId w:val="16"/>
        </w:numPr>
        <w:overflowPunct/>
        <w:jc w:val="both"/>
        <w:textAlignment w:val="auto"/>
        <w:rPr>
          <w:szCs w:val="28"/>
        </w:rPr>
      </w:pPr>
      <w:r w:rsidRPr="00445DCB">
        <w:rPr>
          <w:szCs w:val="28"/>
        </w:rPr>
        <w:t xml:space="preserve">номенклатурные дела; </w:t>
      </w:r>
    </w:p>
    <w:p w:rsidR="006065A9" w:rsidRPr="00445DCB" w:rsidRDefault="006065A9" w:rsidP="001040C8">
      <w:pPr>
        <w:pStyle w:val="ac"/>
        <w:numPr>
          <w:ilvl w:val="0"/>
          <w:numId w:val="16"/>
        </w:numPr>
        <w:overflowPunct/>
        <w:jc w:val="both"/>
        <w:textAlignment w:val="auto"/>
        <w:rPr>
          <w:szCs w:val="28"/>
        </w:rPr>
      </w:pPr>
      <w:r w:rsidRPr="00445DCB">
        <w:rPr>
          <w:szCs w:val="28"/>
        </w:rPr>
        <w:t xml:space="preserve">документы входящего учета; </w:t>
      </w:r>
    </w:p>
    <w:p w:rsidR="006065A9" w:rsidRPr="00445DCB" w:rsidRDefault="006065A9" w:rsidP="001040C8">
      <w:pPr>
        <w:pStyle w:val="ac"/>
        <w:numPr>
          <w:ilvl w:val="0"/>
          <w:numId w:val="16"/>
        </w:numPr>
        <w:overflowPunct/>
        <w:jc w:val="both"/>
        <w:textAlignment w:val="auto"/>
        <w:rPr>
          <w:szCs w:val="28"/>
        </w:rPr>
      </w:pPr>
      <w:r w:rsidRPr="00445DCB">
        <w:rPr>
          <w:szCs w:val="28"/>
        </w:rPr>
        <w:t>документы подразделений;</w:t>
      </w:r>
    </w:p>
    <w:p w:rsidR="006065A9" w:rsidRPr="00445DCB" w:rsidRDefault="006065A9" w:rsidP="001040C8">
      <w:pPr>
        <w:pStyle w:val="ac"/>
        <w:numPr>
          <w:ilvl w:val="0"/>
          <w:numId w:val="16"/>
        </w:numPr>
        <w:overflowPunct/>
        <w:jc w:val="both"/>
        <w:textAlignment w:val="auto"/>
        <w:rPr>
          <w:szCs w:val="28"/>
        </w:rPr>
      </w:pPr>
      <w:r w:rsidRPr="00445DCB">
        <w:rPr>
          <w:szCs w:val="28"/>
        </w:rPr>
        <w:t xml:space="preserve">документы, находящиеся на архивном хранении в подразделении фондов НТД предприятия; </w:t>
      </w:r>
    </w:p>
    <w:p w:rsidR="006065A9" w:rsidRPr="00445DCB" w:rsidRDefault="006065A9" w:rsidP="001040C8">
      <w:pPr>
        <w:pStyle w:val="ac"/>
        <w:numPr>
          <w:ilvl w:val="0"/>
          <w:numId w:val="16"/>
        </w:numPr>
        <w:overflowPunct/>
        <w:jc w:val="both"/>
        <w:textAlignment w:val="auto"/>
        <w:rPr>
          <w:szCs w:val="28"/>
        </w:rPr>
      </w:pPr>
      <w:r w:rsidRPr="00445DCB">
        <w:rPr>
          <w:szCs w:val="28"/>
        </w:rPr>
        <w:t xml:space="preserve">носители информации средств ЭВТ. </w:t>
      </w:r>
    </w:p>
    <w:p w:rsidR="006065A9" w:rsidRPr="00445DCB" w:rsidRDefault="006065A9" w:rsidP="006065A9">
      <w:pPr>
        <w:ind w:firstLine="480"/>
        <w:rPr>
          <w:snapToGrid w:val="0"/>
          <w:sz w:val="28"/>
          <w:szCs w:val="28"/>
        </w:rPr>
      </w:pPr>
      <w:r w:rsidRPr="00445DCB">
        <w:rPr>
          <w:snapToGrid w:val="0"/>
          <w:sz w:val="28"/>
          <w:szCs w:val="28"/>
        </w:rPr>
        <w:t>При необходимости можно выделить также другие категории документов. Например, документы, отражающие взаимоотношения с собственником, с финансирующими организациями (Министерство, банки), материалы информационного обмена и т. п.</w:t>
      </w:r>
    </w:p>
    <w:p w:rsidR="006065A9" w:rsidRPr="00445DCB" w:rsidRDefault="006065A9" w:rsidP="006065A9">
      <w:pPr>
        <w:tabs>
          <w:tab w:val="left" w:pos="567"/>
        </w:tabs>
        <w:rPr>
          <w:b/>
          <w:snapToGrid w:val="0"/>
          <w:sz w:val="28"/>
          <w:szCs w:val="28"/>
        </w:rPr>
      </w:pPr>
      <w:r w:rsidRPr="00445DCB">
        <w:rPr>
          <w:b/>
          <w:snapToGrid w:val="0"/>
          <w:sz w:val="28"/>
          <w:szCs w:val="28"/>
        </w:rPr>
        <w:t>Порядок доступа на совещание по вопросам, содержащим сведения, являющиеся «Конфиденциальной информацией»</w:t>
      </w:r>
    </w:p>
    <w:p w:rsidR="006065A9" w:rsidRPr="00445DCB" w:rsidRDefault="006065A9" w:rsidP="006065A9">
      <w:pPr>
        <w:ind w:firstLine="567"/>
        <w:rPr>
          <w:snapToGrid w:val="0"/>
          <w:sz w:val="28"/>
          <w:szCs w:val="28"/>
        </w:rPr>
      </w:pPr>
      <w:r w:rsidRPr="00445DCB">
        <w:rPr>
          <w:snapToGrid w:val="0"/>
          <w:sz w:val="28"/>
          <w:szCs w:val="28"/>
        </w:rPr>
        <w:t>Разрешение на проведение совещаний могут давать руководитель предприятия, его заместители, руководители подразделений, руководители работ.  В этой связи необходимо установить и отразить в Разрешительной системе уровень полномочий каждого руководителя.</w:t>
      </w:r>
    </w:p>
    <w:p w:rsidR="006065A9" w:rsidRPr="00445DCB" w:rsidRDefault="006065A9" w:rsidP="006065A9">
      <w:pPr>
        <w:ind w:firstLine="567"/>
        <w:rPr>
          <w:snapToGrid w:val="0"/>
          <w:sz w:val="28"/>
          <w:szCs w:val="28"/>
        </w:rPr>
      </w:pPr>
      <w:r w:rsidRPr="00445DCB">
        <w:rPr>
          <w:snapToGrid w:val="0"/>
          <w:sz w:val="28"/>
          <w:szCs w:val="28"/>
        </w:rPr>
        <w:t>Руководитель, давший разрешение на проведение совещания, назначает ответственного за его проведение. Ответственный за проведение совещания составляет список его участников и утверждает у руководителя, давшего разрешение на проведение.</w:t>
      </w:r>
    </w:p>
    <w:p w:rsidR="006065A9" w:rsidRPr="00445DCB" w:rsidRDefault="006065A9" w:rsidP="006065A9">
      <w:pPr>
        <w:ind w:firstLine="567"/>
        <w:rPr>
          <w:snapToGrid w:val="0"/>
          <w:sz w:val="28"/>
          <w:szCs w:val="28"/>
        </w:rPr>
      </w:pPr>
      <w:r w:rsidRPr="00445DCB">
        <w:rPr>
          <w:snapToGrid w:val="0"/>
          <w:sz w:val="28"/>
          <w:szCs w:val="28"/>
        </w:rPr>
        <w:t>В случае, если сотрудник предприятия или представитель другого предприятия приглашаются для обсуждения отдельного вопроса повестки, то об этом делается отметка в списке.</w:t>
      </w:r>
    </w:p>
    <w:p w:rsidR="006065A9" w:rsidRPr="00445DCB" w:rsidRDefault="006065A9" w:rsidP="006065A9">
      <w:pPr>
        <w:ind w:firstLine="567"/>
        <w:rPr>
          <w:snapToGrid w:val="0"/>
          <w:sz w:val="28"/>
          <w:szCs w:val="28"/>
        </w:rPr>
      </w:pPr>
      <w:r w:rsidRPr="00445DCB">
        <w:rPr>
          <w:snapToGrid w:val="0"/>
          <w:sz w:val="28"/>
          <w:szCs w:val="28"/>
        </w:rPr>
        <w:t>На совещание пропускаются только те лица, которые значатся в списке.</w:t>
      </w:r>
    </w:p>
    <w:p w:rsidR="006065A9" w:rsidRPr="00445DCB" w:rsidRDefault="006065A9" w:rsidP="006065A9">
      <w:pPr>
        <w:ind w:firstLine="567"/>
        <w:rPr>
          <w:snapToGrid w:val="0"/>
          <w:sz w:val="28"/>
          <w:szCs w:val="28"/>
        </w:rPr>
      </w:pPr>
      <w:r w:rsidRPr="00445DCB">
        <w:rPr>
          <w:snapToGrid w:val="0"/>
          <w:sz w:val="28"/>
          <w:szCs w:val="28"/>
        </w:rPr>
        <w:t>К участию в совещании должны привлекаться только те работники предприятия и представители других предприятий, которые ведут работы по обсуждаемым вопросам и имеют к ним непосредственное отношение.</w:t>
      </w:r>
    </w:p>
    <w:p w:rsidR="006065A9" w:rsidRPr="00445DCB" w:rsidRDefault="006065A9" w:rsidP="006065A9">
      <w:pPr>
        <w:ind w:firstLine="567"/>
        <w:rPr>
          <w:snapToGrid w:val="0"/>
          <w:sz w:val="28"/>
          <w:szCs w:val="28"/>
        </w:rPr>
      </w:pPr>
      <w:r w:rsidRPr="00445DCB">
        <w:rPr>
          <w:snapToGrid w:val="0"/>
          <w:sz w:val="28"/>
          <w:szCs w:val="28"/>
        </w:rPr>
        <w:t>Целесообразно, чтобы руководитель, открывая совещание,  напомнил участникам о необходимости сохранения коммерческой тайны, а также уточнил, какие конкретно сведения являются охраняемыми.</w:t>
      </w:r>
    </w:p>
    <w:p w:rsidR="006065A9" w:rsidRPr="00445DCB" w:rsidRDefault="006065A9" w:rsidP="006065A9">
      <w:pPr>
        <w:ind w:firstLine="567"/>
        <w:rPr>
          <w:snapToGrid w:val="0"/>
          <w:sz w:val="28"/>
          <w:szCs w:val="28"/>
        </w:rPr>
      </w:pPr>
      <w:r w:rsidRPr="00445DCB">
        <w:rPr>
          <w:snapToGrid w:val="0"/>
          <w:sz w:val="28"/>
          <w:szCs w:val="28"/>
        </w:rPr>
        <w:t>Необходимо также позаботиться,  чтобы в ходе совещания охраняемая информация не могла быть получена из-за пределов помещения,  в котором проводится совещание. Р</w:t>
      </w:r>
      <w:bookmarkStart w:id="12" w:name="OCRUncertain213"/>
      <w:r w:rsidRPr="00445DCB">
        <w:rPr>
          <w:snapToGrid w:val="0"/>
          <w:sz w:val="28"/>
          <w:szCs w:val="28"/>
        </w:rPr>
        <w:t>е</w:t>
      </w:r>
      <w:bookmarkEnd w:id="12"/>
      <w:r w:rsidRPr="00445DCB">
        <w:rPr>
          <w:snapToGrid w:val="0"/>
          <w:sz w:val="28"/>
          <w:szCs w:val="28"/>
        </w:rPr>
        <w:t xml:space="preserve">чь идет о возможности применения визуально-оптических, акустических и др. технических средств, которые могут быть установлены заинтересованными лицами как в самом помещении, так и за его пределами. </w:t>
      </w:r>
    </w:p>
    <w:p w:rsidR="006065A9" w:rsidRPr="00445DCB" w:rsidRDefault="006065A9" w:rsidP="006065A9">
      <w:pPr>
        <w:rPr>
          <w:sz w:val="28"/>
          <w:szCs w:val="28"/>
        </w:rPr>
      </w:pPr>
      <w:r w:rsidRPr="00445DCB">
        <w:rPr>
          <w:snapToGrid w:val="0"/>
          <w:sz w:val="28"/>
          <w:szCs w:val="28"/>
        </w:rPr>
        <w:lastRenderedPageBreak/>
        <w:t>Ответственность за соблюдение требований по защите коммерческой тайны правомерно возложить на руководителя, организовавшего совещание.</w:t>
      </w:r>
    </w:p>
    <w:p w:rsidR="006065A9" w:rsidRPr="00445DCB" w:rsidRDefault="006065A9" w:rsidP="00FF1376">
      <w:pPr>
        <w:rPr>
          <w:sz w:val="28"/>
          <w:szCs w:val="28"/>
        </w:rPr>
      </w:pPr>
    </w:p>
    <w:p w:rsidR="00ED5C04" w:rsidRPr="00445DCB" w:rsidRDefault="00ED5C04" w:rsidP="00FF1376">
      <w:pPr>
        <w:rPr>
          <w:sz w:val="28"/>
          <w:szCs w:val="28"/>
        </w:rPr>
      </w:pPr>
    </w:p>
    <w:p w:rsidR="00ED5C04" w:rsidRPr="00445DCB" w:rsidRDefault="00ED5C04" w:rsidP="00ED5C04">
      <w:pPr>
        <w:rPr>
          <w:b/>
          <w:color w:val="1D1B11" w:themeColor="background2" w:themeShade="1A"/>
          <w:sz w:val="28"/>
          <w:szCs w:val="28"/>
        </w:rPr>
      </w:pPr>
      <w:r w:rsidRPr="00445DCB">
        <w:rPr>
          <w:b/>
          <w:color w:val="1D1B11" w:themeColor="background2" w:themeShade="1A"/>
          <w:sz w:val="28"/>
          <w:szCs w:val="28"/>
        </w:rPr>
        <w:t>Контрольные вопросы:</w:t>
      </w:r>
    </w:p>
    <w:p w:rsidR="00ED5C04" w:rsidRPr="00445DCB" w:rsidRDefault="006065A9" w:rsidP="001040C8">
      <w:pPr>
        <w:pStyle w:val="a4"/>
        <w:numPr>
          <w:ilvl w:val="0"/>
          <w:numId w:val="23"/>
        </w:numPr>
        <w:rPr>
          <w:sz w:val="28"/>
          <w:szCs w:val="28"/>
        </w:rPr>
      </w:pPr>
      <w:r w:rsidRPr="00445DCB">
        <w:rPr>
          <w:sz w:val="28"/>
          <w:szCs w:val="28"/>
        </w:rPr>
        <w:t>Что такое разрешительная система? Каковы ее назначение и цели?</w:t>
      </w:r>
    </w:p>
    <w:p w:rsidR="006065A9" w:rsidRPr="00445DCB" w:rsidRDefault="006065A9" w:rsidP="001040C8">
      <w:pPr>
        <w:pStyle w:val="a4"/>
        <w:numPr>
          <w:ilvl w:val="0"/>
          <w:numId w:val="23"/>
        </w:numPr>
        <w:rPr>
          <w:sz w:val="28"/>
          <w:szCs w:val="28"/>
        </w:rPr>
      </w:pPr>
      <w:r w:rsidRPr="00445DCB">
        <w:rPr>
          <w:sz w:val="28"/>
          <w:szCs w:val="28"/>
        </w:rPr>
        <w:t>Как выдаются разрешения на доступ сотрудников предприятия к сведениям, составляющим конфиденциальную информацию?</w:t>
      </w:r>
    </w:p>
    <w:p w:rsidR="006065A9" w:rsidRPr="00445DCB" w:rsidRDefault="006065A9" w:rsidP="001040C8">
      <w:pPr>
        <w:pStyle w:val="a4"/>
        <w:numPr>
          <w:ilvl w:val="0"/>
          <w:numId w:val="23"/>
        </w:numPr>
        <w:rPr>
          <w:sz w:val="28"/>
          <w:szCs w:val="28"/>
        </w:rPr>
      </w:pPr>
      <w:r w:rsidRPr="00445DCB">
        <w:rPr>
          <w:sz w:val="28"/>
          <w:szCs w:val="28"/>
        </w:rPr>
        <w:t>Каков порядок доступа на совещание по вопросам, содержащим сведения, являющиеся «Конфиденциальной информацией»?</w:t>
      </w:r>
    </w:p>
    <w:p w:rsidR="00926DF9" w:rsidRPr="00445DCB" w:rsidRDefault="00926DF9" w:rsidP="00FF1376">
      <w:pPr>
        <w:rPr>
          <w:sz w:val="28"/>
          <w:szCs w:val="28"/>
        </w:rPr>
      </w:pPr>
      <w:r w:rsidRPr="00445DCB">
        <w:rPr>
          <w:b/>
          <w:sz w:val="28"/>
          <w:szCs w:val="28"/>
        </w:rPr>
        <w:t>Самостоятельная работа №</w:t>
      </w:r>
      <w:r w:rsidRPr="00445DCB">
        <w:rPr>
          <w:b/>
          <w:sz w:val="28"/>
          <w:szCs w:val="28"/>
        </w:rPr>
        <w:t>8</w:t>
      </w:r>
      <w:r w:rsidRPr="00445DCB">
        <w:rPr>
          <w:sz w:val="28"/>
          <w:szCs w:val="28"/>
        </w:rPr>
        <w:t xml:space="preserve"> –</w:t>
      </w:r>
      <w:r w:rsidR="00ED5C04" w:rsidRPr="00445DCB">
        <w:rPr>
          <w:sz w:val="28"/>
          <w:szCs w:val="28"/>
        </w:rPr>
        <w:t xml:space="preserve"> Защита конфиденциальной информации при обработке и хранении ее в автоматизированных системах.</w:t>
      </w:r>
    </w:p>
    <w:p w:rsidR="00ED5C04" w:rsidRPr="00445DCB" w:rsidRDefault="00ED5C04" w:rsidP="00431DE0">
      <w:pPr>
        <w:spacing w:after="0"/>
        <w:ind w:firstLine="0"/>
        <w:rPr>
          <w:sz w:val="28"/>
          <w:szCs w:val="28"/>
        </w:rPr>
      </w:pPr>
    </w:p>
    <w:p w:rsidR="00431DE0" w:rsidRPr="00445DCB" w:rsidRDefault="00431DE0" w:rsidP="00431DE0">
      <w:pPr>
        <w:spacing w:after="0"/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Основными м</w:t>
      </w:r>
      <w:bookmarkStart w:id="13" w:name="OCRUncertain368"/>
      <w:r w:rsidRPr="00445DCB">
        <w:rPr>
          <w:sz w:val="28"/>
          <w:szCs w:val="28"/>
        </w:rPr>
        <w:t>е</w:t>
      </w:r>
      <w:bookmarkEnd w:id="13"/>
      <w:r w:rsidRPr="00445DCB">
        <w:rPr>
          <w:sz w:val="28"/>
          <w:szCs w:val="28"/>
        </w:rPr>
        <w:t>тодами защиты информации в АС являются:</w:t>
      </w:r>
    </w:p>
    <w:p w:rsidR="00431DE0" w:rsidRPr="00445DCB" w:rsidRDefault="00431DE0" w:rsidP="001040C8">
      <w:pPr>
        <w:pStyle w:val="a4"/>
        <w:numPr>
          <w:ilvl w:val="0"/>
          <w:numId w:val="6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 xml:space="preserve">физическая охрана средств вычислительной техники </w:t>
      </w:r>
      <w:bookmarkStart w:id="14" w:name="OCRUncertain369"/>
      <w:r w:rsidRPr="00445DCB">
        <w:rPr>
          <w:sz w:val="28"/>
          <w:szCs w:val="28"/>
        </w:rPr>
        <w:t>(СВТ)</w:t>
      </w:r>
      <w:bookmarkEnd w:id="14"/>
      <w:r w:rsidRPr="00445DCB">
        <w:rPr>
          <w:sz w:val="28"/>
          <w:szCs w:val="28"/>
        </w:rPr>
        <w:t xml:space="preserve"> (устро</w:t>
      </w:r>
      <w:bookmarkStart w:id="15" w:name="OCRUncertain370"/>
      <w:r w:rsidRPr="00445DCB">
        <w:rPr>
          <w:sz w:val="28"/>
          <w:szCs w:val="28"/>
        </w:rPr>
        <w:t>й</w:t>
      </w:r>
      <w:bookmarkEnd w:id="15"/>
      <w:r w:rsidRPr="00445DCB">
        <w:rPr>
          <w:sz w:val="28"/>
          <w:szCs w:val="28"/>
        </w:rPr>
        <w:t>ств и носителей информации), предусматрива</w:t>
      </w:r>
      <w:bookmarkStart w:id="16" w:name="OCRUncertain371"/>
      <w:r w:rsidRPr="00445DCB">
        <w:rPr>
          <w:sz w:val="28"/>
          <w:szCs w:val="28"/>
        </w:rPr>
        <w:t>ю</w:t>
      </w:r>
      <w:bookmarkEnd w:id="16"/>
      <w:r w:rsidRPr="00445DCB">
        <w:rPr>
          <w:sz w:val="28"/>
          <w:szCs w:val="28"/>
        </w:rPr>
        <w:t>щая наличие охраны территории и здания, где размещается АС, с помощью технических средств охраны и/или специального персонала, использование строгого пропускного режима, специальное оборудование помещений АС;</w:t>
      </w:r>
    </w:p>
    <w:p w:rsidR="00431DE0" w:rsidRPr="00445DCB" w:rsidRDefault="00431DE0" w:rsidP="001040C8">
      <w:pPr>
        <w:pStyle w:val="a4"/>
        <w:numPr>
          <w:ilvl w:val="0"/>
          <w:numId w:val="6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 xml:space="preserve">использование средств   вычислительной   техники (СВТ) в специально защищенном от </w:t>
      </w:r>
      <w:bookmarkStart w:id="17" w:name="OCRUncertain372"/>
      <w:r w:rsidRPr="00445DCB">
        <w:rPr>
          <w:sz w:val="28"/>
          <w:szCs w:val="28"/>
        </w:rPr>
        <w:t>ПЭМИН</w:t>
      </w:r>
      <w:bookmarkEnd w:id="17"/>
      <w:r w:rsidRPr="00445DCB">
        <w:rPr>
          <w:sz w:val="28"/>
          <w:szCs w:val="28"/>
        </w:rPr>
        <w:t xml:space="preserve"> и </w:t>
      </w:r>
      <w:bookmarkStart w:id="18" w:name="OCRUncertain373"/>
      <w:r w:rsidRPr="00445DCB">
        <w:rPr>
          <w:sz w:val="28"/>
          <w:szCs w:val="28"/>
        </w:rPr>
        <w:t>НСД</w:t>
      </w:r>
      <w:bookmarkEnd w:id="18"/>
      <w:r w:rsidRPr="00445DCB">
        <w:rPr>
          <w:sz w:val="28"/>
          <w:szCs w:val="28"/>
        </w:rPr>
        <w:t xml:space="preserve"> исполнении;</w:t>
      </w:r>
    </w:p>
    <w:p w:rsidR="00431DE0" w:rsidRPr="00445DCB" w:rsidRDefault="00431DE0" w:rsidP="001040C8">
      <w:pPr>
        <w:pStyle w:val="a4"/>
        <w:numPr>
          <w:ilvl w:val="0"/>
          <w:numId w:val="6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>использование сертифицированных средств защиты; проведение специальных исследований и контроль СВТ с целью исключения непредусмотренных включений и добавок;</w:t>
      </w:r>
    </w:p>
    <w:p w:rsidR="00431DE0" w:rsidRPr="00445DCB" w:rsidRDefault="00431DE0" w:rsidP="001040C8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>снижение (исключение) побочных электромагнитных излучений от СВТ;</w:t>
      </w:r>
    </w:p>
    <w:p w:rsidR="00431DE0" w:rsidRPr="00445DCB" w:rsidRDefault="00431DE0" w:rsidP="001040C8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 xml:space="preserve">снижение (исключение) наводок побочных электромагнитных излучений от СВТ на вспомогательные технические средства </w:t>
      </w:r>
      <w:bookmarkStart w:id="19" w:name="OCRUncertain374"/>
      <w:r w:rsidRPr="00445DCB">
        <w:rPr>
          <w:sz w:val="28"/>
          <w:szCs w:val="28"/>
        </w:rPr>
        <w:t>(ВТС)</w:t>
      </w:r>
      <w:bookmarkEnd w:id="19"/>
      <w:r w:rsidRPr="00445DCB">
        <w:rPr>
          <w:sz w:val="28"/>
          <w:szCs w:val="28"/>
        </w:rPr>
        <w:t>;</w:t>
      </w:r>
    </w:p>
    <w:p w:rsidR="00431DE0" w:rsidRPr="00445DCB" w:rsidRDefault="00431DE0" w:rsidP="001040C8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 xml:space="preserve">снижение (исключение) информативности сигналов побочных   электромагнитных   </w:t>
      </w:r>
      <w:bookmarkStart w:id="20" w:name="OCRUncertain375"/>
      <w:r w:rsidRPr="00445DCB">
        <w:rPr>
          <w:sz w:val="28"/>
          <w:szCs w:val="28"/>
        </w:rPr>
        <w:t>излучений</w:t>
      </w:r>
      <w:bookmarkEnd w:id="20"/>
      <w:r w:rsidRPr="00445DCB">
        <w:rPr>
          <w:sz w:val="28"/>
          <w:szCs w:val="28"/>
        </w:rPr>
        <w:t xml:space="preserve"> и наводок с использованием систем активной защиты (генераторов шума);</w:t>
      </w:r>
    </w:p>
    <w:p w:rsidR="00431DE0" w:rsidRPr="00445DCB" w:rsidRDefault="00431DE0" w:rsidP="001040C8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>идентификация и проверка подлинности (аутентификация) пользователей и других ресурсов АС (программно</w:t>
      </w:r>
      <w:bookmarkStart w:id="21" w:name="OCRUncertain377"/>
      <w:r w:rsidRPr="00445DCB">
        <w:rPr>
          <w:sz w:val="28"/>
          <w:szCs w:val="28"/>
        </w:rPr>
        <w:t>-аппаратных средств);</w:t>
      </w:r>
      <w:bookmarkEnd w:id="21"/>
    </w:p>
    <w:p w:rsidR="00431DE0" w:rsidRPr="00445DCB" w:rsidRDefault="00431DE0" w:rsidP="001040C8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>персональный допуск пользователей к работе в АС и ее ресурсам, включая взаимодействие с   другими ресурсами АС;</w:t>
      </w:r>
    </w:p>
    <w:p w:rsidR="00431DE0" w:rsidRPr="00445DCB" w:rsidRDefault="00431DE0" w:rsidP="001040C8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lastRenderedPageBreak/>
        <w:t>надзор за деятельностью пользователей в АС и ее учет, включая средства обеспечения персональной ответственности. пользователей за свои действия в АС;</w:t>
      </w:r>
    </w:p>
    <w:p w:rsidR="00431DE0" w:rsidRPr="00445DCB" w:rsidRDefault="00431DE0" w:rsidP="001040C8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 xml:space="preserve">проверка целостности </w:t>
      </w:r>
      <w:bookmarkStart w:id="22" w:name="OCRUncertain378"/>
      <w:r w:rsidRPr="00445DCB">
        <w:rPr>
          <w:sz w:val="28"/>
          <w:szCs w:val="28"/>
        </w:rPr>
        <w:t>(</w:t>
      </w:r>
      <w:bookmarkEnd w:id="22"/>
      <w:r w:rsidRPr="00445DCB">
        <w:rPr>
          <w:sz w:val="28"/>
          <w:szCs w:val="28"/>
        </w:rPr>
        <w:t>отсутствия вредных изменений</w:t>
      </w:r>
      <w:bookmarkStart w:id="23" w:name="OCRUncertain380"/>
      <w:r w:rsidRPr="00445DCB">
        <w:rPr>
          <w:sz w:val="28"/>
          <w:szCs w:val="28"/>
        </w:rPr>
        <w:t>)</w:t>
      </w:r>
      <w:bookmarkEnd w:id="23"/>
      <w:r w:rsidRPr="00445DCB">
        <w:rPr>
          <w:sz w:val="28"/>
          <w:szCs w:val="28"/>
        </w:rPr>
        <w:t xml:space="preserve"> ресурсов АС, включая средства защиты информации;</w:t>
      </w:r>
    </w:p>
    <w:p w:rsidR="00431DE0" w:rsidRPr="00445DCB" w:rsidRDefault="00431DE0" w:rsidP="001040C8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>использование криптографических средств защиты информации, находящейся в оперативной и внешней памяти ЭВМ и на различных носителях, а также передаваемой по линиям связи;</w:t>
      </w:r>
    </w:p>
    <w:p w:rsidR="00431DE0" w:rsidRPr="00445DCB" w:rsidRDefault="00431DE0" w:rsidP="001040C8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>применение методов защиты от копирования файлов АС;</w:t>
      </w:r>
    </w:p>
    <w:p w:rsidR="00431DE0" w:rsidRPr="00445DCB" w:rsidRDefault="00431DE0" w:rsidP="001040C8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445DCB">
        <w:rPr>
          <w:sz w:val="28"/>
          <w:szCs w:val="28"/>
        </w:rPr>
        <w:t>периодическое и   динамическое   тестирование и контроль работоспособности средств защиты, их оперативное восстановление.</w:t>
      </w:r>
    </w:p>
    <w:p w:rsidR="00431DE0" w:rsidRPr="00445DCB" w:rsidRDefault="00431DE0" w:rsidP="00FF1376">
      <w:pPr>
        <w:rPr>
          <w:sz w:val="28"/>
          <w:szCs w:val="28"/>
        </w:rPr>
      </w:pPr>
    </w:p>
    <w:p w:rsidR="00346578" w:rsidRPr="00445DCB" w:rsidRDefault="00346578" w:rsidP="00346578">
      <w:pPr>
        <w:rPr>
          <w:sz w:val="28"/>
          <w:szCs w:val="28"/>
        </w:rPr>
      </w:pPr>
      <w:r w:rsidRPr="00445DCB">
        <w:rPr>
          <w:sz w:val="28"/>
          <w:szCs w:val="28"/>
        </w:rPr>
        <w:t>В практике защиты конфиденциальной информации АС от перехвата за счет ПЭМИН применяются следующие методы защиты:</w:t>
      </w:r>
    </w:p>
    <w:p w:rsidR="00346578" w:rsidRPr="00445DCB" w:rsidRDefault="00346578" w:rsidP="00346578">
      <w:pPr>
        <w:rPr>
          <w:sz w:val="28"/>
          <w:szCs w:val="28"/>
        </w:rPr>
      </w:pPr>
      <w:r w:rsidRPr="00445DCB">
        <w:rPr>
          <w:sz w:val="28"/>
          <w:szCs w:val="28"/>
        </w:rPr>
        <w:t xml:space="preserve">1. Применение средств вычислительной техники в защищенном от </w:t>
      </w:r>
    </w:p>
    <w:p w:rsidR="00346578" w:rsidRPr="00445DCB" w:rsidRDefault="00346578" w:rsidP="00346578">
      <w:pPr>
        <w:rPr>
          <w:sz w:val="28"/>
          <w:szCs w:val="28"/>
        </w:rPr>
      </w:pPr>
      <w:r w:rsidRPr="00445DCB">
        <w:rPr>
          <w:sz w:val="28"/>
          <w:szCs w:val="28"/>
        </w:rPr>
        <w:t>ПЭМИН исполнении.</w:t>
      </w:r>
    </w:p>
    <w:p w:rsidR="00346578" w:rsidRPr="00445DCB" w:rsidRDefault="00346578" w:rsidP="00346578">
      <w:pPr>
        <w:rPr>
          <w:sz w:val="28"/>
          <w:szCs w:val="28"/>
        </w:rPr>
      </w:pPr>
      <w:r w:rsidRPr="00445DCB">
        <w:rPr>
          <w:sz w:val="28"/>
          <w:szCs w:val="28"/>
        </w:rPr>
        <w:t>2. Реализация объектовых мер и средств защиты.</w:t>
      </w:r>
    </w:p>
    <w:p w:rsidR="00346578" w:rsidRPr="00445DCB" w:rsidRDefault="00346578" w:rsidP="00346578">
      <w:pPr>
        <w:rPr>
          <w:sz w:val="28"/>
          <w:szCs w:val="28"/>
        </w:rPr>
      </w:pPr>
      <w:r w:rsidRPr="00445DCB">
        <w:rPr>
          <w:sz w:val="28"/>
          <w:szCs w:val="28"/>
        </w:rPr>
        <w:t xml:space="preserve">3. Использование специальных организационных мероприятий по защите информации от ПЭМИН. </w:t>
      </w:r>
    </w:p>
    <w:p w:rsidR="00346578" w:rsidRPr="00445DCB" w:rsidRDefault="00346578" w:rsidP="00346578">
      <w:pPr>
        <w:rPr>
          <w:sz w:val="28"/>
          <w:szCs w:val="28"/>
        </w:rPr>
      </w:pPr>
      <w:r w:rsidRPr="00445DCB">
        <w:rPr>
          <w:sz w:val="28"/>
          <w:szCs w:val="28"/>
        </w:rPr>
        <w:t>4. Использование технических средств защиты. Наибольшая эффективность защиты от ПЭМИН достигается комплексным сочетанием перечисленных методов в рамках системы защиты информации от ПЭМИН. Выбор методов защиты коммерческой информации в АС от ПЭМИН необходимо проводить с учетом их технико-экономической целесообразности и анализа конкретных условий АС.  Разработку системы защиты информации от ПЭМИН в АС должны проводить соответствующие специалисты или специализированные предприятия, имеющие лицензию на данный вид деятельности.</w:t>
      </w:r>
    </w:p>
    <w:p w:rsidR="00346578" w:rsidRPr="00445DCB" w:rsidRDefault="00346578" w:rsidP="00346578">
      <w:pPr>
        <w:rPr>
          <w:sz w:val="28"/>
          <w:szCs w:val="28"/>
        </w:rPr>
      </w:pPr>
      <w:r w:rsidRPr="00445DCB">
        <w:rPr>
          <w:sz w:val="28"/>
          <w:szCs w:val="28"/>
        </w:rPr>
        <w:t xml:space="preserve">Возможность применения СВТ в защищенном исполнении рассматривается на начальных этапах создания СЗИ.  При положительном решении оформляется соответствующий заказ на приобретение таких СВТ у их производителя.  При отсутствии требуемых отечественных СВТ в защищенном исполнении следует ориентироваться на СВТ зарубежного производства, выпускаемых с учетом технологии ТЕМРЕ5Т. СВТ зарубежного производства, предназначенные для обработки конфиденциальной информации, следует использовать в АС после проведения специальных проверок на предмет отсутствия в них </w:t>
      </w:r>
      <w:r w:rsidRPr="00445DCB">
        <w:rPr>
          <w:sz w:val="28"/>
          <w:szCs w:val="28"/>
        </w:rPr>
        <w:lastRenderedPageBreak/>
        <w:t>непредусмотренных включений и добавок. Такие проверки проводят специализированные предприятия, имеющие соответствующую лицензию.</w:t>
      </w:r>
    </w:p>
    <w:p w:rsidR="00346578" w:rsidRPr="00445DCB" w:rsidRDefault="00346578" w:rsidP="00346578">
      <w:pPr>
        <w:rPr>
          <w:sz w:val="28"/>
          <w:szCs w:val="28"/>
        </w:rPr>
      </w:pPr>
      <w:r w:rsidRPr="00445DCB">
        <w:rPr>
          <w:sz w:val="28"/>
          <w:szCs w:val="28"/>
        </w:rPr>
        <w:t>В случае отсутствия СВТ в защищенном исполнении в АС или недостаточности их характеристик по защищенности   на основании аналитического обследования АС рассматривается применение объектовых, мер по защите от ПЭМИН. Такие меры могут предусматривать:</w:t>
      </w:r>
    </w:p>
    <w:p w:rsidR="00346578" w:rsidRPr="00445DCB" w:rsidRDefault="00346578" w:rsidP="00346578">
      <w:pPr>
        <w:rPr>
          <w:sz w:val="28"/>
          <w:szCs w:val="28"/>
        </w:rPr>
      </w:pPr>
      <w:r w:rsidRPr="00445DCB">
        <w:rPr>
          <w:sz w:val="28"/>
          <w:szCs w:val="28"/>
        </w:rPr>
        <w:t>создание контролируемой зоны СВТ (территории) в пределах которой исключается или значительно затрудняется перехват сигналов ПЭМИН;</w:t>
      </w:r>
    </w:p>
    <w:p w:rsidR="00346578" w:rsidRPr="00445DCB" w:rsidRDefault="00346578" w:rsidP="00346578">
      <w:pPr>
        <w:rPr>
          <w:sz w:val="28"/>
          <w:szCs w:val="28"/>
        </w:rPr>
      </w:pPr>
      <w:r w:rsidRPr="00445DCB">
        <w:rPr>
          <w:sz w:val="28"/>
          <w:szCs w:val="28"/>
        </w:rPr>
        <w:t>создание специальной зоны, в пределах которой запрещается   размещение вспомогательных технических средств (ВТС), исключаются или значительно снижаются наводки на эти средства, исключается (затрудняется) постороннее к ним подключение. ВТС (телефонные средства и системы, цепи освещения, трубопроводы и металлоконструкции, средства и системы кондиционирования, средства охраны и сигнализации и т.п.), имеющие выход за пределы контролируемой зоны, необходимо удалять от основных технических средств;</w:t>
      </w:r>
    </w:p>
    <w:p w:rsidR="00346578" w:rsidRPr="00445DCB" w:rsidRDefault="00346578" w:rsidP="00346578">
      <w:pPr>
        <w:rPr>
          <w:sz w:val="28"/>
          <w:szCs w:val="28"/>
        </w:rPr>
      </w:pPr>
      <w:r w:rsidRPr="00445DCB">
        <w:rPr>
          <w:sz w:val="28"/>
          <w:szCs w:val="28"/>
        </w:rPr>
        <w:t>организацию питания и заземления СВТ, дооборудование помещений, специальное размещение и монтаж СВТ и ВТС, снижающие ПЭМИН.</w:t>
      </w:r>
    </w:p>
    <w:p w:rsidR="00346578" w:rsidRPr="00445DCB" w:rsidRDefault="00346578" w:rsidP="00346578">
      <w:pPr>
        <w:rPr>
          <w:sz w:val="28"/>
          <w:szCs w:val="28"/>
        </w:rPr>
      </w:pPr>
      <w:r w:rsidRPr="00445DCB">
        <w:rPr>
          <w:sz w:val="28"/>
          <w:szCs w:val="28"/>
        </w:rPr>
        <w:t>При недостаточности объектовых мер рекомендуется предусматривать меры организационного характера, включающие организацию охраны и контроля доступа к зонам размещения СВТ и ВТС, проверку цепей и коммуникаций на предмет отсутствия непредусмотренных отводок и подключений и т. п.</w:t>
      </w:r>
    </w:p>
    <w:p w:rsidR="00346578" w:rsidRPr="00445DCB" w:rsidRDefault="00346578" w:rsidP="00346578">
      <w:pPr>
        <w:rPr>
          <w:sz w:val="28"/>
          <w:szCs w:val="28"/>
        </w:rPr>
      </w:pPr>
      <w:r w:rsidRPr="00445DCB">
        <w:rPr>
          <w:sz w:val="28"/>
          <w:szCs w:val="28"/>
        </w:rPr>
        <w:t>Наиболее распространенной системой технической защиты от ПЭМИН является система, которая использует активный метод зашумлению побочных электромагнитных излучений от электронной вычислительной техники (ЭВТ) и наводок в процессе обработки защищаемой информации. Для такой защиты используются специально разработанные генераторы шума с использованием специальной системы антенн. Генераторы устанавливаются в помещениях, где обрабатывается защищаемая инфор</w:t>
      </w:r>
      <w:r w:rsidRPr="00445DCB">
        <w:rPr>
          <w:sz w:val="28"/>
          <w:szCs w:val="28"/>
        </w:rPr>
        <w:t>мация и включается до начала об</w:t>
      </w:r>
      <w:r w:rsidRPr="00445DCB">
        <w:rPr>
          <w:sz w:val="28"/>
          <w:szCs w:val="28"/>
        </w:rPr>
        <w:t>работки информации на ЗВТ. Для исключения информативности наводок на ВТС к последним подключается антенная система генераторов шума.</w:t>
      </w:r>
    </w:p>
    <w:p w:rsidR="00346578" w:rsidRPr="00445DCB" w:rsidRDefault="00346578" w:rsidP="00346578">
      <w:pPr>
        <w:rPr>
          <w:sz w:val="28"/>
          <w:szCs w:val="28"/>
        </w:rPr>
      </w:pPr>
      <w:r w:rsidRPr="00445DCB">
        <w:rPr>
          <w:sz w:val="28"/>
          <w:szCs w:val="28"/>
        </w:rPr>
        <w:t xml:space="preserve">Создание системы активной защиты (САЗ) проводится с использованием специальных изделий и устройств, примером которых являются САЗ «Волна-ЗМ» и «Вектор-4». Требования и рекомендации по изделиям «Волна-ЗМ» и «Вектор-4» содержатся в их проектной   </w:t>
      </w:r>
      <w:r w:rsidRPr="00445DCB">
        <w:rPr>
          <w:sz w:val="28"/>
          <w:szCs w:val="28"/>
        </w:rPr>
        <w:lastRenderedPageBreak/>
        <w:t>документации (издание СНПО «ЭЛЕРОН») и в отраслевых материалах ОРТМ ЭВТ-81.</w:t>
      </w:r>
    </w:p>
    <w:p w:rsidR="00ED5C04" w:rsidRPr="00445DCB" w:rsidRDefault="00ED5C04" w:rsidP="00ED5C04">
      <w:pPr>
        <w:rPr>
          <w:b/>
          <w:color w:val="1D1B11" w:themeColor="background2" w:themeShade="1A"/>
          <w:sz w:val="28"/>
          <w:szCs w:val="28"/>
        </w:rPr>
      </w:pPr>
      <w:r w:rsidRPr="00445DCB">
        <w:rPr>
          <w:b/>
          <w:color w:val="1D1B11" w:themeColor="background2" w:themeShade="1A"/>
          <w:sz w:val="28"/>
          <w:szCs w:val="28"/>
        </w:rPr>
        <w:t>Контрольные вопросы:</w:t>
      </w:r>
    </w:p>
    <w:p w:rsidR="00346578" w:rsidRPr="00445DCB" w:rsidRDefault="00346578" w:rsidP="001040C8">
      <w:pPr>
        <w:pStyle w:val="a4"/>
        <w:numPr>
          <w:ilvl w:val="1"/>
          <w:numId w:val="3"/>
        </w:numPr>
        <w:rPr>
          <w:color w:val="1D1B11" w:themeColor="background2" w:themeShade="1A"/>
          <w:sz w:val="28"/>
          <w:szCs w:val="28"/>
        </w:rPr>
      </w:pPr>
      <w:r w:rsidRPr="00445DCB">
        <w:rPr>
          <w:color w:val="1D1B11" w:themeColor="background2" w:themeShade="1A"/>
          <w:sz w:val="28"/>
          <w:szCs w:val="28"/>
        </w:rPr>
        <w:t>Какие методы</w:t>
      </w:r>
      <w:r w:rsidRPr="00445DCB">
        <w:rPr>
          <w:sz w:val="28"/>
          <w:szCs w:val="28"/>
        </w:rPr>
        <w:t xml:space="preserve"> защиты информации в АС вам известны?</w:t>
      </w:r>
    </w:p>
    <w:p w:rsidR="00346578" w:rsidRPr="00445DCB" w:rsidRDefault="00346578" w:rsidP="001040C8">
      <w:pPr>
        <w:pStyle w:val="a4"/>
        <w:numPr>
          <w:ilvl w:val="1"/>
          <w:numId w:val="3"/>
        </w:numPr>
        <w:rPr>
          <w:color w:val="1D1B11" w:themeColor="background2" w:themeShade="1A"/>
          <w:sz w:val="28"/>
          <w:szCs w:val="28"/>
        </w:rPr>
      </w:pPr>
      <w:r w:rsidRPr="00445DCB">
        <w:rPr>
          <w:sz w:val="28"/>
          <w:szCs w:val="28"/>
        </w:rPr>
        <w:t>Что из себя представляет метод «зашумления»?</w:t>
      </w:r>
    </w:p>
    <w:p w:rsidR="00346578" w:rsidRPr="00445DCB" w:rsidRDefault="00346578" w:rsidP="001040C8">
      <w:pPr>
        <w:pStyle w:val="a4"/>
        <w:numPr>
          <w:ilvl w:val="1"/>
          <w:numId w:val="3"/>
        </w:numPr>
        <w:rPr>
          <w:color w:val="1D1B11" w:themeColor="background2" w:themeShade="1A"/>
          <w:sz w:val="28"/>
          <w:szCs w:val="28"/>
        </w:rPr>
      </w:pPr>
      <w:r w:rsidRPr="00445DCB">
        <w:rPr>
          <w:sz w:val="28"/>
          <w:szCs w:val="28"/>
        </w:rPr>
        <w:t>Какие системы активной защиты вам известны?</w:t>
      </w:r>
    </w:p>
    <w:p w:rsidR="00ED5C04" w:rsidRPr="00445DCB" w:rsidRDefault="00ED5C04" w:rsidP="00FF1376">
      <w:pPr>
        <w:rPr>
          <w:sz w:val="28"/>
          <w:szCs w:val="28"/>
        </w:rPr>
      </w:pPr>
    </w:p>
    <w:p w:rsidR="00926DF9" w:rsidRPr="00445DCB" w:rsidRDefault="00926DF9" w:rsidP="00ED5C04">
      <w:pPr>
        <w:rPr>
          <w:sz w:val="28"/>
          <w:szCs w:val="28"/>
        </w:rPr>
      </w:pPr>
      <w:r w:rsidRPr="00445DCB">
        <w:rPr>
          <w:b/>
          <w:sz w:val="28"/>
          <w:szCs w:val="28"/>
        </w:rPr>
        <w:t>Самостоятельная работа №</w:t>
      </w:r>
      <w:r w:rsidRPr="00445DCB">
        <w:rPr>
          <w:b/>
          <w:sz w:val="28"/>
          <w:szCs w:val="28"/>
        </w:rPr>
        <w:t>9</w:t>
      </w:r>
      <w:r w:rsidR="00ED5C04" w:rsidRPr="00445DCB">
        <w:rPr>
          <w:b/>
          <w:sz w:val="28"/>
          <w:szCs w:val="28"/>
        </w:rPr>
        <w:t xml:space="preserve">  </w:t>
      </w:r>
      <w:r w:rsidRPr="00445DCB">
        <w:rPr>
          <w:sz w:val="28"/>
          <w:szCs w:val="28"/>
        </w:rPr>
        <w:t xml:space="preserve"> –</w:t>
      </w:r>
      <w:r w:rsidR="00ED5C04" w:rsidRPr="00445DCB">
        <w:rPr>
          <w:sz w:val="28"/>
          <w:szCs w:val="28"/>
        </w:rPr>
        <w:t xml:space="preserve"> Способы несанкционированного доступа к конфиденциальной информации в компьютерных системах и защиты от него.</w:t>
      </w:r>
    </w:p>
    <w:p w:rsidR="00782C6A" w:rsidRPr="00445DCB" w:rsidRDefault="00782C6A" w:rsidP="00ED5C04">
      <w:pPr>
        <w:rPr>
          <w:sz w:val="28"/>
          <w:szCs w:val="28"/>
        </w:rPr>
      </w:pPr>
    </w:p>
    <w:p w:rsidR="00ED5C04" w:rsidRPr="00445DCB" w:rsidRDefault="00ED5C04" w:rsidP="00ED5C04">
      <w:pPr>
        <w:rPr>
          <w:sz w:val="28"/>
          <w:szCs w:val="28"/>
        </w:rPr>
      </w:pPr>
      <w:r w:rsidRPr="00445DCB">
        <w:rPr>
          <w:sz w:val="28"/>
          <w:szCs w:val="28"/>
        </w:rPr>
        <w:t>Основные способы несанкционированного доступа к информации</w:t>
      </w:r>
    </w:p>
    <w:p w:rsidR="00ED5C04" w:rsidRPr="00445DCB" w:rsidRDefault="00ED5C04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="00782C6A"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непосредственное обращение к объекту с конфиденциальной информацией (например, с помощью управляемой пользователем программы, читающей данные из файла или записывающей их в него);</w:t>
      </w:r>
    </w:p>
    <w:p w:rsidR="00ED5C04" w:rsidRPr="00445DCB" w:rsidRDefault="00ED5C04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="00782C6A"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создание программных и технических средств, выполняющих обращение к объекту в обход средств защиты (например, с использованием случайно или намеренно оставленных разработчиком этих средств, так называемых люков);</w:t>
      </w:r>
    </w:p>
    <w:p w:rsidR="00ED5C04" w:rsidRPr="00445DCB" w:rsidRDefault="00782C6A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• </w:t>
      </w:r>
      <w:r w:rsidR="00ED5C04" w:rsidRPr="00445DCB">
        <w:rPr>
          <w:sz w:val="28"/>
          <w:szCs w:val="28"/>
        </w:rPr>
        <w:t>модификация средств защиты для осуществления несанкционированного доступа (например, внедрение программных закладок);</w:t>
      </w:r>
    </w:p>
    <w:p w:rsidR="00ED5C04" w:rsidRPr="00445DCB" w:rsidRDefault="00ED5C04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="00782C6A"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внедрение в технические средства СВТ или АС программных или технических механизмов, нарушающих структуру и функции этих средств для осуществления несанкционированного доступа (например, путем загрузки на компьютере иной, незащищенной операционной системы).</w:t>
      </w:r>
    </w:p>
    <w:p w:rsidR="00ED5C04" w:rsidRPr="00445DCB" w:rsidRDefault="00ED5C04" w:rsidP="00ED5C04">
      <w:pPr>
        <w:rPr>
          <w:sz w:val="28"/>
          <w:szCs w:val="28"/>
        </w:rPr>
      </w:pPr>
    </w:p>
    <w:p w:rsidR="00ED5C04" w:rsidRPr="00445DCB" w:rsidRDefault="00ED5C04" w:rsidP="00ED5C04">
      <w:pPr>
        <w:rPr>
          <w:b/>
          <w:sz w:val="28"/>
          <w:szCs w:val="28"/>
        </w:rPr>
      </w:pPr>
      <w:r w:rsidRPr="00445DCB">
        <w:rPr>
          <w:b/>
          <w:sz w:val="28"/>
          <w:szCs w:val="28"/>
        </w:rPr>
        <w:t>Модель нарушителя</w:t>
      </w:r>
    </w:p>
    <w:p w:rsidR="00ED5C04" w:rsidRPr="00445DCB" w:rsidRDefault="00ED5C04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="00782C6A"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нарушитель имеет доступ к работе со штатными средствами КС;</w:t>
      </w:r>
    </w:p>
    <w:p w:rsidR="00ED5C04" w:rsidRPr="00445DCB" w:rsidRDefault="00ED5C04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="00782C6A"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нарушитель является специалистом высшей квалификации (знает все о КС и, в частности, о системе и средствах ее защиты).</w:t>
      </w:r>
    </w:p>
    <w:p w:rsidR="00ED5C04" w:rsidRPr="00445DCB" w:rsidRDefault="00ED5C04" w:rsidP="00ED5C04">
      <w:pPr>
        <w:rPr>
          <w:sz w:val="28"/>
          <w:szCs w:val="28"/>
        </w:rPr>
      </w:pPr>
      <w:r w:rsidRPr="00445DCB">
        <w:rPr>
          <w:sz w:val="28"/>
          <w:szCs w:val="28"/>
        </w:rPr>
        <w:t>Можно выделить следующие уровни возможностей нарушителя, предоставляемые ему штатными средствами КС (каждый следующий уровень включает в себя предыдущий):</w:t>
      </w:r>
    </w:p>
    <w:p w:rsidR="00ED5C04" w:rsidRPr="00445DCB" w:rsidRDefault="00ED5C04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lastRenderedPageBreak/>
        <w:t>1)запуск программ из фиксированного набора (например, подготовка документов или получение почтовых сообщений);</w:t>
      </w:r>
    </w:p>
    <w:p w:rsidR="00ED5C04" w:rsidRPr="00445DCB" w:rsidRDefault="00ED5C04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2)создание и запуск собственных программ (возможности опытного пользователя или пользователя с полномочиями отладки программ);</w:t>
      </w:r>
    </w:p>
    <w:p w:rsidR="00ED5C04" w:rsidRPr="00445DCB" w:rsidRDefault="00ED5C04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3)управление функционированием КС — воздействие на ее базовое программное обеспечение, состав и конфигурацию КС (например, внедрение программной закладки);</w:t>
      </w:r>
    </w:p>
    <w:p w:rsidR="00ED5C04" w:rsidRPr="00445DCB" w:rsidRDefault="00ED5C04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4)весь объем возможностей лиц, осуществляющих проектирование, реализацию и ремонт средств КС, вплоть до включения в состав КС собственных СВТ с новыми функциями.</w:t>
      </w:r>
    </w:p>
    <w:p w:rsidR="00782C6A" w:rsidRPr="00445DCB" w:rsidRDefault="00782C6A" w:rsidP="00782C6A">
      <w:pPr>
        <w:rPr>
          <w:b/>
          <w:sz w:val="28"/>
          <w:szCs w:val="28"/>
        </w:rPr>
      </w:pPr>
      <w:r w:rsidRPr="00445DCB">
        <w:rPr>
          <w:b/>
          <w:sz w:val="28"/>
          <w:szCs w:val="28"/>
        </w:rPr>
        <w:t>Система разграничения доступа как основное направление обеспечения защиты от НСД</w:t>
      </w:r>
    </w:p>
    <w:p w:rsidR="00782C6A" w:rsidRPr="00445DCB" w:rsidRDefault="00782C6A" w:rsidP="00782C6A">
      <w:pPr>
        <w:rPr>
          <w:sz w:val="28"/>
          <w:szCs w:val="28"/>
        </w:rPr>
      </w:pPr>
      <w:r w:rsidRPr="00445DCB">
        <w:rPr>
          <w:sz w:val="28"/>
          <w:szCs w:val="28"/>
        </w:rPr>
        <w:t>К основным функциям СРД относятся:</w:t>
      </w:r>
    </w:p>
    <w:p w:rsidR="00782C6A" w:rsidRPr="00445DCB" w:rsidRDefault="00782C6A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реализация правил разграничения доступа субъектов и их процессов к информации и устройствам создания ее твердых копий;</w:t>
      </w:r>
    </w:p>
    <w:p w:rsidR="00782C6A" w:rsidRPr="00445DCB" w:rsidRDefault="00782C6A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изоляция процессов, выполняемых в интересах субъекта доступа, от других субъектов;</w:t>
      </w:r>
    </w:p>
    <w:p w:rsidR="00782C6A" w:rsidRPr="00445DCB" w:rsidRDefault="00782C6A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управление потоками информации в целях предотвращения ее записи на носители несоответствующего уровня конфиденциальности;</w:t>
      </w:r>
    </w:p>
    <w:p w:rsidR="00782C6A" w:rsidRPr="00445DCB" w:rsidRDefault="00782C6A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реализация правил обмена информацией между субъектами в компьютерных сетях.</w:t>
      </w:r>
    </w:p>
    <w:p w:rsidR="00782C6A" w:rsidRPr="00445DCB" w:rsidRDefault="00782C6A" w:rsidP="00782C6A">
      <w:pPr>
        <w:rPr>
          <w:sz w:val="28"/>
          <w:szCs w:val="28"/>
        </w:rPr>
      </w:pPr>
      <w:r w:rsidRPr="00445DCB">
        <w:rPr>
          <w:sz w:val="28"/>
          <w:szCs w:val="28"/>
        </w:rPr>
        <w:t>К функциям обеспечивающих средств для СРД относятся:</w:t>
      </w:r>
    </w:p>
    <w:p w:rsidR="00782C6A" w:rsidRPr="00445DCB" w:rsidRDefault="00782C6A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идентификация и аутентификация субъектов и поддержание привязки субъекта к процессу, выполняемому для него;</w:t>
      </w:r>
    </w:p>
    <w:p w:rsidR="00782C6A" w:rsidRPr="00445DCB" w:rsidRDefault="00782C6A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регистрация действий субъекта и активизированного им процесса;</w:t>
      </w:r>
    </w:p>
    <w:p w:rsidR="00782C6A" w:rsidRPr="00445DCB" w:rsidRDefault="00782C6A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исключение и включение новых субъектов и объектов доступа, изменение полномочий субъектов;</w:t>
      </w:r>
    </w:p>
    <w:p w:rsidR="00782C6A" w:rsidRPr="00445DCB" w:rsidRDefault="00782C6A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реакция на попытки несанкционированного доступа (сигнализация, блокировка, восстановление объекта после несанкционированного доступа);</w:t>
      </w:r>
    </w:p>
    <w:p w:rsidR="00782C6A" w:rsidRPr="00445DCB" w:rsidRDefault="00782C6A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учет выходных печатных форм в КС;</w:t>
      </w:r>
    </w:p>
    <w:p w:rsidR="00782C6A" w:rsidRPr="00445DCB" w:rsidRDefault="00782C6A" w:rsidP="00782C6A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контроль целостности программной и информационной части СРД и обеспечивающих ее средств.</w:t>
      </w:r>
    </w:p>
    <w:p w:rsidR="00431DE0" w:rsidRPr="00445DCB" w:rsidRDefault="00431DE0" w:rsidP="00431DE0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lastRenderedPageBreak/>
        <w:t>К основным биометрическим характеристикам пользователей КС, которые могут применяться при их аутентификации, относятся:</w:t>
      </w:r>
    </w:p>
    <w:p w:rsidR="00431DE0" w:rsidRPr="00445DCB" w:rsidRDefault="00431DE0" w:rsidP="00431DE0">
      <w:pPr>
        <w:spacing w:after="0"/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 xml:space="preserve">• </w:t>
      </w:r>
      <w:r w:rsidRPr="00445DCB">
        <w:rPr>
          <w:sz w:val="28"/>
          <w:szCs w:val="28"/>
        </w:rPr>
        <w:t>отпечатки пальцев;</w:t>
      </w:r>
    </w:p>
    <w:p w:rsidR="00431DE0" w:rsidRPr="00445DCB" w:rsidRDefault="00431DE0" w:rsidP="00431DE0">
      <w:pPr>
        <w:spacing w:after="0"/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 г</w:t>
      </w:r>
      <w:r w:rsidRPr="00445DCB">
        <w:rPr>
          <w:sz w:val="28"/>
          <w:szCs w:val="28"/>
        </w:rPr>
        <w:t>еометрическая форма руки;</w:t>
      </w:r>
    </w:p>
    <w:p w:rsidR="00431DE0" w:rsidRPr="00445DCB" w:rsidRDefault="00431DE0" w:rsidP="00431DE0">
      <w:pPr>
        <w:spacing w:after="0"/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узор радужной оболочки глаза;</w:t>
      </w:r>
    </w:p>
    <w:p w:rsidR="00431DE0" w:rsidRPr="00445DCB" w:rsidRDefault="00431DE0" w:rsidP="00431DE0">
      <w:pPr>
        <w:spacing w:after="0"/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рисунок сетчатки глаза;</w:t>
      </w:r>
    </w:p>
    <w:p w:rsidR="00431DE0" w:rsidRPr="00445DCB" w:rsidRDefault="00431DE0" w:rsidP="00431DE0">
      <w:pPr>
        <w:spacing w:after="0"/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геометрическая форма и размеры лица;</w:t>
      </w:r>
    </w:p>
    <w:p w:rsidR="00431DE0" w:rsidRPr="00445DCB" w:rsidRDefault="00431DE0" w:rsidP="00431DE0">
      <w:pPr>
        <w:spacing w:after="0"/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тембр голоса;</w:t>
      </w:r>
    </w:p>
    <w:p w:rsidR="00431DE0" w:rsidRPr="00445DCB" w:rsidRDefault="00431DE0" w:rsidP="00431DE0">
      <w:pPr>
        <w:spacing w:after="0"/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•</w:t>
      </w:r>
      <w:r w:rsidRPr="00445DCB">
        <w:rPr>
          <w:sz w:val="28"/>
          <w:szCs w:val="28"/>
        </w:rPr>
        <w:t xml:space="preserve"> </w:t>
      </w:r>
      <w:r w:rsidRPr="00445DCB">
        <w:rPr>
          <w:sz w:val="28"/>
          <w:szCs w:val="28"/>
        </w:rPr>
        <w:t>геометрическая форма и размеры уха и др.</w:t>
      </w:r>
    </w:p>
    <w:p w:rsidR="00431DE0" w:rsidRPr="00445DCB" w:rsidRDefault="00431DE0" w:rsidP="00431DE0">
      <w:pPr>
        <w:ind w:firstLine="0"/>
        <w:rPr>
          <w:sz w:val="28"/>
          <w:szCs w:val="28"/>
        </w:rPr>
      </w:pPr>
      <w:r w:rsidRPr="00445DCB">
        <w:rPr>
          <w:sz w:val="28"/>
          <w:szCs w:val="28"/>
        </w:rPr>
        <w:t>Наиболее распространенными являются программно-аппаратные средства аутентификации пользователей по их отпечаткам пальцев.</w:t>
      </w:r>
    </w:p>
    <w:p w:rsidR="00ED5C04" w:rsidRPr="00445DCB" w:rsidRDefault="00ED5C04" w:rsidP="00ED5C04">
      <w:pPr>
        <w:rPr>
          <w:b/>
          <w:color w:val="1D1B11" w:themeColor="background2" w:themeShade="1A"/>
          <w:sz w:val="28"/>
          <w:szCs w:val="28"/>
        </w:rPr>
      </w:pPr>
      <w:r w:rsidRPr="00445DCB">
        <w:rPr>
          <w:b/>
          <w:color w:val="1D1B11" w:themeColor="background2" w:themeShade="1A"/>
          <w:sz w:val="28"/>
          <w:szCs w:val="28"/>
        </w:rPr>
        <w:t>Контрольные вопросы:</w:t>
      </w:r>
    </w:p>
    <w:p w:rsidR="00ED5C04" w:rsidRPr="00445DCB" w:rsidRDefault="00782C6A" w:rsidP="001040C8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 w:rsidRPr="00445DCB">
        <w:rPr>
          <w:sz w:val="28"/>
          <w:szCs w:val="28"/>
        </w:rPr>
        <w:t>Перечислите известные вам способы несанкционированного доступа к информации.</w:t>
      </w:r>
    </w:p>
    <w:p w:rsidR="00431DE0" w:rsidRPr="00445DCB" w:rsidRDefault="00431DE0" w:rsidP="001040C8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 w:rsidRPr="00445DCB">
        <w:rPr>
          <w:sz w:val="28"/>
          <w:szCs w:val="28"/>
        </w:rPr>
        <w:t>Какие модели нарушителя вы знаете?</w:t>
      </w:r>
    </w:p>
    <w:p w:rsidR="00431DE0" w:rsidRPr="00445DCB" w:rsidRDefault="00431DE0" w:rsidP="001040C8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 w:rsidRPr="00445DCB">
        <w:rPr>
          <w:sz w:val="28"/>
          <w:szCs w:val="28"/>
        </w:rPr>
        <w:t>Каковы основные функции НСД?</w:t>
      </w:r>
    </w:p>
    <w:p w:rsidR="00445DCB" w:rsidRPr="00445DCB" w:rsidRDefault="00431DE0" w:rsidP="001040C8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 w:rsidRPr="00445DCB">
        <w:rPr>
          <w:sz w:val="28"/>
          <w:szCs w:val="28"/>
        </w:rPr>
        <w:t>Какие биометрические характеристики можно применять для аутентификации?</w:t>
      </w:r>
    </w:p>
    <w:p w:rsidR="00445DCB" w:rsidRPr="00445DCB" w:rsidRDefault="00445DCB">
      <w:pPr>
        <w:spacing w:line="276" w:lineRule="auto"/>
        <w:ind w:firstLine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br w:type="page"/>
      </w:r>
    </w:p>
    <w:p w:rsidR="00431DE0" w:rsidRPr="00445DCB" w:rsidRDefault="00445DCB" w:rsidP="00445DCB">
      <w:pPr>
        <w:jc w:val="left"/>
        <w:rPr>
          <w:sz w:val="28"/>
          <w:szCs w:val="28"/>
        </w:rPr>
      </w:pPr>
      <w:r w:rsidRPr="00445DCB">
        <w:rPr>
          <w:sz w:val="28"/>
          <w:szCs w:val="28"/>
        </w:rPr>
        <w:lastRenderedPageBreak/>
        <w:t>СПИСОК ЛИТЕРАТУРЫ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t xml:space="preserve">Конституция Российской Федерации.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sz w:val="28"/>
          <w:szCs w:val="28"/>
        </w:rPr>
        <w:t>Концепция национальной безопасности Российской Федерации (утверждена Ук</w:t>
      </w:r>
      <w:r w:rsidRPr="00445DCB">
        <w:rPr>
          <w:sz w:val="28"/>
          <w:szCs w:val="28"/>
        </w:rPr>
        <w:t>а</w:t>
      </w:r>
      <w:r w:rsidRPr="00445DCB">
        <w:rPr>
          <w:sz w:val="28"/>
          <w:szCs w:val="28"/>
        </w:rPr>
        <w:t xml:space="preserve">зом Президента РФ от 17 декабря 1997 г. N 1300).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i/>
          <w:color w:val="000000"/>
          <w:sz w:val="28"/>
          <w:szCs w:val="28"/>
        </w:rPr>
      </w:pPr>
      <w:r w:rsidRPr="00445DCB">
        <w:rPr>
          <w:sz w:val="28"/>
          <w:szCs w:val="28"/>
        </w:rPr>
        <w:t>"Доктрина информационной безопасности Российской Федерации", утверждена Президентом Российской Федерации 9.09.2000 г. № Пр.-1895.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sz w:val="28"/>
          <w:szCs w:val="28"/>
        </w:rPr>
      </w:pPr>
      <w:r w:rsidRPr="00445DCB">
        <w:rPr>
          <w:color w:val="000000"/>
          <w:sz w:val="28"/>
          <w:szCs w:val="28"/>
        </w:rPr>
        <w:t xml:space="preserve">Закон Российской Федерации </w:t>
      </w:r>
      <w:r w:rsidRPr="00445DCB">
        <w:rPr>
          <w:rStyle w:val="ae"/>
          <w:i w:val="0"/>
          <w:color w:val="000000"/>
          <w:sz w:val="28"/>
          <w:szCs w:val="28"/>
        </w:rPr>
        <w:t>от 21 июля 1993 г. N 5485-1 "О государственной та</w:t>
      </w:r>
      <w:r w:rsidRPr="00445DCB">
        <w:rPr>
          <w:rStyle w:val="ae"/>
          <w:i w:val="0"/>
          <w:color w:val="000000"/>
          <w:sz w:val="28"/>
          <w:szCs w:val="28"/>
        </w:rPr>
        <w:t>й</w:t>
      </w:r>
      <w:r w:rsidRPr="00445DCB">
        <w:rPr>
          <w:rStyle w:val="ae"/>
          <w:i w:val="0"/>
          <w:color w:val="000000"/>
          <w:sz w:val="28"/>
          <w:szCs w:val="28"/>
        </w:rPr>
        <w:t>не" (с изменениями от 6 октября 1997 г.)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Федеральный закон Российской Федерации от 20.02.95 № 24-ФЗ "Об информации, информатизации и защите информации"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Федеральный Закон Российской Федерации от 16.02.95 № 15-ФЗ "О связи".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 xml:space="preserve"> Закон Российской Федерации от 19 февраля 1993 г. N 4524-I "О федеральных орг</w:t>
      </w:r>
      <w:r w:rsidRPr="00445DCB">
        <w:rPr>
          <w:sz w:val="28"/>
          <w:szCs w:val="28"/>
        </w:rPr>
        <w:t>а</w:t>
      </w:r>
      <w:r w:rsidRPr="00445DCB">
        <w:rPr>
          <w:sz w:val="28"/>
          <w:szCs w:val="28"/>
        </w:rPr>
        <w:t xml:space="preserve">нах правительственной связи и информации".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 xml:space="preserve"> Закон Российской Федерации от 5 марта 1992 г. N 2446-I "О безопасности".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 xml:space="preserve">Федеральный закон от 3 апреля 1995 г. N 40-ФЗ "Об органах федеральной службы безопасности Российской Федерации".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 xml:space="preserve">Федеральный закон Российской Федерации от 4 июля 1996 г. N 85-ФЗ "Об участии в международном информационном обмене".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sz w:val="28"/>
          <w:szCs w:val="28"/>
        </w:rPr>
      </w:pPr>
      <w:r w:rsidRPr="00445DCB">
        <w:rPr>
          <w:sz w:val="28"/>
          <w:szCs w:val="28"/>
        </w:rPr>
        <w:t>Указ Президента Российской Федерации от 17.12.97 г. № 1300 "Концепция наци</w:t>
      </w:r>
      <w:r w:rsidRPr="00445DCB">
        <w:rPr>
          <w:sz w:val="28"/>
          <w:szCs w:val="28"/>
        </w:rPr>
        <w:t>о</w:t>
      </w:r>
      <w:r w:rsidRPr="00445DCB">
        <w:rPr>
          <w:sz w:val="28"/>
          <w:szCs w:val="28"/>
        </w:rPr>
        <w:t>нальной безопасности Российской Федерации" в редакции указа Президента Ро</w:t>
      </w:r>
      <w:r w:rsidRPr="00445DCB">
        <w:rPr>
          <w:sz w:val="28"/>
          <w:szCs w:val="28"/>
        </w:rPr>
        <w:t>с</w:t>
      </w:r>
      <w:r w:rsidRPr="00445DCB">
        <w:rPr>
          <w:sz w:val="28"/>
          <w:szCs w:val="28"/>
        </w:rPr>
        <w:t xml:space="preserve">сийской Федерации от 10.01.2000 г. №24.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t xml:space="preserve">ГОСТ Р 50922-96. Защита информации. Основные термины и определения.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t>ГОСТ Р 6.30-97. Унифицированная система организационно-распорядительной д</w:t>
      </w:r>
      <w:r w:rsidRPr="00445DCB">
        <w:rPr>
          <w:color w:val="000000"/>
          <w:sz w:val="28"/>
          <w:szCs w:val="28"/>
        </w:rPr>
        <w:t>о</w:t>
      </w:r>
      <w:r w:rsidRPr="00445DCB">
        <w:rPr>
          <w:color w:val="000000"/>
          <w:sz w:val="28"/>
          <w:szCs w:val="28"/>
        </w:rPr>
        <w:t xml:space="preserve">кументации.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t xml:space="preserve">Указ Президента Российской Федерации от 6 марта 1997 г. N 188 "Об утверждении перечня сведений конфиденциального характера".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t>Перечень сведений, отнесенных к государственной тайне в редакции Указов През</w:t>
      </w:r>
      <w:r w:rsidRPr="00445DCB">
        <w:rPr>
          <w:color w:val="000000"/>
          <w:sz w:val="28"/>
          <w:szCs w:val="28"/>
        </w:rPr>
        <w:t>и</w:t>
      </w:r>
      <w:r w:rsidRPr="00445DCB">
        <w:rPr>
          <w:color w:val="000000"/>
          <w:sz w:val="28"/>
          <w:szCs w:val="28"/>
        </w:rPr>
        <w:t xml:space="preserve">дента РФ от 24.01.98 г. №61, от 06.06.01 г. № 659.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t>Положение о лицензировании деятельности предприятий и организаций по пров</w:t>
      </w:r>
      <w:r w:rsidRPr="00445DCB">
        <w:rPr>
          <w:color w:val="000000"/>
          <w:sz w:val="28"/>
          <w:szCs w:val="28"/>
        </w:rPr>
        <w:t>е</w:t>
      </w:r>
      <w:r w:rsidRPr="00445DCB">
        <w:rPr>
          <w:color w:val="000000"/>
          <w:sz w:val="28"/>
          <w:szCs w:val="28"/>
        </w:rPr>
        <w:t>дению работ, связанных с использованием сведений, составляющих государстве</w:t>
      </w:r>
      <w:r w:rsidRPr="00445DCB">
        <w:rPr>
          <w:color w:val="000000"/>
          <w:sz w:val="28"/>
          <w:szCs w:val="28"/>
        </w:rPr>
        <w:t>н</w:t>
      </w:r>
      <w:r w:rsidRPr="00445DCB">
        <w:rPr>
          <w:color w:val="000000"/>
          <w:sz w:val="28"/>
          <w:szCs w:val="28"/>
        </w:rPr>
        <w:t>ную тайну, созданием средств защиты информации, а также с осуществлением м</w:t>
      </w:r>
      <w:r w:rsidRPr="00445DCB">
        <w:rPr>
          <w:color w:val="000000"/>
          <w:sz w:val="28"/>
          <w:szCs w:val="28"/>
        </w:rPr>
        <w:t>е</w:t>
      </w:r>
      <w:r w:rsidRPr="00445DCB">
        <w:rPr>
          <w:color w:val="000000"/>
          <w:sz w:val="28"/>
          <w:szCs w:val="28"/>
        </w:rPr>
        <w:t>роприятий и (или) оказанием услуг по защите государственной тайны, утвержде</w:t>
      </w:r>
      <w:r w:rsidRPr="00445DCB">
        <w:rPr>
          <w:color w:val="000000"/>
          <w:sz w:val="28"/>
          <w:szCs w:val="28"/>
        </w:rPr>
        <w:t>н</w:t>
      </w:r>
      <w:r w:rsidRPr="00445DCB">
        <w:rPr>
          <w:color w:val="000000"/>
          <w:sz w:val="28"/>
          <w:szCs w:val="28"/>
        </w:rPr>
        <w:t xml:space="preserve">ное Постановлением Правительства Российской Федерации № 333 от 15.04.95 г.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lastRenderedPageBreak/>
        <w:t xml:space="preserve">Каторин Ю.Ф., Куренков Е.В., Лысов А.В., Остапенко А.Н. "Большая энциклопедия промышленного шпионажа" // СПб.: ООО "Издательство Полигон", 2000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t>Требования к содержанию и порядку разработки Руководства по защите информ</w:t>
      </w:r>
      <w:r w:rsidRPr="00445DCB">
        <w:rPr>
          <w:color w:val="000000"/>
          <w:sz w:val="28"/>
          <w:szCs w:val="28"/>
        </w:rPr>
        <w:t>а</w:t>
      </w:r>
      <w:r w:rsidRPr="00445DCB">
        <w:rPr>
          <w:color w:val="000000"/>
          <w:sz w:val="28"/>
          <w:szCs w:val="28"/>
        </w:rPr>
        <w:t xml:space="preserve">ции от технических разведок и от ее утечки по техническим каналам на объекте, одобренные решением Гостехкомиссией России № 42 от 03.10.95 г.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t>Специальные требования и рекомендации по защите информации, составляющей государственную тайну, от утечки по техническим каналам (утвержденные Решен</w:t>
      </w:r>
      <w:r w:rsidRPr="00445DCB">
        <w:rPr>
          <w:color w:val="000000"/>
          <w:sz w:val="28"/>
          <w:szCs w:val="28"/>
        </w:rPr>
        <w:t>и</w:t>
      </w:r>
      <w:r w:rsidRPr="00445DCB">
        <w:rPr>
          <w:color w:val="000000"/>
          <w:sz w:val="28"/>
          <w:szCs w:val="28"/>
        </w:rPr>
        <w:t xml:space="preserve">ем Гостехкомиссии России от 23.05. 97 г. № 55).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t>Специальные требования и рекомендации по технической защите конфиденциал</w:t>
      </w:r>
      <w:r w:rsidRPr="00445DCB">
        <w:rPr>
          <w:color w:val="000000"/>
          <w:sz w:val="28"/>
          <w:szCs w:val="28"/>
        </w:rPr>
        <w:t>ь</w:t>
      </w:r>
      <w:r w:rsidRPr="00445DCB">
        <w:rPr>
          <w:color w:val="000000"/>
          <w:sz w:val="28"/>
          <w:szCs w:val="28"/>
        </w:rPr>
        <w:t xml:space="preserve">ной информации (одобрены решением коллегии Гостехкомиссии России от 27.03.2002 г. № 7.2)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t xml:space="preserve">Положение по аттестации объектов информатизации по требованиям безопасности информации (утверждено председателем Гостехкомиссии России 25.11.94 г.).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t>Положение о государственной системе защиты информации в Российской Федер</w:t>
      </w:r>
      <w:r w:rsidRPr="00445DCB">
        <w:rPr>
          <w:color w:val="000000"/>
          <w:sz w:val="28"/>
          <w:szCs w:val="28"/>
        </w:rPr>
        <w:t>а</w:t>
      </w:r>
      <w:r w:rsidRPr="00445DCB">
        <w:rPr>
          <w:color w:val="000000"/>
          <w:sz w:val="28"/>
          <w:szCs w:val="28"/>
        </w:rPr>
        <w:t xml:space="preserve">ции от иностранных технических разведок и от ее утечки по техническим каналам, утвержденное Постановлением Правительства Российской Федерации № 912-51 от 15.09.93 г.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t>Автоматизированные системы. Защита от несанкционированного доступа к инфо</w:t>
      </w:r>
      <w:r w:rsidRPr="00445DCB">
        <w:rPr>
          <w:color w:val="000000"/>
          <w:sz w:val="28"/>
          <w:szCs w:val="28"/>
        </w:rPr>
        <w:t>р</w:t>
      </w:r>
      <w:r w:rsidRPr="00445DCB">
        <w:rPr>
          <w:color w:val="000000"/>
          <w:sz w:val="28"/>
          <w:szCs w:val="28"/>
        </w:rPr>
        <w:t>мации. Классификация автоматизированных систем и требования по защите и</w:t>
      </w:r>
      <w:r w:rsidRPr="00445DCB">
        <w:rPr>
          <w:color w:val="000000"/>
          <w:sz w:val="28"/>
          <w:szCs w:val="28"/>
        </w:rPr>
        <w:t>н</w:t>
      </w:r>
      <w:r w:rsidRPr="00445DCB">
        <w:rPr>
          <w:color w:val="000000"/>
          <w:sz w:val="28"/>
          <w:szCs w:val="28"/>
        </w:rPr>
        <w:t>формации // Руководящий документ, утвержден Председателем Государственной технической комиссии при Президенте Российской Федерации.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t xml:space="preserve">Максимов Ю.Н. и др. Защита информации в системах и средствах информатизации. СПб.: ВИКА, 1996. - 113 с.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t xml:space="preserve">Хорев А.А. Способы и средства защиты информации. М.: МО РФ, 1998. - 316 с.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color w:val="000000"/>
          <w:sz w:val="28"/>
          <w:szCs w:val="28"/>
        </w:rPr>
        <w:t xml:space="preserve">Шиверский А.А. Защита информации: проблемы теории и практики. - М.: Юрист, 1996. - 112 с. 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sz w:val="28"/>
          <w:szCs w:val="28"/>
        </w:rPr>
        <w:t>Д. Халяпин, В. Ярочкин. Основы защиты информации. Служба безопасности пре</w:t>
      </w:r>
      <w:r w:rsidRPr="00445DCB">
        <w:rPr>
          <w:sz w:val="28"/>
          <w:szCs w:val="28"/>
        </w:rPr>
        <w:t>д</w:t>
      </w:r>
      <w:r w:rsidRPr="00445DCB">
        <w:rPr>
          <w:sz w:val="28"/>
          <w:szCs w:val="28"/>
        </w:rPr>
        <w:t>приятия, изд. ИПКИР, 1993, 47 с.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sz w:val="28"/>
          <w:szCs w:val="28"/>
        </w:rPr>
        <w:t>В. Ярочкин. Способы несанкционированного доступа к объектам и источникам конфиденциальной информации, изд. ФЗИ РГГУ, 1993, 66 с.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sz w:val="28"/>
          <w:szCs w:val="28"/>
        </w:rPr>
        <w:t>В.Н.Алексеенко. Современная концепция комплексной защиты. Технические сре</w:t>
      </w:r>
      <w:r w:rsidRPr="00445DCB">
        <w:rPr>
          <w:sz w:val="28"/>
          <w:szCs w:val="28"/>
        </w:rPr>
        <w:t>д</w:t>
      </w:r>
      <w:r w:rsidRPr="00445DCB">
        <w:rPr>
          <w:sz w:val="28"/>
          <w:szCs w:val="28"/>
        </w:rPr>
        <w:t>ства защиты. М., МИФИ, 1994, 37с.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sz w:val="28"/>
          <w:szCs w:val="28"/>
        </w:rPr>
        <w:t>М. Вус, В. Морозов. Информационно-коммерческая безопасности: защита комме</w:t>
      </w:r>
      <w:r w:rsidRPr="00445DCB">
        <w:rPr>
          <w:sz w:val="28"/>
          <w:szCs w:val="28"/>
        </w:rPr>
        <w:t>р</w:t>
      </w:r>
      <w:r w:rsidRPr="00445DCB">
        <w:rPr>
          <w:sz w:val="28"/>
          <w:szCs w:val="28"/>
        </w:rPr>
        <w:t>ческой тайны, Санкт-Петербург, 1993, 52 с.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sz w:val="28"/>
          <w:szCs w:val="28"/>
        </w:rPr>
        <w:t>А. Жуков. Все о защите коммерческой тайны, Москва, 1992, 55 с.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sz w:val="28"/>
          <w:szCs w:val="28"/>
        </w:rPr>
        <w:t>А. Левин. Секрет фирмы, Машиностроение, 1993 (2</w:t>
      </w:r>
      <w:r w:rsidRPr="00445DCB">
        <w:rPr>
          <w:sz w:val="28"/>
          <w:szCs w:val="28"/>
        </w:rPr>
        <w:noBreakHyphen/>
        <w:t>е изд.), 107 с.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sz w:val="28"/>
          <w:szCs w:val="28"/>
        </w:rPr>
        <w:lastRenderedPageBreak/>
        <w:t>В. Самотуга, С. Андреев. Коммерческая тайна и ее защита, Внешторгиздат, 1992, 80 с.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sz w:val="28"/>
          <w:szCs w:val="28"/>
        </w:rPr>
        <w:t>Сборник "Коммерческая тайна. Извлечения из законодательных и других норм</w:t>
      </w:r>
      <w:r w:rsidRPr="00445DCB">
        <w:rPr>
          <w:sz w:val="28"/>
          <w:szCs w:val="28"/>
        </w:rPr>
        <w:t>а</w:t>
      </w:r>
      <w:r w:rsidRPr="00445DCB">
        <w:rPr>
          <w:sz w:val="28"/>
          <w:szCs w:val="28"/>
        </w:rPr>
        <w:t>тивных актов СССР и РСФСР", 1991, 41 с.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sz w:val="28"/>
          <w:szCs w:val="28"/>
        </w:rPr>
        <w:t>Сборник "Защита коммерческой информации в условиях рыночной экономики и внешнеэкономической деятельности", Москва, 1992, 95 с.</w:t>
      </w:r>
    </w:p>
    <w:p w:rsidR="00445DCB" w:rsidRPr="00445DCB" w:rsidRDefault="00445DCB" w:rsidP="001040C8">
      <w:pPr>
        <w:numPr>
          <w:ilvl w:val="0"/>
          <w:numId w:val="24"/>
        </w:numPr>
        <w:spacing w:after="0"/>
        <w:jc w:val="left"/>
        <w:rPr>
          <w:color w:val="000000"/>
          <w:sz w:val="28"/>
          <w:szCs w:val="28"/>
        </w:rPr>
      </w:pPr>
      <w:r w:rsidRPr="00445DCB">
        <w:rPr>
          <w:sz w:val="28"/>
          <w:szCs w:val="28"/>
        </w:rPr>
        <w:t>Сборник "Защита коммерческой информации. Коммерческая тайна. Сборник но</w:t>
      </w:r>
      <w:r w:rsidRPr="00445DCB">
        <w:rPr>
          <w:sz w:val="28"/>
          <w:szCs w:val="28"/>
        </w:rPr>
        <w:t>р</w:t>
      </w:r>
      <w:r w:rsidRPr="00445DCB">
        <w:rPr>
          <w:sz w:val="28"/>
          <w:szCs w:val="28"/>
        </w:rPr>
        <w:t>мативных и справочных материалов" (выпуск 1</w:t>
      </w:r>
      <w:r w:rsidRPr="00445DCB">
        <w:rPr>
          <w:sz w:val="28"/>
          <w:szCs w:val="28"/>
        </w:rPr>
        <w:noBreakHyphen/>
        <w:t>й), Клен, 1991, 32 с.</w:t>
      </w:r>
    </w:p>
    <w:p w:rsidR="00445DCB" w:rsidRPr="00445DCB" w:rsidRDefault="00445DCB" w:rsidP="00445DCB">
      <w:pPr>
        <w:jc w:val="left"/>
        <w:rPr>
          <w:sz w:val="28"/>
          <w:szCs w:val="28"/>
        </w:rPr>
      </w:pPr>
    </w:p>
    <w:sectPr w:rsidR="00445DCB" w:rsidRPr="00445DCB" w:rsidSect="00733ABF">
      <w:pgSz w:w="11906" w:h="16838" w:code="9"/>
      <w:pgMar w:top="1701" w:right="1418" w:bottom="1276" w:left="1134" w:header="1191" w:footer="56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65" w:rsidRDefault="00567A65" w:rsidP="00F626C4">
      <w:pPr>
        <w:spacing w:after="0"/>
      </w:pPr>
      <w:r>
        <w:separator/>
      </w:r>
    </w:p>
  </w:endnote>
  <w:endnote w:type="continuationSeparator" w:id="0">
    <w:p w:rsidR="00567A65" w:rsidRDefault="00567A65" w:rsidP="00F62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65" w:rsidRDefault="00567A65" w:rsidP="00F626C4">
      <w:pPr>
        <w:spacing w:after="0"/>
      </w:pPr>
      <w:r>
        <w:separator/>
      </w:r>
    </w:p>
  </w:footnote>
  <w:footnote w:type="continuationSeparator" w:id="0">
    <w:p w:rsidR="00567A65" w:rsidRDefault="00567A65" w:rsidP="00F626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69B"/>
    <w:multiLevelType w:val="hybridMultilevel"/>
    <w:tmpl w:val="D46CE5E8"/>
    <w:lvl w:ilvl="0" w:tplc="8D70956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C16755"/>
    <w:multiLevelType w:val="multilevel"/>
    <w:tmpl w:val="7EBE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006A7"/>
    <w:multiLevelType w:val="hybridMultilevel"/>
    <w:tmpl w:val="D7BAA696"/>
    <w:lvl w:ilvl="0" w:tplc="6B12F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04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23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AA1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82F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8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62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64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8B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F267E6"/>
    <w:multiLevelType w:val="hybridMultilevel"/>
    <w:tmpl w:val="50B6EA3E"/>
    <w:lvl w:ilvl="0" w:tplc="8D709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6F57"/>
    <w:multiLevelType w:val="hybridMultilevel"/>
    <w:tmpl w:val="709CA18A"/>
    <w:lvl w:ilvl="0" w:tplc="8BDCF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8B28EC"/>
    <w:multiLevelType w:val="singleLevel"/>
    <w:tmpl w:val="4D3C6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36B92000"/>
    <w:multiLevelType w:val="hybridMultilevel"/>
    <w:tmpl w:val="911A09C6"/>
    <w:lvl w:ilvl="0" w:tplc="7244F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AC91C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87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49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63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A1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48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AD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C0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602738"/>
    <w:multiLevelType w:val="hybridMultilevel"/>
    <w:tmpl w:val="6C6AAB98"/>
    <w:lvl w:ilvl="0" w:tplc="D9ECB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3A4683"/>
    <w:multiLevelType w:val="hybridMultilevel"/>
    <w:tmpl w:val="89447ADE"/>
    <w:lvl w:ilvl="0" w:tplc="14963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7C06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99CF3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09EE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A66AF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79E22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0DE28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FB493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C2CBE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30F4792"/>
    <w:multiLevelType w:val="hybridMultilevel"/>
    <w:tmpl w:val="DB7C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E0C4D"/>
    <w:multiLevelType w:val="hybridMultilevel"/>
    <w:tmpl w:val="1F94BA9A"/>
    <w:lvl w:ilvl="0" w:tplc="5B207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46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C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4E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80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6C1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0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64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4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4413AC2"/>
    <w:multiLevelType w:val="hybridMultilevel"/>
    <w:tmpl w:val="B6B0ECEC"/>
    <w:lvl w:ilvl="0" w:tplc="D7A8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E0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0A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22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8E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30B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04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6D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E9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1529E6"/>
    <w:multiLevelType w:val="singleLevel"/>
    <w:tmpl w:val="D75A3C94"/>
    <w:lvl w:ilvl="0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13" w15:restartNumberingAfterBreak="0">
    <w:nsid w:val="4DA336B8"/>
    <w:multiLevelType w:val="hybridMultilevel"/>
    <w:tmpl w:val="F2288C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137ABA"/>
    <w:multiLevelType w:val="hybridMultilevel"/>
    <w:tmpl w:val="EDA43820"/>
    <w:lvl w:ilvl="0" w:tplc="E6481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E7722E"/>
    <w:multiLevelType w:val="hybridMultilevel"/>
    <w:tmpl w:val="6F6632B0"/>
    <w:lvl w:ilvl="0" w:tplc="A622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DD2B3B"/>
    <w:multiLevelType w:val="hybridMultilevel"/>
    <w:tmpl w:val="64F68BB4"/>
    <w:lvl w:ilvl="0" w:tplc="0E808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45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ECA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05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4F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4C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40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49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64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30A481D"/>
    <w:multiLevelType w:val="hybridMultilevel"/>
    <w:tmpl w:val="83CE19DC"/>
    <w:lvl w:ilvl="0" w:tplc="5470C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68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2A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C9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8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2C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0A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2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07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B13A6F"/>
    <w:multiLevelType w:val="hybridMultilevel"/>
    <w:tmpl w:val="AB042E02"/>
    <w:lvl w:ilvl="0" w:tplc="612C6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0747F9"/>
    <w:multiLevelType w:val="hybridMultilevel"/>
    <w:tmpl w:val="DE46DD04"/>
    <w:lvl w:ilvl="0" w:tplc="8406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4CDEE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EE7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0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EB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A8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C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2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EB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CE96F44"/>
    <w:multiLevelType w:val="hybridMultilevel"/>
    <w:tmpl w:val="BEA67C0A"/>
    <w:lvl w:ilvl="0" w:tplc="22569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43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38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A7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C8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0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40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80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E9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15D4909"/>
    <w:multiLevelType w:val="multilevel"/>
    <w:tmpl w:val="5FA0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B96D2C"/>
    <w:multiLevelType w:val="hybridMultilevel"/>
    <w:tmpl w:val="23B2A4BE"/>
    <w:lvl w:ilvl="0" w:tplc="ACD4A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8C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A1C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CBB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E7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407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07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E85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2B5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64212A"/>
    <w:multiLevelType w:val="hybridMultilevel"/>
    <w:tmpl w:val="EB56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1"/>
  </w:num>
  <w:num w:numId="5">
    <w:abstractNumId w:val="23"/>
  </w:num>
  <w:num w:numId="6">
    <w:abstractNumId w:val="9"/>
  </w:num>
  <w:num w:numId="7">
    <w:abstractNumId w:val="16"/>
  </w:num>
  <w:num w:numId="8">
    <w:abstractNumId w:val="11"/>
  </w:num>
  <w:num w:numId="9">
    <w:abstractNumId w:val="20"/>
  </w:num>
  <w:num w:numId="10">
    <w:abstractNumId w:val="2"/>
  </w:num>
  <w:num w:numId="11">
    <w:abstractNumId w:val="10"/>
  </w:num>
  <w:num w:numId="12">
    <w:abstractNumId w:val="17"/>
  </w:num>
  <w:num w:numId="13">
    <w:abstractNumId w:val="6"/>
  </w:num>
  <w:num w:numId="14">
    <w:abstractNumId w:val="19"/>
  </w:num>
  <w:num w:numId="15">
    <w:abstractNumId w:val="14"/>
  </w:num>
  <w:num w:numId="16">
    <w:abstractNumId w:val="12"/>
    <w:lvlOverride w:ilvl="0"/>
  </w:num>
  <w:num w:numId="17">
    <w:abstractNumId w:val="3"/>
  </w:num>
  <w:num w:numId="18">
    <w:abstractNumId w:val="7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5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21"/>
    <w:rsid w:val="00005E7E"/>
    <w:rsid w:val="00020FFB"/>
    <w:rsid w:val="00025E33"/>
    <w:rsid w:val="00044D80"/>
    <w:rsid w:val="00046FAE"/>
    <w:rsid w:val="00052507"/>
    <w:rsid w:val="00067129"/>
    <w:rsid w:val="000A3980"/>
    <w:rsid w:val="000B4430"/>
    <w:rsid w:val="000B79D1"/>
    <w:rsid w:val="000E0B84"/>
    <w:rsid w:val="000F769E"/>
    <w:rsid w:val="001040C8"/>
    <w:rsid w:val="001065A1"/>
    <w:rsid w:val="00117F40"/>
    <w:rsid w:val="00146E7A"/>
    <w:rsid w:val="00185623"/>
    <w:rsid w:val="001B51CC"/>
    <w:rsid w:val="00284063"/>
    <w:rsid w:val="002B7789"/>
    <w:rsid w:val="00346578"/>
    <w:rsid w:val="003A0179"/>
    <w:rsid w:val="00431DE0"/>
    <w:rsid w:val="00445DCB"/>
    <w:rsid w:val="00456B15"/>
    <w:rsid w:val="00486900"/>
    <w:rsid w:val="004B513D"/>
    <w:rsid w:val="004F2E4F"/>
    <w:rsid w:val="00561DD5"/>
    <w:rsid w:val="00567A65"/>
    <w:rsid w:val="006065A9"/>
    <w:rsid w:val="00640F18"/>
    <w:rsid w:val="00646928"/>
    <w:rsid w:val="006A25B9"/>
    <w:rsid w:val="006E07A0"/>
    <w:rsid w:val="006E63C0"/>
    <w:rsid w:val="00733ABF"/>
    <w:rsid w:val="00782C6A"/>
    <w:rsid w:val="0078479E"/>
    <w:rsid w:val="00790BC6"/>
    <w:rsid w:val="007B5F4E"/>
    <w:rsid w:val="007C7069"/>
    <w:rsid w:val="00856406"/>
    <w:rsid w:val="008566E1"/>
    <w:rsid w:val="008A2D54"/>
    <w:rsid w:val="008C3AD0"/>
    <w:rsid w:val="008C5288"/>
    <w:rsid w:val="00926DF9"/>
    <w:rsid w:val="00A15ECB"/>
    <w:rsid w:val="00A2053E"/>
    <w:rsid w:val="00A41A27"/>
    <w:rsid w:val="00A46EF1"/>
    <w:rsid w:val="00A607D5"/>
    <w:rsid w:val="00A827B2"/>
    <w:rsid w:val="00AA6DCD"/>
    <w:rsid w:val="00AD4221"/>
    <w:rsid w:val="00BF03DE"/>
    <w:rsid w:val="00CE6E8E"/>
    <w:rsid w:val="00D25C27"/>
    <w:rsid w:val="00E30D97"/>
    <w:rsid w:val="00E32390"/>
    <w:rsid w:val="00E806D2"/>
    <w:rsid w:val="00ED5C04"/>
    <w:rsid w:val="00F6065D"/>
    <w:rsid w:val="00F626C4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1E35EAA"/>
  <w15:chartTrackingRefBased/>
  <w15:docId w15:val="{5301A67E-3778-4182-85BD-21F0EE01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76"/>
    <w:pPr>
      <w:spacing w:line="240" w:lineRule="auto"/>
      <w:ind w:firstLine="709"/>
      <w:jc w:val="both"/>
    </w:pPr>
    <w:rPr>
      <w:rFonts w:ascii="Times New Roman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A60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0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2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6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07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5">
    <w:name w:val="Текст ГОСТ"/>
    <w:basedOn w:val="a"/>
    <w:link w:val="a6"/>
    <w:qFormat/>
    <w:rsid w:val="00A607D5"/>
    <w:pPr>
      <w:spacing w:before="75" w:after="0" w:line="36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6">
    <w:name w:val="Текст ГОСТ Знак"/>
    <w:link w:val="a5"/>
    <w:rsid w:val="00A60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A607D5"/>
    <w:pPr>
      <w:shd w:val="clear" w:color="auto" w:fill="FFFFFF"/>
      <w:spacing w:before="75" w:after="0"/>
    </w:pPr>
    <w:rPr>
      <w:sz w:val="28"/>
    </w:rPr>
  </w:style>
  <w:style w:type="character" w:customStyle="1" w:styleId="12">
    <w:name w:val="Стиль1 Знак"/>
    <w:basedOn w:val="a0"/>
    <w:link w:val="11"/>
    <w:rsid w:val="00A607D5"/>
    <w:rPr>
      <w:rFonts w:ascii="Times New Roman" w:hAnsi="Times New Roman"/>
      <w:sz w:val="28"/>
      <w:shd w:val="clear" w:color="auto" w:fill="FFFFFF"/>
    </w:rPr>
  </w:style>
  <w:style w:type="character" w:styleId="a7">
    <w:name w:val="Hyperlink"/>
    <w:basedOn w:val="a0"/>
    <w:uiPriority w:val="99"/>
    <w:unhideWhenUsed/>
    <w:rsid w:val="00A607D5"/>
    <w:rPr>
      <w:color w:val="0000FF"/>
      <w:u w:val="single"/>
    </w:rPr>
  </w:style>
  <w:style w:type="character" w:customStyle="1" w:styleId="left">
    <w:name w:val="left"/>
    <w:basedOn w:val="a0"/>
    <w:rsid w:val="00A607D5"/>
  </w:style>
  <w:style w:type="character" w:customStyle="1" w:styleId="right">
    <w:name w:val="right"/>
    <w:basedOn w:val="a0"/>
    <w:rsid w:val="00A607D5"/>
  </w:style>
  <w:style w:type="character" w:customStyle="1" w:styleId="10">
    <w:name w:val="Заголовок 1 Знак"/>
    <w:basedOn w:val="a0"/>
    <w:link w:val="1"/>
    <w:uiPriority w:val="9"/>
    <w:rsid w:val="00A607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626C4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F626C4"/>
    <w:rPr>
      <w:rFonts w:ascii="Times New Roman" w:hAnsi="Times New Roman"/>
      <w:sz w:val="32"/>
    </w:rPr>
  </w:style>
  <w:style w:type="paragraph" w:styleId="aa">
    <w:name w:val="footer"/>
    <w:basedOn w:val="a"/>
    <w:link w:val="ab"/>
    <w:uiPriority w:val="99"/>
    <w:unhideWhenUsed/>
    <w:rsid w:val="00F626C4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F626C4"/>
    <w:rPr>
      <w:rFonts w:ascii="Times New Roman" w:hAnsi="Times New Roman"/>
      <w:sz w:val="32"/>
    </w:rPr>
  </w:style>
  <w:style w:type="character" w:customStyle="1" w:styleId="FontStyle20">
    <w:name w:val="Font Style20"/>
    <w:rsid w:val="00567A65"/>
    <w:rPr>
      <w:rFonts w:ascii="Times New Roman" w:hAnsi="Times New Roman" w:cs="Times New Roman"/>
      <w:sz w:val="22"/>
      <w:szCs w:val="22"/>
    </w:rPr>
  </w:style>
  <w:style w:type="paragraph" w:styleId="ac">
    <w:name w:val="Body Text"/>
    <w:basedOn w:val="a"/>
    <w:link w:val="ad"/>
    <w:rsid w:val="00431DE0"/>
    <w:pPr>
      <w:widowControl w:val="0"/>
      <w:overflowPunct w:val="0"/>
      <w:autoSpaceDE w:val="0"/>
      <w:autoSpaceDN w:val="0"/>
      <w:adjustRightInd w:val="0"/>
      <w:spacing w:after="0"/>
      <w:ind w:firstLine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31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31DE0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31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semiHidden/>
    <w:unhideWhenUsed/>
    <w:rsid w:val="008566E1"/>
    <w:pPr>
      <w:widowControl w:val="0"/>
      <w:autoSpaceDE w:val="0"/>
      <w:autoSpaceDN w:val="0"/>
      <w:adjustRightInd w:val="0"/>
      <w:spacing w:after="0"/>
      <w:ind w:left="566" w:hanging="283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445DC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9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5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838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8C1B-9096-43FB-9084-80FD3A01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7119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Evgeniy Kalugin</cp:lastModifiedBy>
  <cp:revision>2</cp:revision>
  <dcterms:created xsi:type="dcterms:W3CDTF">2017-12-11T21:35:00Z</dcterms:created>
  <dcterms:modified xsi:type="dcterms:W3CDTF">2017-12-11T21:35:00Z</dcterms:modified>
</cp:coreProperties>
</file>