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10AD" w:rsidRPr="00CB10AD" w:rsidRDefault="008455A2" w:rsidP="005C3923">
      <w:pPr>
        <w:ind w:firstLine="0"/>
        <w:jc w:val="center"/>
        <w:rPr>
          <w:sz w:val="32"/>
          <w:szCs w:val="32"/>
        </w:rPr>
      </w:pPr>
      <w:r>
        <w:rPr>
          <w:b/>
          <w:bCs/>
          <w:noProof/>
          <w:sz w:val="32"/>
          <w:szCs w:val="32"/>
        </w:rPr>
        <w:drawing>
          <wp:inline distT="0" distB="0" distL="0" distR="0">
            <wp:extent cx="6343650" cy="9048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43650" cy="9048750"/>
                    </a:xfrm>
                    <a:prstGeom prst="rect">
                      <a:avLst/>
                    </a:prstGeom>
                    <a:noFill/>
                    <a:ln>
                      <a:noFill/>
                    </a:ln>
                  </pic:spPr>
                </pic:pic>
              </a:graphicData>
            </a:graphic>
          </wp:inline>
        </w:drawing>
      </w:r>
    </w:p>
    <w:p w:rsidR="00CB10AD" w:rsidRPr="00CB10AD" w:rsidRDefault="00CB10AD" w:rsidP="00CB10AD">
      <w:pPr>
        <w:rPr>
          <w:sz w:val="32"/>
          <w:szCs w:val="32"/>
        </w:rPr>
      </w:pPr>
      <w:r w:rsidRPr="00CB10AD">
        <w:rPr>
          <w:sz w:val="32"/>
          <w:szCs w:val="32"/>
        </w:rPr>
        <w:lastRenderedPageBreak/>
        <w:t>УДК 621.791</w:t>
      </w:r>
    </w:p>
    <w:p w:rsidR="00CB10AD" w:rsidRPr="00CB10AD" w:rsidRDefault="00CB10AD" w:rsidP="00CB10AD">
      <w:pPr>
        <w:rPr>
          <w:sz w:val="32"/>
          <w:szCs w:val="32"/>
        </w:rPr>
      </w:pPr>
    </w:p>
    <w:p w:rsidR="00CB10AD" w:rsidRPr="00CB10AD" w:rsidRDefault="00CB10AD" w:rsidP="00CB10AD">
      <w:pPr>
        <w:rPr>
          <w:sz w:val="32"/>
          <w:szCs w:val="32"/>
        </w:rPr>
      </w:pPr>
      <w:r w:rsidRPr="00CB10AD">
        <w:rPr>
          <w:sz w:val="32"/>
          <w:szCs w:val="32"/>
        </w:rPr>
        <w:t>Составители: А.В. Башурин</w:t>
      </w:r>
    </w:p>
    <w:p w:rsidR="00CB10AD" w:rsidRPr="00CB10AD" w:rsidRDefault="00CB10AD" w:rsidP="00CB10AD">
      <w:pPr>
        <w:pStyle w:val="4"/>
        <w:rPr>
          <w:sz w:val="32"/>
          <w:szCs w:val="32"/>
        </w:rPr>
      </w:pPr>
    </w:p>
    <w:p w:rsidR="00CB10AD" w:rsidRPr="00CB10AD" w:rsidRDefault="00CB10AD" w:rsidP="009C1413">
      <w:pPr>
        <w:pStyle w:val="4"/>
        <w:ind w:firstLine="0"/>
        <w:jc w:val="center"/>
        <w:rPr>
          <w:b w:val="0"/>
          <w:sz w:val="32"/>
          <w:szCs w:val="32"/>
        </w:rPr>
      </w:pPr>
      <w:r w:rsidRPr="00CB10AD">
        <w:rPr>
          <w:b w:val="0"/>
          <w:sz w:val="32"/>
          <w:szCs w:val="32"/>
        </w:rPr>
        <w:t>Рецензент</w:t>
      </w:r>
    </w:p>
    <w:p w:rsidR="00CB10AD" w:rsidRPr="00CB10AD" w:rsidRDefault="00CB10AD" w:rsidP="00CB10AD">
      <w:pPr>
        <w:ind w:firstLine="709"/>
        <w:rPr>
          <w:sz w:val="32"/>
          <w:szCs w:val="32"/>
        </w:rPr>
      </w:pPr>
    </w:p>
    <w:p w:rsidR="00CB10AD" w:rsidRPr="00CB10AD" w:rsidRDefault="00CB10AD" w:rsidP="00670EFC">
      <w:pPr>
        <w:ind w:firstLine="0"/>
        <w:jc w:val="center"/>
        <w:rPr>
          <w:sz w:val="32"/>
          <w:szCs w:val="32"/>
        </w:rPr>
      </w:pPr>
      <w:r w:rsidRPr="00CB10AD">
        <w:rPr>
          <w:sz w:val="32"/>
          <w:szCs w:val="32"/>
        </w:rPr>
        <w:t>Кандидат технических наук, доцент  А.А. Лабутин</w:t>
      </w:r>
    </w:p>
    <w:p w:rsidR="00CB10AD" w:rsidRPr="00CB10AD" w:rsidRDefault="00CB10AD" w:rsidP="00CB10AD">
      <w:pPr>
        <w:ind w:firstLine="709"/>
        <w:rPr>
          <w:sz w:val="32"/>
          <w:szCs w:val="32"/>
        </w:rPr>
      </w:pPr>
    </w:p>
    <w:p w:rsidR="00CB10AD" w:rsidRPr="00CB10AD" w:rsidRDefault="00CB10AD" w:rsidP="00CB10AD">
      <w:pPr>
        <w:ind w:firstLine="709"/>
        <w:rPr>
          <w:sz w:val="32"/>
          <w:szCs w:val="32"/>
        </w:rPr>
      </w:pPr>
    </w:p>
    <w:p w:rsidR="00CB10AD" w:rsidRPr="00CB10AD" w:rsidRDefault="00CB10AD" w:rsidP="002E5E57">
      <w:pPr>
        <w:ind w:firstLine="568"/>
        <w:rPr>
          <w:sz w:val="32"/>
          <w:szCs w:val="32"/>
        </w:rPr>
      </w:pPr>
      <w:r w:rsidRPr="00CB10AD">
        <w:rPr>
          <w:b/>
          <w:bCs/>
          <w:sz w:val="32"/>
          <w:szCs w:val="32"/>
        </w:rPr>
        <w:t>Специальные главы прочности сварных конструкций</w:t>
      </w:r>
      <w:r w:rsidRPr="00CB10AD">
        <w:rPr>
          <w:sz w:val="32"/>
          <w:szCs w:val="32"/>
        </w:rPr>
        <w:t>:</w:t>
      </w:r>
      <w:r w:rsidR="00735A2D">
        <w:rPr>
          <w:sz w:val="32"/>
          <w:szCs w:val="32"/>
        </w:rPr>
        <w:t xml:space="preserve"> Учебно-м</w:t>
      </w:r>
      <w:r w:rsidRPr="00CB10AD">
        <w:rPr>
          <w:sz w:val="32"/>
          <w:szCs w:val="32"/>
        </w:rPr>
        <w:t xml:space="preserve">етодические указания по </w:t>
      </w:r>
      <w:r w:rsidR="00735A2D">
        <w:rPr>
          <w:sz w:val="32"/>
          <w:szCs w:val="32"/>
        </w:rPr>
        <w:t>самостоятельной работе</w:t>
      </w:r>
      <w:r w:rsidRPr="00CB10AD">
        <w:rPr>
          <w:sz w:val="32"/>
          <w:szCs w:val="32"/>
        </w:rPr>
        <w:t xml:space="preserve"> / Юго-Зап. гос. ун-т; сост.: А.В. Башурин, Курск,</w:t>
      </w:r>
      <w:r w:rsidR="00FF4B5A">
        <w:rPr>
          <w:sz w:val="32"/>
          <w:szCs w:val="32"/>
        </w:rPr>
        <w:t xml:space="preserve"> 2013. 70</w:t>
      </w:r>
      <w:r w:rsidRPr="00CB10AD">
        <w:rPr>
          <w:sz w:val="32"/>
          <w:szCs w:val="32"/>
        </w:rPr>
        <w:t xml:space="preserve"> с.: ил. </w:t>
      </w:r>
      <w:r w:rsidR="00FF4B5A">
        <w:rPr>
          <w:sz w:val="32"/>
          <w:szCs w:val="32"/>
        </w:rPr>
        <w:t>40</w:t>
      </w:r>
      <w:r w:rsidRPr="00CB10AD">
        <w:rPr>
          <w:sz w:val="32"/>
          <w:szCs w:val="32"/>
        </w:rPr>
        <w:t xml:space="preserve">, табл. 3. Библиогр.: </w:t>
      </w:r>
      <w:r w:rsidR="00FF4B5A">
        <w:rPr>
          <w:sz w:val="32"/>
          <w:szCs w:val="32"/>
        </w:rPr>
        <w:t>6</w:t>
      </w:r>
      <w:r w:rsidRPr="00CB10AD">
        <w:rPr>
          <w:sz w:val="32"/>
          <w:szCs w:val="32"/>
        </w:rPr>
        <w:t xml:space="preserve"> назв.</w:t>
      </w:r>
    </w:p>
    <w:p w:rsidR="00CB10AD" w:rsidRPr="00CB10AD" w:rsidRDefault="00CB10AD" w:rsidP="00CB10AD">
      <w:pPr>
        <w:ind w:firstLine="709"/>
        <w:rPr>
          <w:sz w:val="32"/>
          <w:szCs w:val="32"/>
        </w:rPr>
      </w:pPr>
    </w:p>
    <w:p w:rsidR="00735A2D" w:rsidRDefault="00CB10AD" w:rsidP="00CB10AD">
      <w:pPr>
        <w:ind w:firstLine="709"/>
        <w:rPr>
          <w:sz w:val="32"/>
          <w:szCs w:val="32"/>
        </w:rPr>
      </w:pPr>
      <w:r w:rsidRPr="00CB10AD">
        <w:rPr>
          <w:sz w:val="32"/>
          <w:szCs w:val="32"/>
        </w:rPr>
        <w:t xml:space="preserve">Изложены методические рекомендации по </w:t>
      </w:r>
      <w:r w:rsidR="00735A2D">
        <w:rPr>
          <w:sz w:val="32"/>
          <w:szCs w:val="32"/>
        </w:rPr>
        <w:t xml:space="preserve">самостоятельному изучению </w:t>
      </w:r>
      <w:r w:rsidRPr="00CB10AD">
        <w:rPr>
          <w:sz w:val="32"/>
          <w:szCs w:val="32"/>
        </w:rPr>
        <w:t>дисциплин</w:t>
      </w:r>
      <w:r w:rsidR="00735A2D">
        <w:rPr>
          <w:sz w:val="32"/>
          <w:szCs w:val="32"/>
        </w:rPr>
        <w:t>ы</w:t>
      </w:r>
      <w:r w:rsidRPr="00CB10AD">
        <w:rPr>
          <w:sz w:val="32"/>
          <w:szCs w:val="32"/>
        </w:rPr>
        <w:t xml:space="preserve"> «Специальные главы прочно</w:t>
      </w:r>
      <w:r w:rsidR="00735A2D">
        <w:rPr>
          <w:sz w:val="32"/>
          <w:szCs w:val="32"/>
        </w:rPr>
        <w:t xml:space="preserve">сти </w:t>
      </w:r>
      <w:r w:rsidRPr="00CB10AD">
        <w:rPr>
          <w:sz w:val="32"/>
          <w:szCs w:val="32"/>
        </w:rPr>
        <w:t>сварных конструкций»</w:t>
      </w:r>
      <w:r w:rsidR="00735A2D">
        <w:rPr>
          <w:sz w:val="32"/>
          <w:szCs w:val="32"/>
        </w:rPr>
        <w:t xml:space="preserve"> и подготовке к </w:t>
      </w:r>
      <w:r w:rsidR="00735A2D" w:rsidRPr="00CB10AD">
        <w:rPr>
          <w:sz w:val="32"/>
          <w:szCs w:val="32"/>
        </w:rPr>
        <w:t>выполнению лабораторных работ</w:t>
      </w:r>
      <w:r w:rsidRPr="00CB10AD">
        <w:rPr>
          <w:sz w:val="32"/>
          <w:szCs w:val="32"/>
        </w:rPr>
        <w:t xml:space="preserve">. </w:t>
      </w:r>
      <w:r w:rsidR="00735A2D">
        <w:rPr>
          <w:sz w:val="32"/>
          <w:szCs w:val="32"/>
        </w:rPr>
        <w:t>Приведено основное содержание разделов и подразделов дисциплины.</w:t>
      </w:r>
    </w:p>
    <w:p w:rsidR="00CF0CC7" w:rsidRDefault="00735A2D" w:rsidP="00CB10AD">
      <w:pPr>
        <w:ind w:firstLine="709"/>
        <w:rPr>
          <w:sz w:val="32"/>
          <w:szCs w:val="32"/>
        </w:rPr>
      </w:pPr>
      <w:r>
        <w:rPr>
          <w:sz w:val="32"/>
          <w:szCs w:val="32"/>
        </w:rPr>
        <w:t>Учебно-м</w:t>
      </w:r>
      <w:r w:rsidR="00CB10AD" w:rsidRPr="00CB10AD">
        <w:rPr>
          <w:sz w:val="32"/>
          <w:szCs w:val="32"/>
        </w:rPr>
        <w:t>етодические указания соответствуют требованиям ФГОС  направления 15</w:t>
      </w:r>
      <w:r w:rsidR="00F61040">
        <w:rPr>
          <w:sz w:val="32"/>
          <w:szCs w:val="32"/>
        </w:rPr>
        <w:t>.03.01</w:t>
      </w:r>
      <w:r w:rsidR="00CB10AD" w:rsidRPr="00CB10AD">
        <w:rPr>
          <w:sz w:val="32"/>
          <w:szCs w:val="32"/>
        </w:rPr>
        <w:t xml:space="preserve"> Машиностроение</w:t>
      </w:r>
    </w:p>
    <w:p w:rsidR="00CB10AD" w:rsidRPr="00CB10AD" w:rsidRDefault="00CB10AD" w:rsidP="00CB10AD">
      <w:pPr>
        <w:ind w:firstLine="709"/>
        <w:rPr>
          <w:sz w:val="32"/>
          <w:szCs w:val="32"/>
        </w:rPr>
      </w:pPr>
      <w:r w:rsidRPr="00CB10AD">
        <w:rPr>
          <w:sz w:val="32"/>
          <w:szCs w:val="32"/>
        </w:rPr>
        <w:t xml:space="preserve">Предназначены для студентов </w:t>
      </w:r>
      <w:r w:rsidR="00F61040">
        <w:rPr>
          <w:sz w:val="32"/>
          <w:szCs w:val="32"/>
        </w:rPr>
        <w:t xml:space="preserve">заочной </w:t>
      </w:r>
      <w:r w:rsidRPr="00CB10AD">
        <w:rPr>
          <w:sz w:val="32"/>
          <w:szCs w:val="32"/>
        </w:rPr>
        <w:t>формы обучения.</w:t>
      </w:r>
    </w:p>
    <w:p w:rsidR="00CB10AD" w:rsidRPr="00CB10AD" w:rsidRDefault="00CB10AD" w:rsidP="00CB10AD">
      <w:pPr>
        <w:ind w:firstLine="709"/>
        <w:rPr>
          <w:sz w:val="32"/>
          <w:szCs w:val="32"/>
        </w:rPr>
      </w:pPr>
    </w:p>
    <w:p w:rsidR="00CB10AD" w:rsidRPr="00CB10AD" w:rsidRDefault="00CB10AD" w:rsidP="00CB10AD">
      <w:pPr>
        <w:ind w:firstLine="709"/>
        <w:rPr>
          <w:sz w:val="32"/>
          <w:szCs w:val="32"/>
        </w:rPr>
      </w:pPr>
    </w:p>
    <w:p w:rsidR="00CB10AD" w:rsidRPr="00CB10AD" w:rsidRDefault="00CB10AD" w:rsidP="00CB10AD">
      <w:pPr>
        <w:ind w:firstLine="709"/>
        <w:jc w:val="center"/>
        <w:rPr>
          <w:bCs/>
          <w:sz w:val="32"/>
          <w:szCs w:val="32"/>
        </w:rPr>
      </w:pPr>
      <w:r w:rsidRPr="00CB10AD">
        <w:rPr>
          <w:bCs/>
          <w:sz w:val="32"/>
          <w:szCs w:val="32"/>
        </w:rPr>
        <w:t>Текст печатается в авторской редакции.</w:t>
      </w:r>
    </w:p>
    <w:p w:rsidR="00CB10AD" w:rsidRPr="00CB10AD" w:rsidRDefault="00CB10AD" w:rsidP="00CB10AD">
      <w:pPr>
        <w:ind w:firstLine="709"/>
        <w:rPr>
          <w:sz w:val="32"/>
          <w:szCs w:val="32"/>
        </w:rPr>
      </w:pPr>
    </w:p>
    <w:p w:rsidR="00CB10AD" w:rsidRPr="00CB10AD" w:rsidRDefault="00CB10AD" w:rsidP="00CB10AD">
      <w:pPr>
        <w:ind w:firstLine="709"/>
        <w:rPr>
          <w:sz w:val="32"/>
          <w:szCs w:val="32"/>
        </w:rPr>
      </w:pPr>
    </w:p>
    <w:p w:rsidR="00CB10AD" w:rsidRPr="00CB10AD" w:rsidRDefault="00CB10AD" w:rsidP="00CB10AD">
      <w:pPr>
        <w:ind w:firstLine="709"/>
        <w:rPr>
          <w:sz w:val="32"/>
          <w:szCs w:val="32"/>
        </w:rPr>
      </w:pPr>
    </w:p>
    <w:p w:rsidR="00CB10AD" w:rsidRPr="00CB10AD" w:rsidRDefault="00CB10AD" w:rsidP="00CB10AD">
      <w:pPr>
        <w:ind w:firstLine="709"/>
        <w:rPr>
          <w:sz w:val="32"/>
          <w:szCs w:val="32"/>
        </w:rPr>
      </w:pPr>
    </w:p>
    <w:p w:rsidR="00CB10AD" w:rsidRPr="00CB10AD" w:rsidRDefault="00CB10AD" w:rsidP="00CB10AD">
      <w:pPr>
        <w:ind w:firstLine="709"/>
        <w:rPr>
          <w:sz w:val="32"/>
          <w:szCs w:val="32"/>
        </w:rPr>
      </w:pPr>
      <w:r w:rsidRPr="00CB10AD">
        <w:rPr>
          <w:sz w:val="32"/>
          <w:szCs w:val="32"/>
        </w:rPr>
        <w:t>Подписано в печать                               Формат 60×84 1/16</w:t>
      </w:r>
    </w:p>
    <w:p w:rsidR="00CB10AD" w:rsidRPr="00CB10AD" w:rsidRDefault="00CB10AD" w:rsidP="00CB10AD">
      <w:pPr>
        <w:rPr>
          <w:sz w:val="32"/>
          <w:szCs w:val="32"/>
        </w:rPr>
      </w:pPr>
      <w:r w:rsidRPr="00CB10AD">
        <w:rPr>
          <w:sz w:val="32"/>
          <w:szCs w:val="32"/>
        </w:rPr>
        <w:t>Усл. печ. л. 1,1.  Уч. –изд. л.        . Тираж     экз. Заказ       Бесплатно.</w:t>
      </w:r>
    </w:p>
    <w:p w:rsidR="00CB10AD" w:rsidRPr="00CB10AD" w:rsidRDefault="00CB10AD" w:rsidP="00CB10AD">
      <w:pPr>
        <w:jc w:val="center"/>
        <w:rPr>
          <w:sz w:val="32"/>
          <w:szCs w:val="32"/>
        </w:rPr>
      </w:pPr>
      <w:r w:rsidRPr="00CB10AD">
        <w:rPr>
          <w:sz w:val="32"/>
          <w:szCs w:val="32"/>
        </w:rPr>
        <w:t>Юго-Западный государственный университет.</w:t>
      </w:r>
    </w:p>
    <w:p w:rsidR="00CB10AD" w:rsidRPr="00CB10AD" w:rsidRDefault="00CB10AD" w:rsidP="009C1413">
      <w:pPr>
        <w:jc w:val="center"/>
        <w:rPr>
          <w:sz w:val="32"/>
          <w:szCs w:val="32"/>
        </w:rPr>
      </w:pPr>
      <w:r w:rsidRPr="00CB10AD">
        <w:rPr>
          <w:sz w:val="32"/>
          <w:szCs w:val="32"/>
        </w:rPr>
        <w:t>305040, г. Курск ул. 50 лет Октября, 94.</w:t>
      </w:r>
    </w:p>
    <w:p w:rsidR="00AF1641" w:rsidRPr="00AF1641" w:rsidRDefault="00CB10AD" w:rsidP="008D522D">
      <w:pPr>
        <w:jc w:val="center"/>
        <w:rPr>
          <w:b/>
          <w:noProof/>
          <w:sz w:val="32"/>
          <w:szCs w:val="32"/>
        </w:rPr>
      </w:pPr>
      <w:r>
        <w:br w:type="page"/>
      </w:r>
      <w:r w:rsidR="00AF1641" w:rsidRPr="00AF1641">
        <w:rPr>
          <w:b/>
          <w:sz w:val="32"/>
          <w:szCs w:val="32"/>
        </w:rPr>
        <w:lastRenderedPageBreak/>
        <w:t>СОДЕРЖАНИЕ</w:t>
      </w:r>
      <w:r w:rsidR="00330E83" w:rsidRPr="00D9431E">
        <w:rPr>
          <w:rFonts w:cs="Times New Roman"/>
          <w:b/>
          <w:sz w:val="32"/>
          <w:szCs w:val="32"/>
        </w:rPr>
        <w:fldChar w:fldCharType="begin"/>
      </w:r>
      <w:r w:rsidR="00330E83" w:rsidRPr="00AF1641">
        <w:rPr>
          <w:rFonts w:cs="Times New Roman"/>
          <w:b/>
          <w:sz w:val="32"/>
          <w:szCs w:val="32"/>
        </w:rPr>
        <w:instrText xml:space="preserve"> TOC \o "1-3" \h \z \u </w:instrText>
      </w:r>
      <w:r w:rsidR="00330E83" w:rsidRPr="00D9431E">
        <w:rPr>
          <w:rFonts w:cs="Times New Roman"/>
          <w:b/>
          <w:sz w:val="32"/>
          <w:szCs w:val="32"/>
        </w:rPr>
        <w:fldChar w:fldCharType="separate"/>
      </w:r>
    </w:p>
    <w:p w:rsidR="00AF1641" w:rsidRDefault="006236BC">
      <w:pPr>
        <w:pStyle w:val="10"/>
        <w:rPr>
          <w:b w:val="0"/>
          <w:bCs w:val="0"/>
          <w:caps w:val="0"/>
          <w:sz w:val="24"/>
          <w:szCs w:val="24"/>
        </w:rPr>
      </w:pPr>
      <w:hyperlink w:anchor="_Toc345751222" w:history="1">
        <w:r w:rsidR="00AF1641" w:rsidRPr="00AB5409">
          <w:rPr>
            <w:rStyle w:val="a7"/>
          </w:rPr>
          <w:t>ВВЕДЕНИЕ</w:t>
        </w:r>
        <w:r w:rsidR="00AF1641">
          <w:rPr>
            <w:webHidden/>
          </w:rPr>
          <w:tab/>
        </w:r>
        <w:r w:rsidR="00AF1641">
          <w:rPr>
            <w:webHidden/>
          </w:rPr>
          <w:fldChar w:fldCharType="begin"/>
        </w:r>
        <w:r w:rsidR="00AF1641">
          <w:rPr>
            <w:webHidden/>
          </w:rPr>
          <w:instrText xml:space="preserve"> PAGEREF _Toc345751222 \h </w:instrText>
        </w:r>
        <w:r w:rsidR="00AF1641">
          <w:rPr>
            <w:webHidden/>
          </w:rPr>
        </w:r>
        <w:r w:rsidR="00AF1641">
          <w:rPr>
            <w:webHidden/>
          </w:rPr>
          <w:fldChar w:fldCharType="separate"/>
        </w:r>
        <w:r w:rsidR="00AF1641">
          <w:rPr>
            <w:webHidden/>
          </w:rPr>
          <w:t>6</w:t>
        </w:r>
        <w:r w:rsidR="00AF1641">
          <w:rPr>
            <w:webHidden/>
          </w:rPr>
          <w:fldChar w:fldCharType="end"/>
        </w:r>
      </w:hyperlink>
    </w:p>
    <w:p w:rsidR="00AF1641" w:rsidRDefault="006236BC">
      <w:pPr>
        <w:pStyle w:val="10"/>
        <w:rPr>
          <w:b w:val="0"/>
          <w:bCs w:val="0"/>
          <w:caps w:val="0"/>
          <w:sz w:val="24"/>
          <w:szCs w:val="24"/>
        </w:rPr>
      </w:pPr>
      <w:hyperlink w:anchor="_Toc345751223" w:history="1">
        <w:r w:rsidR="00AF1641" w:rsidRPr="00AB5409">
          <w:rPr>
            <w:rStyle w:val="a7"/>
          </w:rPr>
          <w:t>1 НЕКОТОРЫЕ ОСНОВНЫЕ ПОНЯТИЯ</w:t>
        </w:r>
        <w:r w:rsidR="00AF1641">
          <w:rPr>
            <w:webHidden/>
          </w:rPr>
          <w:tab/>
        </w:r>
        <w:r w:rsidR="00AF1641">
          <w:rPr>
            <w:webHidden/>
          </w:rPr>
          <w:fldChar w:fldCharType="begin"/>
        </w:r>
        <w:r w:rsidR="00AF1641">
          <w:rPr>
            <w:webHidden/>
          </w:rPr>
          <w:instrText xml:space="preserve"> PAGEREF _Toc345751223 \h </w:instrText>
        </w:r>
        <w:r w:rsidR="00AF1641">
          <w:rPr>
            <w:webHidden/>
          </w:rPr>
        </w:r>
        <w:r w:rsidR="00AF1641">
          <w:rPr>
            <w:webHidden/>
          </w:rPr>
          <w:fldChar w:fldCharType="separate"/>
        </w:r>
        <w:r w:rsidR="00AF1641">
          <w:rPr>
            <w:webHidden/>
          </w:rPr>
          <w:t>7</w:t>
        </w:r>
        <w:r w:rsidR="00AF1641">
          <w:rPr>
            <w:webHidden/>
          </w:rPr>
          <w:fldChar w:fldCharType="end"/>
        </w:r>
      </w:hyperlink>
    </w:p>
    <w:p w:rsidR="00AF1641" w:rsidRDefault="006236BC">
      <w:pPr>
        <w:pStyle w:val="10"/>
        <w:rPr>
          <w:b w:val="0"/>
          <w:bCs w:val="0"/>
          <w:caps w:val="0"/>
          <w:sz w:val="24"/>
          <w:szCs w:val="24"/>
        </w:rPr>
      </w:pPr>
      <w:hyperlink w:anchor="_Toc345751226" w:history="1">
        <w:r w:rsidR="00AF1641" w:rsidRPr="00AB5409">
          <w:rPr>
            <w:rStyle w:val="a7"/>
          </w:rPr>
          <w:t>2. МЕХАНИЧЕСКИЕ СВОЙСТВА СВАРНЫХ СОЕДИНЕНИЙ</w:t>
        </w:r>
        <w:r w:rsidR="00AF1641">
          <w:rPr>
            <w:webHidden/>
          </w:rPr>
          <w:tab/>
        </w:r>
        <w:r w:rsidR="00AF1641">
          <w:rPr>
            <w:webHidden/>
          </w:rPr>
          <w:fldChar w:fldCharType="begin"/>
        </w:r>
        <w:r w:rsidR="00AF1641">
          <w:rPr>
            <w:webHidden/>
          </w:rPr>
          <w:instrText xml:space="preserve"> PAGEREF _Toc345751226 \h </w:instrText>
        </w:r>
        <w:r w:rsidR="00AF1641">
          <w:rPr>
            <w:webHidden/>
          </w:rPr>
        </w:r>
        <w:r w:rsidR="00AF1641">
          <w:rPr>
            <w:webHidden/>
          </w:rPr>
          <w:fldChar w:fldCharType="separate"/>
        </w:r>
        <w:r w:rsidR="00AF1641">
          <w:rPr>
            <w:webHidden/>
          </w:rPr>
          <w:t>10</w:t>
        </w:r>
        <w:r w:rsidR="00AF1641">
          <w:rPr>
            <w:webHidden/>
          </w:rPr>
          <w:fldChar w:fldCharType="end"/>
        </w:r>
      </w:hyperlink>
    </w:p>
    <w:p w:rsidR="00AF1641" w:rsidRPr="00AF1641" w:rsidRDefault="006236BC" w:rsidP="00AF1641">
      <w:pPr>
        <w:pStyle w:val="20"/>
      </w:pPr>
      <w:hyperlink w:anchor="_Toc345751227" w:history="1">
        <w:r w:rsidR="00AF1641" w:rsidRPr="00AF1641">
          <w:rPr>
            <w:rStyle w:val="a7"/>
          </w:rPr>
          <w:t>2.1. Некоторые сведения из теории упругости и пластичности.</w:t>
        </w:r>
        <w:r w:rsidR="00AF1641" w:rsidRPr="00AF1641">
          <w:rPr>
            <w:webHidden/>
          </w:rPr>
          <w:tab/>
        </w:r>
        <w:r w:rsidR="00AF1641" w:rsidRPr="00AF1641">
          <w:rPr>
            <w:webHidden/>
          </w:rPr>
          <w:fldChar w:fldCharType="begin"/>
        </w:r>
        <w:r w:rsidR="00AF1641" w:rsidRPr="00AF1641">
          <w:rPr>
            <w:webHidden/>
          </w:rPr>
          <w:instrText xml:space="preserve"> PAGEREF _Toc345751227 \h </w:instrText>
        </w:r>
        <w:r w:rsidR="00AF1641" w:rsidRPr="00AF1641">
          <w:rPr>
            <w:webHidden/>
          </w:rPr>
        </w:r>
        <w:r w:rsidR="00AF1641" w:rsidRPr="00AF1641">
          <w:rPr>
            <w:webHidden/>
          </w:rPr>
          <w:fldChar w:fldCharType="separate"/>
        </w:r>
        <w:r w:rsidR="00AF1641" w:rsidRPr="00AF1641">
          <w:rPr>
            <w:webHidden/>
          </w:rPr>
          <w:t>10</w:t>
        </w:r>
        <w:r w:rsidR="00AF1641" w:rsidRPr="00AF1641">
          <w:rPr>
            <w:webHidden/>
          </w:rPr>
          <w:fldChar w:fldCharType="end"/>
        </w:r>
      </w:hyperlink>
    </w:p>
    <w:p w:rsidR="00AF1641" w:rsidRPr="00AF1641" w:rsidRDefault="006236BC" w:rsidP="00C12100">
      <w:pPr>
        <w:pStyle w:val="30"/>
      </w:pPr>
      <w:hyperlink w:anchor="_Toc345751228" w:history="1">
        <w:r w:rsidR="00AF1641" w:rsidRPr="00AF1641">
          <w:rPr>
            <w:rStyle w:val="a7"/>
          </w:rPr>
          <w:t>2.1.1. Диаграмма растяжения металлов, действительные и условные напряжения и деформации.</w:t>
        </w:r>
        <w:r w:rsidR="00AF1641" w:rsidRPr="00AF1641">
          <w:rPr>
            <w:webHidden/>
          </w:rPr>
          <w:tab/>
        </w:r>
        <w:r w:rsidR="00AF1641" w:rsidRPr="00AF1641">
          <w:rPr>
            <w:webHidden/>
          </w:rPr>
          <w:fldChar w:fldCharType="begin"/>
        </w:r>
        <w:r w:rsidR="00AF1641" w:rsidRPr="00AF1641">
          <w:rPr>
            <w:webHidden/>
          </w:rPr>
          <w:instrText xml:space="preserve"> PAGEREF _Toc345751228 \h </w:instrText>
        </w:r>
        <w:r w:rsidR="00AF1641" w:rsidRPr="00AF1641">
          <w:rPr>
            <w:webHidden/>
          </w:rPr>
        </w:r>
        <w:r w:rsidR="00AF1641" w:rsidRPr="00AF1641">
          <w:rPr>
            <w:webHidden/>
          </w:rPr>
          <w:fldChar w:fldCharType="separate"/>
        </w:r>
        <w:r w:rsidR="00AF1641" w:rsidRPr="00AF1641">
          <w:rPr>
            <w:webHidden/>
          </w:rPr>
          <w:t>10</w:t>
        </w:r>
        <w:r w:rsidR="00AF1641" w:rsidRPr="00AF1641">
          <w:rPr>
            <w:webHidden/>
          </w:rPr>
          <w:fldChar w:fldCharType="end"/>
        </w:r>
      </w:hyperlink>
    </w:p>
    <w:p w:rsidR="00AF1641" w:rsidRPr="00AF1641" w:rsidRDefault="006236BC" w:rsidP="00C12100">
      <w:pPr>
        <w:pStyle w:val="30"/>
      </w:pPr>
      <w:hyperlink w:anchor="_Toc345751229" w:history="1">
        <w:r w:rsidR="00AF1641" w:rsidRPr="00AF1641">
          <w:rPr>
            <w:rStyle w:val="a7"/>
          </w:rPr>
          <w:t>2.1.2. Продольная и поперечная деформация, закон постоянства объема при деформации (обозначения относятся к σ</w:t>
        </w:r>
        <w:r w:rsidR="00AF1641" w:rsidRPr="00AF1641">
          <w:rPr>
            <w:rStyle w:val="a7"/>
            <w:vertAlign w:val="subscript"/>
          </w:rPr>
          <w:t>д</w:t>
        </w:r>
        <w:r w:rsidR="00AF1641" w:rsidRPr="00AF1641">
          <w:rPr>
            <w:rStyle w:val="a7"/>
          </w:rPr>
          <w:t xml:space="preserve"> и ε</w:t>
        </w:r>
        <w:r w:rsidR="00AF1641" w:rsidRPr="00AF1641">
          <w:rPr>
            <w:rStyle w:val="a7"/>
            <w:vertAlign w:val="subscript"/>
          </w:rPr>
          <w:t>д</w:t>
        </w:r>
        <w:r w:rsidR="00AF1641" w:rsidRPr="00AF1641">
          <w:rPr>
            <w:rStyle w:val="a7"/>
          </w:rPr>
          <w:t>).</w:t>
        </w:r>
        <w:r w:rsidR="00AF1641" w:rsidRPr="00AF1641">
          <w:rPr>
            <w:webHidden/>
          </w:rPr>
          <w:tab/>
        </w:r>
        <w:r w:rsidR="00AF1641" w:rsidRPr="00AF1641">
          <w:rPr>
            <w:webHidden/>
          </w:rPr>
          <w:fldChar w:fldCharType="begin"/>
        </w:r>
        <w:r w:rsidR="00AF1641" w:rsidRPr="00AF1641">
          <w:rPr>
            <w:webHidden/>
          </w:rPr>
          <w:instrText xml:space="preserve"> PAGEREF _Toc345751229 \h </w:instrText>
        </w:r>
        <w:r w:rsidR="00AF1641" w:rsidRPr="00AF1641">
          <w:rPr>
            <w:webHidden/>
          </w:rPr>
        </w:r>
        <w:r w:rsidR="00AF1641" w:rsidRPr="00AF1641">
          <w:rPr>
            <w:webHidden/>
          </w:rPr>
          <w:fldChar w:fldCharType="separate"/>
        </w:r>
        <w:r w:rsidR="00AF1641" w:rsidRPr="00AF1641">
          <w:rPr>
            <w:webHidden/>
          </w:rPr>
          <w:t>11</w:t>
        </w:r>
        <w:r w:rsidR="00AF1641" w:rsidRPr="00AF1641">
          <w:rPr>
            <w:webHidden/>
          </w:rPr>
          <w:fldChar w:fldCharType="end"/>
        </w:r>
      </w:hyperlink>
    </w:p>
    <w:p w:rsidR="00AF1641" w:rsidRPr="00AF1641" w:rsidRDefault="006236BC" w:rsidP="00C12100">
      <w:pPr>
        <w:pStyle w:val="30"/>
      </w:pPr>
      <w:hyperlink w:anchor="_Toc345751230" w:history="1">
        <w:r w:rsidR="00AF1641" w:rsidRPr="00AF1641">
          <w:rPr>
            <w:rStyle w:val="a7"/>
          </w:rPr>
          <w:t>2.1.3. Интенсивность напряжений и интенсивность деформаций.</w:t>
        </w:r>
        <w:r w:rsidR="00AF1641" w:rsidRPr="00AF1641">
          <w:rPr>
            <w:webHidden/>
          </w:rPr>
          <w:tab/>
        </w:r>
        <w:r w:rsidR="00AF1641" w:rsidRPr="00AF1641">
          <w:rPr>
            <w:webHidden/>
          </w:rPr>
          <w:fldChar w:fldCharType="begin"/>
        </w:r>
        <w:r w:rsidR="00AF1641" w:rsidRPr="00AF1641">
          <w:rPr>
            <w:webHidden/>
          </w:rPr>
          <w:instrText xml:space="preserve"> PAGEREF _Toc345751230 \h </w:instrText>
        </w:r>
        <w:r w:rsidR="00AF1641" w:rsidRPr="00AF1641">
          <w:rPr>
            <w:webHidden/>
          </w:rPr>
        </w:r>
        <w:r w:rsidR="00AF1641" w:rsidRPr="00AF1641">
          <w:rPr>
            <w:webHidden/>
          </w:rPr>
          <w:fldChar w:fldCharType="separate"/>
        </w:r>
        <w:r w:rsidR="00AF1641" w:rsidRPr="00AF1641">
          <w:rPr>
            <w:webHidden/>
          </w:rPr>
          <w:t>11</w:t>
        </w:r>
        <w:r w:rsidR="00AF1641" w:rsidRPr="00AF1641">
          <w:rPr>
            <w:webHidden/>
          </w:rPr>
          <w:fldChar w:fldCharType="end"/>
        </w:r>
      </w:hyperlink>
    </w:p>
    <w:p w:rsidR="00AF1641" w:rsidRPr="00AF1641" w:rsidRDefault="006236BC" w:rsidP="00C12100">
      <w:pPr>
        <w:pStyle w:val="30"/>
      </w:pPr>
      <w:hyperlink w:anchor="_Toc345751231" w:history="1">
        <w:r w:rsidR="00AF1641" w:rsidRPr="00AF1641">
          <w:rPr>
            <w:rStyle w:val="a7"/>
          </w:rPr>
          <w:t>2.1.4. Плоское напряженное состояние и плоская деформация.</w:t>
        </w:r>
        <w:r w:rsidR="00AF1641" w:rsidRPr="00AF1641">
          <w:rPr>
            <w:webHidden/>
          </w:rPr>
          <w:tab/>
        </w:r>
        <w:r w:rsidR="00AF1641" w:rsidRPr="00AF1641">
          <w:rPr>
            <w:webHidden/>
          </w:rPr>
          <w:fldChar w:fldCharType="begin"/>
        </w:r>
        <w:r w:rsidR="00AF1641" w:rsidRPr="00AF1641">
          <w:rPr>
            <w:webHidden/>
          </w:rPr>
          <w:instrText xml:space="preserve"> PAGEREF _Toc345751231 \h </w:instrText>
        </w:r>
        <w:r w:rsidR="00AF1641" w:rsidRPr="00AF1641">
          <w:rPr>
            <w:webHidden/>
          </w:rPr>
        </w:r>
        <w:r w:rsidR="00AF1641" w:rsidRPr="00AF1641">
          <w:rPr>
            <w:webHidden/>
          </w:rPr>
          <w:fldChar w:fldCharType="separate"/>
        </w:r>
        <w:r w:rsidR="00AF1641" w:rsidRPr="00AF1641">
          <w:rPr>
            <w:webHidden/>
          </w:rPr>
          <w:t>13</w:t>
        </w:r>
        <w:r w:rsidR="00AF1641" w:rsidRPr="00AF1641">
          <w:rPr>
            <w:webHidden/>
          </w:rPr>
          <w:fldChar w:fldCharType="end"/>
        </w:r>
      </w:hyperlink>
    </w:p>
    <w:p w:rsidR="00AF1641" w:rsidRPr="00AF1641" w:rsidRDefault="006236BC" w:rsidP="00AF1641">
      <w:pPr>
        <w:pStyle w:val="20"/>
      </w:pPr>
      <w:hyperlink w:anchor="_Toc345751232" w:history="1">
        <w:r w:rsidR="00AF1641" w:rsidRPr="00AF1641">
          <w:rPr>
            <w:rStyle w:val="a7"/>
          </w:rPr>
          <w:t>2.2 Влияние механической неоднородности на работоспособность сварных соединений</w:t>
        </w:r>
        <w:r w:rsidR="00AF1641" w:rsidRPr="00AF1641">
          <w:rPr>
            <w:webHidden/>
          </w:rPr>
          <w:tab/>
        </w:r>
        <w:r w:rsidR="00AF1641" w:rsidRPr="00AF1641">
          <w:rPr>
            <w:webHidden/>
          </w:rPr>
          <w:fldChar w:fldCharType="begin"/>
        </w:r>
        <w:r w:rsidR="00AF1641" w:rsidRPr="00AF1641">
          <w:rPr>
            <w:webHidden/>
          </w:rPr>
          <w:instrText xml:space="preserve"> PAGEREF _Toc345751232 \h </w:instrText>
        </w:r>
        <w:r w:rsidR="00AF1641" w:rsidRPr="00AF1641">
          <w:rPr>
            <w:webHidden/>
          </w:rPr>
        </w:r>
        <w:r w:rsidR="00AF1641" w:rsidRPr="00AF1641">
          <w:rPr>
            <w:webHidden/>
          </w:rPr>
          <w:fldChar w:fldCharType="separate"/>
        </w:r>
        <w:r w:rsidR="00AF1641" w:rsidRPr="00AF1641">
          <w:rPr>
            <w:webHidden/>
          </w:rPr>
          <w:t>14</w:t>
        </w:r>
        <w:r w:rsidR="00AF1641" w:rsidRPr="00AF1641">
          <w:rPr>
            <w:webHidden/>
          </w:rPr>
          <w:fldChar w:fldCharType="end"/>
        </w:r>
      </w:hyperlink>
    </w:p>
    <w:p w:rsidR="00AF1641" w:rsidRPr="00AF1641" w:rsidRDefault="006236BC" w:rsidP="00C12100">
      <w:pPr>
        <w:pStyle w:val="30"/>
      </w:pPr>
      <w:hyperlink w:anchor="_Toc345751233" w:history="1">
        <w:r w:rsidR="00AF1641" w:rsidRPr="00AF1641">
          <w:rPr>
            <w:rStyle w:val="a7"/>
          </w:rPr>
          <w:t>2.2.1. Понятие о твердых и мягких прослойках</w:t>
        </w:r>
        <w:r w:rsidR="00AF1641" w:rsidRPr="00AF1641">
          <w:rPr>
            <w:webHidden/>
          </w:rPr>
          <w:tab/>
        </w:r>
        <w:r w:rsidR="00AF1641" w:rsidRPr="00AF1641">
          <w:rPr>
            <w:webHidden/>
          </w:rPr>
          <w:fldChar w:fldCharType="begin"/>
        </w:r>
        <w:r w:rsidR="00AF1641" w:rsidRPr="00AF1641">
          <w:rPr>
            <w:webHidden/>
          </w:rPr>
          <w:instrText xml:space="preserve"> PAGEREF _Toc345751233 \h </w:instrText>
        </w:r>
        <w:r w:rsidR="00AF1641" w:rsidRPr="00AF1641">
          <w:rPr>
            <w:webHidden/>
          </w:rPr>
        </w:r>
        <w:r w:rsidR="00AF1641" w:rsidRPr="00AF1641">
          <w:rPr>
            <w:webHidden/>
          </w:rPr>
          <w:fldChar w:fldCharType="separate"/>
        </w:r>
        <w:r w:rsidR="00AF1641" w:rsidRPr="00AF1641">
          <w:rPr>
            <w:webHidden/>
          </w:rPr>
          <w:t>14</w:t>
        </w:r>
        <w:r w:rsidR="00AF1641" w:rsidRPr="00AF1641">
          <w:rPr>
            <w:webHidden/>
          </w:rPr>
          <w:fldChar w:fldCharType="end"/>
        </w:r>
      </w:hyperlink>
    </w:p>
    <w:p w:rsidR="00AF1641" w:rsidRPr="00AF1641" w:rsidRDefault="006236BC" w:rsidP="00C12100">
      <w:pPr>
        <w:pStyle w:val="30"/>
      </w:pPr>
      <w:hyperlink w:anchor="_Toc345751234" w:history="1">
        <w:r w:rsidR="00AF1641" w:rsidRPr="00AF1641">
          <w:rPr>
            <w:rStyle w:val="a7"/>
          </w:rPr>
          <w:t>2.2.2. Напряженное состояние и прочность прослоек при растяжении вдоль шва</w:t>
        </w:r>
        <w:r w:rsidR="00AF1641" w:rsidRPr="00AF1641">
          <w:rPr>
            <w:webHidden/>
          </w:rPr>
          <w:tab/>
        </w:r>
        <w:r w:rsidR="00AF1641" w:rsidRPr="00AF1641">
          <w:rPr>
            <w:webHidden/>
          </w:rPr>
          <w:fldChar w:fldCharType="begin"/>
        </w:r>
        <w:r w:rsidR="00AF1641" w:rsidRPr="00AF1641">
          <w:rPr>
            <w:webHidden/>
          </w:rPr>
          <w:instrText xml:space="preserve"> PAGEREF _Toc345751234 \h </w:instrText>
        </w:r>
        <w:r w:rsidR="00AF1641" w:rsidRPr="00AF1641">
          <w:rPr>
            <w:webHidden/>
          </w:rPr>
        </w:r>
        <w:r w:rsidR="00AF1641" w:rsidRPr="00AF1641">
          <w:rPr>
            <w:webHidden/>
          </w:rPr>
          <w:fldChar w:fldCharType="separate"/>
        </w:r>
        <w:r w:rsidR="00AF1641" w:rsidRPr="00AF1641">
          <w:rPr>
            <w:webHidden/>
          </w:rPr>
          <w:t>14</w:t>
        </w:r>
        <w:r w:rsidR="00AF1641" w:rsidRPr="00AF1641">
          <w:rPr>
            <w:webHidden/>
          </w:rPr>
          <w:fldChar w:fldCharType="end"/>
        </w:r>
      </w:hyperlink>
    </w:p>
    <w:p w:rsidR="00AF1641" w:rsidRPr="00AF1641" w:rsidRDefault="006236BC" w:rsidP="00C12100">
      <w:pPr>
        <w:pStyle w:val="30"/>
      </w:pPr>
      <w:hyperlink w:anchor="_Toc345751235" w:history="1">
        <w:r w:rsidR="00AF1641" w:rsidRPr="00AF1641">
          <w:rPr>
            <w:rStyle w:val="a7"/>
          </w:rPr>
          <w:t>2.2.3. Работа прослоек при растяжении поперек шва</w:t>
        </w:r>
        <w:r w:rsidR="00AF1641" w:rsidRPr="00AF1641">
          <w:rPr>
            <w:webHidden/>
          </w:rPr>
          <w:tab/>
        </w:r>
        <w:r w:rsidR="00AF1641" w:rsidRPr="00AF1641">
          <w:rPr>
            <w:webHidden/>
          </w:rPr>
          <w:fldChar w:fldCharType="begin"/>
        </w:r>
        <w:r w:rsidR="00AF1641" w:rsidRPr="00AF1641">
          <w:rPr>
            <w:webHidden/>
          </w:rPr>
          <w:instrText xml:space="preserve"> PAGEREF _Toc345751235 \h </w:instrText>
        </w:r>
        <w:r w:rsidR="00AF1641" w:rsidRPr="00AF1641">
          <w:rPr>
            <w:webHidden/>
          </w:rPr>
        </w:r>
        <w:r w:rsidR="00AF1641" w:rsidRPr="00AF1641">
          <w:rPr>
            <w:webHidden/>
          </w:rPr>
          <w:fldChar w:fldCharType="separate"/>
        </w:r>
        <w:r w:rsidR="00AF1641" w:rsidRPr="00AF1641">
          <w:rPr>
            <w:webHidden/>
          </w:rPr>
          <w:t>16</w:t>
        </w:r>
        <w:r w:rsidR="00AF1641" w:rsidRPr="00AF1641">
          <w:rPr>
            <w:webHidden/>
          </w:rPr>
          <w:fldChar w:fldCharType="end"/>
        </w:r>
      </w:hyperlink>
    </w:p>
    <w:p w:rsidR="00AF1641" w:rsidRPr="00AF1641" w:rsidRDefault="006236BC" w:rsidP="00C12100">
      <w:pPr>
        <w:pStyle w:val="30"/>
      </w:pPr>
      <w:hyperlink w:anchor="_Toc345751236" w:history="1">
        <w:r w:rsidR="00AF1641" w:rsidRPr="00AF1641">
          <w:rPr>
            <w:rStyle w:val="a7"/>
          </w:rPr>
          <w:t>2.2.4. Работы продольного и кольцевого шва в цилиндрическом сосуде давления</w:t>
        </w:r>
        <w:r w:rsidR="00AF1641" w:rsidRPr="00AF1641">
          <w:rPr>
            <w:webHidden/>
          </w:rPr>
          <w:tab/>
        </w:r>
        <w:r w:rsidR="00AF1641" w:rsidRPr="00AF1641">
          <w:rPr>
            <w:webHidden/>
          </w:rPr>
          <w:fldChar w:fldCharType="begin"/>
        </w:r>
        <w:r w:rsidR="00AF1641" w:rsidRPr="00AF1641">
          <w:rPr>
            <w:webHidden/>
          </w:rPr>
          <w:instrText xml:space="preserve"> PAGEREF _Toc345751236 \h </w:instrText>
        </w:r>
        <w:r w:rsidR="00AF1641" w:rsidRPr="00AF1641">
          <w:rPr>
            <w:webHidden/>
          </w:rPr>
        </w:r>
        <w:r w:rsidR="00AF1641" w:rsidRPr="00AF1641">
          <w:rPr>
            <w:webHidden/>
          </w:rPr>
          <w:fldChar w:fldCharType="separate"/>
        </w:r>
        <w:r w:rsidR="00AF1641" w:rsidRPr="00AF1641">
          <w:rPr>
            <w:webHidden/>
          </w:rPr>
          <w:t>17</w:t>
        </w:r>
        <w:r w:rsidR="00AF1641" w:rsidRPr="00AF1641">
          <w:rPr>
            <w:webHidden/>
          </w:rPr>
          <w:fldChar w:fldCharType="end"/>
        </w:r>
      </w:hyperlink>
    </w:p>
    <w:p w:rsidR="00AF1641" w:rsidRPr="00AF1641" w:rsidRDefault="006236BC" w:rsidP="00C12100">
      <w:pPr>
        <w:pStyle w:val="30"/>
      </w:pPr>
      <w:hyperlink w:anchor="_Toc345751237" w:history="1">
        <w:r w:rsidR="00AF1641" w:rsidRPr="00AF1641">
          <w:rPr>
            <w:rStyle w:val="a7"/>
          </w:rPr>
          <w:t>2.2.5. Анизотропия механических свойств</w:t>
        </w:r>
        <w:r w:rsidR="00AF1641" w:rsidRPr="00AF1641">
          <w:rPr>
            <w:webHidden/>
          </w:rPr>
          <w:tab/>
        </w:r>
        <w:r w:rsidR="00AF1641" w:rsidRPr="00AF1641">
          <w:rPr>
            <w:webHidden/>
          </w:rPr>
          <w:fldChar w:fldCharType="begin"/>
        </w:r>
        <w:r w:rsidR="00AF1641" w:rsidRPr="00AF1641">
          <w:rPr>
            <w:webHidden/>
          </w:rPr>
          <w:instrText xml:space="preserve"> PAGEREF _Toc345751237 \h </w:instrText>
        </w:r>
        <w:r w:rsidR="00AF1641" w:rsidRPr="00AF1641">
          <w:rPr>
            <w:webHidden/>
          </w:rPr>
        </w:r>
        <w:r w:rsidR="00AF1641" w:rsidRPr="00AF1641">
          <w:rPr>
            <w:webHidden/>
          </w:rPr>
          <w:fldChar w:fldCharType="separate"/>
        </w:r>
        <w:r w:rsidR="00AF1641" w:rsidRPr="00AF1641">
          <w:rPr>
            <w:webHidden/>
          </w:rPr>
          <w:t>19</w:t>
        </w:r>
        <w:r w:rsidR="00AF1641" w:rsidRPr="00AF1641">
          <w:rPr>
            <w:webHidden/>
          </w:rPr>
          <w:fldChar w:fldCharType="end"/>
        </w:r>
      </w:hyperlink>
    </w:p>
    <w:p w:rsidR="00AF1641" w:rsidRPr="00AF1641" w:rsidRDefault="006236BC" w:rsidP="00AF1641">
      <w:pPr>
        <w:pStyle w:val="20"/>
      </w:pPr>
      <w:hyperlink w:anchor="_Toc345751238" w:history="1">
        <w:r w:rsidR="00AF1641" w:rsidRPr="00AF1641">
          <w:rPr>
            <w:rStyle w:val="a7"/>
          </w:rPr>
          <w:t>2.3. Методы определения и критерии оценки напряженно-деформированного состояния сварных соединений</w:t>
        </w:r>
        <w:r w:rsidR="00AF1641" w:rsidRPr="00AF1641">
          <w:rPr>
            <w:webHidden/>
          </w:rPr>
          <w:tab/>
        </w:r>
        <w:r w:rsidR="00AF1641" w:rsidRPr="00AF1641">
          <w:rPr>
            <w:webHidden/>
          </w:rPr>
          <w:fldChar w:fldCharType="begin"/>
        </w:r>
        <w:r w:rsidR="00AF1641" w:rsidRPr="00AF1641">
          <w:rPr>
            <w:webHidden/>
          </w:rPr>
          <w:instrText xml:space="preserve"> PAGEREF _Toc345751238 \h </w:instrText>
        </w:r>
        <w:r w:rsidR="00AF1641" w:rsidRPr="00AF1641">
          <w:rPr>
            <w:webHidden/>
          </w:rPr>
        </w:r>
        <w:r w:rsidR="00AF1641" w:rsidRPr="00AF1641">
          <w:rPr>
            <w:webHidden/>
          </w:rPr>
          <w:fldChar w:fldCharType="separate"/>
        </w:r>
        <w:r w:rsidR="00AF1641" w:rsidRPr="00AF1641">
          <w:rPr>
            <w:webHidden/>
          </w:rPr>
          <w:t>19</w:t>
        </w:r>
        <w:r w:rsidR="00AF1641" w:rsidRPr="00AF1641">
          <w:rPr>
            <w:webHidden/>
          </w:rPr>
          <w:fldChar w:fldCharType="end"/>
        </w:r>
      </w:hyperlink>
    </w:p>
    <w:p w:rsidR="00AF1641" w:rsidRDefault="006236BC" w:rsidP="00C12100">
      <w:pPr>
        <w:pStyle w:val="30"/>
        <w:rPr>
          <w:b/>
          <w:bCs/>
          <w:caps/>
          <w:sz w:val="24"/>
          <w:szCs w:val="24"/>
        </w:rPr>
      </w:pPr>
      <w:hyperlink w:anchor="_Toc345751239" w:history="1">
        <w:r w:rsidR="00AF1641" w:rsidRPr="00AF1641">
          <w:rPr>
            <w:rStyle w:val="a7"/>
          </w:rPr>
          <w:t>2.3.1. Модель абсолютно жесткого твердого тела (кинематический принцип)</w:t>
        </w:r>
        <w:r w:rsidR="00AF1641" w:rsidRPr="00AF1641">
          <w:rPr>
            <w:webHidden/>
          </w:rPr>
          <w:tab/>
        </w:r>
        <w:r w:rsidR="00AF1641" w:rsidRPr="00AF1641">
          <w:rPr>
            <w:webHidden/>
          </w:rPr>
          <w:fldChar w:fldCharType="begin"/>
        </w:r>
        <w:r w:rsidR="00AF1641" w:rsidRPr="00AF1641">
          <w:rPr>
            <w:webHidden/>
          </w:rPr>
          <w:instrText xml:space="preserve"> PAGEREF _Toc345751239 \h </w:instrText>
        </w:r>
        <w:r w:rsidR="00AF1641" w:rsidRPr="00AF1641">
          <w:rPr>
            <w:webHidden/>
          </w:rPr>
        </w:r>
        <w:r w:rsidR="00AF1641" w:rsidRPr="00AF1641">
          <w:rPr>
            <w:webHidden/>
          </w:rPr>
          <w:fldChar w:fldCharType="separate"/>
        </w:r>
        <w:r w:rsidR="00AF1641" w:rsidRPr="00AF1641">
          <w:rPr>
            <w:webHidden/>
          </w:rPr>
          <w:t>19</w:t>
        </w:r>
        <w:r w:rsidR="00AF1641" w:rsidRPr="00AF1641">
          <w:rPr>
            <w:webHidden/>
          </w:rPr>
          <w:fldChar w:fldCharType="end"/>
        </w:r>
      </w:hyperlink>
    </w:p>
    <w:p w:rsidR="00AF1641" w:rsidRPr="00AF1641" w:rsidRDefault="006236BC" w:rsidP="00C12100">
      <w:pPr>
        <w:pStyle w:val="30"/>
      </w:pPr>
      <w:hyperlink w:anchor="_Toc345751241" w:history="1">
        <w:r w:rsidR="00AF1641" w:rsidRPr="00AF1641">
          <w:rPr>
            <w:rStyle w:val="a7"/>
          </w:rPr>
          <w:t>2.3.2. Коэффициенты концентрации и интенсивности напряжений и деформаций</w:t>
        </w:r>
        <w:r w:rsidR="00AF1641" w:rsidRPr="00AF1641">
          <w:rPr>
            <w:webHidden/>
          </w:rPr>
          <w:tab/>
        </w:r>
        <w:r w:rsidR="00AF1641" w:rsidRPr="00AF1641">
          <w:rPr>
            <w:webHidden/>
          </w:rPr>
          <w:fldChar w:fldCharType="begin"/>
        </w:r>
        <w:r w:rsidR="00AF1641" w:rsidRPr="00AF1641">
          <w:rPr>
            <w:webHidden/>
          </w:rPr>
          <w:instrText xml:space="preserve"> PAGEREF _Toc345751241 \h </w:instrText>
        </w:r>
        <w:r w:rsidR="00AF1641" w:rsidRPr="00AF1641">
          <w:rPr>
            <w:webHidden/>
          </w:rPr>
        </w:r>
        <w:r w:rsidR="00AF1641" w:rsidRPr="00AF1641">
          <w:rPr>
            <w:webHidden/>
          </w:rPr>
          <w:fldChar w:fldCharType="separate"/>
        </w:r>
        <w:r w:rsidR="00AF1641" w:rsidRPr="00AF1641">
          <w:rPr>
            <w:webHidden/>
          </w:rPr>
          <w:t>21</w:t>
        </w:r>
        <w:r w:rsidR="00AF1641" w:rsidRPr="00AF1641">
          <w:rPr>
            <w:webHidden/>
          </w:rPr>
          <w:fldChar w:fldCharType="end"/>
        </w:r>
      </w:hyperlink>
    </w:p>
    <w:p w:rsidR="00AF1641" w:rsidRPr="00AF1641" w:rsidRDefault="006236BC" w:rsidP="00AF1641">
      <w:pPr>
        <w:pStyle w:val="20"/>
      </w:pPr>
      <w:hyperlink w:anchor="_Toc345751242" w:history="1">
        <w:r w:rsidR="00AF1641" w:rsidRPr="00AF1641">
          <w:rPr>
            <w:rStyle w:val="a7"/>
          </w:rPr>
          <w:t>2.4. Характеристики сопротивляемости металла разрушению в присутствии концентраторов</w:t>
        </w:r>
        <w:r w:rsidR="00AF1641" w:rsidRPr="00AF1641">
          <w:rPr>
            <w:webHidden/>
          </w:rPr>
          <w:tab/>
        </w:r>
        <w:r w:rsidR="00AF1641" w:rsidRPr="00AF1641">
          <w:rPr>
            <w:webHidden/>
          </w:rPr>
          <w:fldChar w:fldCharType="begin"/>
        </w:r>
        <w:r w:rsidR="00AF1641" w:rsidRPr="00AF1641">
          <w:rPr>
            <w:webHidden/>
          </w:rPr>
          <w:instrText xml:space="preserve"> PAGEREF _Toc345751242 \h </w:instrText>
        </w:r>
        <w:r w:rsidR="00AF1641" w:rsidRPr="00AF1641">
          <w:rPr>
            <w:webHidden/>
          </w:rPr>
        </w:r>
        <w:r w:rsidR="00AF1641" w:rsidRPr="00AF1641">
          <w:rPr>
            <w:webHidden/>
          </w:rPr>
          <w:fldChar w:fldCharType="separate"/>
        </w:r>
        <w:r w:rsidR="00AF1641" w:rsidRPr="00AF1641">
          <w:rPr>
            <w:webHidden/>
          </w:rPr>
          <w:t>25</w:t>
        </w:r>
        <w:r w:rsidR="00AF1641" w:rsidRPr="00AF1641">
          <w:rPr>
            <w:webHidden/>
          </w:rPr>
          <w:fldChar w:fldCharType="end"/>
        </w:r>
      </w:hyperlink>
    </w:p>
    <w:p w:rsidR="00AF1641" w:rsidRDefault="006236BC" w:rsidP="00C12100">
      <w:pPr>
        <w:pStyle w:val="30"/>
        <w:rPr>
          <w:sz w:val="24"/>
          <w:szCs w:val="24"/>
        </w:rPr>
      </w:pPr>
      <w:hyperlink w:anchor="_Toc345751243" w:history="1">
        <w:r w:rsidR="00AF1641" w:rsidRPr="00AB5409">
          <w:rPr>
            <w:rStyle w:val="a7"/>
          </w:rPr>
          <w:t xml:space="preserve">2.4.1. Способы описания напряженно-деформированного </w:t>
        </w:r>
        <w:r w:rsidR="00AF1641" w:rsidRPr="00AB5409">
          <w:rPr>
            <w:rStyle w:val="a7"/>
          </w:rPr>
          <w:lastRenderedPageBreak/>
          <w:t>состояния методы расчета сварных соединений на прочность</w:t>
        </w:r>
        <w:r w:rsidR="00AF1641">
          <w:rPr>
            <w:webHidden/>
          </w:rPr>
          <w:tab/>
        </w:r>
        <w:r w:rsidR="00AF1641">
          <w:rPr>
            <w:webHidden/>
          </w:rPr>
          <w:fldChar w:fldCharType="begin"/>
        </w:r>
        <w:r w:rsidR="00AF1641">
          <w:rPr>
            <w:webHidden/>
          </w:rPr>
          <w:instrText xml:space="preserve"> PAGEREF _Toc345751243 \h </w:instrText>
        </w:r>
        <w:r w:rsidR="00AF1641">
          <w:rPr>
            <w:webHidden/>
          </w:rPr>
        </w:r>
        <w:r w:rsidR="00AF1641">
          <w:rPr>
            <w:webHidden/>
          </w:rPr>
          <w:fldChar w:fldCharType="separate"/>
        </w:r>
        <w:r w:rsidR="00AF1641">
          <w:rPr>
            <w:webHidden/>
          </w:rPr>
          <w:t>26</w:t>
        </w:r>
        <w:r w:rsidR="00AF1641">
          <w:rPr>
            <w:webHidden/>
          </w:rPr>
          <w:fldChar w:fldCharType="end"/>
        </w:r>
      </w:hyperlink>
    </w:p>
    <w:p w:rsidR="00AF1641" w:rsidRDefault="006236BC" w:rsidP="00C12100">
      <w:pPr>
        <w:pStyle w:val="30"/>
        <w:rPr>
          <w:b/>
          <w:bCs/>
          <w:caps/>
          <w:sz w:val="24"/>
          <w:szCs w:val="24"/>
        </w:rPr>
      </w:pPr>
      <w:hyperlink w:anchor="_Toc345751244" w:history="1">
        <w:r w:rsidR="00AF1641" w:rsidRPr="00AB5409">
          <w:rPr>
            <w:rStyle w:val="a7"/>
          </w:rPr>
          <w:t xml:space="preserve">2.4.2. Способы описания концентрации напряжений (методы </w:t>
        </w:r>
        <w:r w:rsidR="00AF1641" w:rsidRPr="00AB5409">
          <w:rPr>
            <w:rStyle w:val="a7"/>
            <w:iCs/>
          </w:rPr>
          <w:t xml:space="preserve">в, </w:t>
        </w:r>
        <w:r w:rsidR="00AF1641" w:rsidRPr="00AB5409">
          <w:rPr>
            <w:rStyle w:val="a7"/>
          </w:rPr>
          <w:t xml:space="preserve">г, </w:t>
        </w:r>
        <w:r w:rsidR="00AF1641" w:rsidRPr="00AB5409">
          <w:rPr>
            <w:rStyle w:val="a7"/>
            <w:iCs/>
          </w:rPr>
          <w:t>д)</w:t>
        </w:r>
        <w:r w:rsidR="00AF1641">
          <w:rPr>
            <w:webHidden/>
          </w:rPr>
          <w:tab/>
        </w:r>
        <w:r w:rsidR="00AF1641">
          <w:rPr>
            <w:webHidden/>
          </w:rPr>
          <w:fldChar w:fldCharType="begin"/>
        </w:r>
        <w:r w:rsidR="00AF1641">
          <w:rPr>
            <w:webHidden/>
          </w:rPr>
          <w:instrText xml:space="preserve"> PAGEREF _Toc345751244 \h </w:instrText>
        </w:r>
        <w:r w:rsidR="00AF1641">
          <w:rPr>
            <w:webHidden/>
          </w:rPr>
        </w:r>
        <w:r w:rsidR="00AF1641">
          <w:rPr>
            <w:webHidden/>
          </w:rPr>
          <w:fldChar w:fldCharType="separate"/>
        </w:r>
        <w:r w:rsidR="00AF1641">
          <w:rPr>
            <w:webHidden/>
          </w:rPr>
          <w:t>27</w:t>
        </w:r>
        <w:r w:rsidR="00AF1641">
          <w:rPr>
            <w:webHidden/>
          </w:rPr>
          <w:fldChar w:fldCharType="end"/>
        </w:r>
      </w:hyperlink>
    </w:p>
    <w:p w:rsidR="00AF1641" w:rsidRDefault="006236BC" w:rsidP="00C12100">
      <w:pPr>
        <w:pStyle w:val="30"/>
        <w:rPr>
          <w:sz w:val="24"/>
          <w:szCs w:val="24"/>
        </w:rPr>
      </w:pPr>
      <w:hyperlink w:anchor="_Toc345751247" w:history="1">
        <w:r w:rsidR="00AF1641" w:rsidRPr="00AB5409">
          <w:rPr>
            <w:rStyle w:val="a7"/>
          </w:rPr>
          <w:t>2.4.3. Методы оценки сопротивляемости началу движения трещины при статической нагру</w:t>
        </w:r>
        <w:bookmarkStart w:id="0" w:name="_GoBack"/>
        <w:bookmarkEnd w:id="0"/>
        <w:r w:rsidR="00AF1641" w:rsidRPr="00AB5409">
          <w:rPr>
            <w:rStyle w:val="a7"/>
          </w:rPr>
          <w:t>зке</w:t>
        </w:r>
        <w:r w:rsidR="00AF1641">
          <w:rPr>
            <w:webHidden/>
          </w:rPr>
          <w:tab/>
        </w:r>
        <w:r w:rsidR="00AF1641">
          <w:rPr>
            <w:webHidden/>
          </w:rPr>
          <w:fldChar w:fldCharType="begin"/>
        </w:r>
        <w:r w:rsidR="00AF1641">
          <w:rPr>
            <w:webHidden/>
          </w:rPr>
          <w:instrText xml:space="preserve"> PAGEREF _Toc345751247 \h </w:instrText>
        </w:r>
        <w:r w:rsidR="00AF1641">
          <w:rPr>
            <w:webHidden/>
          </w:rPr>
        </w:r>
        <w:r w:rsidR="00AF1641">
          <w:rPr>
            <w:webHidden/>
          </w:rPr>
          <w:fldChar w:fldCharType="separate"/>
        </w:r>
        <w:r w:rsidR="00AF1641">
          <w:rPr>
            <w:webHidden/>
          </w:rPr>
          <w:t>30</w:t>
        </w:r>
        <w:r w:rsidR="00AF1641">
          <w:rPr>
            <w:webHidden/>
          </w:rPr>
          <w:fldChar w:fldCharType="end"/>
        </w:r>
      </w:hyperlink>
    </w:p>
    <w:p w:rsidR="00AF1641" w:rsidRDefault="006236BC" w:rsidP="00C12100">
      <w:pPr>
        <w:pStyle w:val="30"/>
        <w:rPr>
          <w:sz w:val="24"/>
          <w:szCs w:val="24"/>
        </w:rPr>
      </w:pPr>
      <w:hyperlink w:anchor="_Toc345751252" w:history="1">
        <w:r w:rsidR="00AF1641" w:rsidRPr="00AB5409">
          <w:rPr>
            <w:rStyle w:val="a7"/>
          </w:rPr>
          <w:t>2.4.4. Рост трещины при переменных циклических нагрузках</w:t>
        </w:r>
        <w:r w:rsidR="00AF1641">
          <w:rPr>
            <w:webHidden/>
          </w:rPr>
          <w:tab/>
        </w:r>
        <w:r w:rsidR="00AF1641">
          <w:rPr>
            <w:webHidden/>
          </w:rPr>
          <w:fldChar w:fldCharType="begin"/>
        </w:r>
        <w:r w:rsidR="00AF1641">
          <w:rPr>
            <w:webHidden/>
          </w:rPr>
          <w:instrText xml:space="preserve"> PAGEREF _Toc345751252 \h </w:instrText>
        </w:r>
        <w:r w:rsidR="00AF1641">
          <w:rPr>
            <w:webHidden/>
          </w:rPr>
        </w:r>
        <w:r w:rsidR="00AF1641">
          <w:rPr>
            <w:webHidden/>
          </w:rPr>
          <w:fldChar w:fldCharType="separate"/>
        </w:r>
        <w:r w:rsidR="00AF1641">
          <w:rPr>
            <w:webHidden/>
          </w:rPr>
          <w:t>36</w:t>
        </w:r>
        <w:r w:rsidR="00AF1641">
          <w:rPr>
            <w:webHidden/>
          </w:rPr>
          <w:fldChar w:fldCharType="end"/>
        </w:r>
      </w:hyperlink>
    </w:p>
    <w:p w:rsidR="00AF1641" w:rsidRDefault="006236BC" w:rsidP="00C12100">
      <w:pPr>
        <w:pStyle w:val="30"/>
        <w:rPr>
          <w:sz w:val="24"/>
          <w:szCs w:val="24"/>
        </w:rPr>
      </w:pPr>
      <w:hyperlink w:anchor="_Toc345751254" w:history="1">
        <w:r w:rsidR="00AF1641" w:rsidRPr="00AB5409">
          <w:rPr>
            <w:rStyle w:val="a7"/>
          </w:rPr>
          <w:t>2.4.5. Динамическое распространение трещин</w:t>
        </w:r>
        <w:r w:rsidR="00AF1641">
          <w:rPr>
            <w:webHidden/>
          </w:rPr>
          <w:tab/>
        </w:r>
        <w:r w:rsidR="00AF1641">
          <w:rPr>
            <w:webHidden/>
          </w:rPr>
          <w:fldChar w:fldCharType="begin"/>
        </w:r>
        <w:r w:rsidR="00AF1641">
          <w:rPr>
            <w:webHidden/>
          </w:rPr>
          <w:instrText xml:space="preserve"> PAGEREF _Toc345751254 \h </w:instrText>
        </w:r>
        <w:r w:rsidR="00AF1641">
          <w:rPr>
            <w:webHidden/>
          </w:rPr>
        </w:r>
        <w:r w:rsidR="00AF1641">
          <w:rPr>
            <w:webHidden/>
          </w:rPr>
          <w:fldChar w:fldCharType="separate"/>
        </w:r>
        <w:r w:rsidR="00AF1641">
          <w:rPr>
            <w:webHidden/>
          </w:rPr>
          <w:t>38</w:t>
        </w:r>
        <w:r w:rsidR="00AF1641">
          <w:rPr>
            <w:webHidden/>
          </w:rPr>
          <w:fldChar w:fldCharType="end"/>
        </w:r>
      </w:hyperlink>
    </w:p>
    <w:p w:rsidR="00AF1641" w:rsidRDefault="006236BC" w:rsidP="00C12100">
      <w:pPr>
        <w:pStyle w:val="30"/>
        <w:rPr>
          <w:sz w:val="24"/>
          <w:szCs w:val="24"/>
        </w:rPr>
      </w:pPr>
      <w:hyperlink w:anchor="_Toc345751255" w:history="1">
        <w:r w:rsidR="00AF1641" w:rsidRPr="00AB5409">
          <w:rPr>
            <w:rStyle w:val="a7"/>
          </w:rPr>
          <w:t>2.4.6. Энергетические методы оценки сопротивляемости металлов зарождению и распространению трещин</w:t>
        </w:r>
        <w:r w:rsidR="00AF1641">
          <w:rPr>
            <w:webHidden/>
          </w:rPr>
          <w:tab/>
        </w:r>
        <w:r w:rsidR="00AF1641">
          <w:rPr>
            <w:webHidden/>
          </w:rPr>
          <w:fldChar w:fldCharType="begin"/>
        </w:r>
        <w:r w:rsidR="00AF1641">
          <w:rPr>
            <w:webHidden/>
          </w:rPr>
          <w:instrText xml:space="preserve"> PAGEREF _Toc345751255 \h </w:instrText>
        </w:r>
        <w:r w:rsidR="00AF1641">
          <w:rPr>
            <w:webHidden/>
          </w:rPr>
        </w:r>
        <w:r w:rsidR="00AF1641">
          <w:rPr>
            <w:webHidden/>
          </w:rPr>
          <w:fldChar w:fldCharType="separate"/>
        </w:r>
        <w:r w:rsidR="00AF1641">
          <w:rPr>
            <w:webHidden/>
          </w:rPr>
          <w:t>39</w:t>
        </w:r>
        <w:r w:rsidR="00AF1641">
          <w:rPr>
            <w:webHidden/>
          </w:rPr>
          <w:fldChar w:fldCharType="end"/>
        </w:r>
      </w:hyperlink>
    </w:p>
    <w:p w:rsidR="00AF1641" w:rsidRDefault="006236BC" w:rsidP="00C12100">
      <w:pPr>
        <w:pStyle w:val="30"/>
        <w:rPr>
          <w:sz w:val="24"/>
          <w:szCs w:val="24"/>
        </w:rPr>
      </w:pPr>
      <w:hyperlink w:anchor="_Toc345751262" w:history="1">
        <w:r w:rsidR="00AF1641" w:rsidRPr="00AB5409">
          <w:rPr>
            <w:rStyle w:val="a7"/>
          </w:rPr>
          <w:t>2.4.7. Оценка сопротивляемости металла движению трещины путем определения волокнистости излома</w:t>
        </w:r>
        <w:r w:rsidR="00AF1641">
          <w:rPr>
            <w:webHidden/>
          </w:rPr>
          <w:tab/>
        </w:r>
        <w:r w:rsidR="00AF1641">
          <w:rPr>
            <w:webHidden/>
          </w:rPr>
          <w:fldChar w:fldCharType="begin"/>
        </w:r>
        <w:r w:rsidR="00AF1641">
          <w:rPr>
            <w:webHidden/>
          </w:rPr>
          <w:instrText xml:space="preserve"> PAGEREF _Toc345751262 \h </w:instrText>
        </w:r>
        <w:r w:rsidR="00AF1641">
          <w:rPr>
            <w:webHidden/>
          </w:rPr>
        </w:r>
        <w:r w:rsidR="00AF1641">
          <w:rPr>
            <w:webHidden/>
          </w:rPr>
          <w:fldChar w:fldCharType="separate"/>
        </w:r>
        <w:r w:rsidR="00AF1641">
          <w:rPr>
            <w:webHidden/>
          </w:rPr>
          <w:t>41</w:t>
        </w:r>
        <w:r w:rsidR="00AF1641">
          <w:rPr>
            <w:webHidden/>
          </w:rPr>
          <w:fldChar w:fldCharType="end"/>
        </w:r>
      </w:hyperlink>
    </w:p>
    <w:p w:rsidR="00AF1641" w:rsidRDefault="006236BC" w:rsidP="00AF1641">
      <w:pPr>
        <w:pStyle w:val="20"/>
        <w:rPr>
          <w:sz w:val="24"/>
          <w:szCs w:val="24"/>
        </w:rPr>
      </w:pPr>
      <w:hyperlink w:anchor="_Toc345751263" w:history="1">
        <w:r w:rsidR="00AF1641" w:rsidRPr="00AB5409">
          <w:rPr>
            <w:rStyle w:val="a7"/>
          </w:rPr>
          <w:t>2.5. Влияние дефектов на работоспособность сварных конструкций</w:t>
        </w:r>
        <w:r w:rsidR="00AF1641">
          <w:rPr>
            <w:webHidden/>
          </w:rPr>
          <w:tab/>
        </w:r>
        <w:r w:rsidR="00AF1641">
          <w:rPr>
            <w:webHidden/>
          </w:rPr>
          <w:fldChar w:fldCharType="begin"/>
        </w:r>
        <w:r w:rsidR="00AF1641">
          <w:rPr>
            <w:webHidden/>
          </w:rPr>
          <w:instrText xml:space="preserve"> PAGEREF _Toc345751263 \h </w:instrText>
        </w:r>
        <w:r w:rsidR="00AF1641">
          <w:rPr>
            <w:webHidden/>
          </w:rPr>
        </w:r>
        <w:r w:rsidR="00AF1641">
          <w:rPr>
            <w:webHidden/>
          </w:rPr>
          <w:fldChar w:fldCharType="separate"/>
        </w:r>
        <w:r w:rsidR="00AF1641">
          <w:rPr>
            <w:webHidden/>
          </w:rPr>
          <w:t>42</w:t>
        </w:r>
        <w:r w:rsidR="00AF1641">
          <w:rPr>
            <w:webHidden/>
          </w:rPr>
          <w:fldChar w:fldCharType="end"/>
        </w:r>
      </w:hyperlink>
    </w:p>
    <w:p w:rsidR="00AF1641" w:rsidRDefault="006236BC" w:rsidP="00C12100">
      <w:pPr>
        <w:pStyle w:val="30"/>
        <w:rPr>
          <w:sz w:val="24"/>
          <w:szCs w:val="24"/>
        </w:rPr>
      </w:pPr>
      <w:hyperlink w:anchor="_Toc345751264" w:history="1">
        <w:r w:rsidR="00AF1641" w:rsidRPr="00AB5409">
          <w:rPr>
            <w:rStyle w:val="a7"/>
          </w:rPr>
          <w:t>2.5.1. Оценка влияния трещиноподобных дефектов по силовому критерию</w:t>
        </w:r>
        <w:r w:rsidR="00AF1641">
          <w:rPr>
            <w:webHidden/>
          </w:rPr>
          <w:tab/>
        </w:r>
        <w:r w:rsidR="00AF1641">
          <w:rPr>
            <w:webHidden/>
          </w:rPr>
          <w:fldChar w:fldCharType="begin"/>
        </w:r>
        <w:r w:rsidR="00AF1641">
          <w:rPr>
            <w:webHidden/>
          </w:rPr>
          <w:instrText xml:space="preserve"> PAGEREF _Toc345751264 \h </w:instrText>
        </w:r>
        <w:r w:rsidR="00AF1641">
          <w:rPr>
            <w:webHidden/>
          </w:rPr>
        </w:r>
        <w:r w:rsidR="00AF1641">
          <w:rPr>
            <w:webHidden/>
          </w:rPr>
          <w:fldChar w:fldCharType="separate"/>
        </w:r>
        <w:r w:rsidR="00AF1641">
          <w:rPr>
            <w:webHidden/>
          </w:rPr>
          <w:t>43</w:t>
        </w:r>
        <w:r w:rsidR="00AF1641">
          <w:rPr>
            <w:webHidden/>
          </w:rPr>
          <w:fldChar w:fldCharType="end"/>
        </w:r>
      </w:hyperlink>
    </w:p>
    <w:p w:rsidR="00AF1641" w:rsidRDefault="006236BC" w:rsidP="00C12100">
      <w:pPr>
        <w:pStyle w:val="30"/>
        <w:rPr>
          <w:sz w:val="24"/>
          <w:szCs w:val="24"/>
        </w:rPr>
      </w:pPr>
      <w:hyperlink w:anchor="_Toc345751265" w:history="1">
        <w:r w:rsidR="00AF1641" w:rsidRPr="00AB5409">
          <w:rPr>
            <w:rStyle w:val="a7"/>
          </w:rPr>
          <w:t>2.5.2. Оценка влияния трещиноподобных дефектов на прочность по деформационному критерию</w:t>
        </w:r>
        <w:r w:rsidR="00AF1641">
          <w:rPr>
            <w:webHidden/>
          </w:rPr>
          <w:tab/>
        </w:r>
        <w:r w:rsidR="00AF1641">
          <w:rPr>
            <w:webHidden/>
          </w:rPr>
          <w:fldChar w:fldCharType="begin"/>
        </w:r>
        <w:r w:rsidR="00AF1641">
          <w:rPr>
            <w:webHidden/>
          </w:rPr>
          <w:instrText xml:space="preserve"> PAGEREF _Toc345751265 \h </w:instrText>
        </w:r>
        <w:r w:rsidR="00AF1641">
          <w:rPr>
            <w:webHidden/>
          </w:rPr>
        </w:r>
        <w:r w:rsidR="00AF1641">
          <w:rPr>
            <w:webHidden/>
          </w:rPr>
          <w:fldChar w:fldCharType="separate"/>
        </w:r>
        <w:r w:rsidR="00AF1641">
          <w:rPr>
            <w:webHidden/>
          </w:rPr>
          <w:t>44</w:t>
        </w:r>
        <w:r w:rsidR="00AF1641">
          <w:rPr>
            <w:webHidden/>
          </w:rPr>
          <w:fldChar w:fldCharType="end"/>
        </w:r>
      </w:hyperlink>
    </w:p>
    <w:p w:rsidR="00AF1641" w:rsidRDefault="006236BC" w:rsidP="00C12100">
      <w:pPr>
        <w:pStyle w:val="30"/>
        <w:rPr>
          <w:sz w:val="24"/>
          <w:szCs w:val="24"/>
        </w:rPr>
      </w:pPr>
      <w:hyperlink w:anchor="_Toc345751267" w:history="1">
        <w:r w:rsidR="00AF1641" w:rsidRPr="00AB5409">
          <w:rPr>
            <w:rStyle w:val="a7"/>
          </w:rPr>
          <w:t>2.5.3. Оценка по величине среднего разрушающего напряжения σ</w:t>
        </w:r>
        <w:r w:rsidR="00AF1641" w:rsidRPr="00AB5409">
          <w:rPr>
            <w:rStyle w:val="a7"/>
            <w:iCs/>
            <w:vertAlign w:val="subscript"/>
          </w:rPr>
          <w:t>ср.р</w:t>
        </w:r>
        <w:r w:rsidR="00AF1641">
          <w:rPr>
            <w:webHidden/>
          </w:rPr>
          <w:tab/>
        </w:r>
        <w:r w:rsidR="00AF1641">
          <w:rPr>
            <w:webHidden/>
          </w:rPr>
          <w:fldChar w:fldCharType="begin"/>
        </w:r>
        <w:r w:rsidR="00AF1641">
          <w:rPr>
            <w:webHidden/>
          </w:rPr>
          <w:instrText xml:space="preserve"> PAGEREF _Toc345751267 \h </w:instrText>
        </w:r>
        <w:r w:rsidR="00AF1641">
          <w:rPr>
            <w:webHidden/>
          </w:rPr>
        </w:r>
        <w:r w:rsidR="00AF1641">
          <w:rPr>
            <w:webHidden/>
          </w:rPr>
          <w:fldChar w:fldCharType="separate"/>
        </w:r>
        <w:r w:rsidR="00AF1641">
          <w:rPr>
            <w:webHidden/>
          </w:rPr>
          <w:t>44</w:t>
        </w:r>
        <w:r w:rsidR="00AF1641">
          <w:rPr>
            <w:webHidden/>
          </w:rPr>
          <w:fldChar w:fldCharType="end"/>
        </w:r>
      </w:hyperlink>
    </w:p>
    <w:p w:rsidR="00AF1641" w:rsidRDefault="006236BC" w:rsidP="00C12100">
      <w:pPr>
        <w:pStyle w:val="30"/>
        <w:rPr>
          <w:sz w:val="24"/>
          <w:szCs w:val="24"/>
        </w:rPr>
      </w:pPr>
      <w:hyperlink w:anchor="_Toc345751268" w:history="1">
        <w:r w:rsidR="00AF1641" w:rsidRPr="00AB5409">
          <w:rPr>
            <w:rStyle w:val="a7"/>
          </w:rPr>
          <w:t>2.5.4. Коэффициенты запаса по различным критериям</w:t>
        </w:r>
        <w:r w:rsidR="00AF1641">
          <w:rPr>
            <w:webHidden/>
          </w:rPr>
          <w:tab/>
        </w:r>
        <w:r w:rsidR="00AF1641">
          <w:rPr>
            <w:webHidden/>
          </w:rPr>
          <w:fldChar w:fldCharType="begin"/>
        </w:r>
        <w:r w:rsidR="00AF1641">
          <w:rPr>
            <w:webHidden/>
          </w:rPr>
          <w:instrText xml:space="preserve"> PAGEREF _Toc345751268 \h </w:instrText>
        </w:r>
        <w:r w:rsidR="00AF1641">
          <w:rPr>
            <w:webHidden/>
          </w:rPr>
        </w:r>
        <w:r w:rsidR="00AF1641">
          <w:rPr>
            <w:webHidden/>
          </w:rPr>
          <w:fldChar w:fldCharType="separate"/>
        </w:r>
        <w:r w:rsidR="00AF1641">
          <w:rPr>
            <w:webHidden/>
          </w:rPr>
          <w:t>45</w:t>
        </w:r>
        <w:r w:rsidR="00AF1641">
          <w:rPr>
            <w:webHidden/>
          </w:rPr>
          <w:fldChar w:fldCharType="end"/>
        </w:r>
      </w:hyperlink>
    </w:p>
    <w:p w:rsidR="00AF1641" w:rsidRDefault="006236BC" w:rsidP="00C12100">
      <w:pPr>
        <w:pStyle w:val="30"/>
        <w:rPr>
          <w:sz w:val="24"/>
          <w:szCs w:val="24"/>
        </w:rPr>
      </w:pPr>
      <w:hyperlink w:anchor="_Toc345751269" w:history="1">
        <w:r w:rsidR="00AF1641" w:rsidRPr="00AB5409">
          <w:rPr>
            <w:rStyle w:val="a7"/>
            <w:iCs/>
          </w:rPr>
          <w:t xml:space="preserve">2.5.5. </w:t>
        </w:r>
        <w:r w:rsidR="00AF1641" w:rsidRPr="00AB5409">
          <w:rPr>
            <w:rStyle w:val="a7"/>
          </w:rPr>
          <w:t>Учет влияния механической неоднородности</w:t>
        </w:r>
        <w:r w:rsidR="00AF1641">
          <w:rPr>
            <w:webHidden/>
          </w:rPr>
          <w:tab/>
        </w:r>
        <w:r w:rsidR="00AF1641">
          <w:rPr>
            <w:webHidden/>
          </w:rPr>
          <w:fldChar w:fldCharType="begin"/>
        </w:r>
        <w:r w:rsidR="00AF1641">
          <w:rPr>
            <w:webHidden/>
          </w:rPr>
          <w:instrText xml:space="preserve"> PAGEREF _Toc345751269 \h </w:instrText>
        </w:r>
        <w:r w:rsidR="00AF1641">
          <w:rPr>
            <w:webHidden/>
          </w:rPr>
        </w:r>
        <w:r w:rsidR="00AF1641">
          <w:rPr>
            <w:webHidden/>
          </w:rPr>
          <w:fldChar w:fldCharType="separate"/>
        </w:r>
        <w:r w:rsidR="00AF1641">
          <w:rPr>
            <w:webHidden/>
          </w:rPr>
          <w:t>46</w:t>
        </w:r>
        <w:r w:rsidR="00AF1641">
          <w:rPr>
            <w:webHidden/>
          </w:rPr>
          <w:fldChar w:fldCharType="end"/>
        </w:r>
      </w:hyperlink>
    </w:p>
    <w:p w:rsidR="00AF1641" w:rsidRDefault="006236BC" w:rsidP="00AF1641">
      <w:pPr>
        <w:pStyle w:val="20"/>
        <w:rPr>
          <w:sz w:val="24"/>
          <w:szCs w:val="24"/>
        </w:rPr>
      </w:pPr>
      <w:hyperlink w:anchor="_Toc345751270" w:history="1">
        <w:r w:rsidR="00AF1641" w:rsidRPr="00AB5409">
          <w:rPr>
            <w:rStyle w:val="a7"/>
          </w:rPr>
          <w:t>3.1. Влияние низких температур на сопротивляемость разрушению</w:t>
        </w:r>
        <w:r w:rsidR="00AF1641">
          <w:rPr>
            <w:webHidden/>
          </w:rPr>
          <w:tab/>
        </w:r>
        <w:r w:rsidR="00AF1641">
          <w:rPr>
            <w:webHidden/>
          </w:rPr>
          <w:fldChar w:fldCharType="begin"/>
        </w:r>
        <w:r w:rsidR="00AF1641">
          <w:rPr>
            <w:webHidden/>
          </w:rPr>
          <w:instrText xml:space="preserve"> PAGEREF _Toc345751270 \h </w:instrText>
        </w:r>
        <w:r w:rsidR="00AF1641">
          <w:rPr>
            <w:webHidden/>
          </w:rPr>
        </w:r>
        <w:r w:rsidR="00AF1641">
          <w:rPr>
            <w:webHidden/>
          </w:rPr>
          <w:fldChar w:fldCharType="separate"/>
        </w:r>
        <w:r w:rsidR="00AF1641">
          <w:rPr>
            <w:webHidden/>
          </w:rPr>
          <w:t>47</w:t>
        </w:r>
        <w:r w:rsidR="00AF1641">
          <w:rPr>
            <w:webHidden/>
          </w:rPr>
          <w:fldChar w:fldCharType="end"/>
        </w:r>
      </w:hyperlink>
    </w:p>
    <w:p w:rsidR="00AF1641" w:rsidRDefault="006236BC" w:rsidP="00C12100">
      <w:pPr>
        <w:pStyle w:val="30"/>
        <w:rPr>
          <w:sz w:val="24"/>
          <w:szCs w:val="24"/>
        </w:rPr>
      </w:pPr>
      <w:hyperlink w:anchor="_Toc345751272" w:history="1">
        <w:r w:rsidR="00AF1641" w:rsidRPr="00AB5409">
          <w:rPr>
            <w:rStyle w:val="a7"/>
          </w:rPr>
          <w:t>3.1.1. Основные факторы, снижающие хладостойкость сварных соединений</w:t>
        </w:r>
        <w:r w:rsidR="00AF1641">
          <w:rPr>
            <w:webHidden/>
          </w:rPr>
          <w:tab/>
        </w:r>
        <w:r w:rsidR="00AF1641">
          <w:rPr>
            <w:webHidden/>
          </w:rPr>
          <w:fldChar w:fldCharType="begin"/>
        </w:r>
        <w:r w:rsidR="00AF1641">
          <w:rPr>
            <w:webHidden/>
          </w:rPr>
          <w:instrText xml:space="preserve"> PAGEREF _Toc345751272 \h </w:instrText>
        </w:r>
        <w:r w:rsidR="00AF1641">
          <w:rPr>
            <w:webHidden/>
          </w:rPr>
        </w:r>
        <w:r w:rsidR="00AF1641">
          <w:rPr>
            <w:webHidden/>
          </w:rPr>
          <w:fldChar w:fldCharType="separate"/>
        </w:r>
        <w:r w:rsidR="00AF1641">
          <w:rPr>
            <w:webHidden/>
          </w:rPr>
          <w:t>49</w:t>
        </w:r>
        <w:r w:rsidR="00AF1641">
          <w:rPr>
            <w:webHidden/>
          </w:rPr>
          <w:fldChar w:fldCharType="end"/>
        </w:r>
      </w:hyperlink>
    </w:p>
    <w:p w:rsidR="00AF1641" w:rsidRDefault="006236BC" w:rsidP="00C12100">
      <w:pPr>
        <w:pStyle w:val="30"/>
        <w:rPr>
          <w:sz w:val="24"/>
          <w:szCs w:val="24"/>
        </w:rPr>
      </w:pPr>
      <w:hyperlink w:anchor="_Toc345751273" w:history="1">
        <w:r w:rsidR="00AF1641" w:rsidRPr="00AB5409">
          <w:rPr>
            <w:rStyle w:val="a7"/>
          </w:rPr>
          <w:t>3.1.2. Методы повышения хладостойкости сварных соединений</w:t>
        </w:r>
        <w:r w:rsidR="00AF1641">
          <w:rPr>
            <w:webHidden/>
          </w:rPr>
          <w:tab/>
        </w:r>
        <w:r w:rsidR="00AF1641">
          <w:rPr>
            <w:webHidden/>
          </w:rPr>
          <w:fldChar w:fldCharType="begin"/>
        </w:r>
        <w:r w:rsidR="00AF1641">
          <w:rPr>
            <w:webHidden/>
          </w:rPr>
          <w:instrText xml:space="preserve"> PAGEREF _Toc345751273 \h </w:instrText>
        </w:r>
        <w:r w:rsidR="00AF1641">
          <w:rPr>
            <w:webHidden/>
          </w:rPr>
        </w:r>
        <w:r w:rsidR="00AF1641">
          <w:rPr>
            <w:webHidden/>
          </w:rPr>
          <w:fldChar w:fldCharType="separate"/>
        </w:r>
        <w:r w:rsidR="00AF1641">
          <w:rPr>
            <w:webHidden/>
          </w:rPr>
          <w:t>50</w:t>
        </w:r>
        <w:r w:rsidR="00AF1641">
          <w:rPr>
            <w:webHidden/>
          </w:rPr>
          <w:fldChar w:fldCharType="end"/>
        </w:r>
      </w:hyperlink>
    </w:p>
    <w:p w:rsidR="00AF1641" w:rsidRDefault="006236BC" w:rsidP="00AF1641">
      <w:pPr>
        <w:pStyle w:val="20"/>
        <w:rPr>
          <w:sz w:val="24"/>
          <w:szCs w:val="24"/>
        </w:rPr>
      </w:pPr>
      <w:hyperlink w:anchor="_Toc345751274" w:history="1">
        <w:r w:rsidR="00AF1641" w:rsidRPr="00AB5409">
          <w:rPr>
            <w:rStyle w:val="a7"/>
          </w:rPr>
          <w:t>3.2. Влияние высоких температур на сопротивляемость сварных соединений разрушению</w:t>
        </w:r>
        <w:r w:rsidR="00AF1641">
          <w:rPr>
            <w:webHidden/>
          </w:rPr>
          <w:tab/>
        </w:r>
        <w:r w:rsidR="00AF1641">
          <w:rPr>
            <w:webHidden/>
          </w:rPr>
          <w:fldChar w:fldCharType="begin"/>
        </w:r>
        <w:r w:rsidR="00AF1641">
          <w:rPr>
            <w:webHidden/>
          </w:rPr>
          <w:instrText xml:space="preserve"> PAGEREF _Toc345751274 \h </w:instrText>
        </w:r>
        <w:r w:rsidR="00AF1641">
          <w:rPr>
            <w:webHidden/>
          </w:rPr>
        </w:r>
        <w:r w:rsidR="00AF1641">
          <w:rPr>
            <w:webHidden/>
          </w:rPr>
          <w:fldChar w:fldCharType="separate"/>
        </w:r>
        <w:r w:rsidR="00AF1641">
          <w:rPr>
            <w:webHidden/>
          </w:rPr>
          <w:t>50</w:t>
        </w:r>
        <w:r w:rsidR="00AF1641">
          <w:rPr>
            <w:webHidden/>
          </w:rPr>
          <w:fldChar w:fldCharType="end"/>
        </w:r>
      </w:hyperlink>
    </w:p>
    <w:p w:rsidR="00AF1641" w:rsidRDefault="006236BC" w:rsidP="00C12100">
      <w:pPr>
        <w:pStyle w:val="30"/>
        <w:rPr>
          <w:sz w:val="24"/>
          <w:szCs w:val="24"/>
        </w:rPr>
      </w:pPr>
      <w:hyperlink w:anchor="_Toc345751275" w:history="1">
        <w:r w:rsidR="00AF1641" w:rsidRPr="00AB5409">
          <w:rPr>
            <w:rStyle w:val="a7"/>
          </w:rPr>
          <w:t>3.2.1 Ползучесть металлов</w:t>
        </w:r>
        <w:r w:rsidR="00AF1641">
          <w:rPr>
            <w:webHidden/>
          </w:rPr>
          <w:tab/>
        </w:r>
        <w:r w:rsidR="00AF1641">
          <w:rPr>
            <w:webHidden/>
          </w:rPr>
          <w:fldChar w:fldCharType="begin"/>
        </w:r>
        <w:r w:rsidR="00AF1641">
          <w:rPr>
            <w:webHidden/>
          </w:rPr>
          <w:instrText xml:space="preserve"> PAGEREF _Toc345751275 \h </w:instrText>
        </w:r>
        <w:r w:rsidR="00AF1641">
          <w:rPr>
            <w:webHidden/>
          </w:rPr>
        </w:r>
        <w:r w:rsidR="00AF1641">
          <w:rPr>
            <w:webHidden/>
          </w:rPr>
          <w:fldChar w:fldCharType="separate"/>
        </w:r>
        <w:r w:rsidR="00AF1641">
          <w:rPr>
            <w:webHidden/>
          </w:rPr>
          <w:t>50</w:t>
        </w:r>
        <w:r w:rsidR="00AF1641">
          <w:rPr>
            <w:webHidden/>
          </w:rPr>
          <w:fldChar w:fldCharType="end"/>
        </w:r>
      </w:hyperlink>
    </w:p>
    <w:p w:rsidR="00AF1641" w:rsidRDefault="006236BC" w:rsidP="00C12100">
      <w:pPr>
        <w:pStyle w:val="30"/>
        <w:rPr>
          <w:sz w:val="24"/>
          <w:szCs w:val="24"/>
        </w:rPr>
      </w:pPr>
      <w:hyperlink w:anchor="_Toc345751277" w:history="1">
        <w:r w:rsidR="00AF1641" w:rsidRPr="00AB5409">
          <w:rPr>
            <w:rStyle w:val="a7"/>
          </w:rPr>
          <w:t>З.2.2. Испытания на релаксацию напряжений</w:t>
        </w:r>
        <w:r w:rsidR="00AF1641">
          <w:rPr>
            <w:webHidden/>
          </w:rPr>
          <w:tab/>
        </w:r>
        <w:r w:rsidR="00AF1641">
          <w:rPr>
            <w:webHidden/>
          </w:rPr>
          <w:fldChar w:fldCharType="begin"/>
        </w:r>
        <w:r w:rsidR="00AF1641">
          <w:rPr>
            <w:webHidden/>
          </w:rPr>
          <w:instrText xml:space="preserve"> PAGEREF _Toc345751277 \h </w:instrText>
        </w:r>
        <w:r w:rsidR="00AF1641">
          <w:rPr>
            <w:webHidden/>
          </w:rPr>
        </w:r>
        <w:r w:rsidR="00AF1641">
          <w:rPr>
            <w:webHidden/>
          </w:rPr>
          <w:fldChar w:fldCharType="separate"/>
        </w:r>
        <w:r w:rsidR="00AF1641">
          <w:rPr>
            <w:webHidden/>
          </w:rPr>
          <w:t>52</w:t>
        </w:r>
        <w:r w:rsidR="00AF1641">
          <w:rPr>
            <w:webHidden/>
          </w:rPr>
          <w:fldChar w:fldCharType="end"/>
        </w:r>
      </w:hyperlink>
    </w:p>
    <w:p w:rsidR="00AF1641" w:rsidRDefault="006236BC" w:rsidP="00C12100">
      <w:pPr>
        <w:pStyle w:val="30"/>
        <w:rPr>
          <w:sz w:val="24"/>
          <w:szCs w:val="24"/>
        </w:rPr>
      </w:pPr>
      <w:hyperlink w:anchor="_Toc345751280" w:history="1">
        <w:r w:rsidR="00AF1641" w:rsidRPr="00AB5409">
          <w:rPr>
            <w:rStyle w:val="a7"/>
          </w:rPr>
          <w:t>3.2.3. Сварные соединения</w:t>
        </w:r>
        <w:r w:rsidR="00AF1641">
          <w:rPr>
            <w:webHidden/>
          </w:rPr>
          <w:tab/>
        </w:r>
        <w:r w:rsidR="00AF1641">
          <w:rPr>
            <w:webHidden/>
          </w:rPr>
          <w:fldChar w:fldCharType="begin"/>
        </w:r>
        <w:r w:rsidR="00AF1641">
          <w:rPr>
            <w:webHidden/>
          </w:rPr>
          <w:instrText xml:space="preserve"> PAGEREF _Toc345751280 \h </w:instrText>
        </w:r>
        <w:r w:rsidR="00AF1641">
          <w:rPr>
            <w:webHidden/>
          </w:rPr>
        </w:r>
        <w:r w:rsidR="00AF1641">
          <w:rPr>
            <w:webHidden/>
          </w:rPr>
          <w:fldChar w:fldCharType="separate"/>
        </w:r>
        <w:r w:rsidR="00AF1641">
          <w:rPr>
            <w:webHidden/>
          </w:rPr>
          <w:t>53</w:t>
        </w:r>
        <w:r w:rsidR="00AF1641">
          <w:rPr>
            <w:webHidden/>
          </w:rPr>
          <w:fldChar w:fldCharType="end"/>
        </w:r>
      </w:hyperlink>
    </w:p>
    <w:p w:rsidR="00AF1641" w:rsidRDefault="006236BC" w:rsidP="00AF1641">
      <w:pPr>
        <w:pStyle w:val="20"/>
        <w:rPr>
          <w:sz w:val="24"/>
          <w:szCs w:val="24"/>
        </w:rPr>
      </w:pPr>
      <w:hyperlink w:anchor="_Toc345751281" w:history="1">
        <w:r w:rsidR="00AF1641" w:rsidRPr="00AB5409">
          <w:rPr>
            <w:rStyle w:val="a7"/>
          </w:rPr>
          <w:t>5.1. Общие принципы и методы расчета на прочность сварных соединений</w:t>
        </w:r>
        <w:r w:rsidR="00AF1641">
          <w:rPr>
            <w:webHidden/>
          </w:rPr>
          <w:tab/>
        </w:r>
        <w:r w:rsidR="00AF1641">
          <w:rPr>
            <w:webHidden/>
          </w:rPr>
          <w:fldChar w:fldCharType="begin"/>
        </w:r>
        <w:r w:rsidR="00AF1641">
          <w:rPr>
            <w:webHidden/>
          </w:rPr>
          <w:instrText xml:space="preserve"> PAGEREF _Toc345751281 \h </w:instrText>
        </w:r>
        <w:r w:rsidR="00AF1641">
          <w:rPr>
            <w:webHidden/>
          </w:rPr>
        </w:r>
        <w:r w:rsidR="00AF1641">
          <w:rPr>
            <w:webHidden/>
          </w:rPr>
          <w:fldChar w:fldCharType="separate"/>
        </w:r>
        <w:r w:rsidR="00AF1641">
          <w:rPr>
            <w:webHidden/>
          </w:rPr>
          <w:t>59</w:t>
        </w:r>
        <w:r w:rsidR="00AF1641">
          <w:rPr>
            <w:webHidden/>
          </w:rPr>
          <w:fldChar w:fldCharType="end"/>
        </w:r>
      </w:hyperlink>
    </w:p>
    <w:p w:rsidR="00AF1641" w:rsidRDefault="006236BC" w:rsidP="00AF1641">
      <w:pPr>
        <w:pStyle w:val="20"/>
        <w:rPr>
          <w:sz w:val="24"/>
          <w:szCs w:val="24"/>
        </w:rPr>
      </w:pPr>
      <w:hyperlink w:anchor="_Toc345751282" w:history="1">
        <w:r w:rsidR="00AF1641" w:rsidRPr="00AB5409">
          <w:rPr>
            <w:rStyle w:val="a7"/>
          </w:rPr>
          <w:t>5.2. Расчетная и конструкционная прочность</w:t>
        </w:r>
        <w:r w:rsidR="00AF1641">
          <w:rPr>
            <w:webHidden/>
          </w:rPr>
          <w:tab/>
        </w:r>
        <w:r w:rsidR="00AF1641">
          <w:rPr>
            <w:webHidden/>
          </w:rPr>
          <w:fldChar w:fldCharType="begin"/>
        </w:r>
        <w:r w:rsidR="00AF1641">
          <w:rPr>
            <w:webHidden/>
          </w:rPr>
          <w:instrText xml:space="preserve"> PAGEREF _Toc345751282 \h </w:instrText>
        </w:r>
        <w:r w:rsidR="00AF1641">
          <w:rPr>
            <w:webHidden/>
          </w:rPr>
        </w:r>
        <w:r w:rsidR="00AF1641">
          <w:rPr>
            <w:webHidden/>
          </w:rPr>
          <w:fldChar w:fldCharType="separate"/>
        </w:r>
        <w:r w:rsidR="00AF1641">
          <w:rPr>
            <w:webHidden/>
          </w:rPr>
          <w:t>66</w:t>
        </w:r>
        <w:r w:rsidR="00AF1641">
          <w:rPr>
            <w:webHidden/>
          </w:rPr>
          <w:fldChar w:fldCharType="end"/>
        </w:r>
      </w:hyperlink>
    </w:p>
    <w:p w:rsidR="00AF1641" w:rsidRDefault="006236BC" w:rsidP="00AF1641">
      <w:pPr>
        <w:pStyle w:val="20"/>
        <w:rPr>
          <w:sz w:val="24"/>
          <w:szCs w:val="24"/>
        </w:rPr>
      </w:pPr>
      <w:hyperlink w:anchor="_Toc345751283" w:history="1">
        <w:r w:rsidR="00AF1641" w:rsidRPr="00AB5409">
          <w:rPr>
            <w:rStyle w:val="a7"/>
          </w:rPr>
          <w:t>5.3. Влияние рассеяния свойств металла и размеров на прочность</w:t>
        </w:r>
        <w:r w:rsidR="00AF1641">
          <w:rPr>
            <w:webHidden/>
          </w:rPr>
          <w:tab/>
        </w:r>
        <w:r w:rsidR="00AF1641">
          <w:rPr>
            <w:webHidden/>
          </w:rPr>
          <w:fldChar w:fldCharType="begin"/>
        </w:r>
        <w:r w:rsidR="00AF1641">
          <w:rPr>
            <w:webHidden/>
          </w:rPr>
          <w:instrText xml:space="preserve"> PAGEREF _Toc345751283 \h </w:instrText>
        </w:r>
        <w:r w:rsidR="00AF1641">
          <w:rPr>
            <w:webHidden/>
          </w:rPr>
        </w:r>
        <w:r w:rsidR="00AF1641">
          <w:rPr>
            <w:webHidden/>
          </w:rPr>
          <w:fldChar w:fldCharType="separate"/>
        </w:r>
        <w:r w:rsidR="00AF1641">
          <w:rPr>
            <w:webHidden/>
          </w:rPr>
          <w:t>67</w:t>
        </w:r>
        <w:r w:rsidR="00AF1641">
          <w:rPr>
            <w:webHidden/>
          </w:rPr>
          <w:fldChar w:fldCharType="end"/>
        </w:r>
      </w:hyperlink>
    </w:p>
    <w:p w:rsidR="00AF1641" w:rsidRDefault="006236BC" w:rsidP="00AF1641">
      <w:pPr>
        <w:pStyle w:val="20"/>
        <w:rPr>
          <w:sz w:val="24"/>
          <w:szCs w:val="24"/>
        </w:rPr>
      </w:pPr>
      <w:hyperlink w:anchor="_Toc345751284" w:history="1">
        <w:r w:rsidR="00AF1641" w:rsidRPr="00AB5409">
          <w:rPr>
            <w:rStyle w:val="a7"/>
          </w:rPr>
          <w:t>5.4. Пути сближения расчетной и конструкционной прочности</w:t>
        </w:r>
        <w:r w:rsidR="00AF1641">
          <w:rPr>
            <w:webHidden/>
          </w:rPr>
          <w:tab/>
        </w:r>
        <w:r w:rsidR="00AF1641">
          <w:rPr>
            <w:webHidden/>
          </w:rPr>
          <w:fldChar w:fldCharType="begin"/>
        </w:r>
        <w:r w:rsidR="00AF1641">
          <w:rPr>
            <w:webHidden/>
          </w:rPr>
          <w:instrText xml:space="preserve"> PAGEREF _Toc345751284 \h </w:instrText>
        </w:r>
        <w:r w:rsidR="00AF1641">
          <w:rPr>
            <w:webHidden/>
          </w:rPr>
        </w:r>
        <w:r w:rsidR="00AF1641">
          <w:rPr>
            <w:webHidden/>
          </w:rPr>
          <w:fldChar w:fldCharType="separate"/>
        </w:r>
        <w:r w:rsidR="00AF1641">
          <w:rPr>
            <w:webHidden/>
          </w:rPr>
          <w:t>69</w:t>
        </w:r>
        <w:r w:rsidR="00AF1641">
          <w:rPr>
            <w:webHidden/>
          </w:rPr>
          <w:fldChar w:fldCharType="end"/>
        </w:r>
      </w:hyperlink>
    </w:p>
    <w:p w:rsidR="00330E83" w:rsidRPr="00D9431E" w:rsidRDefault="00330E83" w:rsidP="00330E83">
      <w:pPr>
        <w:rPr>
          <w:rFonts w:cs="Times New Roman"/>
          <w:sz w:val="32"/>
          <w:szCs w:val="32"/>
        </w:rPr>
      </w:pPr>
      <w:r w:rsidRPr="00D9431E">
        <w:rPr>
          <w:rFonts w:cs="Times New Roman"/>
          <w:sz w:val="32"/>
          <w:szCs w:val="32"/>
        </w:rPr>
        <w:fldChar w:fldCharType="end"/>
      </w:r>
    </w:p>
    <w:p w:rsidR="00A32549" w:rsidRPr="002E5E57" w:rsidRDefault="00B07558" w:rsidP="009D7EB7">
      <w:pPr>
        <w:pStyle w:val="1"/>
        <w:jc w:val="center"/>
        <w:rPr>
          <w:rFonts w:ascii="Times New Roman" w:hAnsi="Times New Roman" w:cs="Times New Roman"/>
        </w:rPr>
      </w:pPr>
      <w:r>
        <w:br w:type="page"/>
      </w:r>
      <w:bookmarkStart w:id="1" w:name="_Toc345751222"/>
      <w:r w:rsidR="00A32549" w:rsidRPr="002E5E57">
        <w:rPr>
          <w:rFonts w:ascii="Times New Roman" w:hAnsi="Times New Roman" w:cs="Times New Roman"/>
        </w:rPr>
        <w:lastRenderedPageBreak/>
        <w:t>ВВЕДЕНИЕ</w:t>
      </w:r>
      <w:bookmarkEnd w:id="1"/>
    </w:p>
    <w:p w:rsidR="00363CEF" w:rsidRDefault="00363CEF" w:rsidP="00B07558">
      <w:pPr>
        <w:widowControl/>
        <w:shd w:val="clear" w:color="auto" w:fill="FFFFFF"/>
        <w:rPr>
          <w:rFonts w:cs="Times New Roman"/>
        </w:rPr>
      </w:pPr>
    </w:p>
    <w:p w:rsidR="00A32549" w:rsidRPr="002E5E57" w:rsidRDefault="00A32549" w:rsidP="00B07558">
      <w:pPr>
        <w:widowControl/>
        <w:shd w:val="clear" w:color="auto" w:fill="FFFFFF"/>
        <w:rPr>
          <w:rFonts w:cs="Times New Roman"/>
          <w:sz w:val="32"/>
          <w:szCs w:val="32"/>
        </w:rPr>
      </w:pPr>
      <w:r w:rsidRPr="002E5E57">
        <w:rPr>
          <w:rFonts w:cs="Times New Roman"/>
          <w:sz w:val="32"/>
          <w:szCs w:val="32"/>
        </w:rPr>
        <w:t>Актуальность углубленного изучения вопросов разрушения Связана с тем что в современных условиях значительно усложнились условия эксплуатации конструкций, повысились требования к ним, намного расширилось применение высокопрочных материалов. Поэтому наступление разрушения стало одним и: основных возможных предельных состояний. Это требует дополнить традиционные методы расчета новыми представлениями и новыми методами расчета сварных соединений и конструкций, к</w:t>
      </w:r>
      <w:r w:rsidR="00363CEF" w:rsidRPr="002E5E57">
        <w:rPr>
          <w:rFonts w:cs="Times New Roman"/>
          <w:sz w:val="32"/>
          <w:szCs w:val="32"/>
        </w:rPr>
        <w:t>оторые изучаются в данном курсе.</w:t>
      </w:r>
    </w:p>
    <w:p w:rsidR="00A32549" w:rsidRPr="002E5E57" w:rsidRDefault="00A32549" w:rsidP="00B07558">
      <w:pPr>
        <w:widowControl/>
        <w:shd w:val="clear" w:color="auto" w:fill="FFFFFF"/>
        <w:rPr>
          <w:rFonts w:cs="Times New Roman"/>
          <w:sz w:val="32"/>
          <w:szCs w:val="32"/>
        </w:rPr>
      </w:pPr>
      <w:r w:rsidRPr="002E5E57">
        <w:rPr>
          <w:rFonts w:cs="Times New Roman"/>
          <w:sz w:val="32"/>
          <w:szCs w:val="32"/>
        </w:rPr>
        <w:t>Цель изучения дисциплины - дать будущим инженерам-сварщикам дополнительные сведения к тем, что получены в курсе «Проектирование сварных конструкций», по вопросам разрушения и прочности сварных соединений элементов конструкций в различных условиях эксплуатации. Дисциплина завершает подготовку инженера-сварщика в области прочности, в вопросах проектирования и производства сварных конструкций.</w:t>
      </w:r>
    </w:p>
    <w:p w:rsidR="00A32549" w:rsidRPr="002E5E57" w:rsidRDefault="00A32549" w:rsidP="00B07558">
      <w:pPr>
        <w:widowControl/>
        <w:shd w:val="clear" w:color="auto" w:fill="FFFFFF"/>
        <w:rPr>
          <w:rFonts w:cs="Times New Roman"/>
          <w:sz w:val="32"/>
          <w:szCs w:val="32"/>
        </w:rPr>
      </w:pPr>
      <w:r w:rsidRPr="002E5E57">
        <w:rPr>
          <w:rFonts w:cs="Times New Roman"/>
          <w:sz w:val="32"/>
          <w:szCs w:val="32"/>
        </w:rPr>
        <w:t>Задачи изучения дисциплины:</w:t>
      </w:r>
    </w:p>
    <w:p w:rsidR="00A32549" w:rsidRPr="002E5E57" w:rsidRDefault="00627464" w:rsidP="00B07558">
      <w:pPr>
        <w:widowControl/>
        <w:shd w:val="clear" w:color="auto" w:fill="FFFFFF"/>
        <w:rPr>
          <w:rFonts w:cs="Times New Roman"/>
          <w:sz w:val="32"/>
          <w:szCs w:val="32"/>
        </w:rPr>
      </w:pPr>
      <w:r w:rsidRPr="002E5E57">
        <w:rPr>
          <w:rFonts w:cs="Times New Roman"/>
          <w:sz w:val="32"/>
          <w:szCs w:val="32"/>
        </w:rPr>
        <w:t>1</w:t>
      </w:r>
      <w:r w:rsidR="00A32549" w:rsidRPr="002E5E57">
        <w:rPr>
          <w:rFonts w:cs="Times New Roman"/>
          <w:sz w:val="32"/>
          <w:szCs w:val="32"/>
        </w:rPr>
        <w:t>.</w:t>
      </w:r>
      <w:r w:rsidRPr="002E5E57">
        <w:rPr>
          <w:rFonts w:cs="Times New Roman"/>
          <w:sz w:val="32"/>
          <w:szCs w:val="32"/>
        </w:rPr>
        <w:t xml:space="preserve"> </w:t>
      </w:r>
      <w:r w:rsidR="00A32549" w:rsidRPr="002E5E57">
        <w:rPr>
          <w:rFonts w:cs="Times New Roman"/>
          <w:sz w:val="32"/>
          <w:szCs w:val="32"/>
        </w:rPr>
        <w:t xml:space="preserve">Инженер-сварщик должен знать, чем вызываются высокие требования к сварным конструкциям, какими конструкторскими и технологическими мерами они обеспечиваются, к каким последствиям могут привести отклонения </w:t>
      </w:r>
      <w:r w:rsidR="002E5E57">
        <w:rPr>
          <w:rFonts w:cs="Times New Roman"/>
          <w:sz w:val="32"/>
          <w:szCs w:val="32"/>
        </w:rPr>
        <w:t xml:space="preserve">от </w:t>
      </w:r>
      <w:r w:rsidR="00A32549" w:rsidRPr="002E5E57">
        <w:rPr>
          <w:rFonts w:cs="Times New Roman"/>
          <w:sz w:val="32"/>
          <w:szCs w:val="32"/>
        </w:rPr>
        <w:t>норм.</w:t>
      </w:r>
    </w:p>
    <w:p w:rsidR="00A32549" w:rsidRPr="002E5E57" w:rsidRDefault="00A32549" w:rsidP="00B07558">
      <w:pPr>
        <w:widowControl/>
        <w:shd w:val="clear" w:color="auto" w:fill="FFFFFF"/>
        <w:rPr>
          <w:rFonts w:cs="Times New Roman"/>
          <w:sz w:val="32"/>
          <w:szCs w:val="32"/>
        </w:rPr>
      </w:pPr>
      <w:r w:rsidRPr="002E5E57">
        <w:rPr>
          <w:rFonts w:cs="Times New Roman"/>
          <w:sz w:val="32"/>
          <w:szCs w:val="32"/>
        </w:rPr>
        <w:t>2.</w:t>
      </w:r>
      <w:r w:rsidR="00627464" w:rsidRPr="002E5E57">
        <w:rPr>
          <w:rFonts w:cs="Times New Roman"/>
          <w:sz w:val="32"/>
          <w:szCs w:val="32"/>
        </w:rPr>
        <w:t xml:space="preserve"> </w:t>
      </w:r>
      <w:r w:rsidRPr="002E5E57">
        <w:rPr>
          <w:rFonts w:cs="Times New Roman"/>
          <w:sz w:val="32"/>
          <w:szCs w:val="32"/>
        </w:rPr>
        <w:t>Инженер-сварщик должен уметь правильно назначать методы испытаний и критерии оценки, дающие достоверную информацию о свойствах сварных соединений и элементов конструкций, позволяющие выбирать наиболее рациональные технические решения, оптимальную технологию сварки и термической обработки сварных конструкций.</w:t>
      </w:r>
    </w:p>
    <w:p w:rsidR="00A32549" w:rsidRPr="002E5E57" w:rsidRDefault="00A32549" w:rsidP="00B07558">
      <w:pPr>
        <w:widowControl/>
        <w:shd w:val="clear" w:color="auto" w:fill="FFFFFF"/>
        <w:rPr>
          <w:rFonts w:cs="Times New Roman"/>
          <w:sz w:val="32"/>
          <w:szCs w:val="32"/>
        </w:rPr>
      </w:pPr>
      <w:r w:rsidRPr="002E5E57">
        <w:rPr>
          <w:rFonts w:cs="Times New Roman"/>
          <w:sz w:val="32"/>
          <w:szCs w:val="32"/>
        </w:rPr>
        <w:t>Изучение курса базируется на ранее пройденных дисциплинах: «Высшая математика, Теоретическая механика, Сопротивление материалов, Материаловедение, Теория сварочных процессов. Проектирование сварных конструкций» и увязывается с курсом «Сварка специальных сталей и сплавов».</w:t>
      </w:r>
    </w:p>
    <w:p w:rsidR="00A32549" w:rsidRPr="002E5E57" w:rsidRDefault="00A32549" w:rsidP="00B07558">
      <w:pPr>
        <w:widowControl/>
        <w:shd w:val="clear" w:color="auto" w:fill="FFFFFF"/>
        <w:rPr>
          <w:rFonts w:cs="Times New Roman"/>
          <w:sz w:val="32"/>
          <w:szCs w:val="32"/>
        </w:rPr>
      </w:pPr>
    </w:p>
    <w:p w:rsidR="00A32549" w:rsidRPr="00D9431E" w:rsidRDefault="00233B32" w:rsidP="009D7EB7">
      <w:pPr>
        <w:pStyle w:val="1"/>
        <w:jc w:val="center"/>
        <w:rPr>
          <w:rFonts w:ascii="Times New Roman" w:hAnsi="Times New Roman" w:cs="Times New Roman"/>
        </w:rPr>
      </w:pPr>
      <w:r>
        <w:br w:type="page"/>
      </w:r>
      <w:bookmarkStart w:id="2" w:name="_Toc345751223"/>
      <w:r w:rsidR="00A32549" w:rsidRPr="00D9431E">
        <w:rPr>
          <w:rFonts w:ascii="Times New Roman" w:hAnsi="Times New Roman" w:cs="Times New Roman"/>
        </w:rPr>
        <w:lastRenderedPageBreak/>
        <w:t>1 НЕКОТОРЫЕ ОСНОВНЫЕ ПОНЯТИЯ</w:t>
      </w:r>
      <w:bookmarkEnd w:id="2"/>
    </w:p>
    <w:p w:rsidR="009D7EB7" w:rsidRPr="009D7EB7" w:rsidRDefault="009D7EB7" w:rsidP="009D7EB7"/>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Любой расчет на прочность предполагает, что расчет проводится по ка1 кому-то предельному состоянию.</w:t>
      </w:r>
    </w:p>
    <w:p w:rsidR="00A32549" w:rsidRPr="00D9431E" w:rsidRDefault="00A32549" w:rsidP="00B07558">
      <w:pPr>
        <w:widowControl/>
        <w:shd w:val="clear" w:color="auto" w:fill="FFFFFF"/>
        <w:rPr>
          <w:rFonts w:cs="Times New Roman"/>
          <w:sz w:val="32"/>
          <w:szCs w:val="32"/>
        </w:rPr>
      </w:pPr>
      <w:r w:rsidRPr="00D9431E">
        <w:rPr>
          <w:rFonts w:cs="Times New Roman"/>
          <w:i/>
          <w:iCs/>
          <w:sz w:val="32"/>
          <w:szCs w:val="32"/>
        </w:rPr>
        <w:t>Предельными</w:t>
      </w:r>
      <w:r w:rsidRPr="00D9431E">
        <w:rPr>
          <w:rFonts w:cs="Times New Roman"/>
          <w:iCs/>
          <w:sz w:val="32"/>
          <w:szCs w:val="32"/>
        </w:rPr>
        <w:t xml:space="preserve"> </w:t>
      </w:r>
      <w:r w:rsidRPr="00D9431E">
        <w:rPr>
          <w:rFonts w:cs="Times New Roman"/>
          <w:sz w:val="32"/>
          <w:szCs w:val="32"/>
        </w:rPr>
        <w:t>называются такие состояния, которые невозможны, недопустимы или нежелательны, при которых конструкция перестает удовлетворять заданным эксплуатационным требованиям.</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Предельные состояния можно подразделить на две большие группы:</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1 группа - соответствует потере несущей способности или приводит к негодности в эксплуатации, связанной с разрушением (вязким, хрупким, усталостным), общей потерей устойчивости, резонансом, ползучестью, чрезмерные раскрытием трещины и т.д.</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Ко 2 группе - относятся предельные состояния, затрудняющие нормальную эксплуатацию конструкций или снижающие долговечность их вследствие появления недопустимых перемещений, колебаний, трещин и т.п.</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Расчет по предельному состоянию н</w:t>
      </w:r>
      <w:r w:rsidR="00D9431E" w:rsidRPr="00D9431E">
        <w:rPr>
          <w:rFonts w:cs="Times New Roman"/>
          <w:sz w:val="32"/>
          <w:szCs w:val="32"/>
        </w:rPr>
        <w:t>есущей способности проводится по</w:t>
      </w:r>
      <w:r w:rsidRPr="00D9431E">
        <w:rPr>
          <w:rFonts w:cs="Times New Roman"/>
          <w:sz w:val="32"/>
          <w:szCs w:val="32"/>
        </w:rPr>
        <w:t xml:space="preserve"> формулам:</w:t>
      </w:r>
    </w:p>
    <w:p w:rsidR="00627464" w:rsidRPr="00D9431E" w:rsidRDefault="007A35A5" w:rsidP="007A35A5">
      <w:pPr>
        <w:widowControl/>
        <w:shd w:val="clear" w:color="auto" w:fill="FFFFFF"/>
        <w:tabs>
          <w:tab w:val="center" w:pos="4820"/>
          <w:tab w:val="right" w:pos="9639"/>
        </w:tabs>
        <w:rPr>
          <w:rFonts w:cs="Times New Roman"/>
          <w:sz w:val="32"/>
          <w:szCs w:val="32"/>
        </w:rPr>
      </w:pPr>
      <w:r w:rsidRPr="00D9431E">
        <w:rPr>
          <w:rFonts w:cs="Times New Roman"/>
          <w:sz w:val="32"/>
          <w:szCs w:val="32"/>
        </w:rPr>
        <w:tab/>
      </w:r>
      <w:r w:rsidR="009A308E" w:rsidRPr="00D9431E">
        <w:rPr>
          <w:rFonts w:cs="Times New Roman"/>
          <w:position w:val="-24"/>
          <w:sz w:val="32"/>
          <w:szCs w:val="32"/>
          <w:lang w:val="en-US"/>
        </w:rPr>
        <w:object w:dxaOrig="265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2.75pt;height:31.5pt" o:ole="">
            <v:imagedata r:id="rId8" o:title=""/>
          </v:shape>
          <o:OLEObject Type="Embed" ProgID="Equation.3" ShapeID="_x0000_i1026" DrawAspect="Content" ObjectID="_1703419852" r:id="rId9"/>
        </w:object>
      </w:r>
      <w:r w:rsidRPr="00D9431E">
        <w:rPr>
          <w:rFonts w:cs="Times New Roman"/>
          <w:sz w:val="32"/>
          <w:szCs w:val="32"/>
        </w:rPr>
        <w:tab/>
        <w:t>(1)</w:t>
      </w:r>
    </w:p>
    <w:p w:rsidR="007A35A5" w:rsidRPr="00D9431E" w:rsidRDefault="00A32549" w:rsidP="00B07558">
      <w:pPr>
        <w:widowControl/>
        <w:shd w:val="clear" w:color="auto" w:fill="FFFFFF"/>
        <w:rPr>
          <w:rFonts w:cs="Times New Roman"/>
          <w:sz w:val="32"/>
          <w:szCs w:val="32"/>
        </w:rPr>
      </w:pPr>
      <w:r w:rsidRPr="00D9431E">
        <w:rPr>
          <w:rFonts w:cs="Times New Roman"/>
          <w:sz w:val="32"/>
          <w:szCs w:val="32"/>
        </w:rPr>
        <w:t xml:space="preserve">где </w:t>
      </w:r>
      <w:r w:rsidRPr="00D9431E">
        <w:rPr>
          <w:rFonts w:cs="Times New Roman"/>
          <w:i/>
          <w:iCs/>
          <w:sz w:val="32"/>
          <w:szCs w:val="32"/>
          <w:lang w:val="en-US"/>
        </w:rPr>
        <w:t>N</w:t>
      </w:r>
      <w:r w:rsidR="007A35A5" w:rsidRPr="00D9431E">
        <w:rPr>
          <w:rFonts w:cs="Times New Roman"/>
          <w:i/>
          <w:iCs/>
          <w:sz w:val="32"/>
          <w:szCs w:val="32"/>
          <w:vertAlign w:val="subscript"/>
        </w:rPr>
        <w:t>доп</w:t>
      </w:r>
      <w:r w:rsidRPr="00D9431E">
        <w:rPr>
          <w:rFonts w:cs="Times New Roman"/>
          <w:iCs/>
          <w:sz w:val="32"/>
          <w:szCs w:val="32"/>
        </w:rPr>
        <w:t xml:space="preserve">, </w:t>
      </w:r>
      <w:r w:rsidRPr="00D9431E">
        <w:rPr>
          <w:rFonts w:cs="Times New Roman"/>
          <w:i/>
          <w:iCs/>
          <w:sz w:val="32"/>
          <w:szCs w:val="32"/>
        </w:rPr>
        <w:t>М</w:t>
      </w:r>
      <w:r w:rsidR="007A35A5" w:rsidRPr="00D9431E">
        <w:rPr>
          <w:rFonts w:cs="Times New Roman"/>
          <w:i/>
          <w:iCs/>
          <w:sz w:val="32"/>
          <w:szCs w:val="32"/>
          <w:vertAlign w:val="subscript"/>
        </w:rPr>
        <w:t>доп</w:t>
      </w:r>
      <w:r w:rsidRPr="00D9431E">
        <w:rPr>
          <w:rFonts w:cs="Times New Roman"/>
          <w:iCs/>
          <w:sz w:val="32"/>
          <w:szCs w:val="32"/>
        </w:rPr>
        <w:t xml:space="preserve"> </w:t>
      </w:r>
      <w:r w:rsidRPr="00D9431E">
        <w:rPr>
          <w:rFonts w:cs="Times New Roman"/>
          <w:sz w:val="32"/>
          <w:szCs w:val="32"/>
        </w:rPr>
        <w:t xml:space="preserve">- допустимые нагрузки, </w:t>
      </w:r>
    </w:p>
    <w:p w:rsidR="007A35A5" w:rsidRPr="00D9431E" w:rsidRDefault="00A32549" w:rsidP="00B07558">
      <w:pPr>
        <w:widowControl/>
        <w:shd w:val="clear" w:color="auto" w:fill="FFFFFF"/>
        <w:rPr>
          <w:rFonts w:cs="Times New Roman"/>
          <w:sz w:val="32"/>
          <w:szCs w:val="32"/>
        </w:rPr>
      </w:pPr>
      <w:r w:rsidRPr="00D9431E">
        <w:rPr>
          <w:rFonts w:cs="Times New Roman"/>
          <w:i/>
          <w:iCs/>
          <w:sz w:val="32"/>
          <w:szCs w:val="32"/>
          <w:lang w:val="en-US"/>
        </w:rPr>
        <w:t>R</w:t>
      </w:r>
      <w:r w:rsidRPr="00D9431E">
        <w:rPr>
          <w:rFonts w:cs="Times New Roman"/>
          <w:iCs/>
          <w:sz w:val="32"/>
          <w:szCs w:val="32"/>
        </w:rPr>
        <w:t xml:space="preserve"> - </w:t>
      </w:r>
      <w:r w:rsidRPr="00D9431E">
        <w:rPr>
          <w:rFonts w:cs="Times New Roman"/>
          <w:sz w:val="32"/>
          <w:szCs w:val="32"/>
        </w:rPr>
        <w:t xml:space="preserve">расчетное сопротивление, </w:t>
      </w:r>
    </w:p>
    <w:p w:rsidR="007A35A5" w:rsidRPr="00D9431E" w:rsidRDefault="00A32549" w:rsidP="00B07558">
      <w:pPr>
        <w:widowControl/>
        <w:shd w:val="clear" w:color="auto" w:fill="FFFFFF"/>
        <w:rPr>
          <w:rFonts w:cs="Times New Roman"/>
          <w:sz w:val="32"/>
          <w:szCs w:val="32"/>
        </w:rPr>
      </w:pPr>
      <w:r w:rsidRPr="00D9431E">
        <w:rPr>
          <w:rFonts w:cs="Times New Roman"/>
          <w:i/>
          <w:iCs/>
          <w:sz w:val="32"/>
          <w:szCs w:val="32"/>
          <w:lang w:val="en-US"/>
        </w:rPr>
        <w:t>W</w:t>
      </w:r>
      <w:r w:rsidRPr="00D9431E">
        <w:rPr>
          <w:rFonts w:cs="Times New Roman"/>
          <w:iCs/>
          <w:sz w:val="32"/>
          <w:szCs w:val="32"/>
        </w:rPr>
        <w:t xml:space="preserve"> - </w:t>
      </w:r>
      <w:r w:rsidRPr="00D9431E">
        <w:rPr>
          <w:rFonts w:cs="Times New Roman"/>
          <w:sz w:val="32"/>
          <w:szCs w:val="32"/>
        </w:rPr>
        <w:t xml:space="preserve">момент сопротивления сечения, </w:t>
      </w:r>
    </w:p>
    <w:p w:rsidR="00A32549" w:rsidRPr="00D9431E" w:rsidRDefault="00A32549" w:rsidP="00B07558">
      <w:pPr>
        <w:widowControl/>
        <w:shd w:val="clear" w:color="auto" w:fill="FFFFFF"/>
        <w:rPr>
          <w:rFonts w:cs="Times New Roman"/>
          <w:sz w:val="32"/>
          <w:szCs w:val="32"/>
        </w:rPr>
      </w:pPr>
      <w:r w:rsidRPr="00D9431E">
        <w:rPr>
          <w:rFonts w:cs="Times New Roman"/>
          <w:i/>
          <w:iCs/>
          <w:sz w:val="32"/>
          <w:szCs w:val="32"/>
          <w:lang w:val="en-US"/>
        </w:rPr>
        <w:t>F</w:t>
      </w:r>
      <w:r w:rsidRPr="00D9431E">
        <w:rPr>
          <w:rFonts w:cs="Times New Roman"/>
          <w:iCs/>
          <w:sz w:val="32"/>
          <w:szCs w:val="32"/>
        </w:rPr>
        <w:t xml:space="preserve"> - </w:t>
      </w:r>
      <w:r w:rsidRPr="00D9431E">
        <w:rPr>
          <w:rFonts w:cs="Times New Roman"/>
          <w:sz w:val="32"/>
          <w:szCs w:val="32"/>
        </w:rPr>
        <w:t>площадь сечения,</w:t>
      </w:r>
    </w:p>
    <w:p w:rsidR="007A35A5" w:rsidRPr="00D9431E" w:rsidRDefault="007A35A5" w:rsidP="00B07558">
      <w:pPr>
        <w:widowControl/>
        <w:shd w:val="clear" w:color="auto" w:fill="FFFFFF"/>
        <w:rPr>
          <w:rFonts w:cs="Times New Roman"/>
          <w:sz w:val="32"/>
          <w:szCs w:val="32"/>
        </w:rPr>
      </w:pPr>
      <w:r w:rsidRPr="00D9431E">
        <w:rPr>
          <w:rFonts w:cs="Times New Roman"/>
          <w:i/>
          <w:iCs/>
          <w:sz w:val="32"/>
          <w:szCs w:val="32"/>
          <w:lang w:val="en-US"/>
        </w:rPr>
        <w:t>m</w:t>
      </w:r>
      <w:r w:rsidR="00A32549" w:rsidRPr="00D9431E">
        <w:rPr>
          <w:rFonts w:cs="Times New Roman"/>
          <w:iCs/>
          <w:sz w:val="32"/>
          <w:szCs w:val="32"/>
        </w:rPr>
        <w:t xml:space="preserve"> </w:t>
      </w:r>
      <w:r w:rsidR="00A32549" w:rsidRPr="00D9431E">
        <w:rPr>
          <w:rFonts w:cs="Times New Roman"/>
          <w:sz w:val="32"/>
          <w:szCs w:val="32"/>
        </w:rPr>
        <w:t xml:space="preserve">= 0,8 - 1 - коэффициент условий работы, </w:t>
      </w:r>
    </w:p>
    <w:p w:rsidR="00A32549" w:rsidRPr="00D9431E" w:rsidRDefault="007A35A5" w:rsidP="00B07558">
      <w:pPr>
        <w:widowControl/>
        <w:shd w:val="clear" w:color="auto" w:fill="FFFFFF"/>
        <w:rPr>
          <w:rFonts w:cs="Times New Roman"/>
          <w:sz w:val="32"/>
          <w:szCs w:val="32"/>
        </w:rPr>
      </w:pPr>
      <w:r w:rsidRPr="00D9431E">
        <w:rPr>
          <w:rFonts w:cs="Times New Roman"/>
          <w:i/>
          <w:iCs/>
          <w:sz w:val="32"/>
          <w:szCs w:val="32"/>
          <w:lang w:val="en-US"/>
        </w:rPr>
        <w:t>n</w:t>
      </w:r>
      <w:r w:rsidR="00A32549" w:rsidRPr="00D9431E">
        <w:rPr>
          <w:rFonts w:cs="Times New Roman"/>
          <w:iCs/>
          <w:sz w:val="32"/>
          <w:szCs w:val="32"/>
        </w:rPr>
        <w:t xml:space="preserve"> = </w:t>
      </w:r>
      <w:r w:rsidR="00A32549" w:rsidRPr="00D9431E">
        <w:rPr>
          <w:rFonts w:cs="Times New Roman"/>
          <w:sz w:val="32"/>
          <w:szCs w:val="32"/>
        </w:rPr>
        <w:t>1 - 1,2 - коэффициент перегрузки (коэффициент надежности).</w:t>
      </w:r>
    </w:p>
    <w:p w:rsidR="00A32549" w:rsidRPr="00D9431E" w:rsidRDefault="007A35A5" w:rsidP="007A35A5">
      <w:pPr>
        <w:widowControl/>
        <w:shd w:val="clear" w:color="auto" w:fill="FFFFFF"/>
        <w:tabs>
          <w:tab w:val="center" w:pos="4820"/>
          <w:tab w:val="right" w:pos="9639"/>
        </w:tabs>
        <w:rPr>
          <w:rFonts w:cs="Times New Roman"/>
          <w:sz w:val="32"/>
          <w:szCs w:val="32"/>
        </w:rPr>
      </w:pPr>
      <w:r w:rsidRPr="00D9431E">
        <w:rPr>
          <w:rFonts w:cs="Times New Roman"/>
          <w:i/>
          <w:iCs/>
          <w:sz w:val="32"/>
          <w:szCs w:val="32"/>
        </w:rPr>
        <w:tab/>
      </w:r>
      <w:r w:rsidR="00A32549" w:rsidRPr="00D9431E">
        <w:rPr>
          <w:rFonts w:cs="Times New Roman"/>
          <w:i/>
          <w:iCs/>
          <w:sz w:val="32"/>
          <w:szCs w:val="32"/>
          <w:lang w:val="en-US"/>
        </w:rPr>
        <w:t>R</w:t>
      </w:r>
      <w:r w:rsidR="00A32549" w:rsidRPr="00D9431E">
        <w:rPr>
          <w:rFonts w:cs="Times New Roman"/>
          <w:iCs/>
          <w:sz w:val="32"/>
          <w:szCs w:val="32"/>
        </w:rPr>
        <w:t xml:space="preserve"> = </w:t>
      </w:r>
      <w:r w:rsidRPr="00D9431E">
        <w:rPr>
          <w:rFonts w:cs="Times New Roman"/>
          <w:iCs/>
          <w:sz w:val="32"/>
          <w:szCs w:val="32"/>
        </w:rPr>
        <w:t>γσ</w:t>
      </w:r>
      <w:r w:rsidR="00A32549" w:rsidRPr="00D9431E">
        <w:rPr>
          <w:rFonts w:cs="Times New Roman"/>
          <w:iCs/>
          <w:sz w:val="32"/>
          <w:szCs w:val="32"/>
          <w:vertAlign w:val="subscript"/>
          <w:lang w:val="en-US"/>
        </w:rPr>
        <w:t>m</w:t>
      </w:r>
      <w:r w:rsidR="00A32549" w:rsidRPr="00D9431E">
        <w:rPr>
          <w:rFonts w:cs="Times New Roman"/>
          <w:iCs/>
          <w:sz w:val="32"/>
          <w:szCs w:val="32"/>
        </w:rPr>
        <w:tab/>
      </w:r>
      <w:r w:rsidR="00A32549" w:rsidRPr="00D9431E">
        <w:rPr>
          <w:rFonts w:cs="Times New Roman"/>
          <w:sz w:val="32"/>
          <w:szCs w:val="32"/>
        </w:rPr>
        <w:t>(2),</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где </w:t>
      </w:r>
      <w:r w:rsidR="0089752C" w:rsidRPr="00D9431E">
        <w:rPr>
          <w:rFonts w:cs="Times New Roman"/>
          <w:iCs/>
          <w:sz w:val="32"/>
          <w:szCs w:val="32"/>
        </w:rPr>
        <w:t>σ</w:t>
      </w:r>
      <w:r w:rsidR="0089752C" w:rsidRPr="00D9431E">
        <w:rPr>
          <w:rFonts w:cs="Times New Roman"/>
          <w:iCs/>
          <w:sz w:val="32"/>
          <w:szCs w:val="32"/>
          <w:vertAlign w:val="subscript"/>
          <w:lang w:val="en-US"/>
        </w:rPr>
        <w:t>m</w:t>
      </w:r>
      <w:r w:rsidR="0089752C" w:rsidRPr="00D9431E">
        <w:rPr>
          <w:rFonts w:cs="Times New Roman"/>
          <w:iCs/>
          <w:sz w:val="32"/>
          <w:szCs w:val="32"/>
        </w:rPr>
        <w:t xml:space="preserve"> - </w:t>
      </w:r>
      <w:r w:rsidRPr="00D9431E">
        <w:rPr>
          <w:rFonts w:cs="Times New Roman"/>
          <w:sz w:val="32"/>
          <w:szCs w:val="32"/>
        </w:rPr>
        <w:t>предел текучести материала,</w:t>
      </w:r>
    </w:p>
    <w:p w:rsidR="0089752C" w:rsidRPr="00D9431E" w:rsidRDefault="0089752C" w:rsidP="00B07558">
      <w:pPr>
        <w:widowControl/>
        <w:shd w:val="clear" w:color="auto" w:fill="FFFFFF"/>
        <w:rPr>
          <w:rFonts w:cs="Times New Roman"/>
          <w:sz w:val="32"/>
          <w:szCs w:val="32"/>
        </w:rPr>
      </w:pPr>
      <w:r w:rsidRPr="00D9431E">
        <w:rPr>
          <w:rFonts w:cs="Times New Roman"/>
          <w:iCs/>
          <w:sz w:val="32"/>
          <w:szCs w:val="32"/>
        </w:rPr>
        <w:t>γ</w:t>
      </w:r>
      <w:r w:rsidR="00A32549" w:rsidRPr="00D9431E">
        <w:rPr>
          <w:rFonts w:cs="Times New Roman"/>
          <w:iCs/>
          <w:sz w:val="32"/>
          <w:szCs w:val="32"/>
        </w:rPr>
        <w:t xml:space="preserve"> </w:t>
      </w:r>
      <w:r w:rsidR="00A32549" w:rsidRPr="00D9431E">
        <w:rPr>
          <w:rFonts w:cs="Times New Roman"/>
          <w:sz w:val="32"/>
          <w:szCs w:val="32"/>
        </w:rPr>
        <w:t xml:space="preserve">- коэффициент однородности материала; </w:t>
      </w:r>
      <w:r w:rsidRPr="00D9431E">
        <w:rPr>
          <w:rFonts w:cs="Times New Roman"/>
          <w:iCs/>
          <w:sz w:val="32"/>
          <w:szCs w:val="32"/>
        </w:rPr>
        <w:t xml:space="preserve">γ </w:t>
      </w:r>
      <w:r w:rsidR="00A32549" w:rsidRPr="00D9431E">
        <w:rPr>
          <w:rFonts w:cs="Times New Roman"/>
          <w:sz w:val="32"/>
          <w:szCs w:val="32"/>
        </w:rPr>
        <w:t>=</w:t>
      </w:r>
      <w:r w:rsidRPr="00D9431E">
        <w:rPr>
          <w:rFonts w:cs="Times New Roman"/>
          <w:sz w:val="32"/>
          <w:szCs w:val="32"/>
        </w:rPr>
        <w:t xml:space="preserve"> </w:t>
      </w:r>
      <w:r w:rsidR="00A32549" w:rsidRPr="00D9431E">
        <w:rPr>
          <w:rFonts w:cs="Times New Roman"/>
          <w:sz w:val="32"/>
          <w:szCs w:val="32"/>
        </w:rPr>
        <w:t xml:space="preserve">0,9..1. </w:t>
      </w:r>
    </w:p>
    <w:p w:rsidR="0089752C" w:rsidRPr="00D9431E" w:rsidRDefault="00A32549" w:rsidP="00B07558">
      <w:pPr>
        <w:widowControl/>
        <w:shd w:val="clear" w:color="auto" w:fill="FFFFFF"/>
        <w:rPr>
          <w:rFonts w:cs="Times New Roman"/>
          <w:sz w:val="32"/>
          <w:szCs w:val="32"/>
        </w:rPr>
      </w:pPr>
      <w:r w:rsidRPr="00D9431E">
        <w:rPr>
          <w:rFonts w:cs="Times New Roman"/>
          <w:b/>
          <w:iCs/>
          <w:sz w:val="32"/>
          <w:szCs w:val="32"/>
        </w:rPr>
        <w:t>Несущая способность</w:t>
      </w:r>
      <w:r w:rsidRPr="00D9431E">
        <w:rPr>
          <w:rFonts w:cs="Times New Roman"/>
          <w:iCs/>
          <w:sz w:val="32"/>
          <w:szCs w:val="32"/>
        </w:rPr>
        <w:t xml:space="preserve"> - </w:t>
      </w:r>
      <w:r w:rsidRPr="00D9431E">
        <w:rPr>
          <w:rFonts w:cs="Times New Roman"/>
          <w:sz w:val="32"/>
          <w:szCs w:val="32"/>
        </w:rPr>
        <w:t>это способность конструкций сопротивляться наступлению предельных состояний. Несуща</w:t>
      </w:r>
      <w:r w:rsidR="00F46A09" w:rsidRPr="00D9431E">
        <w:rPr>
          <w:rFonts w:cs="Times New Roman"/>
          <w:sz w:val="32"/>
          <w:szCs w:val="32"/>
        </w:rPr>
        <w:t>я способность в большинстве слу</w:t>
      </w:r>
      <w:r w:rsidRPr="00D9431E">
        <w:rPr>
          <w:rFonts w:cs="Times New Roman"/>
          <w:sz w:val="32"/>
          <w:szCs w:val="32"/>
        </w:rPr>
        <w:t xml:space="preserve">чаев связана с действующими напряжениями и прочностью. </w:t>
      </w:r>
    </w:p>
    <w:p w:rsidR="0089752C" w:rsidRPr="00D9431E" w:rsidRDefault="00A32549" w:rsidP="00AC0FE4">
      <w:pPr>
        <w:widowControl/>
        <w:shd w:val="clear" w:color="auto" w:fill="FFFFFF"/>
        <w:outlineLvl w:val="0"/>
        <w:rPr>
          <w:rFonts w:cs="Times New Roman"/>
          <w:bCs/>
          <w:sz w:val="32"/>
          <w:szCs w:val="32"/>
        </w:rPr>
      </w:pPr>
      <w:bookmarkStart w:id="3" w:name="_Toc130637197"/>
      <w:bookmarkStart w:id="4" w:name="_Toc345751224"/>
      <w:r w:rsidRPr="00D9431E">
        <w:rPr>
          <w:rFonts w:cs="Times New Roman"/>
          <w:sz w:val="32"/>
          <w:szCs w:val="32"/>
        </w:rPr>
        <w:t xml:space="preserve">Существуют </w:t>
      </w:r>
      <w:r w:rsidRPr="00D9431E">
        <w:rPr>
          <w:rFonts w:cs="Times New Roman"/>
          <w:b/>
          <w:bCs/>
          <w:sz w:val="32"/>
          <w:szCs w:val="32"/>
        </w:rPr>
        <w:t>два понятия прочности:</w:t>
      </w:r>
      <w:bookmarkEnd w:id="3"/>
      <w:bookmarkEnd w:id="4"/>
      <w:r w:rsidRPr="00D9431E">
        <w:rPr>
          <w:rFonts w:cs="Times New Roman"/>
          <w:bCs/>
          <w:sz w:val="32"/>
          <w:szCs w:val="32"/>
        </w:rPr>
        <w:t xml:space="preserve"> </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в узком смысле слова - способность сопротивляться разрушению</w:t>
      </w:r>
    </w:p>
    <w:p w:rsidR="00A32549" w:rsidRPr="00D9431E" w:rsidRDefault="008E3F90" w:rsidP="008E3F90">
      <w:pPr>
        <w:pStyle w:val="a3"/>
        <w:rPr>
          <w:sz w:val="32"/>
          <w:szCs w:val="32"/>
          <w:lang w:val="ru-RU"/>
        </w:rPr>
      </w:pPr>
      <w:r w:rsidRPr="00D9431E">
        <w:rPr>
          <w:sz w:val="32"/>
          <w:szCs w:val="32"/>
          <w:lang w:val="ru-RU"/>
        </w:rPr>
        <w:lastRenderedPageBreak/>
        <w:tab/>
      </w:r>
      <w:r w:rsidR="00D813CF" w:rsidRPr="00D9431E">
        <w:rPr>
          <w:position w:val="-32"/>
          <w:sz w:val="32"/>
          <w:szCs w:val="32"/>
          <w:lang w:val="ru-RU"/>
        </w:rPr>
        <w:object w:dxaOrig="2780" w:dyaOrig="700">
          <v:shape id="_x0000_i1027" type="#_x0000_t75" style="width:139.5pt;height:35.25pt" o:ole="">
            <v:imagedata r:id="rId10" o:title=""/>
          </v:shape>
          <o:OLEObject Type="Embed" ProgID="Equation.3" ShapeID="_x0000_i1027" DrawAspect="Content" ObjectID="_1703419853" r:id="rId11"/>
        </w:object>
      </w:r>
      <w:r w:rsidR="00A32549" w:rsidRPr="00D9431E">
        <w:rPr>
          <w:sz w:val="32"/>
          <w:szCs w:val="32"/>
          <w:lang w:val="ru-RU"/>
        </w:rPr>
        <w:tab/>
        <w:t>(3)</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где </w:t>
      </w:r>
      <w:r w:rsidR="00C814FF" w:rsidRPr="00D9431E">
        <w:rPr>
          <w:rFonts w:cs="Times New Roman"/>
          <w:i/>
          <w:iCs/>
          <w:sz w:val="32"/>
          <w:szCs w:val="32"/>
        </w:rPr>
        <w:t>σ</w:t>
      </w:r>
      <w:r w:rsidRPr="00D9431E">
        <w:rPr>
          <w:rFonts w:cs="Times New Roman"/>
          <w:sz w:val="32"/>
          <w:szCs w:val="32"/>
        </w:rPr>
        <w:t xml:space="preserve">, </w:t>
      </w:r>
      <w:r w:rsidR="00C814FF" w:rsidRPr="00D9431E">
        <w:rPr>
          <w:rFonts w:cs="Times New Roman"/>
          <w:i/>
          <w:iCs/>
          <w:sz w:val="32"/>
          <w:szCs w:val="32"/>
          <w:lang w:val="en-US"/>
        </w:rPr>
        <w:t>τ</w:t>
      </w:r>
      <w:r w:rsidRPr="00D9431E">
        <w:rPr>
          <w:rFonts w:cs="Times New Roman"/>
          <w:iCs/>
          <w:sz w:val="32"/>
          <w:szCs w:val="32"/>
        </w:rPr>
        <w:t xml:space="preserve"> - </w:t>
      </w:r>
      <w:r w:rsidRPr="00D9431E">
        <w:rPr>
          <w:rFonts w:cs="Times New Roman"/>
          <w:sz w:val="32"/>
          <w:szCs w:val="32"/>
        </w:rPr>
        <w:t>действующие напряжения,</w:t>
      </w:r>
    </w:p>
    <w:p w:rsidR="00A32549" w:rsidRPr="00D9431E" w:rsidRDefault="00A32549" w:rsidP="00B07558">
      <w:pPr>
        <w:widowControl/>
        <w:shd w:val="clear" w:color="auto" w:fill="FFFFFF"/>
        <w:rPr>
          <w:rFonts w:cs="Times New Roman"/>
          <w:sz w:val="32"/>
          <w:szCs w:val="32"/>
        </w:rPr>
      </w:pPr>
      <w:r w:rsidRPr="00D9431E">
        <w:rPr>
          <w:rFonts w:cs="Times New Roman"/>
          <w:i/>
          <w:iCs/>
          <w:sz w:val="32"/>
          <w:szCs w:val="32"/>
          <w:lang w:val="en-US"/>
        </w:rPr>
        <w:t>F</w:t>
      </w:r>
      <w:r w:rsidRPr="00D9431E">
        <w:rPr>
          <w:rFonts w:cs="Times New Roman"/>
          <w:iCs/>
          <w:sz w:val="32"/>
          <w:szCs w:val="32"/>
        </w:rPr>
        <w:t xml:space="preserve">, </w:t>
      </w:r>
      <w:r w:rsidR="00D813CF" w:rsidRPr="00D9431E">
        <w:rPr>
          <w:rFonts w:cs="Times New Roman"/>
          <w:i/>
          <w:iCs/>
          <w:sz w:val="32"/>
          <w:szCs w:val="32"/>
          <w:lang w:val="en-US"/>
        </w:rPr>
        <w:t>I</w:t>
      </w:r>
      <w:r w:rsidR="00D813CF" w:rsidRPr="00D9431E">
        <w:rPr>
          <w:rFonts w:cs="Times New Roman"/>
          <w:i/>
          <w:iCs/>
          <w:sz w:val="32"/>
          <w:szCs w:val="32"/>
          <w:vertAlign w:val="subscript"/>
          <w:lang w:val="en-US"/>
        </w:rPr>
        <w:t>p</w:t>
      </w:r>
      <w:r w:rsidRPr="00D9431E">
        <w:rPr>
          <w:rFonts w:cs="Times New Roman"/>
          <w:iCs/>
          <w:sz w:val="32"/>
          <w:szCs w:val="32"/>
        </w:rPr>
        <w:t xml:space="preserve">, </w:t>
      </w:r>
      <w:r w:rsidR="00D813CF" w:rsidRPr="00D9431E">
        <w:rPr>
          <w:rFonts w:cs="Times New Roman"/>
          <w:i/>
          <w:iCs/>
          <w:sz w:val="32"/>
          <w:szCs w:val="32"/>
          <w:lang w:val="en-US"/>
        </w:rPr>
        <w:t>r</w:t>
      </w:r>
      <w:r w:rsidR="00D813CF" w:rsidRPr="00D9431E">
        <w:rPr>
          <w:rFonts w:cs="Times New Roman"/>
          <w:i/>
          <w:iCs/>
          <w:sz w:val="32"/>
          <w:szCs w:val="32"/>
          <w:vertAlign w:val="subscript"/>
          <w:lang w:val="en-US"/>
        </w:rPr>
        <w:t>max</w:t>
      </w:r>
      <w:r w:rsidRPr="00D9431E">
        <w:rPr>
          <w:rFonts w:cs="Times New Roman"/>
          <w:iCs/>
          <w:sz w:val="32"/>
          <w:szCs w:val="32"/>
        </w:rPr>
        <w:t xml:space="preserve"> </w:t>
      </w:r>
      <w:r w:rsidRPr="00D9431E">
        <w:rPr>
          <w:rFonts w:cs="Times New Roman"/>
          <w:sz w:val="32"/>
          <w:szCs w:val="32"/>
        </w:rPr>
        <w:t>- соответственно площадь, полярный момент инерции, ради</w:t>
      </w:r>
      <w:r w:rsidR="00D813CF" w:rsidRPr="00D9431E">
        <w:rPr>
          <w:rFonts w:cs="Times New Roman"/>
          <w:sz w:val="32"/>
          <w:szCs w:val="32"/>
        </w:rPr>
        <w:t xml:space="preserve">ус </w:t>
      </w:r>
      <w:r w:rsidRPr="00D9431E">
        <w:rPr>
          <w:rFonts w:cs="Times New Roman"/>
          <w:sz w:val="32"/>
          <w:szCs w:val="32"/>
        </w:rPr>
        <w:t>инерции сечения.</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Под прочностью в широком инженерном смысле слова понимают с</w:t>
      </w:r>
      <w:r w:rsidR="00F46A09" w:rsidRPr="00D9431E">
        <w:rPr>
          <w:rFonts w:cs="Times New Roman"/>
          <w:sz w:val="32"/>
          <w:szCs w:val="32"/>
        </w:rPr>
        <w:t>п</w:t>
      </w:r>
      <w:r w:rsidRPr="00D9431E">
        <w:rPr>
          <w:rFonts w:cs="Times New Roman"/>
          <w:sz w:val="32"/>
          <w:szCs w:val="32"/>
        </w:rPr>
        <w:t>о</w:t>
      </w:r>
      <w:r w:rsidR="00F46A09" w:rsidRPr="00D9431E">
        <w:rPr>
          <w:rFonts w:cs="Times New Roman"/>
          <w:sz w:val="32"/>
          <w:szCs w:val="32"/>
        </w:rPr>
        <w:t>со</w:t>
      </w:r>
      <w:r w:rsidRPr="00D9431E">
        <w:rPr>
          <w:rFonts w:cs="Times New Roman"/>
          <w:sz w:val="32"/>
          <w:szCs w:val="32"/>
        </w:rPr>
        <w:t xml:space="preserve">бность материала узла, конструкции или детали сопротивляться не разрушению, но и наступлению какого-либо предельного состояния </w:t>
      </w:r>
      <w:r w:rsidR="00F46A09" w:rsidRPr="00D9431E">
        <w:rPr>
          <w:rFonts w:cs="Times New Roman"/>
          <w:sz w:val="32"/>
          <w:szCs w:val="32"/>
        </w:rPr>
        <w:t>текучести</w:t>
      </w:r>
      <w:r w:rsidRPr="00D9431E">
        <w:rPr>
          <w:rFonts w:cs="Times New Roman"/>
          <w:sz w:val="32"/>
          <w:szCs w:val="32"/>
        </w:rPr>
        <w:t xml:space="preserve"> потере устойчивости, распространению трещин и др.</w:t>
      </w:r>
    </w:p>
    <w:p w:rsidR="00A32549" w:rsidRPr="00D9431E" w:rsidRDefault="00A32549" w:rsidP="00D813CF">
      <w:pPr>
        <w:rPr>
          <w:rFonts w:cs="Times New Roman"/>
          <w:sz w:val="32"/>
          <w:szCs w:val="32"/>
        </w:rPr>
      </w:pPr>
      <w:r w:rsidRPr="00D9431E">
        <w:rPr>
          <w:rFonts w:cs="Times New Roman"/>
          <w:sz w:val="32"/>
          <w:szCs w:val="32"/>
        </w:rPr>
        <w:t xml:space="preserve">Понятие </w:t>
      </w:r>
      <w:r w:rsidRPr="00D9431E">
        <w:rPr>
          <w:rFonts w:cs="Times New Roman"/>
          <w:b/>
          <w:iCs/>
          <w:sz w:val="32"/>
          <w:szCs w:val="32"/>
        </w:rPr>
        <w:t>несущей способности</w:t>
      </w:r>
      <w:r w:rsidRPr="00D9431E">
        <w:rPr>
          <w:rFonts w:cs="Times New Roman"/>
          <w:iCs/>
          <w:sz w:val="32"/>
          <w:szCs w:val="32"/>
        </w:rPr>
        <w:t xml:space="preserve"> </w:t>
      </w:r>
      <w:r w:rsidRPr="00D9431E">
        <w:rPr>
          <w:rFonts w:cs="Times New Roman"/>
          <w:sz w:val="32"/>
          <w:szCs w:val="32"/>
        </w:rPr>
        <w:t>шире, чем понятие прочности , например, оно может включать появление течи, чрезмерную коррозию и т.д.</w:t>
      </w:r>
    </w:p>
    <w:p w:rsidR="00A32549" w:rsidRPr="00D9431E" w:rsidRDefault="00A32549" w:rsidP="00D813CF">
      <w:pPr>
        <w:rPr>
          <w:rFonts w:cs="Times New Roman"/>
          <w:sz w:val="32"/>
          <w:szCs w:val="32"/>
        </w:rPr>
      </w:pPr>
      <w:r w:rsidRPr="00D9431E">
        <w:rPr>
          <w:rFonts w:cs="Times New Roman"/>
          <w:sz w:val="32"/>
          <w:szCs w:val="32"/>
        </w:rPr>
        <w:t xml:space="preserve">Условия работы конструкций довольно разнообразны и определяются в первую очередь нагрузками, которые подразделяются на статические </w:t>
      </w:r>
      <w:r w:rsidRPr="00D9431E">
        <w:rPr>
          <w:rFonts w:cs="Times New Roman"/>
          <w:iCs/>
          <w:sz w:val="32"/>
          <w:szCs w:val="32"/>
        </w:rPr>
        <w:t>(</w:t>
      </w:r>
      <w:r w:rsidR="00D813CF" w:rsidRPr="00D9431E">
        <w:rPr>
          <w:rFonts w:cs="Times New Roman"/>
          <w:i/>
          <w:iCs/>
          <w:sz w:val="32"/>
          <w:szCs w:val="32"/>
          <w:lang w:val="en-US"/>
        </w:rPr>
        <w:t>f</w:t>
      </w:r>
      <w:r w:rsidRPr="00D9431E">
        <w:rPr>
          <w:rFonts w:cs="Times New Roman"/>
          <w:iCs/>
          <w:sz w:val="32"/>
          <w:szCs w:val="32"/>
        </w:rPr>
        <w:t xml:space="preserve">&lt;1Гц) </w:t>
      </w:r>
      <w:r w:rsidRPr="00D9431E">
        <w:rPr>
          <w:rFonts w:cs="Times New Roman"/>
          <w:sz w:val="32"/>
          <w:szCs w:val="32"/>
        </w:rPr>
        <w:t xml:space="preserve">переменные </w:t>
      </w:r>
      <w:r w:rsidRPr="00D9431E">
        <w:rPr>
          <w:rFonts w:cs="Times New Roman"/>
          <w:iCs/>
          <w:sz w:val="32"/>
          <w:szCs w:val="32"/>
        </w:rPr>
        <w:t>(</w:t>
      </w:r>
      <w:r w:rsidR="00DC243B" w:rsidRPr="00D9431E">
        <w:rPr>
          <w:rFonts w:cs="Times New Roman"/>
          <w:i/>
          <w:iCs/>
          <w:sz w:val="32"/>
          <w:szCs w:val="32"/>
          <w:lang w:val="en-US"/>
        </w:rPr>
        <w:t>f</w:t>
      </w:r>
      <w:r w:rsidR="00DC243B" w:rsidRPr="00D9431E">
        <w:rPr>
          <w:rFonts w:cs="Times New Roman"/>
          <w:iCs/>
          <w:sz w:val="32"/>
          <w:szCs w:val="32"/>
        </w:rPr>
        <w:t>&gt;1</w:t>
      </w:r>
      <w:r w:rsidRPr="00D9431E">
        <w:rPr>
          <w:rFonts w:cs="Times New Roman"/>
          <w:iCs/>
          <w:sz w:val="32"/>
          <w:szCs w:val="32"/>
        </w:rPr>
        <w:t xml:space="preserve">Гц), </w:t>
      </w:r>
      <w:r w:rsidRPr="00D9431E">
        <w:rPr>
          <w:rFonts w:cs="Times New Roman"/>
          <w:sz w:val="32"/>
          <w:szCs w:val="32"/>
        </w:rPr>
        <w:t xml:space="preserve">динамические (высокая скорость нагружения), где </w:t>
      </w:r>
      <w:r w:rsidRPr="00D9431E">
        <w:rPr>
          <w:rFonts w:cs="Times New Roman"/>
          <w:sz w:val="32"/>
          <w:szCs w:val="32"/>
          <w:lang w:val="en-US"/>
        </w:rPr>
        <w:t>f</w:t>
      </w:r>
      <w:r w:rsidR="00DC243B" w:rsidRPr="00D9431E">
        <w:rPr>
          <w:rFonts w:cs="Times New Roman"/>
          <w:sz w:val="32"/>
          <w:szCs w:val="32"/>
        </w:rPr>
        <w:t xml:space="preserve"> </w:t>
      </w:r>
      <w:r w:rsidRPr="00D9431E">
        <w:rPr>
          <w:rFonts w:cs="Times New Roman"/>
          <w:sz w:val="32"/>
          <w:szCs w:val="32"/>
        </w:rPr>
        <w:t>- частота нагружения.</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К большому числу факторов, способных оказать существенное влияние на несущую способность сварной конструкции относятся:</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а)</w:t>
      </w:r>
      <w:r w:rsidR="00DC243B" w:rsidRPr="00D9431E">
        <w:rPr>
          <w:rFonts w:cs="Times New Roman"/>
          <w:sz w:val="32"/>
          <w:szCs w:val="32"/>
        </w:rPr>
        <w:t xml:space="preserve"> </w:t>
      </w:r>
      <w:r w:rsidRPr="00D9431E">
        <w:rPr>
          <w:rFonts w:cs="Times New Roman"/>
          <w:sz w:val="32"/>
          <w:szCs w:val="32"/>
        </w:rPr>
        <w:t>действующие нагрузки и вызываемые ими напряжения;</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б)</w:t>
      </w:r>
      <w:r w:rsidR="00DC243B" w:rsidRPr="00D9431E">
        <w:rPr>
          <w:rFonts w:cs="Times New Roman"/>
          <w:sz w:val="32"/>
          <w:szCs w:val="32"/>
        </w:rPr>
        <w:t xml:space="preserve"> </w:t>
      </w:r>
      <w:r w:rsidRPr="00D9431E">
        <w:rPr>
          <w:rFonts w:cs="Times New Roman"/>
          <w:sz w:val="32"/>
          <w:szCs w:val="32"/>
        </w:rPr>
        <w:t>характер приложения нагрузок и их спектр (пульсирующий, симметричный, случайный);</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в)</w:t>
      </w:r>
      <w:r w:rsidR="00DC243B" w:rsidRPr="00D9431E">
        <w:rPr>
          <w:rFonts w:cs="Times New Roman"/>
          <w:sz w:val="32"/>
          <w:szCs w:val="32"/>
        </w:rPr>
        <w:t xml:space="preserve"> </w:t>
      </w:r>
      <w:r w:rsidRPr="00D9431E">
        <w:rPr>
          <w:rFonts w:cs="Times New Roman"/>
          <w:sz w:val="32"/>
          <w:szCs w:val="32"/>
        </w:rPr>
        <w:t>неодноосность действующих напряжений;</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г)</w:t>
      </w:r>
      <w:r w:rsidR="00DC243B" w:rsidRPr="00D9431E">
        <w:rPr>
          <w:rFonts w:cs="Times New Roman"/>
          <w:sz w:val="32"/>
          <w:szCs w:val="32"/>
        </w:rPr>
        <w:t xml:space="preserve"> </w:t>
      </w:r>
      <w:r w:rsidRPr="00D9431E">
        <w:rPr>
          <w:rFonts w:cs="Times New Roman"/>
          <w:sz w:val="32"/>
          <w:szCs w:val="32"/>
        </w:rPr>
        <w:t>концентрация напряжений;</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д)</w:t>
      </w:r>
      <w:r w:rsidR="00DC243B" w:rsidRPr="00D9431E">
        <w:rPr>
          <w:rFonts w:cs="Times New Roman"/>
          <w:sz w:val="32"/>
          <w:szCs w:val="32"/>
        </w:rPr>
        <w:t xml:space="preserve"> </w:t>
      </w:r>
      <w:r w:rsidRPr="00D9431E">
        <w:rPr>
          <w:rFonts w:cs="Times New Roman"/>
          <w:sz w:val="32"/>
          <w:szCs w:val="32"/>
        </w:rPr>
        <w:t>остаточные напряжения;</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е)</w:t>
      </w:r>
      <w:r w:rsidR="00DC243B" w:rsidRPr="00D9431E">
        <w:rPr>
          <w:rFonts w:cs="Times New Roman"/>
          <w:sz w:val="32"/>
          <w:szCs w:val="32"/>
        </w:rPr>
        <w:t xml:space="preserve"> </w:t>
      </w:r>
      <w:r w:rsidRPr="00D9431E">
        <w:rPr>
          <w:rFonts w:cs="Times New Roman"/>
          <w:sz w:val="32"/>
          <w:szCs w:val="32"/>
        </w:rPr>
        <w:t>температура;</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ж)</w:t>
      </w:r>
      <w:r w:rsidR="00DC243B" w:rsidRPr="00D9431E">
        <w:rPr>
          <w:rFonts w:cs="Times New Roman"/>
          <w:sz w:val="32"/>
          <w:szCs w:val="32"/>
        </w:rPr>
        <w:t xml:space="preserve"> </w:t>
      </w:r>
      <w:r w:rsidRPr="00D9431E">
        <w:rPr>
          <w:rFonts w:cs="Times New Roman"/>
          <w:sz w:val="32"/>
          <w:szCs w:val="32"/>
        </w:rPr>
        <w:t>среда;</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з)</w:t>
      </w:r>
      <w:r w:rsidR="00DC243B" w:rsidRPr="00D9431E">
        <w:rPr>
          <w:rFonts w:cs="Times New Roman"/>
          <w:sz w:val="32"/>
          <w:szCs w:val="32"/>
        </w:rPr>
        <w:t xml:space="preserve"> </w:t>
      </w:r>
      <w:r w:rsidRPr="00D9431E">
        <w:rPr>
          <w:rFonts w:cs="Times New Roman"/>
          <w:sz w:val="32"/>
          <w:szCs w:val="32"/>
        </w:rPr>
        <w:t>радиация;</w:t>
      </w:r>
    </w:p>
    <w:p w:rsidR="00A32549" w:rsidRPr="00D9431E" w:rsidRDefault="00DC243B" w:rsidP="00B07558">
      <w:pPr>
        <w:widowControl/>
        <w:shd w:val="clear" w:color="auto" w:fill="FFFFFF"/>
        <w:rPr>
          <w:rFonts w:cs="Times New Roman"/>
          <w:sz w:val="32"/>
          <w:szCs w:val="32"/>
        </w:rPr>
      </w:pPr>
      <w:r w:rsidRPr="00D9431E">
        <w:rPr>
          <w:rFonts w:cs="Times New Roman"/>
          <w:sz w:val="32"/>
          <w:szCs w:val="32"/>
        </w:rPr>
        <w:t xml:space="preserve">и) </w:t>
      </w:r>
      <w:r w:rsidR="00A32549" w:rsidRPr="00D9431E">
        <w:rPr>
          <w:rFonts w:cs="Times New Roman"/>
          <w:sz w:val="32"/>
          <w:szCs w:val="32"/>
        </w:rPr>
        <w:t>время эксплуатации.</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Перечисленные выше факторы являются внешними. Кроме них очен</w:t>
      </w:r>
      <w:r w:rsidR="00F46A09" w:rsidRPr="00D9431E">
        <w:rPr>
          <w:rFonts w:cs="Times New Roman"/>
          <w:sz w:val="32"/>
          <w:szCs w:val="32"/>
        </w:rPr>
        <w:t>ь</w:t>
      </w:r>
      <w:r w:rsidRPr="00D9431E">
        <w:rPr>
          <w:rFonts w:cs="Times New Roman"/>
          <w:sz w:val="32"/>
          <w:szCs w:val="32"/>
        </w:rPr>
        <w:t xml:space="preserve"> важны внутренние факторы материала, которые определяйте» его механич</w:t>
      </w:r>
      <w:r w:rsidR="00F46A09" w:rsidRPr="00D9431E">
        <w:rPr>
          <w:rFonts w:cs="Times New Roman"/>
          <w:sz w:val="32"/>
          <w:szCs w:val="32"/>
        </w:rPr>
        <w:t>е</w:t>
      </w:r>
      <w:r w:rsidRPr="00D9431E">
        <w:rPr>
          <w:rFonts w:cs="Times New Roman"/>
          <w:sz w:val="32"/>
          <w:szCs w:val="32"/>
        </w:rPr>
        <w:t>скими, физическими, химическими свойствами.</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Виды разрушения: вязкое, полухрупкое, хрупкое, усталостное. Основные причины, вызывающие разрушения:</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а)</w:t>
      </w:r>
      <w:r w:rsidR="00DC243B" w:rsidRPr="00D9431E">
        <w:rPr>
          <w:rFonts w:cs="Times New Roman"/>
          <w:sz w:val="32"/>
          <w:szCs w:val="32"/>
        </w:rPr>
        <w:t xml:space="preserve"> </w:t>
      </w:r>
      <w:r w:rsidRPr="00D9431E">
        <w:rPr>
          <w:rFonts w:cs="Times New Roman"/>
          <w:sz w:val="32"/>
          <w:szCs w:val="32"/>
        </w:rPr>
        <w:t>применение новых материалов (высокопрочные материалы, титановы</w:t>
      </w:r>
      <w:r w:rsidR="00B07558" w:rsidRPr="00D9431E">
        <w:rPr>
          <w:rFonts w:cs="Times New Roman"/>
          <w:sz w:val="32"/>
          <w:szCs w:val="32"/>
        </w:rPr>
        <w:t xml:space="preserve"> </w:t>
      </w:r>
      <w:r w:rsidRPr="00D9431E">
        <w:rPr>
          <w:rFonts w:cs="Times New Roman"/>
          <w:sz w:val="32"/>
          <w:szCs w:val="32"/>
        </w:rPr>
        <w:t>сплавы);</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lastRenderedPageBreak/>
        <w:t>б)</w:t>
      </w:r>
      <w:r w:rsidR="00DC243B" w:rsidRPr="00D9431E">
        <w:rPr>
          <w:rFonts w:cs="Times New Roman"/>
          <w:sz w:val="32"/>
          <w:szCs w:val="32"/>
        </w:rPr>
        <w:t xml:space="preserve"> </w:t>
      </w:r>
      <w:r w:rsidRPr="00D9431E">
        <w:rPr>
          <w:rFonts w:cs="Times New Roman"/>
          <w:sz w:val="32"/>
          <w:szCs w:val="32"/>
        </w:rPr>
        <w:t>тяжелые и малоизученные условия работы (низкие и высокие темпер</w:t>
      </w:r>
      <w:r w:rsidR="00DC243B" w:rsidRPr="00D9431E">
        <w:rPr>
          <w:rFonts w:cs="Times New Roman"/>
          <w:sz w:val="32"/>
          <w:szCs w:val="32"/>
        </w:rPr>
        <w:t>атур</w:t>
      </w:r>
      <w:r w:rsidRPr="00D9431E">
        <w:rPr>
          <w:rFonts w:cs="Times New Roman"/>
          <w:sz w:val="32"/>
          <w:szCs w:val="32"/>
        </w:rPr>
        <w:t>ы агрессивные среды, сложные виды нагружения, радиация и т.д.);</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в)</w:t>
      </w:r>
      <w:r w:rsidR="00DC243B" w:rsidRPr="00D9431E">
        <w:rPr>
          <w:rFonts w:cs="Times New Roman"/>
          <w:sz w:val="32"/>
          <w:szCs w:val="32"/>
        </w:rPr>
        <w:t xml:space="preserve"> </w:t>
      </w:r>
      <w:r w:rsidRPr="00D9431E">
        <w:rPr>
          <w:rFonts w:cs="Times New Roman"/>
          <w:sz w:val="32"/>
          <w:szCs w:val="32"/>
        </w:rPr>
        <w:t>непригодность отдельных видов изделий к специфическим условия</w:t>
      </w:r>
      <w:r w:rsidR="00B07558" w:rsidRPr="00D9431E">
        <w:rPr>
          <w:rFonts w:cs="Times New Roman"/>
          <w:sz w:val="32"/>
          <w:szCs w:val="32"/>
        </w:rPr>
        <w:t xml:space="preserve"> </w:t>
      </w:r>
      <w:r w:rsidRPr="00D9431E">
        <w:rPr>
          <w:rFonts w:cs="Times New Roman"/>
          <w:sz w:val="32"/>
          <w:szCs w:val="32"/>
        </w:rPr>
        <w:t>эксплуатации (северные районы, эксплуатации при переменной нагрузке, а не</w:t>
      </w:r>
      <w:r w:rsidR="00B07558" w:rsidRPr="00D9431E">
        <w:rPr>
          <w:rFonts w:cs="Times New Roman"/>
          <w:sz w:val="32"/>
          <w:szCs w:val="32"/>
        </w:rPr>
        <w:t xml:space="preserve"> </w:t>
      </w:r>
      <w:r w:rsidRPr="00D9431E">
        <w:rPr>
          <w:rFonts w:cs="Times New Roman"/>
          <w:sz w:val="32"/>
          <w:szCs w:val="32"/>
        </w:rPr>
        <w:t>статической и т.п.);</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г)</w:t>
      </w:r>
      <w:r w:rsidR="00DC243B" w:rsidRPr="00D9431E">
        <w:rPr>
          <w:rFonts w:cs="Times New Roman"/>
          <w:sz w:val="32"/>
          <w:szCs w:val="32"/>
        </w:rPr>
        <w:t xml:space="preserve"> </w:t>
      </w:r>
      <w:r w:rsidRPr="00D9431E">
        <w:rPr>
          <w:rFonts w:cs="Times New Roman"/>
          <w:sz w:val="32"/>
          <w:szCs w:val="32"/>
        </w:rPr>
        <w:t>неправильный выбор предельных состояний.</w:t>
      </w:r>
    </w:p>
    <w:p w:rsidR="00DC243B" w:rsidRPr="00D9431E" w:rsidRDefault="00DC243B" w:rsidP="00B07558">
      <w:pPr>
        <w:widowControl/>
        <w:shd w:val="clear" w:color="auto" w:fill="FFFFFF"/>
        <w:rPr>
          <w:rFonts w:cs="Times New Roman"/>
          <w:bCs/>
          <w:sz w:val="32"/>
          <w:szCs w:val="32"/>
        </w:rPr>
      </w:pPr>
    </w:p>
    <w:p w:rsidR="00A32549" w:rsidRPr="00D9431E" w:rsidRDefault="00A32549" w:rsidP="00AC0FE4">
      <w:pPr>
        <w:widowControl/>
        <w:shd w:val="clear" w:color="auto" w:fill="FFFFFF"/>
        <w:outlineLvl w:val="0"/>
        <w:rPr>
          <w:rFonts w:cs="Times New Roman"/>
          <w:b/>
          <w:sz w:val="32"/>
          <w:szCs w:val="32"/>
        </w:rPr>
      </w:pPr>
      <w:bookmarkStart w:id="5" w:name="_Toc130637198"/>
      <w:bookmarkStart w:id="6" w:name="_Toc345751225"/>
      <w:r w:rsidRPr="00D9431E">
        <w:rPr>
          <w:rFonts w:cs="Times New Roman"/>
          <w:b/>
          <w:bCs/>
          <w:sz w:val="32"/>
          <w:szCs w:val="32"/>
        </w:rPr>
        <w:t>Цели испытаний сварных соединений и элементов конструкций:</w:t>
      </w:r>
      <w:bookmarkEnd w:id="5"/>
      <w:bookmarkEnd w:id="6"/>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а)</w:t>
      </w:r>
      <w:r w:rsidR="00DC243B" w:rsidRPr="00D9431E">
        <w:rPr>
          <w:rFonts w:cs="Times New Roman"/>
          <w:sz w:val="32"/>
          <w:szCs w:val="32"/>
        </w:rPr>
        <w:t xml:space="preserve"> </w:t>
      </w:r>
      <w:r w:rsidRPr="00D9431E">
        <w:rPr>
          <w:rFonts w:cs="Times New Roman"/>
          <w:sz w:val="32"/>
          <w:szCs w:val="32"/>
        </w:rPr>
        <w:t>контроль свойств при приемке и сдаче продукции;</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б)</w:t>
      </w:r>
      <w:r w:rsidR="00DC243B" w:rsidRPr="00D9431E">
        <w:rPr>
          <w:rFonts w:cs="Times New Roman"/>
          <w:sz w:val="32"/>
          <w:szCs w:val="32"/>
        </w:rPr>
        <w:t xml:space="preserve"> </w:t>
      </w:r>
      <w:r w:rsidRPr="00D9431E">
        <w:rPr>
          <w:rFonts w:cs="Times New Roman"/>
          <w:sz w:val="32"/>
          <w:szCs w:val="32"/>
        </w:rPr>
        <w:t>сравнение материалов, видов технологии, режимов сварки и термообработки для отбора более качественных;</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в)</w:t>
      </w:r>
      <w:r w:rsidR="00DC243B" w:rsidRPr="00D9431E">
        <w:rPr>
          <w:rFonts w:cs="Times New Roman"/>
          <w:sz w:val="32"/>
          <w:szCs w:val="32"/>
        </w:rPr>
        <w:t xml:space="preserve"> </w:t>
      </w:r>
      <w:r w:rsidRPr="00D9431E">
        <w:rPr>
          <w:rFonts w:cs="Times New Roman"/>
          <w:sz w:val="32"/>
          <w:szCs w:val="32"/>
        </w:rPr>
        <w:t>определение механических свойств, используемых в расчетах на</w:t>
      </w:r>
      <w:r w:rsidR="00B07558" w:rsidRPr="00D9431E">
        <w:rPr>
          <w:rFonts w:cs="Times New Roman"/>
          <w:sz w:val="32"/>
          <w:szCs w:val="32"/>
        </w:rPr>
        <w:t xml:space="preserve"> </w:t>
      </w:r>
      <w:r w:rsidRPr="00D9431E">
        <w:rPr>
          <w:rFonts w:cs="Times New Roman"/>
          <w:sz w:val="32"/>
          <w:szCs w:val="32"/>
        </w:rPr>
        <w:t>прочность (</w:t>
      </w:r>
      <w:r w:rsidR="00DC243B" w:rsidRPr="00D9431E">
        <w:rPr>
          <w:rFonts w:cs="Times New Roman"/>
          <w:i/>
          <w:sz w:val="32"/>
          <w:szCs w:val="32"/>
        </w:rPr>
        <w:t>σ</w:t>
      </w:r>
      <w:r w:rsidR="00DC243B" w:rsidRPr="00D9431E">
        <w:rPr>
          <w:rFonts w:cs="Times New Roman"/>
          <w:i/>
          <w:sz w:val="32"/>
          <w:szCs w:val="32"/>
          <w:vertAlign w:val="subscript"/>
        </w:rPr>
        <w:t>В</w:t>
      </w:r>
      <w:r w:rsidR="00DC243B" w:rsidRPr="00D9431E">
        <w:rPr>
          <w:rFonts w:cs="Times New Roman"/>
          <w:sz w:val="32"/>
          <w:szCs w:val="32"/>
        </w:rPr>
        <w:t xml:space="preserve">, </w:t>
      </w:r>
      <w:r w:rsidR="00DC243B" w:rsidRPr="00D9431E">
        <w:rPr>
          <w:rFonts w:cs="Times New Roman"/>
          <w:i/>
          <w:sz w:val="32"/>
          <w:szCs w:val="32"/>
        </w:rPr>
        <w:t>σ</w:t>
      </w:r>
      <w:r w:rsidR="00DC243B" w:rsidRPr="00D9431E">
        <w:rPr>
          <w:rFonts w:cs="Times New Roman"/>
          <w:i/>
          <w:sz w:val="32"/>
          <w:szCs w:val="32"/>
          <w:vertAlign w:val="subscript"/>
        </w:rPr>
        <w:t>Т</w:t>
      </w:r>
      <w:r w:rsidRPr="00D9431E">
        <w:rPr>
          <w:rFonts w:cs="Times New Roman"/>
          <w:iCs/>
          <w:sz w:val="32"/>
          <w:szCs w:val="32"/>
        </w:rPr>
        <w:t xml:space="preserve">) </w:t>
      </w:r>
      <w:r w:rsidRPr="00D9431E">
        <w:rPr>
          <w:rFonts w:cs="Times New Roman"/>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г)</w:t>
      </w:r>
      <w:r w:rsidR="00DC243B" w:rsidRPr="00D9431E">
        <w:rPr>
          <w:rFonts w:cs="Times New Roman"/>
          <w:sz w:val="32"/>
          <w:szCs w:val="32"/>
        </w:rPr>
        <w:t xml:space="preserve"> </w:t>
      </w:r>
      <w:r w:rsidRPr="00D9431E">
        <w:rPr>
          <w:rFonts w:cs="Times New Roman"/>
          <w:sz w:val="32"/>
          <w:szCs w:val="32"/>
        </w:rPr>
        <w:t>оценка опасности обнаруженных дефектов;</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д)</w:t>
      </w:r>
      <w:r w:rsidR="00DC243B" w:rsidRPr="00D9431E">
        <w:rPr>
          <w:rFonts w:cs="Times New Roman"/>
          <w:sz w:val="32"/>
          <w:szCs w:val="32"/>
        </w:rPr>
        <w:t xml:space="preserve"> </w:t>
      </w:r>
      <w:r w:rsidRPr="00D9431E">
        <w:rPr>
          <w:rFonts w:cs="Times New Roman"/>
          <w:sz w:val="32"/>
          <w:szCs w:val="32"/>
        </w:rPr>
        <w:t>установление причин непредвиденных разрушений;</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е)</w:t>
      </w:r>
      <w:r w:rsidR="00DC243B" w:rsidRPr="00D9431E">
        <w:rPr>
          <w:rFonts w:cs="Times New Roman"/>
          <w:sz w:val="32"/>
          <w:szCs w:val="32"/>
        </w:rPr>
        <w:t xml:space="preserve"> </w:t>
      </w:r>
      <w:r w:rsidRPr="00D9431E">
        <w:rPr>
          <w:rFonts w:cs="Times New Roman"/>
          <w:sz w:val="32"/>
          <w:szCs w:val="32"/>
        </w:rPr>
        <w:t>исследование малоизученных условий работы и применение новых</w:t>
      </w:r>
      <w:r w:rsidR="00B07558" w:rsidRPr="00D9431E">
        <w:rPr>
          <w:rFonts w:cs="Times New Roman"/>
          <w:sz w:val="32"/>
          <w:szCs w:val="32"/>
        </w:rPr>
        <w:t xml:space="preserve"> </w:t>
      </w:r>
      <w:r w:rsidRPr="00D9431E">
        <w:rPr>
          <w:rFonts w:cs="Times New Roman"/>
          <w:sz w:val="32"/>
          <w:szCs w:val="32"/>
        </w:rPr>
        <w:t>материалов, их поведение после сварки.</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Большая часть испытаний сварных конструкций производится с использованием положений механики разрушения, которая является теоретической основой для изучения прочности материалов и соединений.</w:t>
      </w:r>
    </w:p>
    <w:p w:rsidR="00937F1E" w:rsidRPr="00D9431E" w:rsidRDefault="00691A4D" w:rsidP="00691A4D">
      <w:pPr>
        <w:pStyle w:val="1"/>
        <w:rPr>
          <w:rFonts w:ascii="Times New Roman" w:hAnsi="Times New Roman" w:cs="Times New Roman"/>
        </w:rPr>
      </w:pPr>
      <w:r w:rsidRPr="00D9431E">
        <w:rPr>
          <w:rFonts w:ascii="Times New Roman" w:hAnsi="Times New Roman" w:cs="Times New Roman"/>
        </w:rPr>
        <w:br w:type="page"/>
      </w:r>
      <w:bookmarkStart w:id="7" w:name="_Toc345751226"/>
      <w:r w:rsidR="00A32549" w:rsidRPr="00D9431E">
        <w:rPr>
          <w:rFonts w:ascii="Times New Roman" w:hAnsi="Times New Roman" w:cs="Times New Roman"/>
        </w:rPr>
        <w:lastRenderedPageBreak/>
        <w:t>2. МЕХАНИЧЕСКИЕ СВОЙСТВА СВАРНЫХ СОЕДИНЕНИЙ</w:t>
      </w:r>
      <w:bookmarkEnd w:id="7"/>
      <w:r w:rsidR="00A32549" w:rsidRPr="00D9431E">
        <w:rPr>
          <w:rFonts w:ascii="Times New Roman" w:hAnsi="Times New Roman" w:cs="Times New Roman"/>
        </w:rPr>
        <w:t xml:space="preserve"> </w:t>
      </w:r>
    </w:p>
    <w:p w:rsidR="00937F1E" w:rsidRPr="00CF0CC7" w:rsidRDefault="00A32549" w:rsidP="00691A4D">
      <w:pPr>
        <w:pStyle w:val="2"/>
        <w:rPr>
          <w:rFonts w:ascii="Times New Roman" w:hAnsi="Times New Roman" w:cs="Times New Roman"/>
          <w:i w:val="0"/>
          <w:sz w:val="32"/>
          <w:szCs w:val="32"/>
        </w:rPr>
      </w:pPr>
      <w:bookmarkStart w:id="8" w:name="_Toc345751227"/>
      <w:r w:rsidRPr="00CF0CC7">
        <w:rPr>
          <w:rFonts w:ascii="Times New Roman" w:hAnsi="Times New Roman" w:cs="Times New Roman"/>
          <w:i w:val="0"/>
          <w:sz w:val="32"/>
          <w:szCs w:val="32"/>
        </w:rPr>
        <w:t>2.1. Некоторые сведения из теории упругости и пластичности.</w:t>
      </w:r>
      <w:bookmarkEnd w:id="8"/>
      <w:r w:rsidRPr="00CF0CC7">
        <w:rPr>
          <w:rFonts w:ascii="Times New Roman" w:hAnsi="Times New Roman" w:cs="Times New Roman"/>
          <w:i w:val="0"/>
          <w:sz w:val="32"/>
          <w:szCs w:val="32"/>
        </w:rPr>
        <w:t xml:space="preserve"> </w:t>
      </w:r>
    </w:p>
    <w:p w:rsidR="00A32549" w:rsidRPr="00CF0CC7" w:rsidRDefault="00A32549" w:rsidP="00691A4D">
      <w:pPr>
        <w:pStyle w:val="3"/>
        <w:rPr>
          <w:rFonts w:ascii="Times New Roman" w:hAnsi="Times New Roman" w:cs="Times New Roman"/>
          <w:i/>
          <w:sz w:val="32"/>
          <w:szCs w:val="32"/>
        </w:rPr>
      </w:pPr>
      <w:bookmarkStart w:id="9" w:name="_Toc345751228"/>
      <w:r w:rsidRPr="00CF0CC7">
        <w:rPr>
          <w:rFonts w:ascii="Times New Roman" w:hAnsi="Times New Roman" w:cs="Times New Roman"/>
          <w:i/>
          <w:sz w:val="32"/>
          <w:szCs w:val="32"/>
        </w:rPr>
        <w:t>2.1.1. Диаграмма растяжения металлов, действительные и условны</w:t>
      </w:r>
      <w:r w:rsidR="00D9431E" w:rsidRPr="00CF0CC7">
        <w:rPr>
          <w:rFonts w:ascii="Times New Roman" w:hAnsi="Times New Roman" w:cs="Times New Roman"/>
          <w:i/>
          <w:sz w:val="32"/>
          <w:szCs w:val="32"/>
        </w:rPr>
        <w:t>е</w:t>
      </w:r>
      <w:r w:rsidRPr="00CF0CC7">
        <w:rPr>
          <w:rFonts w:ascii="Times New Roman" w:hAnsi="Times New Roman" w:cs="Times New Roman"/>
          <w:i/>
          <w:sz w:val="32"/>
          <w:szCs w:val="32"/>
        </w:rPr>
        <w:t xml:space="preserve"> напряжения и деформации.</w:t>
      </w:r>
      <w:bookmarkEnd w:id="9"/>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Определение некоторых механических свойств металлов производят, используя простые схемы нагружения, преимущественно растяжение.</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При растяжении получают диаграмму зависимости условных напряжений</w:t>
      </w:r>
      <w:r w:rsidR="00DC243B" w:rsidRPr="00D9431E">
        <w:rPr>
          <w:rFonts w:cs="Times New Roman"/>
          <w:sz w:val="32"/>
          <w:szCs w:val="32"/>
        </w:rPr>
        <w:t xml:space="preserve"> </w:t>
      </w:r>
      <w:r w:rsidR="00DC243B" w:rsidRPr="00D9431E">
        <w:rPr>
          <w:rFonts w:cs="Times New Roman"/>
          <w:position w:val="-30"/>
          <w:sz w:val="32"/>
          <w:szCs w:val="32"/>
        </w:rPr>
        <w:object w:dxaOrig="740" w:dyaOrig="680">
          <v:shape id="_x0000_i1028" type="#_x0000_t75" style="width:36.75pt;height:33.75pt" o:ole="">
            <v:imagedata r:id="rId12" o:title=""/>
          </v:shape>
          <o:OLEObject Type="Embed" ProgID="Equation.3" ShapeID="_x0000_i1028" DrawAspect="Content" ObjectID="_1703419854" r:id="rId13"/>
        </w:object>
      </w:r>
      <w:r w:rsidR="00DC243B" w:rsidRPr="00D9431E">
        <w:rPr>
          <w:rFonts w:cs="Times New Roman"/>
          <w:sz w:val="32"/>
          <w:szCs w:val="32"/>
        </w:rPr>
        <w:t xml:space="preserve"> </w:t>
      </w:r>
      <w:r w:rsidRPr="00D9431E">
        <w:rPr>
          <w:rFonts w:cs="Times New Roman"/>
          <w:sz w:val="32"/>
          <w:szCs w:val="32"/>
        </w:rPr>
        <w:t xml:space="preserve">от условных деформации </w:t>
      </w:r>
      <w:r w:rsidR="00DC243B" w:rsidRPr="00D9431E">
        <w:rPr>
          <w:rFonts w:cs="Times New Roman"/>
          <w:iCs/>
          <w:position w:val="-30"/>
          <w:sz w:val="32"/>
          <w:szCs w:val="32"/>
        </w:rPr>
        <w:object w:dxaOrig="700" w:dyaOrig="680">
          <v:shape id="_x0000_i1029" type="#_x0000_t75" style="width:35.25pt;height:33.75pt" o:ole="">
            <v:imagedata r:id="rId14" o:title=""/>
          </v:shape>
          <o:OLEObject Type="Embed" ProgID="Equation.3" ShapeID="_x0000_i1029" DrawAspect="Content" ObjectID="_1703419855" r:id="rId15"/>
        </w:object>
      </w:r>
      <w:r w:rsidRPr="00D9431E">
        <w:rPr>
          <w:rFonts w:cs="Times New Roman"/>
          <w:sz w:val="32"/>
          <w:szCs w:val="32"/>
        </w:rPr>
        <w:t xml:space="preserve">, где </w:t>
      </w:r>
      <w:r w:rsidRPr="00D9431E">
        <w:rPr>
          <w:rFonts w:cs="Times New Roman"/>
          <w:i/>
          <w:iCs/>
          <w:sz w:val="32"/>
          <w:szCs w:val="32"/>
        </w:rPr>
        <w:t>Р</w:t>
      </w:r>
      <w:r w:rsidRPr="00D9431E">
        <w:rPr>
          <w:rFonts w:cs="Times New Roman"/>
          <w:iCs/>
          <w:sz w:val="32"/>
          <w:szCs w:val="32"/>
        </w:rPr>
        <w:t xml:space="preserve"> - </w:t>
      </w:r>
      <w:r w:rsidRPr="00D9431E">
        <w:rPr>
          <w:rFonts w:cs="Times New Roman"/>
          <w:sz w:val="32"/>
          <w:szCs w:val="32"/>
        </w:rPr>
        <w:t xml:space="preserve">сила, </w:t>
      </w:r>
      <w:r w:rsidRPr="00D9431E">
        <w:rPr>
          <w:rFonts w:cs="Times New Roman"/>
          <w:i/>
          <w:iCs/>
          <w:sz w:val="32"/>
          <w:szCs w:val="32"/>
          <w:lang w:val="en-US"/>
        </w:rPr>
        <w:t>F</w:t>
      </w:r>
      <w:r w:rsidRPr="00D9431E">
        <w:rPr>
          <w:rFonts w:cs="Times New Roman"/>
          <w:i/>
          <w:iCs/>
          <w:sz w:val="32"/>
          <w:szCs w:val="32"/>
          <w:vertAlign w:val="subscript"/>
          <w:lang w:val="en-US"/>
        </w:rPr>
        <w:t>o</w:t>
      </w:r>
      <w:r w:rsidRPr="00D9431E">
        <w:rPr>
          <w:rFonts w:cs="Times New Roman"/>
          <w:iCs/>
          <w:sz w:val="32"/>
          <w:szCs w:val="32"/>
        </w:rPr>
        <w:t xml:space="preserve"> - </w:t>
      </w:r>
      <w:r w:rsidRPr="00D9431E">
        <w:rPr>
          <w:rFonts w:cs="Times New Roman"/>
          <w:sz w:val="32"/>
          <w:szCs w:val="32"/>
        </w:rPr>
        <w:t xml:space="preserve">первоначальная площадь сечения, </w:t>
      </w:r>
      <w:r w:rsidR="00DC243B" w:rsidRPr="00D9431E">
        <w:rPr>
          <w:rFonts w:cs="Times New Roman"/>
          <w:i/>
          <w:sz w:val="32"/>
          <w:szCs w:val="32"/>
        </w:rPr>
        <w:t>Δ</w:t>
      </w:r>
      <w:r w:rsidR="00DC243B" w:rsidRPr="00D9431E">
        <w:rPr>
          <w:rFonts w:cs="Times New Roman"/>
          <w:i/>
          <w:sz w:val="32"/>
          <w:szCs w:val="32"/>
          <w:lang w:val="en-US"/>
        </w:rPr>
        <w:t>l</w:t>
      </w:r>
      <w:r w:rsidR="00DC243B" w:rsidRPr="00D9431E">
        <w:rPr>
          <w:rFonts w:cs="Times New Roman"/>
          <w:sz w:val="32"/>
          <w:szCs w:val="32"/>
        </w:rPr>
        <w:t xml:space="preserve"> </w:t>
      </w:r>
      <w:r w:rsidRPr="00D9431E">
        <w:rPr>
          <w:rFonts w:cs="Times New Roman"/>
          <w:sz w:val="32"/>
          <w:szCs w:val="32"/>
        </w:rPr>
        <w:t xml:space="preserve">- абсолютное удлинение образца, </w:t>
      </w:r>
      <w:r w:rsidR="00DC243B" w:rsidRPr="00D9431E">
        <w:rPr>
          <w:rFonts w:cs="Times New Roman"/>
          <w:i/>
          <w:iCs/>
          <w:sz w:val="32"/>
          <w:szCs w:val="32"/>
          <w:lang w:val="en-US"/>
        </w:rPr>
        <w:t>l</w:t>
      </w:r>
      <w:r w:rsidR="00DC243B" w:rsidRPr="00D9431E">
        <w:rPr>
          <w:rFonts w:cs="Times New Roman"/>
          <w:i/>
          <w:iCs/>
          <w:sz w:val="32"/>
          <w:szCs w:val="32"/>
          <w:vertAlign w:val="subscript"/>
        </w:rPr>
        <w:t>0</w:t>
      </w:r>
      <w:r w:rsidRPr="00D9431E">
        <w:rPr>
          <w:rFonts w:cs="Times New Roman"/>
          <w:i/>
          <w:iCs/>
          <w:sz w:val="32"/>
          <w:szCs w:val="32"/>
        </w:rPr>
        <w:t xml:space="preserve"> </w:t>
      </w:r>
      <w:r w:rsidRPr="00D9431E">
        <w:rPr>
          <w:rFonts w:cs="Times New Roman"/>
          <w:iCs/>
          <w:sz w:val="32"/>
          <w:szCs w:val="32"/>
        </w:rPr>
        <w:t xml:space="preserve">- </w:t>
      </w:r>
      <w:r w:rsidRPr="00D9431E">
        <w:rPr>
          <w:rFonts w:cs="Times New Roman"/>
          <w:sz w:val="32"/>
          <w:szCs w:val="32"/>
        </w:rPr>
        <w:t>первоначальная длина образца.</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Для испытаний используют стандартные образцы</w:t>
      </w:r>
      <w:r w:rsidR="00F74834">
        <w:rPr>
          <w:rFonts w:cs="Times New Roman"/>
          <w:sz w:val="32"/>
          <w:szCs w:val="32"/>
        </w:rPr>
        <w:t>.</w:t>
      </w:r>
      <w:r w:rsidRPr="00D9431E">
        <w:rPr>
          <w:rFonts w:cs="Times New Roman"/>
          <w:sz w:val="32"/>
          <w:szCs w:val="32"/>
        </w:rPr>
        <w:t xml:space="preserve"> </w:t>
      </w:r>
    </w:p>
    <w:p w:rsidR="00F74834" w:rsidRDefault="00A32549" w:rsidP="00DC243B">
      <w:pPr>
        <w:widowControl/>
        <w:shd w:val="clear" w:color="auto" w:fill="FFFFFF"/>
        <w:rPr>
          <w:rFonts w:cs="Times New Roman"/>
          <w:sz w:val="32"/>
          <w:szCs w:val="32"/>
        </w:rPr>
      </w:pPr>
      <w:r w:rsidRPr="00D9431E">
        <w:rPr>
          <w:rFonts w:cs="Times New Roman"/>
          <w:sz w:val="32"/>
          <w:szCs w:val="32"/>
        </w:rPr>
        <w:t xml:space="preserve">Условный предел текучести </w:t>
      </w:r>
      <w:r w:rsidR="00F74834">
        <w:rPr>
          <w:rFonts w:cs="Times New Roman"/>
          <w:sz w:val="32"/>
          <w:szCs w:val="32"/>
        </w:rPr>
        <w:t>– это условные напряжения при которых остаточная пластическая деформация составляет 0,2%.</w:t>
      </w:r>
    </w:p>
    <w:p w:rsidR="00DC243B" w:rsidRPr="00D9431E" w:rsidRDefault="00F74834" w:rsidP="00DC243B">
      <w:pPr>
        <w:widowControl/>
        <w:shd w:val="clear" w:color="auto" w:fill="FFFFFF"/>
        <w:rPr>
          <w:rFonts w:cs="Times New Roman"/>
          <w:sz w:val="32"/>
          <w:szCs w:val="32"/>
        </w:rPr>
      </w:pPr>
      <w:r>
        <w:rPr>
          <w:rFonts w:cs="Times New Roman"/>
          <w:sz w:val="32"/>
          <w:szCs w:val="32"/>
        </w:rPr>
        <w:t>Временное сопротивление</w:t>
      </w:r>
      <w:r w:rsidR="00DC243B" w:rsidRPr="00D9431E">
        <w:rPr>
          <w:rFonts w:cs="Times New Roman"/>
          <w:sz w:val="32"/>
          <w:szCs w:val="32"/>
        </w:rPr>
        <w:t xml:space="preserve"> </w:t>
      </w:r>
      <w:r w:rsidR="00DC243B" w:rsidRPr="00D9431E">
        <w:rPr>
          <w:rFonts w:cs="Times New Roman"/>
          <w:i/>
          <w:iCs/>
          <w:sz w:val="32"/>
          <w:szCs w:val="32"/>
        </w:rPr>
        <w:t>σ</w:t>
      </w:r>
      <w:r>
        <w:rPr>
          <w:rFonts w:cs="Times New Roman"/>
          <w:i/>
          <w:iCs/>
          <w:sz w:val="32"/>
          <w:szCs w:val="32"/>
          <w:vertAlign w:val="subscript"/>
        </w:rPr>
        <w:t>в</w:t>
      </w:r>
      <w:r w:rsidR="00DC243B" w:rsidRPr="00D9431E">
        <w:rPr>
          <w:rFonts w:cs="Times New Roman"/>
          <w:sz w:val="32"/>
          <w:szCs w:val="32"/>
        </w:rPr>
        <w:t xml:space="preserve"> </w:t>
      </w:r>
      <w:r w:rsidR="00A32549" w:rsidRPr="00D9431E">
        <w:rPr>
          <w:rFonts w:cs="Times New Roman"/>
          <w:sz w:val="32"/>
          <w:szCs w:val="32"/>
        </w:rPr>
        <w:t>- это напряжения, при которых наступает потеря пластической устойчивости и начинает появляться шей</w:t>
      </w:r>
      <w:r w:rsidR="00DC243B" w:rsidRPr="00D9431E">
        <w:rPr>
          <w:rFonts w:cs="Times New Roman"/>
          <w:sz w:val="32"/>
          <w:szCs w:val="32"/>
        </w:rPr>
        <w:t>ка.</w:t>
      </w:r>
    </w:p>
    <w:p w:rsidR="00A32549" w:rsidRPr="00D9431E" w:rsidRDefault="008455A2" w:rsidP="009A308E">
      <w:pPr>
        <w:widowControl/>
        <w:shd w:val="clear" w:color="auto" w:fill="FFFFFF"/>
        <w:ind w:firstLine="0"/>
        <w:jc w:val="center"/>
        <w:rPr>
          <w:rFonts w:cs="Times New Roman"/>
          <w:sz w:val="32"/>
          <w:szCs w:val="32"/>
        </w:rPr>
      </w:pPr>
      <w:r>
        <w:rPr>
          <w:rFonts w:cs="Times New Roman"/>
          <w:noProof/>
          <w:sz w:val="32"/>
          <w:szCs w:val="32"/>
        </w:rPr>
        <w:drawing>
          <wp:inline distT="0" distB="0" distL="0" distR="0">
            <wp:extent cx="1447800" cy="5048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504825"/>
                    </a:xfrm>
                    <a:prstGeom prst="rect">
                      <a:avLst/>
                    </a:prstGeom>
                    <a:noFill/>
                    <a:ln>
                      <a:noFill/>
                    </a:ln>
                  </pic:spPr>
                </pic:pic>
              </a:graphicData>
            </a:graphic>
          </wp:inline>
        </w:drawing>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Относительное удлинение</w:t>
      </w:r>
      <w:r w:rsidR="00DC243B" w:rsidRPr="00D9431E">
        <w:rPr>
          <w:rFonts w:cs="Times New Roman"/>
          <w:sz w:val="32"/>
          <w:szCs w:val="32"/>
        </w:rPr>
        <w:t xml:space="preserve"> </w:t>
      </w:r>
      <w:r w:rsidR="00DC243B" w:rsidRPr="00D9431E">
        <w:rPr>
          <w:rFonts w:cs="Times New Roman"/>
          <w:position w:val="-30"/>
          <w:sz w:val="32"/>
          <w:szCs w:val="32"/>
        </w:rPr>
        <w:object w:dxaOrig="1700" w:dyaOrig="680">
          <v:shape id="_x0000_i1031" type="#_x0000_t75" style="width:85.5pt;height:33.75pt" o:ole="">
            <v:imagedata r:id="rId17" o:title=""/>
          </v:shape>
          <o:OLEObject Type="Embed" ProgID="Equation.3" ShapeID="_x0000_i1031" DrawAspect="Content" ObjectID="_1703419856" r:id="rId18"/>
        </w:object>
      </w:r>
      <w:r w:rsidRPr="00D9431E">
        <w:rPr>
          <w:rFonts w:cs="Times New Roman"/>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Поперечное сужение</w:t>
      </w:r>
      <w:r w:rsidR="00DC243B" w:rsidRPr="00D9431E">
        <w:rPr>
          <w:rFonts w:cs="Times New Roman"/>
          <w:sz w:val="32"/>
          <w:szCs w:val="32"/>
        </w:rPr>
        <w:t xml:space="preserve"> </w:t>
      </w:r>
      <w:r w:rsidR="00DC243B" w:rsidRPr="00D9431E">
        <w:rPr>
          <w:rFonts w:cs="Times New Roman"/>
          <w:position w:val="-30"/>
          <w:sz w:val="32"/>
          <w:szCs w:val="32"/>
        </w:rPr>
        <w:object w:dxaOrig="1860" w:dyaOrig="680">
          <v:shape id="_x0000_i1032" type="#_x0000_t75" style="width:93pt;height:33.75pt" o:ole="">
            <v:imagedata r:id="rId19" o:title=""/>
          </v:shape>
          <o:OLEObject Type="Embed" ProgID="Equation.3" ShapeID="_x0000_i1032" DrawAspect="Content" ObjectID="_1703419857" r:id="rId20"/>
        </w:object>
      </w:r>
      <w:r w:rsidRPr="00D9431E">
        <w:rPr>
          <w:rFonts w:cs="Times New Roman"/>
          <w:sz w:val="32"/>
          <w:szCs w:val="32"/>
        </w:rPr>
        <w:t>;</w:t>
      </w:r>
    </w:p>
    <w:p w:rsidR="00DC243B" w:rsidRPr="00D9431E" w:rsidRDefault="00A32549" w:rsidP="00B07558">
      <w:pPr>
        <w:widowControl/>
        <w:shd w:val="clear" w:color="auto" w:fill="FFFFFF"/>
        <w:rPr>
          <w:rFonts w:cs="Times New Roman"/>
          <w:sz w:val="32"/>
          <w:szCs w:val="32"/>
        </w:rPr>
      </w:pPr>
      <w:r w:rsidRPr="00D9431E">
        <w:rPr>
          <w:rFonts w:cs="Times New Roman"/>
          <w:sz w:val="32"/>
          <w:szCs w:val="32"/>
        </w:rPr>
        <w:t xml:space="preserve">где </w:t>
      </w:r>
      <w:r w:rsidRPr="00D9431E">
        <w:rPr>
          <w:rFonts w:cs="Times New Roman"/>
          <w:i/>
          <w:sz w:val="32"/>
          <w:szCs w:val="32"/>
          <w:lang w:val="en-US"/>
        </w:rPr>
        <w:t>F</w:t>
      </w:r>
      <w:r w:rsidRPr="00D9431E">
        <w:rPr>
          <w:rFonts w:cs="Times New Roman"/>
          <w:i/>
          <w:sz w:val="32"/>
          <w:szCs w:val="32"/>
          <w:vertAlign w:val="subscript"/>
          <w:lang w:val="en-US"/>
        </w:rPr>
        <w:t>k</w:t>
      </w:r>
      <w:r w:rsidRPr="00D9431E">
        <w:rPr>
          <w:rFonts w:cs="Times New Roman"/>
          <w:sz w:val="32"/>
          <w:szCs w:val="32"/>
        </w:rPr>
        <w:t xml:space="preserve"> - площадь минимального сечения шейки образца после разрыва. </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Действительные напряжения </w:t>
      </w:r>
      <w:r w:rsidR="0056737C" w:rsidRPr="00D9431E">
        <w:rPr>
          <w:rFonts w:cs="Times New Roman"/>
          <w:position w:val="-24"/>
          <w:sz w:val="32"/>
          <w:szCs w:val="32"/>
        </w:rPr>
        <w:object w:dxaOrig="780" w:dyaOrig="620">
          <v:shape id="_x0000_i1033" type="#_x0000_t75" style="width:39pt;height:31.5pt" o:ole="">
            <v:imagedata r:id="rId21" o:title=""/>
          </v:shape>
          <o:OLEObject Type="Embed" ProgID="Equation.3" ShapeID="_x0000_i1033" DrawAspect="Content" ObjectID="_1703419858" r:id="rId22"/>
        </w:object>
      </w:r>
      <w:r w:rsidR="00DC243B" w:rsidRPr="00D9431E">
        <w:rPr>
          <w:rFonts w:cs="Times New Roman"/>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где </w:t>
      </w:r>
      <w:r w:rsidRPr="00D9431E">
        <w:rPr>
          <w:rFonts w:cs="Times New Roman"/>
          <w:i/>
          <w:sz w:val="32"/>
          <w:szCs w:val="32"/>
          <w:lang w:val="en-US"/>
        </w:rPr>
        <w:t>F</w:t>
      </w:r>
      <w:r w:rsidRPr="00D9431E">
        <w:rPr>
          <w:rFonts w:cs="Times New Roman"/>
          <w:sz w:val="32"/>
          <w:szCs w:val="32"/>
        </w:rPr>
        <w:t xml:space="preserve"> - действительная площадь сечения образца в шейке в момент разрушения</w:t>
      </w:r>
      <w:r w:rsidR="00DC243B" w:rsidRPr="00D9431E">
        <w:rPr>
          <w:rFonts w:cs="Times New Roman"/>
          <w:sz w:val="32"/>
          <w:szCs w:val="32"/>
        </w:rPr>
        <w:t xml:space="preserve"> </w:t>
      </w:r>
      <w:r w:rsidR="00DC243B" w:rsidRPr="00D9431E">
        <w:rPr>
          <w:rFonts w:cs="Times New Roman"/>
          <w:i/>
          <w:sz w:val="32"/>
          <w:szCs w:val="32"/>
        </w:rPr>
        <w:t>σ</w:t>
      </w:r>
      <w:r w:rsidR="00DC243B" w:rsidRPr="00D9431E">
        <w:rPr>
          <w:rFonts w:cs="Times New Roman"/>
          <w:i/>
          <w:sz w:val="32"/>
          <w:szCs w:val="32"/>
          <w:vertAlign w:val="subscript"/>
        </w:rPr>
        <w:t>д</w:t>
      </w:r>
      <w:r w:rsidR="00DC243B" w:rsidRPr="00D9431E">
        <w:rPr>
          <w:rFonts w:cs="Times New Roman"/>
          <w:i/>
          <w:sz w:val="32"/>
          <w:szCs w:val="32"/>
        </w:rPr>
        <w:t xml:space="preserve"> ≥ σ</w:t>
      </w:r>
      <w:r w:rsidRPr="00D9431E">
        <w:rPr>
          <w:rFonts w:cs="Times New Roman"/>
          <w:bCs/>
          <w:iCs/>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Истинная (действительная) деформация (логарифмическая)</w:t>
      </w:r>
    </w:p>
    <w:p w:rsidR="00A32549" w:rsidRPr="00D9431E" w:rsidRDefault="0056737C" w:rsidP="0056737C">
      <w:pPr>
        <w:pStyle w:val="a3"/>
        <w:rPr>
          <w:sz w:val="32"/>
          <w:szCs w:val="32"/>
          <w:lang w:val="ru-RU"/>
        </w:rPr>
      </w:pPr>
      <w:r w:rsidRPr="00D9431E">
        <w:rPr>
          <w:sz w:val="32"/>
          <w:szCs w:val="32"/>
          <w:lang w:val="ru-RU"/>
        </w:rPr>
        <w:tab/>
      </w:r>
      <w:r w:rsidRPr="00D9431E">
        <w:rPr>
          <w:position w:val="-34"/>
          <w:sz w:val="32"/>
          <w:szCs w:val="32"/>
          <w:lang w:val="ru-RU"/>
        </w:rPr>
        <w:object w:dxaOrig="5220" w:dyaOrig="800">
          <v:shape id="_x0000_i1034" type="#_x0000_t75" style="width:261.75pt;height:39.75pt" o:ole="">
            <v:imagedata r:id="rId23" o:title=""/>
          </v:shape>
          <o:OLEObject Type="Embed" ProgID="Equation.3" ShapeID="_x0000_i1034" DrawAspect="Content" ObjectID="_1703419859" r:id="rId24"/>
        </w:object>
      </w:r>
      <w:r w:rsidRPr="00D9431E">
        <w:rPr>
          <w:sz w:val="32"/>
          <w:szCs w:val="32"/>
          <w:lang w:val="ru-RU"/>
        </w:rPr>
        <w:t>.</w:t>
      </w:r>
    </w:p>
    <w:p w:rsidR="00A32549" w:rsidRPr="00D9431E" w:rsidRDefault="00A32549" w:rsidP="0056737C">
      <w:pPr>
        <w:widowControl/>
        <w:shd w:val="clear" w:color="auto" w:fill="FFFFFF"/>
        <w:rPr>
          <w:rFonts w:cs="Times New Roman"/>
          <w:sz w:val="32"/>
          <w:szCs w:val="32"/>
        </w:rPr>
      </w:pPr>
      <w:r w:rsidRPr="00D9431E">
        <w:rPr>
          <w:rFonts w:cs="Times New Roman"/>
          <w:sz w:val="32"/>
          <w:szCs w:val="32"/>
        </w:rPr>
        <w:lastRenderedPageBreak/>
        <w:t>Действительная деформация является суммой (интегралом) бесконечно</w:t>
      </w:r>
      <w:r w:rsidR="0056737C" w:rsidRPr="00D9431E">
        <w:rPr>
          <w:rFonts w:cs="Times New Roman"/>
          <w:sz w:val="32"/>
          <w:szCs w:val="32"/>
        </w:rPr>
        <w:t xml:space="preserve"> </w:t>
      </w:r>
      <w:r w:rsidRPr="00D9431E">
        <w:rPr>
          <w:rFonts w:cs="Times New Roman"/>
          <w:sz w:val="32"/>
          <w:szCs w:val="32"/>
        </w:rPr>
        <w:t>малых приращении относительных деформации</w:t>
      </w:r>
      <w:r w:rsidR="0056737C" w:rsidRPr="00D9431E">
        <w:rPr>
          <w:rFonts w:cs="Times New Roman"/>
          <w:sz w:val="32"/>
          <w:szCs w:val="32"/>
        </w:rPr>
        <w:t xml:space="preserve"> </w:t>
      </w:r>
      <w:r w:rsidR="0056737C" w:rsidRPr="00D9431E">
        <w:rPr>
          <w:rFonts w:cs="Times New Roman"/>
          <w:position w:val="-24"/>
          <w:sz w:val="32"/>
          <w:szCs w:val="32"/>
        </w:rPr>
        <w:object w:dxaOrig="320" w:dyaOrig="620">
          <v:shape id="_x0000_i1035" type="#_x0000_t75" style="width:15.75pt;height:31.5pt" o:ole="">
            <v:imagedata r:id="rId25" o:title=""/>
          </v:shape>
          <o:OLEObject Type="Embed" ProgID="Equation.3" ShapeID="_x0000_i1035" DrawAspect="Content" ObjectID="_1703419860" r:id="rId26"/>
        </w:object>
      </w:r>
      <w:r w:rsidRPr="00D9431E">
        <w:rPr>
          <w:rFonts w:cs="Times New Roman"/>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При малых значениях </w:t>
      </w:r>
      <w:r w:rsidR="0056737C" w:rsidRPr="00D9431E">
        <w:rPr>
          <w:rFonts w:cs="Times New Roman"/>
          <w:i/>
          <w:sz w:val="32"/>
          <w:szCs w:val="32"/>
        </w:rPr>
        <w:t>Δ</w:t>
      </w:r>
      <w:r w:rsidR="0056737C" w:rsidRPr="00D9431E">
        <w:rPr>
          <w:rFonts w:cs="Times New Roman"/>
          <w:i/>
          <w:sz w:val="32"/>
          <w:szCs w:val="32"/>
          <w:lang w:val="en-US"/>
        </w:rPr>
        <w:t>l</w:t>
      </w:r>
      <w:r w:rsidRPr="00D9431E">
        <w:rPr>
          <w:rFonts w:cs="Times New Roman"/>
          <w:sz w:val="32"/>
          <w:szCs w:val="32"/>
        </w:rPr>
        <w:t xml:space="preserve"> величина </w:t>
      </w:r>
      <w:r w:rsidR="0056737C" w:rsidRPr="00D9431E">
        <w:rPr>
          <w:rFonts w:cs="Times New Roman"/>
          <w:i/>
          <w:sz w:val="32"/>
          <w:szCs w:val="32"/>
        </w:rPr>
        <w:t>ε</w:t>
      </w:r>
      <w:r w:rsidR="0056737C" w:rsidRPr="00D9431E">
        <w:rPr>
          <w:rFonts w:cs="Times New Roman"/>
          <w:i/>
          <w:sz w:val="32"/>
          <w:szCs w:val="32"/>
          <w:vertAlign w:val="subscript"/>
        </w:rPr>
        <w:t>д</w:t>
      </w:r>
      <w:r w:rsidR="0056737C" w:rsidRPr="00D9431E">
        <w:rPr>
          <w:rFonts w:cs="Times New Roman"/>
          <w:sz w:val="32"/>
          <w:szCs w:val="32"/>
        </w:rPr>
        <w:t xml:space="preserve"> </w:t>
      </w:r>
      <w:r w:rsidRPr="00D9431E">
        <w:rPr>
          <w:rFonts w:cs="Times New Roman"/>
          <w:sz w:val="32"/>
          <w:szCs w:val="32"/>
        </w:rPr>
        <w:t>мало отличается от</w:t>
      </w:r>
      <w:r w:rsidR="0056737C" w:rsidRPr="00D9431E">
        <w:rPr>
          <w:rFonts w:cs="Times New Roman"/>
          <w:sz w:val="32"/>
          <w:szCs w:val="32"/>
        </w:rPr>
        <w:t xml:space="preserve"> </w:t>
      </w:r>
      <w:r w:rsidR="0056737C" w:rsidRPr="00D9431E">
        <w:rPr>
          <w:rFonts w:cs="Times New Roman"/>
          <w:i/>
          <w:sz w:val="32"/>
          <w:szCs w:val="32"/>
        </w:rPr>
        <w:t>ε</w:t>
      </w:r>
      <w:r w:rsidRPr="00D9431E">
        <w:rPr>
          <w:rFonts w:cs="Times New Roman"/>
          <w:iCs/>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При больших удлинениях </w:t>
      </w:r>
      <w:r w:rsidR="0056737C" w:rsidRPr="00D9431E">
        <w:rPr>
          <w:rFonts w:cs="Times New Roman"/>
          <w:i/>
          <w:sz w:val="32"/>
          <w:szCs w:val="32"/>
        </w:rPr>
        <w:t>ε</w:t>
      </w:r>
      <w:r w:rsidR="0056737C" w:rsidRPr="00D9431E">
        <w:rPr>
          <w:rFonts w:cs="Times New Roman"/>
          <w:i/>
          <w:sz w:val="32"/>
          <w:szCs w:val="32"/>
          <w:vertAlign w:val="subscript"/>
        </w:rPr>
        <w:t>д</w:t>
      </w:r>
      <w:r w:rsidR="0056737C" w:rsidRPr="00D9431E">
        <w:rPr>
          <w:rFonts w:cs="Times New Roman"/>
          <w:iCs/>
          <w:sz w:val="32"/>
          <w:szCs w:val="32"/>
        </w:rPr>
        <w:t xml:space="preserve"> </w:t>
      </w:r>
      <w:r w:rsidRPr="00D9431E">
        <w:rPr>
          <w:rFonts w:cs="Times New Roman"/>
          <w:iCs/>
          <w:sz w:val="32"/>
          <w:szCs w:val="32"/>
        </w:rPr>
        <w:t>&lt;</w:t>
      </w:r>
      <w:r w:rsidR="0056737C" w:rsidRPr="00D9431E">
        <w:rPr>
          <w:rFonts w:cs="Times New Roman"/>
          <w:iCs/>
          <w:sz w:val="32"/>
          <w:szCs w:val="32"/>
        </w:rPr>
        <w:t xml:space="preserve"> </w:t>
      </w:r>
      <w:r w:rsidR="0056737C" w:rsidRPr="00D9431E">
        <w:rPr>
          <w:rFonts w:cs="Times New Roman"/>
          <w:i/>
          <w:sz w:val="32"/>
          <w:szCs w:val="32"/>
        </w:rPr>
        <w:t>ε</w:t>
      </w:r>
      <w:r w:rsidRPr="00D9431E">
        <w:rPr>
          <w:rFonts w:cs="Times New Roman"/>
          <w:iCs/>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Теория упругости и пластичности оперирует </w:t>
      </w:r>
      <w:r w:rsidR="0056737C" w:rsidRPr="00D9431E">
        <w:rPr>
          <w:rFonts w:cs="Times New Roman"/>
          <w:i/>
          <w:sz w:val="32"/>
          <w:szCs w:val="32"/>
        </w:rPr>
        <w:t>σ</w:t>
      </w:r>
      <w:r w:rsidR="0056737C" w:rsidRPr="00D9431E">
        <w:rPr>
          <w:rFonts w:cs="Times New Roman"/>
          <w:i/>
          <w:sz w:val="32"/>
          <w:szCs w:val="32"/>
          <w:vertAlign w:val="subscript"/>
        </w:rPr>
        <w:t>д</w:t>
      </w:r>
      <w:r w:rsidR="0056737C" w:rsidRPr="00D9431E">
        <w:rPr>
          <w:rFonts w:cs="Times New Roman"/>
          <w:sz w:val="32"/>
          <w:szCs w:val="32"/>
        </w:rPr>
        <w:t xml:space="preserve"> и </w:t>
      </w:r>
      <w:r w:rsidR="0056737C" w:rsidRPr="00D9431E">
        <w:rPr>
          <w:rFonts w:cs="Times New Roman"/>
          <w:i/>
          <w:sz w:val="32"/>
          <w:szCs w:val="32"/>
        </w:rPr>
        <w:t>ε</w:t>
      </w:r>
      <w:r w:rsidR="0056737C" w:rsidRPr="00D9431E">
        <w:rPr>
          <w:rFonts w:cs="Times New Roman"/>
          <w:i/>
          <w:sz w:val="32"/>
          <w:szCs w:val="32"/>
          <w:vertAlign w:val="subscript"/>
        </w:rPr>
        <w:t>д</w:t>
      </w:r>
    </w:p>
    <w:p w:rsidR="0056737C" w:rsidRPr="00D9431E" w:rsidRDefault="0056737C" w:rsidP="00B07558">
      <w:pPr>
        <w:widowControl/>
        <w:shd w:val="clear" w:color="auto" w:fill="FFFFFF"/>
        <w:rPr>
          <w:rFonts w:cs="Times New Roman"/>
          <w:bCs/>
          <w:sz w:val="32"/>
          <w:szCs w:val="32"/>
        </w:rPr>
      </w:pPr>
    </w:p>
    <w:p w:rsidR="001646A0" w:rsidRPr="00CF0CC7" w:rsidRDefault="00A32549" w:rsidP="00691A4D">
      <w:pPr>
        <w:pStyle w:val="3"/>
        <w:rPr>
          <w:rFonts w:ascii="Times New Roman" w:hAnsi="Times New Roman" w:cs="Times New Roman"/>
          <w:i/>
          <w:sz w:val="32"/>
          <w:szCs w:val="32"/>
        </w:rPr>
      </w:pPr>
      <w:bookmarkStart w:id="10" w:name="_Toc345751229"/>
      <w:r w:rsidRPr="00CF0CC7">
        <w:rPr>
          <w:rFonts w:ascii="Times New Roman" w:hAnsi="Times New Roman" w:cs="Times New Roman"/>
          <w:i/>
          <w:sz w:val="32"/>
          <w:szCs w:val="32"/>
        </w:rPr>
        <w:t>2.1.2. Продольная и поперечная деформация, закон постоянства объема при деформации (обозначения относятся к</w:t>
      </w:r>
      <w:r w:rsidR="001646A0" w:rsidRPr="00CF0CC7">
        <w:rPr>
          <w:rFonts w:ascii="Times New Roman" w:hAnsi="Times New Roman" w:cs="Times New Roman"/>
          <w:i/>
          <w:sz w:val="32"/>
          <w:szCs w:val="32"/>
        </w:rPr>
        <w:t xml:space="preserve"> σ</w:t>
      </w:r>
      <w:r w:rsidR="001646A0" w:rsidRPr="00CF0CC7">
        <w:rPr>
          <w:rFonts w:ascii="Times New Roman" w:hAnsi="Times New Roman" w:cs="Times New Roman"/>
          <w:i/>
          <w:sz w:val="32"/>
          <w:szCs w:val="32"/>
          <w:vertAlign w:val="subscript"/>
        </w:rPr>
        <w:t>д</w:t>
      </w:r>
      <w:r w:rsidR="001646A0" w:rsidRPr="00CF0CC7">
        <w:rPr>
          <w:rFonts w:ascii="Times New Roman" w:hAnsi="Times New Roman" w:cs="Times New Roman"/>
          <w:i/>
          <w:sz w:val="32"/>
          <w:szCs w:val="32"/>
        </w:rPr>
        <w:t xml:space="preserve"> и ε</w:t>
      </w:r>
      <w:r w:rsidR="001646A0" w:rsidRPr="00CF0CC7">
        <w:rPr>
          <w:rFonts w:ascii="Times New Roman" w:hAnsi="Times New Roman" w:cs="Times New Roman"/>
          <w:i/>
          <w:sz w:val="32"/>
          <w:szCs w:val="32"/>
          <w:vertAlign w:val="subscript"/>
        </w:rPr>
        <w:t>д</w:t>
      </w:r>
      <w:r w:rsidR="001646A0" w:rsidRPr="00CF0CC7">
        <w:rPr>
          <w:rFonts w:ascii="Times New Roman" w:hAnsi="Times New Roman" w:cs="Times New Roman"/>
          <w:i/>
          <w:sz w:val="32"/>
          <w:szCs w:val="32"/>
        </w:rPr>
        <w:t>).</w:t>
      </w:r>
      <w:bookmarkEnd w:id="10"/>
    </w:p>
    <w:p w:rsidR="009D7EB7" w:rsidRPr="00D9431E" w:rsidRDefault="009D7EB7" w:rsidP="00B07558">
      <w:pPr>
        <w:widowControl/>
        <w:shd w:val="clear" w:color="auto" w:fill="FFFFFF"/>
        <w:rPr>
          <w:rFonts w:cs="Times New Roman"/>
          <w:sz w:val="32"/>
          <w:szCs w:val="32"/>
        </w:rPr>
      </w:pP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Полная деформация состоит из упругой и пластической </w:t>
      </w:r>
    </w:p>
    <w:p w:rsidR="00A32549" w:rsidRPr="00D9431E" w:rsidRDefault="001646A0" w:rsidP="001646A0">
      <w:pPr>
        <w:pStyle w:val="a3"/>
        <w:rPr>
          <w:sz w:val="32"/>
          <w:szCs w:val="32"/>
          <w:vertAlign w:val="subscript"/>
          <w:lang w:val="ru-RU"/>
        </w:rPr>
      </w:pPr>
      <w:r w:rsidRPr="00D9431E">
        <w:rPr>
          <w:sz w:val="32"/>
          <w:szCs w:val="32"/>
          <w:lang w:val="ru-RU"/>
        </w:rPr>
        <w:tab/>
      </w:r>
      <w:r w:rsidRPr="00D9431E">
        <w:rPr>
          <w:sz w:val="32"/>
          <w:szCs w:val="32"/>
        </w:rPr>
        <w:t>ε</w:t>
      </w:r>
      <w:r w:rsidRPr="00D9431E">
        <w:rPr>
          <w:sz w:val="32"/>
          <w:szCs w:val="32"/>
          <w:vertAlign w:val="subscript"/>
          <w:lang w:val="ru-RU"/>
        </w:rPr>
        <w:t>прод</w:t>
      </w:r>
      <w:r w:rsidRPr="00D9431E">
        <w:rPr>
          <w:sz w:val="32"/>
          <w:szCs w:val="32"/>
          <w:lang w:val="ru-RU"/>
        </w:rPr>
        <w:t xml:space="preserve"> = </w:t>
      </w:r>
      <w:r w:rsidRPr="00D9431E">
        <w:rPr>
          <w:sz w:val="32"/>
          <w:szCs w:val="32"/>
        </w:rPr>
        <w:t>ε</w:t>
      </w:r>
      <w:r w:rsidRPr="00D9431E">
        <w:rPr>
          <w:sz w:val="32"/>
          <w:szCs w:val="32"/>
          <w:vertAlign w:val="subscript"/>
          <w:lang w:val="ru-RU"/>
        </w:rPr>
        <w:t>прод.у</w:t>
      </w:r>
      <w:r w:rsidRPr="00D9431E">
        <w:rPr>
          <w:sz w:val="32"/>
          <w:szCs w:val="32"/>
          <w:lang w:val="ru-RU"/>
        </w:rPr>
        <w:t xml:space="preserve"> + </w:t>
      </w:r>
      <w:r w:rsidRPr="00D9431E">
        <w:rPr>
          <w:sz w:val="32"/>
          <w:szCs w:val="32"/>
        </w:rPr>
        <w:t>ε</w:t>
      </w:r>
      <w:r w:rsidRPr="00D9431E">
        <w:rPr>
          <w:sz w:val="32"/>
          <w:szCs w:val="32"/>
          <w:vertAlign w:val="subscript"/>
          <w:lang w:val="ru-RU"/>
        </w:rPr>
        <w:t>прод.</w:t>
      </w:r>
      <w:r w:rsidR="00F74834">
        <w:rPr>
          <w:sz w:val="32"/>
          <w:szCs w:val="32"/>
          <w:vertAlign w:val="subscript"/>
          <w:lang w:val="ru-RU"/>
        </w:rPr>
        <w:t>пл</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Коэффициент поперечной деформации (Пуассона) в пределах упругих деформаций для сталей по абсолютной величине:</w:t>
      </w:r>
    </w:p>
    <w:p w:rsidR="00A32549" w:rsidRPr="00D9431E" w:rsidRDefault="001646A0" w:rsidP="001646A0">
      <w:pPr>
        <w:pStyle w:val="a3"/>
        <w:rPr>
          <w:sz w:val="32"/>
          <w:szCs w:val="32"/>
          <w:lang w:val="ru-RU"/>
        </w:rPr>
      </w:pPr>
      <w:r w:rsidRPr="00D9431E">
        <w:rPr>
          <w:sz w:val="32"/>
          <w:szCs w:val="32"/>
          <w:lang w:val="ru-RU"/>
        </w:rPr>
        <w:tab/>
      </w:r>
      <w:r w:rsidRPr="00D9431E">
        <w:rPr>
          <w:position w:val="-32"/>
          <w:sz w:val="32"/>
          <w:szCs w:val="32"/>
        </w:rPr>
        <w:object w:dxaOrig="2340" w:dyaOrig="740">
          <v:shape id="_x0000_i1036" type="#_x0000_t75" style="width:117pt;height:36.75pt" o:ole="">
            <v:imagedata r:id="rId27" o:title=""/>
          </v:shape>
          <o:OLEObject Type="Embed" ProgID="Equation.3" ShapeID="_x0000_i1036" DrawAspect="Content" ObjectID="_1703419861" r:id="rId28"/>
        </w:object>
      </w:r>
      <w:r w:rsidRPr="00D9431E">
        <w:rPr>
          <w:sz w:val="32"/>
          <w:szCs w:val="32"/>
          <w:lang w:val="ru-RU"/>
        </w:rPr>
        <w:t>.</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За пределами упругости приращение продольных пластических деформаций вызывает поперечную деформацию с коэффициентом </w:t>
      </w:r>
      <w:r w:rsidR="001646A0" w:rsidRPr="00D9431E">
        <w:rPr>
          <w:rFonts w:cs="Times New Roman"/>
          <w:i/>
          <w:sz w:val="32"/>
          <w:szCs w:val="32"/>
        </w:rPr>
        <w:t>μ</w:t>
      </w:r>
      <w:r w:rsidRPr="00D9431E">
        <w:rPr>
          <w:rFonts w:cs="Times New Roman"/>
          <w:i/>
          <w:iCs/>
          <w:sz w:val="32"/>
          <w:szCs w:val="32"/>
        </w:rPr>
        <w:t>=0,5</w:t>
      </w:r>
      <w:r w:rsidRPr="00D9431E">
        <w:rPr>
          <w:rFonts w:cs="Times New Roman"/>
          <w:iCs/>
          <w:sz w:val="32"/>
          <w:szCs w:val="32"/>
        </w:rPr>
        <w:t xml:space="preserve"> </w:t>
      </w:r>
      <w:r w:rsidRPr="00D9431E">
        <w:rPr>
          <w:rFonts w:cs="Times New Roman"/>
          <w:sz w:val="32"/>
          <w:szCs w:val="32"/>
        </w:rPr>
        <w:t xml:space="preserve">по каждому поперечному направлению. Поэтому коэффициент Пуассона, обозначенный за пределами упругости как </w:t>
      </w:r>
      <w:r w:rsidR="001646A0" w:rsidRPr="00D9431E">
        <w:rPr>
          <w:rFonts w:cs="Times New Roman"/>
          <w:i/>
          <w:sz w:val="32"/>
          <w:szCs w:val="32"/>
        </w:rPr>
        <w:t>μ</w:t>
      </w:r>
      <w:r w:rsidRPr="00D9431E">
        <w:rPr>
          <w:rFonts w:cs="Times New Roman"/>
          <w:iCs/>
          <w:sz w:val="32"/>
          <w:szCs w:val="32"/>
        </w:rPr>
        <w:t xml:space="preserve">, </w:t>
      </w:r>
      <w:r w:rsidRPr="00D9431E">
        <w:rPr>
          <w:rFonts w:cs="Times New Roman"/>
          <w:sz w:val="32"/>
          <w:szCs w:val="32"/>
        </w:rPr>
        <w:t>изменяется по мере роста пластической деформации от</w:t>
      </w:r>
      <w:r w:rsidR="001646A0" w:rsidRPr="00D9431E">
        <w:rPr>
          <w:rFonts w:cs="Times New Roman"/>
          <w:sz w:val="32"/>
          <w:szCs w:val="32"/>
        </w:rPr>
        <w:t xml:space="preserve"> </w:t>
      </w:r>
      <w:r w:rsidR="001646A0" w:rsidRPr="00D9431E">
        <w:rPr>
          <w:rFonts w:cs="Times New Roman"/>
          <w:i/>
          <w:sz w:val="32"/>
          <w:szCs w:val="32"/>
        </w:rPr>
        <w:t>μ</w:t>
      </w:r>
      <w:r w:rsidRPr="00D9431E">
        <w:rPr>
          <w:rFonts w:cs="Times New Roman"/>
          <w:sz w:val="32"/>
          <w:szCs w:val="32"/>
        </w:rPr>
        <w:t xml:space="preserve"> до </w:t>
      </w:r>
      <w:r w:rsidRPr="00D9431E">
        <w:rPr>
          <w:rFonts w:cs="Times New Roman"/>
          <w:iCs/>
          <w:sz w:val="32"/>
          <w:szCs w:val="32"/>
        </w:rPr>
        <w:t>0,5:</w:t>
      </w:r>
    </w:p>
    <w:p w:rsidR="001646A0" w:rsidRPr="00D9431E" w:rsidRDefault="000836F1" w:rsidP="000836F1">
      <w:pPr>
        <w:pStyle w:val="a3"/>
        <w:rPr>
          <w:sz w:val="32"/>
          <w:szCs w:val="32"/>
          <w:lang w:val="ru-RU"/>
        </w:rPr>
      </w:pPr>
      <w:r w:rsidRPr="00D9431E">
        <w:rPr>
          <w:sz w:val="32"/>
          <w:szCs w:val="32"/>
          <w:lang w:val="ru-RU"/>
        </w:rPr>
        <w:tab/>
      </w:r>
      <w:r w:rsidRPr="00D9431E">
        <w:rPr>
          <w:position w:val="-34"/>
          <w:sz w:val="32"/>
          <w:szCs w:val="32"/>
        </w:rPr>
        <w:object w:dxaOrig="3500" w:dyaOrig="800">
          <v:shape id="_x0000_i1037" type="#_x0000_t75" style="width:175.5pt;height:39.75pt" o:ole="">
            <v:imagedata r:id="rId29" o:title=""/>
          </v:shape>
          <o:OLEObject Type="Embed" ProgID="Equation.3" ShapeID="_x0000_i1037" DrawAspect="Content" ObjectID="_1703419862" r:id="rId30"/>
        </w:object>
      </w:r>
      <w:r w:rsidR="00223086" w:rsidRPr="00D9431E">
        <w:rPr>
          <w:sz w:val="32"/>
          <w:szCs w:val="32"/>
          <w:lang w:val="ru-RU"/>
        </w:rPr>
        <w:t xml:space="preserve">; </w:t>
      </w:r>
      <w:r w:rsidR="00223086" w:rsidRPr="00D9431E">
        <w:rPr>
          <w:i/>
          <w:sz w:val="32"/>
          <w:szCs w:val="32"/>
        </w:rPr>
        <w:t>μ</w:t>
      </w:r>
      <w:r w:rsidRPr="00D9431E">
        <w:rPr>
          <w:i/>
          <w:sz w:val="32"/>
          <w:szCs w:val="32"/>
          <w:lang w:val="ru-RU"/>
        </w:rPr>
        <w:t xml:space="preserve"> ≤ </w:t>
      </w:r>
      <w:r w:rsidRPr="00D9431E">
        <w:rPr>
          <w:i/>
          <w:sz w:val="32"/>
          <w:szCs w:val="32"/>
        </w:rPr>
        <w:t>μ</w:t>
      </w:r>
      <w:r w:rsidRPr="00D9431E">
        <w:rPr>
          <w:i/>
          <w:sz w:val="32"/>
          <w:szCs w:val="32"/>
          <w:lang w:val="ru-RU"/>
        </w:rPr>
        <w:t xml:space="preserve"> ≤ 0,5.</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Т.к. пластическая составляющая деформации имеет </w:t>
      </w:r>
      <w:r w:rsidR="000836F1" w:rsidRPr="00D9431E">
        <w:rPr>
          <w:rFonts w:cs="Times New Roman"/>
          <w:i/>
          <w:sz w:val="32"/>
          <w:szCs w:val="32"/>
        </w:rPr>
        <w:t>μ</w:t>
      </w:r>
      <w:r w:rsidR="000836F1" w:rsidRPr="00D9431E">
        <w:rPr>
          <w:rFonts w:cs="Times New Roman"/>
          <w:i/>
          <w:sz w:val="32"/>
          <w:szCs w:val="32"/>
          <w:vertAlign w:val="subscript"/>
        </w:rPr>
        <w:t>пл</w:t>
      </w:r>
      <w:r w:rsidRPr="00D9431E">
        <w:rPr>
          <w:rFonts w:cs="Times New Roman"/>
          <w:iCs/>
          <w:sz w:val="32"/>
          <w:szCs w:val="32"/>
        </w:rPr>
        <w:t xml:space="preserve"> </w:t>
      </w:r>
      <w:r w:rsidRPr="00D9431E">
        <w:rPr>
          <w:rFonts w:cs="Times New Roman"/>
          <w:sz w:val="32"/>
          <w:szCs w:val="32"/>
        </w:rPr>
        <w:t>=</w:t>
      </w:r>
      <w:r w:rsidR="000836F1" w:rsidRPr="00D9431E">
        <w:rPr>
          <w:rFonts w:cs="Times New Roman"/>
          <w:sz w:val="32"/>
          <w:szCs w:val="32"/>
        </w:rPr>
        <w:t xml:space="preserve"> </w:t>
      </w:r>
      <w:r w:rsidRPr="00D9431E">
        <w:rPr>
          <w:rFonts w:cs="Times New Roman"/>
          <w:sz w:val="32"/>
          <w:szCs w:val="32"/>
        </w:rPr>
        <w:t>0,5, то это означает, что изменения объема от пластических составляющих деформации не происходит.</w:t>
      </w:r>
    </w:p>
    <w:p w:rsidR="000836F1" w:rsidRPr="00D9431E" w:rsidRDefault="000836F1" w:rsidP="00B07558">
      <w:pPr>
        <w:widowControl/>
        <w:shd w:val="clear" w:color="auto" w:fill="FFFFFF"/>
        <w:rPr>
          <w:rFonts w:cs="Times New Roman"/>
          <w:i/>
          <w:iCs/>
          <w:sz w:val="32"/>
          <w:szCs w:val="32"/>
        </w:rPr>
      </w:pPr>
      <w:r w:rsidRPr="00D9431E">
        <w:rPr>
          <w:rFonts w:cs="Times New Roman"/>
          <w:i/>
          <w:iCs/>
          <w:sz w:val="32"/>
          <w:szCs w:val="32"/>
        </w:rPr>
        <w:t>ε</w:t>
      </w:r>
      <w:r w:rsidRPr="00D9431E">
        <w:rPr>
          <w:rFonts w:cs="Times New Roman"/>
          <w:i/>
          <w:iCs/>
          <w:sz w:val="32"/>
          <w:szCs w:val="32"/>
          <w:vertAlign w:val="subscript"/>
        </w:rPr>
        <w:t>Хпл</w:t>
      </w:r>
      <w:r w:rsidRPr="00D9431E">
        <w:rPr>
          <w:rFonts w:cs="Times New Roman"/>
          <w:i/>
          <w:iCs/>
          <w:sz w:val="32"/>
          <w:szCs w:val="32"/>
        </w:rPr>
        <w:t xml:space="preserve"> + ε</w:t>
      </w:r>
      <w:r w:rsidRPr="00D9431E">
        <w:rPr>
          <w:rFonts w:cs="Times New Roman"/>
          <w:i/>
          <w:iCs/>
          <w:sz w:val="32"/>
          <w:szCs w:val="32"/>
          <w:vertAlign w:val="subscript"/>
          <w:lang w:val="en-US"/>
        </w:rPr>
        <w:t>Y</w:t>
      </w:r>
      <w:r w:rsidRPr="00D9431E">
        <w:rPr>
          <w:rFonts w:cs="Times New Roman"/>
          <w:i/>
          <w:iCs/>
          <w:sz w:val="32"/>
          <w:szCs w:val="32"/>
          <w:vertAlign w:val="subscript"/>
        </w:rPr>
        <w:t>пл</w:t>
      </w:r>
      <w:r w:rsidRPr="00D9431E">
        <w:rPr>
          <w:rFonts w:cs="Times New Roman"/>
          <w:i/>
          <w:iCs/>
          <w:sz w:val="32"/>
          <w:szCs w:val="32"/>
        </w:rPr>
        <w:t xml:space="preserve"> + ε</w:t>
      </w:r>
      <w:r w:rsidRPr="00D9431E">
        <w:rPr>
          <w:rFonts w:cs="Times New Roman"/>
          <w:i/>
          <w:iCs/>
          <w:sz w:val="32"/>
          <w:szCs w:val="32"/>
          <w:vertAlign w:val="subscript"/>
          <w:lang w:val="en-US"/>
        </w:rPr>
        <w:t>Z</w:t>
      </w:r>
      <w:r w:rsidRPr="00D9431E">
        <w:rPr>
          <w:rFonts w:cs="Times New Roman"/>
          <w:i/>
          <w:iCs/>
          <w:sz w:val="32"/>
          <w:szCs w:val="32"/>
          <w:vertAlign w:val="subscript"/>
        </w:rPr>
        <w:t>пл</w:t>
      </w:r>
      <w:r w:rsidRPr="00D9431E">
        <w:rPr>
          <w:rFonts w:cs="Times New Roman"/>
          <w:i/>
          <w:iCs/>
          <w:sz w:val="32"/>
          <w:szCs w:val="32"/>
        </w:rPr>
        <w:t xml:space="preserve"> = 0</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где </w:t>
      </w:r>
      <w:r w:rsidR="000836F1" w:rsidRPr="00D9431E">
        <w:rPr>
          <w:rFonts w:cs="Times New Roman"/>
          <w:i/>
          <w:iCs/>
          <w:sz w:val="32"/>
          <w:szCs w:val="32"/>
        </w:rPr>
        <w:t>ε</w:t>
      </w:r>
      <w:r w:rsidR="000836F1" w:rsidRPr="00D9431E">
        <w:rPr>
          <w:rFonts w:cs="Times New Roman"/>
          <w:i/>
          <w:iCs/>
          <w:sz w:val="32"/>
          <w:szCs w:val="32"/>
          <w:vertAlign w:val="subscript"/>
        </w:rPr>
        <w:t>Хпл</w:t>
      </w:r>
      <w:r w:rsidR="000836F1" w:rsidRPr="00D9431E">
        <w:rPr>
          <w:rFonts w:cs="Times New Roman"/>
          <w:i/>
          <w:iCs/>
          <w:sz w:val="32"/>
          <w:szCs w:val="32"/>
        </w:rPr>
        <w:t>, ε</w:t>
      </w:r>
      <w:r w:rsidR="000836F1" w:rsidRPr="00D9431E">
        <w:rPr>
          <w:rFonts w:cs="Times New Roman"/>
          <w:i/>
          <w:iCs/>
          <w:sz w:val="32"/>
          <w:szCs w:val="32"/>
          <w:vertAlign w:val="subscript"/>
          <w:lang w:val="en-US"/>
        </w:rPr>
        <w:t>Y</w:t>
      </w:r>
      <w:r w:rsidR="000836F1" w:rsidRPr="00D9431E">
        <w:rPr>
          <w:rFonts w:cs="Times New Roman"/>
          <w:i/>
          <w:iCs/>
          <w:sz w:val="32"/>
          <w:szCs w:val="32"/>
          <w:vertAlign w:val="subscript"/>
        </w:rPr>
        <w:t>пл</w:t>
      </w:r>
      <w:r w:rsidR="000836F1" w:rsidRPr="00D9431E">
        <w:rPr>
          <w:rFonts w:cs="Times New Roman"/>
          <w:i/>
          <w:iCs/>
          <w:sz w:val="32"/>
          <w:szCs w:val="32"/>
        </w:rPr>
        <w:t>, ε</w:t>
      </w:r>
      <w:r w:rsidR="000836F1" w:rsidRPr="00D9431E">
        <w:rPr>
          <w:rFonts w:cs="Times New Roman"/>
          <w:i/>
          <w:iCs/>
          <w:sz w:val="32"/>
          <w:szCs w:val="32"/>
          <w:vertAlign w:val="subscript"/>
          <w:lang w:val="en-US"/>
        </w:rPr>
        <w:t>Z</w:t>
      </w:r>
      <w:r w:rsidR="000836F1" w:rsidRPr="00D9431E">
        <w:rPr>
          <w:rFonts w:cs="Times New Roman"/>
          <w:i/>
          <w:iCs/>
          <w:sz w:val="32"/>
          <w:szCs w:val="32"/>
          <w:vertAlign w:val="subscript"/>
        </w:rPr>
        <w:t>пл</w:t>
      </w:r>
      <w:r w:rsidR="000836F1" w:rsidRPr="00D9431E">
        <w:rPr>
          <w:rFonts w:cs="Times New Roman"/>
          <w:iCs/>
          <w:sz w:val="32"/>
          <w:szCs w:val="32"/>
        </w:rPr>
        <w:t xml:space="preserve"> </w:t>
      </w:r>
      <w:r w:rsidRPr="00D9431E">
        <w:rPr>
          <w:rFonts w:cs="Times New Roman"/>
          <w:iCs/>
          <w:sz w:val="32"/>
          <w:szCs w:val="32"/>
        </w:rPr>
        <w:t xml:space="preserve">- </w:t>
      </w:r>
      <w:r w:rsidRPr="00D9431E">
        <w:rPr>
          <w:rFonts w:cs="Times New Roman"/>
          <w:sz w:val="32"/>
          <w:szCs w:val="32"/>
        </w:rPr>
        <w:t xml:space="preserve">действительные пластические деформации в направлении осей </w:t>
      </w:r>
      <w:r w:rsidRPr="00D9431E">
        <w:rPr>
          <w:rFonts w:cs="Times New Roman"/>
          <w:i/>
          <w:iCs/>
          <w:sz w:val="32"/>
          <w:szCs w:val="32"/>
        </w:rPr>
        <w:t xml:space="preserve">х, у, </w:t>
      </w:r>
      <w:r w:rsidRPr="00D9431E">
        <w:rPr>
          <w:rFonts w:cs="Times New Roman"/>
          <w:i/>
          <w:iCs/>
          <w:sz w:val="32"/>
          <w:szCs w:val="32"/>
          <w:lang w:val="en-US"/>
        </w:rPr>
        <w:t>z</w:t>
      </w:r>
      <w:r w:rsidRPr="00D9431E">
        <w:rPr>
          <w:rFonts w:cs="Times New Roman"/>
          <w:iCs/>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В случае главных осей</w:t>
      </w:r>
    </w:p>
    <w:p w:rsidR="000836F1" w:rsidRPr="00D9431E" w:rsidRDefault="000836F1" w:rsidP="00B07558">
      <w:pPr>
        <w:widowControl/>
        <w:shd w:val="clear" w:color="auto" w:fill="FFFFFF"/>
        <w:rPr>
          <w:rFonts w:cs="Times New Roman"/>
          <w:sz w:val="32"/>
          <w:szCs w:val="32"/>
        </w:rPr>
      </w:pPr>
      <w:r w:rsidRPr="00D9431E">
        <w:rPr>
          <w:rFonts w:cs="Times New Roman"/>
          <w:i/>
          <w:iCs/>
          <w:sz w:val="32"/>
          <w:szCs w:val="32"/>
        </w:rPr>
        <w:t>ε</w:t>
      </w:r>
      <w:r w:rsidRPr="00D9431E">
        <w:rPr>
          <w:rFonts w:cs="Times New Roman"/>
          <w:i/>
          <w:iCs/>
          <w:sz w:val="32"/>
          <w:szCs w:val="32"/>
          <w:vertAlign w:val="subscript"/>
        </w:rPr>
        <w:t>1пл</w:t>
      </w:r>
      <w:r w:rsidRPr="00D9431E">
        <w:rPr>
          <w:rFonts w:cs="Times New Roman"/>
          <w:i/>
          <w:iCs/>
          <w:sz w:val="32"/>
          <w:szCs w:val="32"/>
        </w:rPr>
        <w:t xml:space="preserve"> + ε</w:t>
      </w:r>
      <w:r w:rsidRPr="00D9431E">
        <w:rPr>
          <w:rFonts w:cs="Times New Roman"/>
          <w:i/>
          <w:iCs/>
          <w:sz w:val="32"/>
          <w:szCs w:val="32"/>
          <w:vertAlign w:val="subscript"/>
        </w:rPr>
        <w:t>2пл</w:t>
      </w:r>
      <w:r w:rsidRPr="00D9431E">
        <w:rPr>
          <w:rFonts w:cs="Times New Roman"/>
          <w:i/>
          <w:iCs/>
          <w:sz w:val="32"/>
          <w:szCs w:val="32"/>
        </w:rPr>
        <w:t xml:space="preserve"> + ε</w:t>
      </w:r>
      <w:r w:rsidRPr="00D9431E">
        <w:rPr>
          <w:rFonts w:cs="Times New Roman"/>
          <w:i/>
          <w:iCs/>
          <w:sz w:val="32"/>
          <w:szCs w:val="32"/>
          <w:vertAlign w:val="subscript"/>
        </w:rPr>
        <w:t xml:space="preserve">3пл </w:t>
      </w:r>
      <w:r w:rsidRPr="00D9431E">
        <w:rPr>
          <w:rFonts w:cs="Times New Roman"/>
          <w:iCs/>
          <w:sz w:val="32"/>
          <w:szCs w:val="32"/>
        </w:rPr>
        <w:t>= 0</w:t>
      </w:r>
      <w:r w:rsidR="00A32549" w:rsidRPr="00D9431E">
        <w:rPr>
          <w:rFonts w:cs="Times New Roman"/>
          <w:iCs/>
          <w:sz w:val="32"/>
          <w:szCs w:val="32"/>
        </w:rPr>
        <w:t xml:space="preserve">, где </w:t>
      </w:r>
      <w:r w:rsidRPr="00D9431E">
        <w:rPr>
          <w:rFonts w:cs="Times New Roman"/>
          <w:i/>
          <w:iCs/>
          <w:sz w:val="32"/>
          <w:szCs w:val="32"/>
        </w:rPr>
        <w:t>ε</w:t>
      </w:r>
      <w:r w:rsidRPr="00D9431E">
        <w:rPr>
          <w:rFonts w:cs="Times New Roman"/>
          <w:i/>
          <w:iCs/>
          <w:sz w:val="32"/>
          <w:szCs w:val="32"/>
          <w:vertAlign w:val="subscript"/>
        </w:rPr>
        <w:t>1пл</w:t>
      </w:r>
      <w:r w:rsidRPr="00D9431E">
        <w:rPr>
          <w:rFonts w:cs="Times New Roman"/>
          <w:i/>
          <w:iCs/>
          <w:sz w:val="32"/>
          <w:szCs w:val="32"/>
        </w:rPr>
        <w:t>, ε</w:t>
      </w:r>
      <w:r w:rsidRPr="00D9431E">
        <w:rPr>
          <w:rFonts w:cs="Times New Roman"/>
          <w:i/>
          <w:iCs/>
          <w:sz w:val="32"/>
          <w:szCs w:val="32"/>
          <w:vertAlign w:val="subscript"/>
        </w:rPr>
        <w:t>2пл</w:t>
      </w:r>
      <w:r w:rsidRPr="00D9431E">
        <w:rPr>
          <w:rFonts w:cs="Times New Roman"/>
          <w:i/>
          <w:iCs/>
          <w:sz w:val="32"/>
          <w:szCs w:val="32"/>
        </w:rPr>
        <w:t>, ε</w:t>
      </w:r>
      <w:r w:rsidRPr="00D9431E">
        <w:rPr>
          <w:rFonts w:cs="Times New Roman"/>
          <w:i/>
          <w:iCs/>
          <w:sz w:val="32"/>
          <w:szCs w:val="32"/>
          <w:vertAlign w:val="subscript"/>
        </w:rPr>
        <w:t>3пл</w:t>
      </w:r>
      <w:r w:rsidR="00A32549" w:rsidRPr="00D9431E">
        <w:rPr>
          <w:rFonts w:cs="Times New Roman"/>
          <w:iCs/>
          <w:sz w:val="32"/>
          <w:szCs w:val="32"/>
        </w:rPr>
        <w:t xml:space="preserve"> </w:t>
      </w:r>
      <w:r w:rsidR="00A32549" w:rsidRPr="00D9431E">
        <w:rPr>
          <w:rFonts w:cs="Times New Roman"/>
          <w:bCs/>
          <w:sz w:val="32"/>
          <w:szCs w:val="32"/>
        </w:rPr>
        <w:t xml:space="preserve">соответственно пластические деформации </w:t>
      </w:r>
      <w:r w:rsidR="00A32549" w:rsidRPr="00D9431E">
        <w:rPr>
          <w:rFonts w:cs="Times New Roman"/>
          <w:sz w:val="32"/>
          <w:szCs w:val="32"/>
        </w:rPr>
        <w:t xml:space="preserve">в направлении осей. </w:t>
      </w:r>
    </w:p>
    <w:p w:rsidR="000836F1" w:rsidRPr="00D9431E" w:rsidRDefault="000836F1" w:rsidP="00B07558">
      <w:pPr>
        <w:widowControl/>
        <w:shd w:val="clear" w:color="auto" w:fill="FFFFFF"/>
        <w:rPr>
          <w:rFonts w:cs="Times New Roman"/>
          <w:sz w:val="32"/>
          <w:szCs w:val="32"/>
        </w:rPr>
      </w:pPr>
    </w:p>
    <w:p w:rsidR="00A32549" w:rsidRPr="00CF0CC7" w:rsidRDefault="00A32549" w:rsidP="00691A4D">
      <w:pPr>
        <w:pStyle w:val="3"/>
        <w:rPr>
          <w:rFonts w:ascii="Times New Roman" w:hAnsi="Times New Roman" w:cs="Times New Roman"/>
          <w:i/>
          <w:sz w:val="32"/>
          <w:szCs w:val="32"/>
        </w:rPr>
      </w:pPr>
      <w:bookmarkStart w:id="11" w:name="_Toc345751230"/>
      <w:r w:rsidRPr="00CF0CC7">
        <w:rPr>
          <w:rFonts w:ascii="Times New Roman" w:hAnsi="Times New Roman" w:cs="Times New Roman"/>
          <w:i/>
          <w:sz w:val="32"/>
          <w:szCs w:val="32"/>
        </w:rPr>
        <w:t>2.1.3. Интенсивность напряжений и интенсивность деформаций.</w:t>
      </w:r>
      <w:bookmarkEnd w:id="11"/>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При объемном напряженном состоянии в общем случае в каждой точке тела возникают напряжения:</w:t>
      </w:r>
      <w:r w:rsidR="000836F1" w:rsidRPr="00D9431E">
        <w:rPr>
          <w:rFonts w:cs="Times New Roman"/>
          <w:sz w:val="32"/>
          <w:szCs w:val="32"/>
        </w:rPr>
        <w:t xml:space="preserve"> σ</w:t>
      </w:r>
      <w:r w:rsidR="000836F1" w:rsidRPr="00D9431E">
        <w:rPr>
          <w:rFonts w:cs="Times New Roman"/>
          <w:sz w:val="32"/>
          <w:szCs w:val="32"/>
          <w:vertAlign w:val="subscript"/>
        </w:rPr>
        <w:t>х</w:t>
      </w:r>
      <w:r w:rsidR="000836F1" w:rsidRPr="00D9431E">
        <w:rPr>
          <w:rFonts w:cs="Times New Roman"/>
          <w:sz w:val="32"/>
          <w:szCs w:val="32"/>
        </w:rPr>
        <w:t>, σ</w:t>
      </w:r>
      <w:r w:rsidR="000836F1" w:rsidRPr="00D9431E">
        <w:rPr>
          <w:rFonts w:cs="Times New Roman"/>
          <w:sz w:val="32"/>
          <w:szCs w:val="32"/>
          <w:vertAlign w:val="subscript"/>
          <w:lang w:val="en-US"/>
        </w:rPr>
        <w:t>y</w:t>
      </w:r>
      <w:r w:rsidR="000836F1" w:rsidRPr="00D9431E">
        <w:rPr>
          <w:rFonts w:cs="Times New Roman"/>
          <w:sz w:val="32"/>
          <w:szCs w:val="32"/>
        </w:rPr>
        <w:t>, σ</w:t>
      </w:r>
      <w:r w:rsidR="000836F1" w:rsidRPr="00D9431E">
        <w:rPr>
          <w:rFonts w:cs="Times New Roman"/>
          <w:sz w:val="32"/>
          <w:szCs w:val="32"/>
          <w:vertAlign w:val="subscript"/>
          <w:lang w:val="en-US"/>
        </w:rPr>
        <w:t>z</w:t>
      </w:r>
      <w:r w:rsidR="000836F1" w:rsidRPr="00D9431E">
        <w:rPr>
          <w:rFonts w:cs="Times New Roman"/>
          <w:sz w:val="32"/>
          <w:szCs w:val="32"/>
        </w:rPr>
        <w:t>, τ</w:t>
      </w:r>
      <w:r w:rsidR="000836F1" w:rsidRPr="00D9431E">
        <w:rPr>
          <w:rFonts w:cs="Times New Roman"/>
          <w:sz w:val="32"/>
          <w:szCs w:val="32"/>
          <w:vertAlign w:val="subscript"/>
          <w:lang w:val="en-US"/>
        </w:rPr>
        <w:t>xy</w:t>
      </w:r>
      <w:r w:rsidR="000836F1" w:rsidRPr="00D9431E">
        <w:rPr>
          <w:rFonts w:cs="Times New Roman"/>
          <w:sz w:val="32"/>
          <w:szCs w:val="32"/>
        </w:rPr>
        <w:t>, τ</w:t>
      </w:r>
      <w:r w:rsidR="000836F1" w:rsidRPr="00D9431E">
        <w:rPr>
          <w:rFonts w:cs="Times New Roman"/>
          <w:sz w:val="32"/>
          <w:szCs w:val="32"/>
          <w:vertAlign w:val="subscript"/>
          <w:lang w:val="en-US"/>
        </w:rPr>
        <w:t>yz</w:t>
      </w:r>
      <w:r w:rsidR="000836F1" w:rsidRPr="00D9431E">
        <w:rPr>
          <w:rFonts w:cs="Times New Roman"/>
          <w:sz w:val="32"/>
          <w:szCs w:val="32"/>
        </w:rPr>
        <w:t>, τ</w:t>
      </w:r>
      <w:r w:rsidR="000836F1" w:rsidRPr="00D9431E">
        <w:rPr>
          <w:rFonts w:cs="Times New Roman"/>
          <w:sz w:val="32"/>
          <w:szCs w:val="32"/>
          <w:vertAlign w:val="subscript"/>
          <w:lang w:val="en-US"/>
        </w:rPr>
        <w:t>zx</w:t>
      </w:r>
      <w:r w:rsidRPr="00D9431E">
        <w:rPr>
          <w:rFonts w:cs="Times New Roman"/>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lastRenderedPageBreak/>
        <w:t xml:space="preserve">Совокупность </w:t>
      </w:r>
      <w:r w:rsidR="00F74834">
        <w:rPr>
          <w:rFonts w:cs="Times New Roman"/>
          <w:sz w:val="32"/>
          <w:szCs w:val="32"/>
        </w:rPr>
        <w:t xml:space="preserve">нормальных </w:t>
      </w:r>
      <w:r w:rsidRPr="00D9431E">
        <w:rPr>
          <w:rFonts w:cs="Times New Roman"/>
          <w:sz w:val="32"/>
          <w:szCs w:val="32"/>
        </w:rPr>
        <w:t xml:space="preserve">напряжений в элементарном объеме металла </w:t>
      </w:r>
      <w:r w:rsidR="00F74834">
        <w:rPr>
          <w:rFonts w:cs="Times New Roman"/>
          <w:sz w:val="32"/>
          <w:szCs w:val="32"/>
        </w:rPr>
        <w:t xml:space="preserve">- </w:t>
      </w:r>
      <w:r w:rsidR="00F74834" w:rsidRPr="00D9431E">
        <w:rPr>
          <w:rFonts w:cs="Times New Roman"/>
          <w:sz w:val="32"/>
          <w:szCs w:val="32"/>
        </w:rPr>
        <w:t>σ</w:t>
      </w:r>
      <w:r w:rsidR="00F74834" w:rsidRPr="00D9431E">
        <w:rPr>
          <w:rFonts w:cs="Times New Roman"/>
          <w:sz w:val="32"/>
          <w:szCs w:val="32"/>
          <w:vertAlign w:val="subscript"/>
        </w:rPr>
        <w:t>х</w:t>
      </w:r>
      <w:r w:rsidR="00F74834" w:rsidRPr="00D9431E">
        <w:rPr>
          <w:rFonts w:cs="Times New Roman"/>
          <w:sz w:val="32"/>
          <w:szCs w:val="32"/>
        </w:rPr>
        <w:t>, σ</w:t>
      </w:r>
      <w:r w:rsidR="00F74834" w:rsidRPr="00D9431E">
        <w:rPr>
          <w:rFonts w:cs="Times New Roman"/>
          <w:sz w:val="32"/>
          <w:szCs w:val="32"/>
          <w:vertAlign w:val="subscript"/>
          <w:lang w:val="en-US"/>
        </w:rPr>
        <w:t>y</w:t>
      </w:r>
      <w:r w:rsidR="00F74834" w:rsidRPr="00D9431E">
        <w:rPr>
          <w:rFonts w:cs="Times New Roman"/>
          <w:sz w:val="32"/>
          <w:szCs w:val="32"/>
        </w:rPr>
        <w:t>, σ</w:t>
      </w:r>
      <w:r w:rsidR="00F74834" w:rsidRPr="00D9431E">
        <w:rPr>
          <w:rFonts w:cs="Times New Roman"/>
          <w:sz w:val="32"/>
          <w:szCs w:val="32"/>
          <w:vertAlign w:val="subscript"/>
          <w:lang w:val="en-US"/>
        </w:rPr>
        <w:t>z</w:t>
      </w:r>
    </w:p>
    <w:p w:rsidR="000836F1" w:rsidRPr="00D9431E" w:rsidRDefault="00A32549" w:rsidP="00B07558">
      <w:pPr>
        <w:widowControl/>
        <w:shd w:val="clear" w:color="auto" w:fill="FFFFFF"/>
        <w:rPr>
          <w:rFonts w:cs="Times New Roman"/>
          <w:sz w:val="32"/>
          <w:szCs w:val="32"/>
        </w:rPr>
      </w:pPr>
      <w:r w:rsidRPr="00D9431E">
        <w:rPr>
          <w:rFonts w:cs="Times New Roman"/>
          <w:sz w:val="32"/>
          <w:szCs w:val="32"/>
        </w:rPr>
        <w:t>Существует правило написания индексов для</w:t>
      </w:r>
      <w:r w:rsidR="000836F1" w:rsidRPr="00D9431E">
        <w:rPr>
          <w:rFonts w:cs="Times New Roman"/>
          <w:sz w:val="32"/>
          <w:szCs w:val="32"/>
        </w:rPr>
        <w:t xml:space="preserve"> τ</w:t>
      </w:r>
      <w:r w:rsidR="00CA03E3">
        <w:rPr>
          <w:rFonts w:cs="Times New Roman"/>
          <w:sz w:val="32"/>
          <w:szCs w:val="32"/>
        </w:rPr>
        <w:t>,</w:t>
      </w:r>
      <w:r w:rsidRPr="00D9431E">
        <w:rPr>
          <w:rFonts w:cs="Times New Roman"/>
          <w:sz w:val="32"/>
          <w:szCs w:val="32"/>
        </w:rPr>
        <w:t xml:space="preserve"> </w:t>
      </w:r>
      <w:r w:rsidR="00CA03E3">
        <w:rPr>
          <w:rFonts w:cs="Times New Roman"/>
          <w:sz w:val="32"/>
          <w:szCs w:val="32"/>
        </w:rPr>
        <w:t>н</w:t>
      </w:r>
      <w:r w:rsidRPr="00D9431E">
        <w:rPr>
          <w:rFonts w:cs="Times New Roman"/>
          <w:sz w:val="32"/>
          <w:szCs w:val="32"/>
        </w:rPr>
        <w:t xml:space="preserve">апример, </w:t>
      </w:r>
      <w:r w:rsidR="000836F1" w:rsidRPr="00D9431E">
        <w:rPr>
          <w:rFonts w:cs="Times New Roman"/>
          <w:sz w:val="32"/>
          <w:szCs w:val="32"/>
        </w:rPr>
        <w:t>τ</w:t>
      </w:r>
      <w:r w:rsidR="000836F1" w:rsidRPr="00D9431E">
        <w:rPr>
          <w:rFonts w:cs="Times New Roman"/>
          <w:sz w:val="32"/>
          <w:szCs w:val="32"/>
          <w:vertAlign w:val="subscript"/>
          <w:lang w:val="en-US"/>
        </w:rPr>
        <w:t>xy</w:t>
      </w:r>
      <w:r w:rsidRPr="00D9431E">
        <w:rPr>
          <w:rFonts w:cs="Times New Roman"/>
          <w:iCs/>
          <w:sz w:val="32"/>
          <w:szCs w:val="32"/>
        </w:rPr>
        <w:t xml:space="preserve"> </w:t>
      </w:r>
    </w:p>
    <w:p w:rsidR="000836F1" w:rsidRPr="00D9431E" w:rsidRDefault="000836F1" w:rsidP="00B07558">
      <w:pPr>
        <w:widowControl/>
        <w:shd w:val="clear" w:color="auto" w:fill="FFFFFF"/>
        <w:rPr>
          <w:rFonts w:cs="Times New Roman"/>
          <w:iCs/>
          <w:sz w:val="32"/>
          <w:szCs w:val="32"/>
        </w:rPr>
      </w:pPr>
      <w:r w:rsidRPr="00D9431E">
        <w:rPr>
          <w:rFonts w:cs="Times New Roman"/>
          <w:sz w:val="32"/>
          <w:szCs w:val="32"/>
          <w:lang w:val="en-US"/>
        </w:rPr>
        <w:t>x</w:t>
      </w:r>
      <w:r w:rsidRPr="00D9431E">
        <w:rPr>
          <w:rFonts w:cs="Times New Roman"/>
          <w:sz w:val="32"/>
          <w:szCs w:val="32"/>
        </w:rPr>
        <w:t xml:space="preserve"> - </w:t>
      </w:r>
      <w:r w:rsidR="00A32549" w:rsidRPr="00D9431E">
        <w:rPr>
          <w:rFonts w:cs="Times New Roman"/>
          <w:sz w:val="32"/>
          <w:szCs w:val="32"/>
        </w:rPr>
        <w:t xml:space="preserve">площадка, на которой находится </w:t>
      </w:r>
      <w:r w:rsidRPr="00D9431E">
        <w:rPr>
          <w:rFonts w:cs="Times New Roman"/>
          <w:sz w:val="32"/>
          <w:szCs w:val="32"/>
        </w:rPr>
        <w:t>τ</w:t>
      </w:r>
      <w:r w:rsidR="00A32549" w:rsidRPr="00D9431E">
        <w:rPr>
          <w:rFonts w:cs="Times New Roman"/>
          <w:sz w:val="32"/>
          <w:szCs w:val="32"/>
        </w:rPr>
        <w:t xml:space="preserve"> перпендикулярна</w:t>
      </w:r>
      <w:r w:rsidR="00CA03E3">
        <w:rPr>
          <w:rFonts w:cs="Times New Roman"/>
          <w:sz w:val="32"/>
          <w:szCs w:val="32"/>
        </w:rPr>
        <w:t>я</w:t>
      </w:r>
      <w:r w:rsidR="00A32549" w:rsidRPr="00D9431E">
        <w:rPr>
          <w:rFonts w:cs="Times New Roman"/>
          <w:sz w:val="32"/>
          <w:szCs w:val="32"/>
        </w:rPr>
        <w:t xml:space="preserve"> оси </w:t>
      </w:r>
      <w:r w:rsidR="00A32549" w:rsidRPr="00D9431E">
        <w:rPr>
          <w:rFonts w:cs="Times New Roman"/>
          <w:iCs/>
          <w:sz w:val="32"/>
          <w:szCs w:val="32"/>
        </w:rPr>
        <w:t xml:space="preserve">х; </w:t>
      </w:r>
    </w:p>
    <w:p w:rsidR="008C40D5" w:rsidRPr="00D9431E" w:rsidRDefault="000836F1" w:rsidP="00B07558">
      <w:pPr>
        <w:widowControl/>
        <w:shd w:val="clear" w:color="auto" w:fill="FFFFFF"/>
        <w:rPr>
          <w:rFonts w:cs="Times New Roman"/>
          <w:sz w:val="32"/>
          <w:szCs w:val="32"/>
        </w:rPr>
      </w:pPr>
      <w:r w:rsidRPr="00D9431E">
        <w:rPr>
          <w:rFonts w:cs="Times New Roman"/>
          <w:iCs/>
          <w:sz w:val="32"/>
          <w:szCs w:val="32"/>
          <w:lang w:val="en-US"/>
        </w:rPr>
        <w:t>y</w:t>
      </w:r>
      <w:r w:rsidRPr="00D9431E">
        <w:rPr>
          <w:rFonts w:cs="Times New Roman"/>
          <w:iCs/>
          <w:sz w:val="32"/>
          <w:szCs w:val="32"/>
        </w:rPr>
        <w:t xml:space="preserve"> </w:t>
      </w:r>
      <w:r w:rsidR="00A32549" w:rsidRPr="00D9431E">
        <w:rPr>
          <w:rFonts w:cs="Times New Roman"/>
          <w:iCs/>
          <w:sz w:val="32"/>
          <w:szCs w:val="32"/>
        </w:rPr>
        <w:t xml:space="preserve">- </w:t>
      </w:r>
      <w:r w:rsidR="00A32549" w:rsidRPr="00D9431E">
        <w:rPr>
          <w:rFonts w:cs="Times New Roman"/>
          <w:sz w:val="32"/>
          <w:szCs w:val="32"/>
        </w:rPr>
        <w:t xml:space="preserve">направление параллельно </w:t>
      </w:r>
      <w:r w:rsidR="00A32549" w:rsidRPr="00D9431E">
        <w:rPr>
          <w:rFonts w:cs="Times New Roman"/>
          <w:iCs/>
          <w:sz w:val="32"/>
          <w:szCs w:val="32"/>
        </w:rPr>
        <w:t xml:space="preserve">оси у </w:t>
      </w:r>
      <w:r w:rsidR="00A32549" w:rsidRPr="00D9431E">
        <w:rPr>
          <w:rFonts w:cs="Times New Roman"/>
          <w:sz w:val="32"/>
          <w:szCs w:val="32"/>
        </w:rPr>
        <w:t xml:space="preserve">и т.д. </w:t>
      </w:r>
      <w:r w:rsidR="008C40D5" w:rsidRPr="00D9431E">
        <w:rPr>
          <w:rFonts w:cs="Times New Roman"/>
          <w:sz w:val="32"/>
          <w:szCs w:val="32"/>
        </w:rPr>
        <w:t>τ</w:t>
      </w:r>
      <w:r w:rsidR="008C40D5" w:rsidRPr="00D9431E">
        <w:rPr>
          <w:rFonts w:cs="Times New Roman"/>
          <w:sz w:val="32"/>
          <w:szCs w:val="32"/>
          <w:vertAlign w:val="subscript"/>
          <w:lang w:val="en-US"/>
        </w:rPr>
        <w:t>zx</w:t>
      </w:r>
      <w:r w:rsidR="00A32549" w:rsidRPr="00D9431E">
        <w:rPr>
          <w:rFonts w:cs="Times New Roman"/>
          <w:sz w:val="32"/>
          <w:szCs w:val="32"/>
        </w:rPr>
        <w:t xml:space="preserve">, </w:t>
      </w:r>
      <w:r w:rsidR="008C40D5" w:rsidRPr="00D9431E">
        <w:rPr>
          <w:rFonts w:cs="Times New Roman"/>
          <w:sz w:val="32"/>
          <w:szCs w:val="32"/>
        </w:rPr>
        <w:t>τ</w:t>
      </w:r>
      <w:r w:rsidR="008C40D5" w:rsidRPr="00D9431E">
        <w:rPr>
          <w:rFonts w:cs="Times New Roman"/>
          <w:sz w:val="32"/>
          <w:szCs w:val="32"/>
          <w:vertAlign w:val="subscript"/>
          <w:lang w:val="en-US"/>
        </w:rPr>
        <w:t>yz</w:t>
      </w:r>
      <w:r w:rsidR="00A32549" w:rsidRPr="00D9431E">
        <w:rPr>
          <w:rFonts w:cs="Times New Roman"/>
          <w:sz w:val="32"/>
          <w:szCs w:val="32"/>
        </w:rPr>
        <w:t xml:space="preserve">... </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Полные деформации при трехосном напряжении составят:</w:t>
      </w:r>
    </w:p>
    <w:p w:rsidR="008C40D5" w:rsidRPr="00D9431E" w:rsidRDefault="008C40D5" w:rsidP="00B07558">
      <w:pPr>
        <w:widowControl/>
        <w:shd w:val="clear" w:color="auto" w:fill="FFFFFF"/>
        <w:rPr>
          <w:rFonts w:cs="Times New Roman"/>
          <w:sz w:val="32"/>
          <w:szCs w:val="32"/>
        </w:rPr>
      </w:pPr>
      <w:r w:rsidRPr="00D9431E">
        <w:rPr>
          <w:rFonts w:cs="Times New Roman"/>
          <w:sz w:val="32"/>
          <w:szCs w:val="32"/>
        </w:rPr>
        <w:t xml:space="preserve">линейные </w:t>
      </w:r>
      <w:r w:rsidRPr="00D9431E">
        <w:rPr>
          <w:rFonts w:cs="Times New Roman"/>
          <w:position w:val="-56"/>
          <w:sz w:val="32"/>
          <w:szCs w:val="32"/>
        </w:rPr>
        <w:object w:dxaOrig="1660" w:dyaOrig="1240">
          <v:shape id="_x0000_i1038" type="#_x0000_t75" style="width:83.25pt;height:62.25pt" o:ole="">
            <v:imagedata r:id="rId31" o:title=""/>
          </v:shape>
          <o:OLEObject Type="Embed" ProgID="Equation.3" ShapeID="_x0000_i1038" DrawAspect="Content" ObjectID="_1703419863" r:id="rId32"/>
        </w:object>
      </w:r>
    </w:p>
    <w:p w:rsidR="008C40D5" w:rsidRPr="00D9431E" w:rsidRDefault="008C40D5" w:rsidP="00B07558">
      <w:pPr>
        <w:widowControl/>
        <w:shd w:val="clear" w:color="auto" w:fill="FFFFFF"/>
        <w:rPr>
          <w:rFonts w:cs="Times New Roman"/>
          <w:sz w:val="32"/>
          <w:szCs w:val="32"/>
        </w:rPr>
      </w:pPr>
      <w:r w:rsidRPr="00D9431E">
        <w:rPr>
          <w:rFonts w:cs="Times New Roman"/>
          <w:sz w:val="32"/>
          <w:szCs w:val="32"/>
        </w:rPr>
        <w:t xml:space="preserve">угловые </w:t>
      </w:r>
      <w:r w:rsidR="0005080E" w:rsidRPr="00D9431E">
        <w:rPr>
          <w:rFonts w:cs="Times New Roman"/>
          <w:position w:val="-56"/>
          <w:sz w:val="32"/>
          <w:szCs w:val="32"/>
        </w:rPr>
        <w:object w:dxaOrig="1880" w:dyaOrig="1240">
          <v:shape id="_x0000_i1039" type="#_x0000_t75" style="width:93.75pt;height:62.25pt" o:ole="">
            <v:imagedata r:id="rId33" o:title=""/>
          </v:shape>
          <o:OLEObject Type="Embed" ProgID="Equation.3" ShapeID="_x0000_i1039" DrawAspect="Content" ObjectID="_1703419864" r:id="rId34"/>
        </w:objec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Наступление и протекание пластической деформации зависит от совокупности напряжений.</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Важными характеристиками напряженного и деформированного состояния являются интенсивность напряжений </w:t>
      </w:r>
      <w:r w:rsidR="0005080E" w:rsidRPr="00D9431E">
        <w:rPr>
          <w:rFonts w:cs="Times New Roman"/>
          <w:sz w:val="32"/>
          <w:szCs w:val="32"/>
        </w:rPr>
        <w:t>σ</w:t>
      </w:r>
      <w:r w:rsidR="0005080E" w:rsidRPr="00D9431E">
        <w:rPr>
          <w:rFonts w:cs="Times New Roman"/>
          <w:sz w:val="32"/>
          <w:szCs w:val="32"/>
          <w:vertAlign w:val="subscript"/>
          <w:lang w:val="en-US"/>
        </w:rPr>
        <w:t>i</w:t>
      </w:r>
      <w:r w:rsidR="0005080E" w:rsidRPr="00D9431E">
        <w:rPr>
          <w:rFonts w:cs="Times New Roman"/>
          <w:sz w:val="32"/>
          <w:szCs w:val="32"/>
        </w:rPr>
        <w:t>,</w:t>
      </w:r>
      <w:r w:rsidRPr="00D9431E">
        <w:rPr>
          <w:rFonts w:cs="Times New Roman"/>
          <w:sz w:val="32"/>
          <w:szCs w:val="32"/>
        </w:rPr>
        <w:t xml:space="preserve"> и интенсивность деформаций </w:t>
      </w:r>
      <w:r w:rsidR="0005080E" w:rsidRPr="00D9431E">
        <w:rPr>
          <w:rFonts w:cs="Times New Roman"/>
          <w:sz w:val="32"/>
          <w:szCs w:val="32"/>
        </w:rPr>
        <w:t>ε</w:t>
      </w:r>
      <w:r w:rsidR="0005080E" w:rsidRPr="00D9431E">
        <w:rPr>
          <w:rFonts w:cs="Times New Roman"/>
          <w:sz w:val="32"/>
          <w:szCs w:val="32"/>
          <w:vertAlign w:val="subscript"/>
          <w:lang w:val="en-US"/>
        </w:rPr>
        <w:t>i</w:t>
      </w:r>
      <w:r w:rsidR="0005080E" w:rsidRPr="00D9431E">
        <w:rPr>
          <w:rFonts w:cs="Times New Roman"/>
          <w:sz w:val="32"/>
          <w:szCs w:val="32"/>
        </w:rPr>
        <w:t>.</w:t>
      </w:r>
    </w:p>
    <w:p w:rsidR="0005080E" w:rsidRPr="00D9431E" w:rsidRDefault="00DD04F4" w:rsidP="00B07558">
      <w:pPr>
        <w:widowControl/>
        <w:shd w:val="clear" w:color="auto" w:fill="FFFFFF"/>
        <w:rPr>
          <w:rFonts w:cs="Times New Roman"/>
          <w:sz w:val="32"/>
          <w:szCs w:val="32"/>
          <w:lang w:val="en-US"/>
        </w:rPr>
      </w:pPr>
      <w:r w:rsidRPr="00D9431E">
        <w:rPr>
          <w:rFonts w:cs="Times New Roman"/>
          <w:position w:val="-28"/>
          <w:sz w:val="32"/>
          <w:szCs w:val="32"/>
          <w:lang w:val="en-US"/>
        </w:rPr>
        <w:object w:dxaOrig="6039" w:dyaOrig="660">
          <v:shape id="_x0000_i1040" type="#_x0000_t75" style="width:302.25pt;height:33pt" o:ole="">
            <v:imagedata r:id="rId35" o:title=""/>
          </v:shape>
          <o:OLEObject Type="Embed" ProgID="Equation.3" ShapeID="_x0000_i1040" DrawAspect="Content" ObjectID="_1703419865" r:id="rId36"/>
        </w:object>
      </w:r>
    </w:p>
    <w:p w:rsidR="00DD04F4" w:rsidRPr="00D9431E" w:rsidRDefault="00DD04F4" w:rsidP="00B07558">
      <w:pPr>
        <w:widowControl/>
        <w:shd w:val="clear" w:color="auto" w:fill="FFFFFF"/>
        <w:rPr>
          <w:rFonts w:cs="Times New Roman"/>
          <w:sz w:val="32"/>
          <w:szCs w:val="32"/>
        </w:rPr>
      </w:pPr>
      <w:r w:rsidRPr="00D9431E">
        <w:rPr>
          <w:rFonts w:cs="Times New Roman"/>
          <w:position w:val="-28"/>
          <w:sz w:val="32"/>
          <w:szCs w:val="32"/>
          <w:lang w:val="en-US"/>
        </w:rPr>
        <w:object w:dxaOrig="5880" w:dyaOrig="720">
          <v:shape id="_x0000_i1041" type="#_x0000_t75" style="width:294pt;height:36pt" o:ole="">
            <v:imagedata r:id="rId37" o:title=""/>
          </v:shape>
          <o:OLEObject Type="Embed" ProgID="Equation.3" ShapeID="_x0000_i1041" DrawAspect="Content" ObjectID="_1703419866" r:id="rId38"/>
        </w:object>
      </w:r>
      <w:r w:rsidRPr="00D9431E">
        <w:rPr>
          <w:rFonts w:cs="Times New Roman"/>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В случае </w:t>
      </w:r>
      <w:r w:rsidR="00CA03E3">
        <w:rPr>
          <w:rFonts w:cs="Times New Roman"/>
          <w:sz w:val="32"/>
          <w:szCs w:val="32"/>
        </w:rPr>
        <w:t>вы</w:t>
      </w:r>
      <w:r w:rsidRPr="00D9431E">
        <w:rPr>
          <w:rFonts w:cs="Times New Roman"/>
          <w:sz w:val="32"/>
          <w:szCs w:val="32"/>
        </w:rPr>
        <w:t>бора главных осей:</w:t>
      </w:r>
    </w:p>
    <w:p w:rsidR="00DD04F4" w:rsidRPr="00D9431E" w:rsidRDefault="00DD04F4" w:rsidP="00DD04F4">
      <w:pPr>
        <w:widowControl/>
        <w:shd w:val="clear" w:color="auto" w:fill="FFFFFF"/>
        <w:rPr>
          <w:rFonts w:cs="Times New Roman"/>
          <w:sz w:val="32"/>
          <w:szCs w:val="32"/>
          <w:lang w:val="en-US"/>
        </w:rPr>
      </w:pPr>
      <w:r w:rsidRPr="00D9431E">
        <w:rPr>
          <w:rFonts w:cs="Times New Roman"/>
          <w:position w:val="-28"/>
          <w:sz w:val="32"/>
          <w:szCs w:val="32"/>
          <w:lang w:val="en-US"/>
        </w:rPr>
        <w:object w:dxaOrig="4300" w:dyaOrig="660">
          <v:shape id="_x0000_i1042" type="#_x0000_t75" style="width:215.25pt;height:33pt" o:ole="">
            <v:imagedata r:id="rId39" o:title=""/>
          </v:shape>
          <o:OLEObject Type="Embed" ProgID="Equation.3" ShapeID="_x0000_i1042" DrawAspect="Content" ObjectID="_1703419867" r:id="rId40"/>
        </w:object>
      </w:r>
    </w:p>
    <w:p w:rsidR="00DD04F4" w:rsidRPr="00D9431E" w:rsidRDefault="00DD04F4" w:rsidP="00DD04F4">
      <w:pPr>
        <w:widowControl/>
        <w:shd w:val="clear" w:color="auto" w:fill="FFFFFF"/>
        <w:rPr>
          <w:rFonts w:cs="Times New Roman"/>
          <w:sz w:val="32"/>
          <w:szCs w:val="32"/>
        </w:rPr>
      </w:pPr>
      <w:r w:rsidRPr="00D9431E">
        <w:rPr>
          <w:rFonts w:cs="Times New Roman"/>
          <w:position w:val="-28"/>
          <w:sz w:val="32"/>
          <w:szCs w:val="32"/>
          <w:lang w:val="en-US"/>
        </w:rPr>
        <w:object w:dxaOrig="4020" w:dyaOrig="660">
          <v:shape id="_x0000_i1043" type="#_x0000_t75" style="width:201pt;height:33pt" o:ole="">
            <v:imagedata r:id="rId41" o:title=""/>
          </v:shape>
          <o:OLEObject Type="Embed" ProgID="Equation.3" ShapeID="_x0000_i1043" DrawAspect="Content" ObjectID="_1703419868" r:id="rId42"/>
        </w:object>
      </w:r>
      <w:r w:rsidRPr="00D9431E">
        <w:rPr>
          <w:rFonts w:cs="Times New Roman"/>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В расчетах прочности нашли применение энергетическая и деформационная теория пластичности. Энергетическая теория принимает, что пластические деформации при сложнонапряженном состоянии возникают при </w:t>
      </w:r>
      <w:r w:rsidR="00DD04F4" w:rsidRPr="00D9431E">
        <w:rPr>
          <w:rFonts w:cs="Times New Roman"/>
          <w:sz w:val="32"/>
          <w:szCs w:val="32"/>
        </w:rPr>
        <w:t>σ</w:t>
      </w:r>
      <w:r w:rsidR="00DD04F4" w:rsidRPr="00D9431E">
        <w:rPr>
          <w:rFonts w:cs="Times New Roman"/>
          <w:sz w:val="32"/>
          <w:szCs w:val="32"/>
          <w:vertAlign w:val="subscript"/>
          <w:lang w:val="en-US"/>
        </w:rPr>
        <w:t>i</w:t>
      </w:r>
      <w:r w:rsidR="00DD04F4" w:rsidRPr="00D9431E">
        <w:rPr>
          <w:rFonts w:cs="Times New Roman"/>
          <w:sz w:val="32"/>
          <w:szCs w:val="32"/>
        </w:rPr>
        <w:t xml:space="preserve"> = σ</w:t>
      </w:r>
      <w:r w:rsidR="00DD04F4" w:rsidRPr="00D9431E">
        <w:rPr>
          <w:rFonts w:cs="Times New Roman"/>
          <w:sz w:val="32"/>
          <w:szCs w:val="32"/>
          <w:vertAlign w:val="subscript"/>
          <w:lang w:val="en-US"/>
        </w:rPr>
        <w:t>T</w:t>
      </w:r>
      <w:r w:rsidRPr="00D9431E">
        <w:rPr>
          <w:rFonts w:cs="Times New Roman"/>
          <w:iCs/>
          <w:sz w:val="32"/>
          <w:szCs w:val="32"/>
        </w:rPr>
        <w:t>, (</w:t>
      </w:r>
      <w:r w:rsidR="00DD04F4" w:rsidRPr="00D9431E">
        <w:rPr>
          <w:rFonts w:cs="Times New Roman"/>
          <w:sz w:val="32"/>
          <w:szCs w:val="32"/>
        </w:rPr>
        <w:t>σ</w:t>
      </w:r>
      <w:r w:rsidR="00DD04F4" w:rsidRPr="00D9431E">
        <w:rPr>
          <w:rFonts w:cs="Times New Roman"/>
          <w:sz w:val="32"/>
          <w:szCs w:val="32"/>
          <w:vertAlign w:val="subscript"/>
          <w:lang w:val="en-US"/>
        </w:rPr>
        <w:t>T</w:t>
      </w:r>
      <w:r w:rsidRPr="00D9431E">
        <w:rPr>
          <w:rFonts w:cs="Times New Roman"/>
          <w:iCs/>
          <w:sz w:val="32"/>
          <w:szCs w:val="32"/>
        </w:rPr>
        <w:t xml:space="preserve"> </w:t>
      </w:r>
      <w:r w:rsidR="00DD04F4" w:rsidRPr="00D9431E">
        <w:rPr>
          <w:rFonts w:cs="Times New Roman"/>
          <w:iCs/>
          <w:sz w:val="32"/>
          <w:szCs w:val="32"/>
        </w:rPr>
        <w:t xml:space="preserve">- </w:t>
      </w:r>
      <w:r w:rsidRPr="00D9431E">
        <w:rPr>
          <w:rFonts w:cs="Times New Roman"/>
          <w:sz w:val="32"/>
          <w:szCs w:val="32"/>
        </w:rPr>
        <w:t xml:space="preserve">предел текучести). Из этого положения вытекает следствие: при трехосном напряженном состоянии (растяжении или сжатии) отдельные компоненты напряжений могут значительно превышать предел текучести </w:t>
      </w:r>
      <w:r w:rsidR="00DD04F4" w:rsidRPr="00D9431E">
        <w:rPr>
          <w:rFonts w:cs="Times New Roman"/>
          <w:sz w:val="32"/>
          <w:szCs w:val="32"/>
        </w:rPr>
        <w:t>σ</w:t>
      </w:r>
      <w:r w:rsidR="00DD04F4" w:rsidRPr="00D9431E">
        <w:rPr>
          <w:rFonts w:cs="Times New Roman"/>
          <w:sz w:val="32"/>
          <w:szCs w:val="32"/>
          <w:vertAlign w:val="subscript"/>
          <w:lang w:val="en-US"/>
        </w:rPr>
        <w:t>T</w:t>
      </w:r>
      <w:r w:rsidRPr="00D9431E">
        <w:rPr>
          <w:rFonts w:cs="Times New Roman"/>
          <w:iCs/>
          <w:sz w:val="32"/>
          <w:szCs w:val="32"/>
        </w:rPr>
        <w:t xml:space="preserve">, </w:t>
      </w:r>
      <w:r w:rsidRPr="00D9431E">
        <w:rPr>
          <w:rFonts w:cs="Times New Roman"/>
          <w:sz w:val="32"/>
          <w:szCs w:val="32"/>
        </w:rPr>
        <w:t xml:space="preserve">но пластической деформации не наступит, если </w:t>
      </w:r>
      <w:r w:rsidR="00DD04F4" w:rsidRPr="00D9431E">
        <w:rPr>
          <w:rFonts w:cs="Times New Roman"/>
          <w:sz w:val="32"/>
          <w:szCs w:val="32"/>
        </w:rPr>
        <w:t>σ</w:t>
      </w:r>
      <w:r w:rsidR="00DD04F4" w:rsidRPr="00D9431E">
        <w:rPr>
          <w:rFonts w:cs="Times New Roman"/>
          <w:sz w:val="32"/>
          <w:szCs w:val="32"/>
          <w:vertAlign w:val="subscript"/>
          <w:lang w:val="en-US"/>
        </w:rPr>
        <w:t>i</w:t>
      </w:r>
      <w:r w:rsidRPr="00D9431E">
        <w:rPr>
          <w:rFonts w:cs="Times New Roman"/>
          <w:iCs/>
          <w:sz w:val="32"/>
          <w:szCs w:val="32"/>
        </w:rPr>
        <w:t>&lt;</w:t>
      </w:r>
      <w:r w:rsidR="00DD04F4" w:rsidRPr="00D9431E">
        <w:rPr>
          <w:rFonts w:cs="Times New Roman"/>
          <w:sz w:val="32"/>
          <w:szCs w:val="32"/>
        </w:rPr>
        <w:t>σ</w:t>
      </w:r>
      <w:r w:rsidR="00DD04F4" w:rsidRPr="00D9431E">
        <w:rPr>
          <w:rFonts w:cs="Times New Roman"/>
          <w:sz w:val="32"/>
          <w:szCs w:val="32"/>
          <w:vertAlign w:val="subscript"/>
          <w:lang w:val="en-US"/>
        </w:rPr>
        <w:t>T</w:t>
      </w:r>
      <w:r w:rsidRPr="00D9431E">
        <w:rPr>
          <w:rFonts w:cs="Times New Roman"/>
          <w:iCs/>
          <w:sz w:val="32"/>
          <w:szCs w:val="32"/>
        </w:rPr>
        <w:t xml:space="preserve">, </w:t>
      </w:r>
      <w:r w:rsidRPr="00D9431E">
        <w:rPr>
          <w:rFonts w:cs="Times New Roman"/>
          <w:sz w:val="32"/>
          <w:szCs w:val="32"/>
        </w:rPr>
        <w:t xml:space="preserve">и могут протекать пластические деформации, несмотря на то, что отдельные напряжения могут быть ниже </w:t>
      </w:r>
      <w:r w:rsidR="00DD04F4" w:rsidRPr="00D9431E">
        <w:rPr>
          <w:rFonts w:cs="Times New Roman"/>
          <w:sz w:val="32"/>
          <w:szCs w:val="32"/>
        </w:rPr>
        <w:t>σ</w:t>
      </w:r>
      <w:r w:rsidR="00DD04F4" w:rsidRPr="00D9431E">
        <w:rPr>
          <w:rFonts w:cs="Times New Roman"/>
          <w:sz w:val="32"/>
          <w:szCs w:val="32"/>
          <w:vertAlign w:val="subscript"/>
          <w:lang w:val="en-US"/>
        </w:rPr>
        <w:t>T</w:t>
      </w:r>
      <w:r w:rsidRPr="00D9431E">
        <w:rPr>
          <w:rFonts w:cs="Times New Roman"/>
          <w:iCs/>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iCs/>
          <w:sz w:val="32"/>
          <w:szCs w:val="32"/>
        </w:rPr>
        <w:t>Примеры</w:t>
      </w:r>
      <w:r w:rsidR="00CA03E3">
        <w:rPr>
          <w:rFonts w:cs="Times New Roman"/>
          <w:iCs/>
          <w:sz w:val="32"/>
          <w:szCs w:val="32"/>
        </w:rPr>
        <w:t>:</w:t>
      </w:r>
    </w:p>
    <w:p w:rsidR="00A32549" w:rsidRPr="00D9431E" w:rsidRDefault="00DD04F4" w:rsidP="00B07558">
      <w:pPr>
        <w:widowControl/>
        <w:shd w:val="clear" w:color="auto" w:fill="FFFFFF"/>
        <w:rPr>
          <w:rFonts w:cs="Times New Roman"/>
          <w:sz w:val="32"/>
          <w:szCs w:val="32"/>
        </w:rPr>
      </w:pPr>
      <w:r w:rsidRPr="00D9431E">
        <w:rPr>
          <w:rFonts w:cs="Times New Roman"/>
          <w:sz w:val="32"/>
          <w:szCs w:val="32"/>
        </w:rPr>
        <w:t xml:space="preserve">а) </w:t>
      </w:r>
      <w:r w:rsidR="00A32549" w:rsidRPr="00D9431E">
        <w:rPr>
          <w:rFonts w:cs="Times New Roman"/>
          <w:sz w:val="32"/>
          <w:szCs w:val="32"/>
        </w:rPr>
        <w:t xml:space="preserve">одноосное напряженное состояние, </w:t>
      </w:r>
      <w:r w:rsidR="00156F07" w:rsidRPr="00D9431E">
        <w:rPr>
          <w:rFonts w:cs="Times New Roman"/>
          <w:sz w:val="32"/>
          <w:szCs w:val="32"/>
        </w:rPr>
        <w:t>σ</w:t>
      </w:r>
      <w:r w:rsidR="00156F07" w:rsidRPr="00D9431E">
        <w:rPr>
          <w:rFonts w:cs="Times New Roman"/>
          <w:sz w:val="32"/>
          <w:szCs w:val="32"/>
          <w:vertAlign w:val="subscript"/>
        </w:rPr>
        <w:t>2</w:t>
      </w:r>
      <w:r w:rsidR="00156F07" w:rsidRPr="00D9431E">
        <w:rPr>
          <w:rFonts w:cs="Times New Roman"/>
          <w:sz w:val="32"/>
          <w:szCs w:val="32"/>
        </w:rPr>
        <w:t xml:space="preserve"> </w:t>
      </w:r>
      <w:r w:rsidR="00A32549" w:rsidRPr="00D9431E">
        <w:rPr>
          <w:rFonts w:cs="Times New Roman"/>
          <w:iCs/>
          <w:sz w:val="32"/>
          <w:szCs w:val="32"/>
        </w:rPr>
        <w:t>=</w:t>
      </w:r>
      <w:r w:rsidR="00156F07" w:rsidRPr="00D9431E">
        <w:rPr>
          <w:rFonts w:cs="Times New Roman"/>
          <w:iCs/>
          <w:sz w:val="32"/>
          <w:szCs w:val="32"/>
        </w:rPr>
        <w:t xml:space="preserve"> </w:t>
      </w:r>
      <w:r w:rsidR="00156F07" w:rsidRPr="00D9431E">
        <w:rPr>
          <w:rFonts w:cs="Times New Roman"/>
          <w:sz w:val="32"/>
          <w:szCs w:val="32"/>
        </w:rPr>
        <w:t>σ</w:t>
      </w:r>
      <w:r w:rsidR="00A32549" w:rsidRPr="00D9431E">
        <w:rPr>
          <w:rFonts w:cs="Times New Roman"/>
          <w:iCs/>
          <w:sz w:val="32"/>
          <w:szCs w:val="32"/>
          <w:vertAlign w:val="subscript"/>
        </w:rPr>
        <w:t>3</w:t>
      </w:r>
      <w:r w:rsidR="00156F07" w:rsidRPr="00D9431E">
        <w:rPr>
          <w:rFonts w:cs="Times New Roman"/>
          <w:iCs/>
          <w:sz w:val="32"/>
          <w:szCs w:val="32"/>
        </w:rPr>
        <w:t xml:space="preserve"> </w:t>
      </w:r>
      <w:r w:rsidR="00A32549" w:rsidRPr="00D9431E">
        <w:rPr>
          <w:rFonts w:cs="Times New Roman"/>
          <w:iCs/>
          <w:sz w:val="32"/>
          <w:szCs w:val="32"/>
        </w:rPr>
        <w:t>=</w:t>
      </w:r>
      <w:r w:rsidR="00156F07" w:rsidRPr="00D9431E">
        <w:rPr>
          <w:rFonts w:cs="Times New Roman"/>
          <w:iCs/>
          <w:sz w:val="32"/>
          <w:szCs w:val="32"/>
        </w:rPr>
        <w:t xml:space="preserve"> </w:t>
      </w:r>
      <w:r w:rsidR="00A32549" w:rsidRPr="00D9431E">
        <w:rPr>
          <w:rFonts w:cs="Times New Roman"/>
          <w:iCs/>
          <w:sz w:val="32"/>
          <w:szCs w:val="32"/>
        </w:rPr>
        <w:t>0</w:t>
      </w:r>
    </w:p>
    <w:p w:rsidR="00A32549" w:rsidRPr="00D9431E" w:rsidRDefault="00156F07" w:rsidP="00B07558">
      <w:pPr>
        <w:widowControl/>
        <w:shd w:val="clear" w:color="auto" w:fill="FFFFFF"/>
        <w:rPr>
          <w:rFonts w:cs="Times New Roman"/>
          <w:sz w:val="32"/>
          <w:szCs w:val="32"/>
        </w:rPr>
      </w:pPr>
      <w:r w:rsidRPr="00D9431E">
        <w:rPr>
          <w:rFonts w:cs="Times New Roman"/>
          <w:position w:val="-28"/>
          <w:sz w:val="32"/>
          <w:szCs w:val="32"/>
        </w:rPr>
        <w:object w:dxaOrig="1900" w:dyaOrig="660">
          <v:shape id="_x0000_i1044" type="#_x0000_t75" style="width:94.5pt;height:33pt" o:ole="">
            <v:imagedata r:id="rId43" o:title=""/>
          </v:shape>
          <o:OLEObject Type="Embed" ProgID="Equation.3" ShapeID="_x0000_i1044" DrawAspect="Content" ObjectID="_1703419869" r:id="rId44"/>
        </w:objec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Условие протекания пластической деформации:</w:t>
      </w:r>
    </w:p>
    <w:p w:rsidR="00156F07" w:rsidRPr="00D9431E" w:rsidRDefault="00156F07" w:rsidP="00B07558">
      <w:pPr>
        <w:widowControl/>
        <w:shd w:val="clear" w:color="auto" w:fill="FFFFFF"/>
        <w:rPr>
          <w:rFonts w:cs="Times New Roman"/>
          <w:sz w:val="32"/>
          <w:szCs w:val="32"/>
          <w:lang w:val="en-US"/>
        </w:rPr>
      </w:pPr>
      <w:r w:rsidRPr="00D9431E">
        <w:rPr>
          <w:rFonts w:cs="Times New Roman"/>
          <w:position w:val="-12"/>
          <w:sz w:val="32"/>
          <w:szCs w:val="32"/>
          <w:lang w:val="en-US"/>
        </w:rPr>
        <w:object w:dxaOrig="1200" w:dyaOrig="360">
          <v:shape id="_x0000_i1045" type="#_x0000_t75" style="width:60pt;height:18pt" o:ole="">
            <v:imagedata r:id="rId45" o:title=""/>
          </v:shape>
          <o:OLEObject Type="Embed" ProgID="Equation.3" ShapeID="_x0000_i1045" DrawAspect="Content" ObjectID="_1703419870" r:id="rId46"/>
        </w:objec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б)</w:t>
      </w:r>
      <w:r w:rsidR="00156F07" w:rsidRPr="00D9431E">
        <w:rPr>
          <w:rFonts w:cs="Times New Roman"/>
          <w:sz w:val="32"/>
          <w:szCs w:val="32"/>
        </w:rPr>
        <w:t xml:space="preserve"> </w:t>
      </w:r>
      <w:r w:rsidRPr="00D9431E">
        <w:rPr>
          <w:rFonts w:cs="Times New Roman"/>
          <w:sz w:val="32"/>
          <w:szCs w:val="32"/>
        </w:rPr>
        <w:t>двуосное напряженное состояние</w:t>
      </w:r>
    </w:p>
    <w:p w:rsidR="00A32549" w:rsidRPr="00D9431E" w:rsidRDefault="00156F07" w:rsidP="00B07558">
      <w:pPr>
        <w:widowControl/>
        <w:shd w:val="clear" w:color="auto" w:fill="FFFFFF"/>
        <w:rPr>
          <w:rFonts w:cs="Times New Roman"/>
          <w:iCs/>
          <w:sz w:val="32"/>
          <w:szCs w:val="32"/>
        </w:rPr>
      </w:pPr>
      <w:r w:rsidRPr="00D9431E">
        <w:rPr>
          <w:rFonts w:cs="Times New Roman"/>
          <w:sz w:val="32"/>
          <w:szCs w:val="32"/>
        </w:rPr>
        <w:t>σ</w:t>
      </w:r>
      <w:r w:rsidRPr="00D9431E">
        <w:rPr>
          <w:rFonts w:cs="Times New Roman"/>
          <w:sz w:val="32"/>
          <w:szCs w:val="32"/>
          <w:vertAlign w:val="subscript"/>
        </w:rPr>
        <w:t>2</w:t>
      </w:r>
      <w:r w:rsidRPr="00D9431E">
        <w:rPr>
          <w:rFonts w:cs="Times New Roman"/>
          <w:sz w:val="32"/>
          <w:szCs w:val="32"/>
        </w:rPr>
        <w:t xml:space="preserve"> </w:t>
      </w:r>
      <w:r w:rsidRPr="00D9431E">
        <w:rPr>
          <w:rFonts w:cs="Times New Roman"/>
          <w:iCs/>
          <w:sz w:val="32"/>
          <w:szCs w:val="32"/>
        </w:rPr>
        <w:t>= -</w:t>
      </w:r>
      <w:r w:rsidRPr="00D9431E">
        <w:rPr>
          <w:rFonts w:cs="Times New Roman"/>
          <w:sz w:val="32"/>
          <w:szCs w:val="32"/>
        </w:rPr>
        <w:t>σ</w:t>
      </w:r>
      <w:r w:rsidRPr="00D9431E">
        <w:rPr>
          <w:rFonts w:cs="Times New Roman"/>
          <w:iCs/>
          <w:sz w:val="32"/>
          <w:szCs w:val="32"/>
          <w:vertAlign w:val="subscript"/>
        </w:rPr>
        <w:t>1</w:t>
      </w:r>
      <w:r w:rsidRPr="00D9431E">
        <w:rPr>
          <w:rFonts w:cs="Times New Roman"/>
          <w:iCs/>
          <w:sz w:val="32"/>
          <w:szCs w:val="32"/>
        </w:rPr>
        <w:t xml:space="preserve">, </w:t>
      </w:r>
      <w:r w:rsidRPr="00D9431E">
        <w:rPr>
          <w:rFonts w:cs="Times New Roman"/>
          <w:sz w:val="32"/>
          <w:szCs w:val="32"/>
        </w:rPr>
        <w:t>σ</w:t>
      </w:r>
      <w:r w:rsidRPr="00D9431E">
        <w:rPr>
          <w:rFonts w:cs="Times New Roman"/>
          <w:iCs/>
          <w:sz w:val="32"/>
          <w:szCs w:val="32"/>
          <w:vertAlign w:val="subscript"/>
        </w:rPr>
        <w:t>3</w:t>
      </w:r>
      <w:r w:rsidRPr="00D9431E">
        <w:rPr>
          <w:rFonts w:cs="Times New Roman"/>
          <w:iCs/>
          <w:sz w:val="32"/>
          <w:szCs w:val="32"/>
        </w:rPr>
        <w:t xml:space="preserve"> = 0</w:t>
      </w:r>
    </w:p>
    <w:p w:rsidR="00156F07" w:rsidRPr="00D9431E" w:rsidRDefault="002D2E53" w:rsidP="00B07558">
      <w:pPr>
        <w:widowControl/>
        <w:shd w:val="clear" w:color="auto" w:fill="FFFFFF"/>
        <w:rPr>
          <w:rFonts w:cs="Times New Roman"/>
          <w:sz w:val="32"/>
          <w:szCs w:val="32"/>
          <w:lang w:val="en-US"/>
        </w:rPr>
      </w:pPr>
      <w:r w:rsidRPr="00D9431E">
        <w:rPr>
          <w:rFonts w:cs="Times New Roman"/>
          <w:position w:val="-28"/>
          <w:sz w:val="32"/>
          <w:szCs w:val="32"/>
          <w:lang w:val="en-US"/>
        </w:rPr>
        <w:object w:dxaOrig="3560" w:dyaOrig="660">
          <v:shape id="_x0000_i1046" type="#_x0000_t75" style="width:177.75pt;height:33pt" o:ole="">
            <v:imagedata r:id="rId47" o:title=""/>
          </v:shape>
          <o:OLEObject Type="Embed" ProgID="Equation.3" ShapeID="_x0000_i1046" DrawAspect="Content" ObjectID="_1703419871" r:id="rId48"/>
        </w:object>
      </w:r>
    </w:p>
    <w:p w:rsidR="00156F07" w:rsidRPr="00D9431E" w:rsidRDefault="002D2E53" w:rsidP="00B07558">
      <w:pPr>
        <w:widowControl/>
        <w:shd w:val="clear" w:color="auto" w:fill="FFFFFF"/>
        <w:rPr>
          <w:rFonts w:cs="Times New Roman"/>
          <w:sz w:val="32"/>
          <w:szCs w:val="32"/>
          <w:lang w:val="en-US"/>
        </w:rPr>
      </w:pPr>
      <w:r w:rsidRPr="00D9431E">
        <w:rPr>
          <w:rFonts w:cs="Times New Roman"/>
          <w:position w:val="-28"/>
          <w:sz w:val="32"/>
          <w:szCs w:val="32"/>
          <w:lang w:val="en-US"/>
        </w:rPr>
        <w:object w:dxaOrig="1920" w:dyaOrig="660">
          <v:shape id="_x0000_i1047" type="#_x0000_t75" style="width:96pt;height:33pt" o:ole="">
            <v:imagedata r:id="rId49" o:title=""/>
          </v:shape>
          <o:OLEObject Type="Embed" ProgID="Equation.3" ShapeID="_x0000_i1047" DrawAspect="Content" ObjectID="_1703419872" r:id="rId50"/>
        </w:objec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в) цилиндрический сосуд, работающий под давлением </w:t>
      </w:r>
      <w:r w:rsidRPr="00D9431E">
        <w:rPr>
          <w:rFonts w:cs="Times New Roman"/>
          <w:i/>
          <w:iCs/>
          <w:sz w:val="32"/>
          <w:szCs w:val="32"/>
        </w:rPr>
        <w:t>р</w:t>
      </w:r>
      <w:r w:rsidRPr="00D9431E">
        <w:rPr>
          <w:rFonts w:cs="Times New Roman"/>
          <w:iCs/>
          <w:sz w:val="32"/>
          <w:szCs w:val="32"/>
        </w:rPr>
        <w:t>:</w:t>
      </w:r>
    </w:p>
    <w:p w:rsidR="00A32549" w:rsidRPr="00D9431E" w:rsidRDefault="002D2E53" w:rsidP="00B07558">
      <w:pPr>
        <w:widowControl/>
        <w:shd w:val="clear" w:color="auto" w:fill="FFFFFF"/>
        <w:rPr>
          <w:rFonts w:cs="Times New Roman"/>
          <w:sz w:val="32"/>
          <w:szCs w:val="32"/>
          <w:lang w:val="en-US"/>
        </w:rPr>
      </w:pPr>
      <w:r w:rsidRPr="00D9431E">
        <w:rPr>
          <w:rFonts w:cs="Times New Roman"/>
          <w:position w:val="-14"/>
          <w:sz w:val="32"/>
          <w:szCs w:val="32"/>
          <w:lang w:val="en-US"/>
        </w:rPr>
        <w:object w:dxaOrig="1100" w:dyaOrig="380">
          <v:shape id="_x0000_i1048" type="#_x0000_t75" style="width:54.75pt;height:18.75pt" o:ole="">
            <v:imagedata r:id="rId51" o:title=""/>
          </v:shape>
          <o:OLEObject Type="Embed" ProgID="Equation.3" ShapeID="_x0000_i1048" DrawAspect="Content" ObjectID="_1703419873" r:id="rId52"/>
        </w:object>
      </w:r>
    </w:p>
    <w:p w:rsidR="002D2E53" w:rsidRPr="00D9431E" w:rsidRDefault="002D2E53" w:rsidP="00B07558">
      <w:pPr>
        <w:widowControl/>
        <w:shd w:val="clear" w:color="auto" w:fill="FFFFFF"/>
        <w:rPr>
          <w:rFonts w:cs="Times New Roman"/>
          <w:sz w:val="32"/>
          <w:szCs w:val="32"/>
          <w:lang w:val="en-US"/>
        </w:rPr>
      </w:pPr>
      <w:r w:rsidRPr="00D9431E">
        <w:rPr>
          <w:rFonts w:cs="Times New Roman"/>
          <w:position w:val="-14"/>
          <w:sz w:val="32"/>
          <w:szCs w:val="32"/>
          <w:lang w:val="en-US"/>
        </w:rPr>
        <w:object w:dxaOrig="1280" w:dyaOrig="380">
          <v:shape id="_x0000_i1049" type="#_x0000_t75" style="width:64.5pt;height:18.75pt" o:ole="">
            <v:imagedata r:id="rId53" o:title=""/>
          </v:shape>
          <o:OLEObject Type="Embed" ProgID="Equation.3" ShapeID="_x0000_i1049" DrawAspect="Content" ObjectID="_1703419874" r:id="rId54"/>
        </w:object>
      </w:r>
    </w:p>
    <w:p w:rsidR="00A32549" w:rsidRPr="00D9431E" w:rsidRDefault="00A32549" w:rsidP="00B07558">
      <w:pPr>
        <w:widowControl/>
        <w:shd w:val="clear" w:color="auto" w:fill="FFFFFF"/>
        <w:rPr>
          <w:rFonts w:cs="Times New Roman"/>
          <w:iCs/>
          <w:sz w:val="32"/>
          <w:szCs w:val="32"/>
        </w:rPr>
      </w:pPr>
      <w:r w:rsidRPr="00D9431E">
        <w:rPr>
          <w:rFonts w:cs="Times New Roman"/>
          <w:sz w:val="32"/>
          <w:szCs w:val="32"/>
        </w:rPr>
        <w:t xml:space="preserve">г) объемное напряженное состояние, </w:t>
      </w:r>
      <w:r w:rsidR="002D2E53" w:rsidRPr="00D9431E">
        <w:rPr>
          <w:rFonts w:cs="Times New Roman"/>
          <w:sz w:val="32"/>
          <w:szCs w:val="32"/>
        </w:rPr>
        <w:t>σ</w:t>
      </w:r>
      <w:r w:rsidR="002D2E53" w:rsidRPr="00D9431E">
        <w:rPr>
          <w:rFonts w:cs="Times New Roman"/>
          <w:sz w:val="32"/>
          <w:szCs w:val="32"/>
          <w:vertAlign w:val="subscript"/>
        </w:rPr>
        <w:t>1</w:t>
      </w:r>
      <w:r w:rsidR="002D2E53" w:rsidRPr="00D9431E">
        <w:rPr>
          <w:rFonts w:cs="Times New Roman"/>
          <w:sz w:val="32"/>
          <w:szCs w:val="32"/>
        </w:rPr>
        <w:t xml:space="preserve"> </w:t>
      </w:r>
      <w:r w:rsidR="002D2E53" w:rsidRPr="00D9431E">
        <w:rPr>
          <w:rFonts w:cs="Times New Roman"/>
          <w:iCs/>
          <w:sz w:val="32"/>
          <w:szCs w:val="32"/>
        </w:rPr>
        <w:t xml:space="preserve">= </w:t>
      </w:r>
      <w:r w:rsidR="002D2E53" w:rsidRPr="00D9431E">
        <w:rPr>
          <w:rFonts w:cs="Times New Roman"/>
          <w:sz w:val="32"/>
          <w:szCs w:val="32"/>
        </w:rPr>
        <w:t>σ</w:t>
      </w:r>
      <w:r w:rsidR="002D2E53" w:rsidRPr="00D9431E">
        <w:rPr>
          <w:rFonts w:cs="Times New Roman"/>
          <w:iCs/>
          <w:sz w:val="32"/>
          <w:szCs w:val="32"/>
          <w:vertAlign w:val="subscript"/>
        </w:rPr>
        <w:t>2</w:t>
      </w:r>
      <w:r w:rsidR="002D2E53" w:rsidRPr="00D9431E">
        <w:rPr>
          <w:rFonts w:cs="Times New Roman"/>
          <w:iCs/>
          <w:sz w:val="32"/>
          <w:szCs w:val="32"/>
        </w:rPr>
        <w:t xml:space="preserve"> = </w:t>
      </w:r>
      <w:r w:rsidR="002D2E53" w:rsidRPr="00D9431E">
        <w:rPr>
          <w:rFonts w:cs="Times New Roman"/>
          <w:sz w:val="32"/>
          <w:szCs w:val="32"/>
        </w:rPr>
        <w:t>σ</w:t>
      </w:r>
      <w:r w:rsidR="002D2E53" w:rsidRPr="00D9431E">
        <w:rPr>
          <w:rFonts w:cs="Times New Roman"/>
          <w:iCs/>
          <w:sz w:val="32"/>
          <w:szCs w:val="32"/>
          <w:vertAlign w:val="subscript"/>
        </w:rPr>
        <w:t>3</w:t>
      </w:r>
    </w:p>
    <w:p w:rsidR="002D2E53" w:rsidRPr="00D9431E" w:rsidRDefault="002D2E53" w:rsidP="00B07558">
      <w:pPr>
        <w:widowControl/>
        <w:shd w:val="clear" w:color="auto" w:fill="FFFFFF"/>
        <w:rPr>
          <w:rFonts w:cs="Times New Roman"/>
          <w:sz w:val="32"/>
          <w:szCs w:val="32"/>
        </w:rPr>
      </w:pPr>
      <w:r w:rsidRPr="00D9431E">
        <w:rPr>
          <w:rFonts w:cs="Times New Roman"/>
          <w:sz w:val="32"/>
          <w:szCs w:val="32"/>
        </w:rPr>
        <w:t>σ</w:t>
      </w:r>
      <w:r w:rsidRPr="00D9431E">
        <w:rPr>
          <w:rFonts w:cs="Times New Roman"/>
          <w:iCs/>
          <w:sz w:val="32"/>
          <w:szCs w:val="32"/>
          <w:vertAlign w:val="subscript"/>
          <w:lang w:val="en-US"/>
        </w:rPr>
        <w:t>i</w:t>
      </w:r>
      <w:r w:rsidRPr="00D9431E">
        <w:rPr>
          <w:rFonts w:cs="Times New Roman"/>
          <w:iCs/>
          <w:sz w:val="32"/>
          <w:szCs w:val="32"/>
        </w:rPr>
        <w:t xml:space="preserve"> = 0</w:t>
      </w:r>
    </w:p>
    <w:p w:rsidR="002D2E53" w:rsidRPr="00D9431E" w:rsidRDefault="00A32549" w:rsidP="00B07558">
      <w:pPr>
        <w:widowControl/>
        <w:shd w:val="clear" w:color="auto" w:fill="FFFFFF"/>
        <w:rPr>
          <w:rFonts w:cs="Times New Roman"/>
          <w:sz w:val="32"/>
          <w:szCs w:val="32"/>
        </w:rPr>
      </w:pPr>
      <w:r w:rsidRPr="00D9431E">
        <w:rPr>
          <w:rFonts w:cs="Times New Roman"/>
          <w:sz w:val="32"/>
          <w:szCs w:val="32"/>
        </w:rPr>
        <w:t xml:space="preserve">Разрушение будет протекать без пластической деформации. </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Для приближенного аналитического описания диаграмм напряже</w:t>
      </w:r>
      <w:r w:rsidR="00CA03E3">
        <w:rPr>
          <w:rFonts w:cs="Times New Roman"/>
          <w:sz w:val="32"/>
          <w:szCs w:val="32"/>
        </w:rPr>
        <w:t>ний</w:t>
      </w:r>
      <w:r w:rsidRPr="00D9431E">
        <w:rPr>
          <w:rFonts w:cs="Times New Roman"/>
          <w:sz w:val="32"/>
          <w:szCs w:val="32"/>
        </w:rPr>
        <w:t xml:space="preserve"> (кривых упрочнения), когда упругой деформацией по сравнению с пластической можно пренебречь</w:t>
      </w:r>
      <w:r w:rsidR="00CA03E3">
        <w:rPr>
          <w:rFonts w:cs="Times New Roman"/>
          <w:sz w:val="32"/>
          <w:szCs w:val="32"/>
        </w:rPr>
        <w:t>:</w:t>
      </w:r>
    </w:p>
    <w:p w:rsidR="002D2E53" w:rsidRPr="00D9431E" w:rsidRDefault="002D2E53" w:rsidP="00B07558">
      <w:pPr>
        <w:widowControl/>
        <w:shd w:val="clear" w:color="auto" w:fill="FFFFFF"/>
        <w:rPr>
          <w:rFonts w:cs="Times New Roman"/>
          <w:iCs/>
          <w:sz w:val="32"/>
          <w:szCs w:val="32"/>
        </w:rPr>
      </w:pPr>
      <w:r w:rsidRPr="00D9431E">
        <w:rPr>
          <w:rFonts w:cs="Times New Roman"/>
          <w:iCs/>
          <w:position w:val="-14"/>
          <w:sz w:val="32"/>
          <w:szCs w:val="32"/>
        </w:rPr>
        <w:object w:dxaOrig="980" w:dyaOrig="400">
          <v:shape id="_x0000_i1050" type="#_x0000_t75" style="width:49.5pt;height:20.25pt" o:ole="">
            <v:imagedata r:id="rId55" o:title=""/>
          </v:shape>
          <o:OLEObject Type="Embed" ProgID="Equation.3" ShapeID="_x0000_i1050" DrawAspect="Content" ObjectID="_1703419875" r:id="rId56"/>
        </w:object>
      </w:r>
      <w:r w:rsidR="00A32549" w:rsidRPr="00D9431E">
        <w:rPr>
          <w:rFonts w:cs="Times New Roman"/>
          <w:iCs/>
          <w:sz w:val="32"/>
          <w:szCs w:val="32"/>
        </w:rPr>
        <w:t xml:space="preserve">, </w:t>
      </w:r>
    </w:p>
    <w:p w:rsidR="002D2E53" w:rsidRPr="00D9431E" w:rsidRDefault="00A32549" w:rsidP="00B07558">
      <w:pPr>
        <w:widowControl/>
        <w:shd w:val="clear" w:color="auto" w:fill="FFFFFF"/>
        <w:rPr>
          <w:rFonts w:cs="Times New Roman"/>
          <w:sz w:val="32"/>
          <w:szCs w:val="32"/>
        </w:rPr>
      </w:pPr>
      <w:r w:rsidRPr="00D9431E">
        <w:rPr>
          <w:rFonts w:cs="Times New Roman"/>
          <w:sz w:val="32"/>
          <w:szCs w:val="32"/>
        </w:rPr>
        <w:t>где А</w:t>
      </w:r>
      <w:r w:rsidR="002D2E53" w:rsidRPr="00D9431E">
        <w:rPr>
          <w:rFonts w:cs="Times New Roman"/>
          <w:sz w:val="32"/>
          <w:szCs w:val="32"/>
        </w:rPr>
        <w:t xml:space="preserve"> </w:t>
      </w:r>
      <w:r w:rsidRPr="00D9431E">
        <w:rPr>
          <w:rFonts w:cs="Times New Roman"/>
          <w:sz w:val="32"/>
          <w:szCs w:val="32"/>
        </w:rPr>
        <w:t xml:space="preserve">- постоянная; </w:t>
      </w:r>
    </w:p>
    <w:p w:rsidR="00A32549" w:rsidRPr="00D9431E" w:rsidRDefault="002D2E53" w:rsidP="00B07558">
      <w:pPr>
        <w:widowControl/>
        <w:shd w:val="clear" w:color="auto" w:fill="FFFFFF"/>
        <w:rPr>
          <w:rFonts w:cs="Times New Roman"/>
          <w:sz w:val="32"/>
          <w:szCs w:val="32"/>
        </w:rPr>
      </w:pPr>
      <w:r w:rsidRPr="00D9431E">
        <w:rPr>
          <w:rFonts w:cs="Times New Roman"/>
          <w:iCs/>
          <w:position w:val="-14"/>
          <w:sz w:val="32"/>
          <w:szCs w:val="32"/>
        </w:rPr>
        <w:object w:dxaOrig="340" w:dyaOrig="380">
          <v:shape id="_x0000_i1051" type="#_x0000_t75" style="width:17.25pt;height:18.75pt" o:ole="">
            <v:imagedata r:id="rId57" o:title=""/>
          </v:shape>
          <o:OLEObject Type="Embed" ProgID="Equation.3" ShapeID="_x0000_i1051" DrawAspect="Content" ObjectID="_1703419876" r:id="rId58"/>
        </w:object>
      </w:r>
      <w:r w:rsidR="00A32549" w:rsidRPr="00D9431E">
        <w:rPr>
          <w:rFonts w:cs="Times New Roman"/>
          <w:iCs/>
          <w:sz w:val="32"/>
          <w:szCs w:val="32"/>
        </w:rPr>
        <w:t xml:space="preserve"> </w:t>
      </w:r>
      <w:r w:rsidR="00A32549" w:rsidRPr="00D9431E">
        <w:rPr>
          <w:rFonts w:cs="Times New Roman"/>
          <w:sz w:val="32"/>
          <w:szCs w:val="32"/>
        </w:rPr>
        <w:t>- интенсивность пластических деформаций;</w:t>
      </w:r>
    </w:p>
    <w:p w:rsidR="002D2E53" w:rsidRPr="00D9431E" w:rsidRDefault="00A32549" w:rsidP="00B07558">
      <w:pPr>
        <w:widowControl/>
        <w:shd w:val="clear" w:color="auto" w:fill="FFFFFF"/>
        <w:rPr>
          <w:rFonts w:cs="Times New Roman"/>
          <w:sz w:val="32"/>
          <w:szCs w:val="32"/>
        </w:rPr>
      </w:pPr>
      <w:r w:rsidRPr="00D9431E">
        <w:rPr>
          <w:rFonts w:cs="Times New Roman"/>
          <w:i/>
          <w:iCs/>
          <w:sz w:val="32"/>
          <w:szCs w:val="32"/>
        </w:rPr>
        <w:t>п</w:t>
      </w:r>
      <w:r w:rsidRPr="00D9431E">
        <w:rPr>
          <w:rFonts w:cs="Times New Roman"/>
          <w:iCs/>
          <w:sz w:val="32"/>
          <w:szCs w:val="32"/>
        </w:rPr>
        <w:t xml:space="preserve"> - </w:t>
      </w:r>
      <w:r w:rsidRPr="00D9431E">
        <w:rPr>
          <w:rFonts w:cs="Times New Roman"/>
          <w:sz w:val="32"/>
          <w:szCs w:val="32"/>
        </w:rPr>
        <w:t xml:space="preserve">показатель степени упрочнения материала при пластической деформации, для низколегированных и углеродистых сталей в неупрочненном состоянии </w:t>
      </w:r>
      <w:r w:rsidR="002D2E53" w:rsidRPr="00D9431E">
        <w:rPr>
          <w:rFonts w:cs="Times New Roman"/>
          <w:i/>
          <w:sz w:val="32"/>
          <w:szCs w:val="32"/>
          <w:lang w:val="en-US"/>
        </w:rPr>
        <w:t>n</w:t>
      </w:r>
      <w:r w:rsidRPr="00D9431E">
        <w:rPr>
          <w:rFonts w:cs="Times New Roman"/>
          <w:iCs/>
          <w:sz w:val="32"/>
          <w:szCs w:val="32"/>
        </w:rPr>
        <w:t xml:space="preserve"> </w:t>
      </w:r>
      <w:r w:rsidR="002D2E53" w:rsidRPr="00D9431E">
        <w:rPr>
          <w:rFonts w:cs="Times New Roman"/>
          <w:iCs/>
          <w:sz w:val="32"/>
          <w:szCs w:val="32"/>
        </w:rPr>
        <w:t>=</w:t>
      </w:r>
      <w:r w:rsidRPr="00D9431E">
        <w:rPr>
          <w:rFonts w:cs="Times New Roman"/>
          <w:sz w:val="32"/>
          <w:szCs w:val="32"/>
        </w:rPr>
        <w:t xml:space="preserve"> 0,25 - 0,3; </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для сталей высокой прочности </w:t>
      </w:r>
      <w:r w:rsidR="002D2E53" w:rsidRPr="00D9431E">
        <w:rPr>
          <w:rFonts w:cs="Times New Roman"/>
          <w:i/>
          <w:sz w:val="32"/>
          <w:szCs w:val="32"/>
          <w:lang w:val="en-US"/>
        </w:rPr>
        <w:t>n</w:t>
      </w:r>
      <w:r w:rsidRPr="00D9431E">
        <w:rPr>
          <w:rFonts w:cs="Times New Roman"/>
          <w:iCs/>
          <w:sz w:val="32"/>
          <w:szCs w:val="32"/>
        </w:rPr>
        <w:t xml:space="preserve"> </w:t>
      </w:r>
      <w:r w:rsidRPr="00D9431E">
        <w:rPr>
          <w:rFonts w:cs="Times New Roman"/>
          <w:sz w:val="32"/>
          <w:szCs w:val="32"/>
        </w:rPr>
        <w:t xml:space="preserve">= 0,05 </w:t>
      </w:r>
      <w:r w:rsidR="002D2E53" w:rsidRPr="00D9431E">
        <w:rPr>
          <w:rFonts w:cs="Times New Roman"/>
          <w:sz w:val="32"/>
          <w:szCs w:val="32"/>
        </w:rPr>
        <w:t>–</w:t>
      </w:r>
      <w:r w:rsidRPr="00D9431E">
        <w:rPr>
          <w:rFonts w:cs="Times New Roman"/>
          <w:sz w:val="32"/>
          <w:szCs w:val="32"/>
        </w:rPr>
        <w:t xml:space="preserve"> 0</w:t>
      </w:r>
      <w:r w:rsidR="002D2E53" w:rsidRPr="00D9431E">
        <w:rPr>
          <w:rFonts w:cs="Times New Roman"/>
          <w:sz w:val="32"/>
          <w:szCs w:val="32"/>
        </w:rPr>
        <w:t>,</w:t>
      </w:r>
      <w:r w:rsidRPr="00D9431E">
        <w:rPr>
          <w:rFonts w:cs="Times New Roman"/>
          <w:sz w:val="32"/>
          <w:szCs w:val="32"/>
        </w:rPr>
        <w:t>1</w:t>
      </w:r>
    </w:p>
    <w:p w:rsidR="002D2E53" w:rsidRPr="00D9431E" w:rsidRDefault="00A32549" w:rsidP="00B07558">
      <w:pPr>
        <w:widowControl/>
        <w:shd w:val="clear" w:color="auto" w:fill="FFFFFF"/>
        <w:rPr>
          <w:rFonts w:cs="Times New Roman"/>
          <w:sz w:val="32"/>
          <w:szCs w:val="32"/>
        </w:rPr>
      </w:pPr>
      <w:r w:rsidRPr="00D9431E">
        <w:rPr>
          <w:rFonts w:cs="Times New Roman"/>
          <w:sz w:val="32"/>
          <w:szCs w:val="32"/>
        </w:rPr>
        <w:t xml:space="preserve">Повышение прочности металла, как правило, приводит к снижению </w:t>
      </w:r>
      <w:r w:rsidR="002D2E53" w:rsidRPr="00D9431E">
        <w:rPr>
          <w:rFonts w:cs="Times New Roman"/>
          <w:i/>
          <w:iCs/>
          <w:sz w:val="32"/>
          <w:szCs w:val="32"/>
          <w:lang w:val="en-US"/>
        </w:rPr>
        <w:t>n</w:t>
      </w:r>
      <w:r w:rsidRPr="00D9431E">
        <w:rPr>
          <w:rFonts w:cs="Times New Roman"/>
          <w:iCs/>
          <w:sz w:val="32"/>
          <w:szCs w:val="32"/>
        </w:rPr>
        <w:t xml:space="preserve">. </w:t>
      </w:r>
      <w:r w:rsidRPr="00D9431E">
        <w:rPr>
          <w:rFonts w:cs="Times New Roman"/>
          <w:sz w:val="32"/>
          <w:szCs w:val="32"/>
        </w:rPr>
        <w:t xml:space="preserve">Для неупрочняемого идеального упругопластичного материала </w:t>
      </w:r>
      <w:r w:rsidR="002D2E53" w:rsidRPr="00D9431E">
        <w:rPr>
          <w:rFonts w:cs="Times New Roman"/>
          <w:i/>
          <w:sz w:val="32"/>
          <w:szCs w:val="32"/>
          <w:lang w:val="en-US"/>
        </w:rPr>
        <w:t>n</w:t>
      </w:r>
      <w:r w:rsidR="002D2E53" w:rsidRPr="00D9431E">
        <w:rPr>
          <w:rFonts w:cs="Times New Roman"/>
          <w:sz w:val="32"/>
          <w:szCs w:val="32"/>
        </w:rPr>
        <w:t xml:space="preserve"> </w:t>
      </w:r>
      <w:r w:rsidRPr="00D9431E">
        <w:rPr>
          <w:rFonts w:cs="Times New Roman"/>
          <w:sz w:val="32"/>
          <w:szCs w:val="32"/>
        </w:rPr>
        <w:t>=</w:t>
      </w:r>
      <w:r w:rsidR="002D2E53" w:rsidRPr="00D9431E">
        <w:rPr>
          <w:rFonts w:cs="Times New Roman"/>
          <w:sz w:val="32"/>
          <w:szCs w:val="32"/>
        </w:rPr>
        <w:t xml:space="preserve"> </w:t>
      </w:r>
      <w:r w:rsidRPr="00D9431E">
        <w:rPr>
          <w:rFonts w:cs="Times New Roman"/>
          <w:sz w:val="32"/>
          <w:szCs w:val="32"/>
        </w:rPr>
        <w:t xml:space="preserve">0. </w:t>
      </w:r>
    </w:p>
    <w:p w:rsidR="00351D51" w:rsidRPr="00D9431E" w:rsidRDefault="00351D51" w:rsidP="00B07558">
      <w:pPr>
        <w:widowControl/>
        <w:shd w:val="clear" w:color="auto" w:fill="FFFFFF"/>
        <w:rPr>
          <w:rFonts w:cs="Times New Roman"/>
          <w:sz w:val="32"/>
          <w:szCs w:val="32"/>
        </w:rPr>
      </w:pPr>
    </w:p>
    <w:p w:rsidR="00A32549" w:rsidRPr="00CF0CC7" w:rsidRDefault="00A32549" w:rsidP="00691A4D">
      <w:pPr>
        <w:pStyle w:val="3"/>
        <w:rPr>
          <w:rFonts w:ascii="Times New Roman" w:hAnsi="Times New Roman" w:cs="Times New Roman"/>
          <w:i/>
          <w:sz w:val="32"/>
          <w:szCs w:val="32"/>
        </w:rPr>
      </w:pPr>
      <w:bookmarkStart w:id="12" w:name="_Toc345751231"/>
      <w:r w:rsidRPr="00CF0CC7">
        <w:rPr>
          <w:rFonts w:ascii="Times New Roman" w:hAnsi="Times New Roman" w:cs="Times New Roman"/>
          <w:i/>
          <w:sz w:val="32"/>
          <w:szCs w:val="32"/>
        </w:rPr>
        <w:t>2.1.4. Плоское напряженное состояние и плоская деформация.</w:t>
      </w:r>
      <w:bookmarkEnd w:id="12"/>
    </w:p>
    <w:p w:rsidR="009D7EB7" w:rsidRPr="00D9431E" w:rsidRDefault="009D7EB7" w:rsidP="00B07558">
      <w:pPr>
        <w:widowControl/>
        <w:shd w:val="clear" w:color="auto" w:fill="FFFFFF"/>
        <w:rPr>
          <w:rFonts w:cs="Times New Roman"/>
          <w:sz w:val="32"/>
          <w:szCs w:val="32"/>
        </w:rPr>
      </w:pP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При плоском напряженном состоянии </w:t>
      </w:r>
      <w:r w:rsidR="00351D51" w:rsidRPr="00D9431E">
        <w:rPr>
          <w:rFonts w:cs="Times New Roman"/>
          <w:sz w:val="32"/>
          <w:szCs w:val="32"/>
        </w:rPr>
        <w:t>σ</w:t>
      </w:r>
      <w:r w:rsidRPr="00D9431E">
        <w:rPr>
          <w:rFonts w:cs="Times New Roman"/>
          <w:sz w:val="32"/>
          <w:szCs w:val="32"/>
          <w:vertAlign w:val="subscript"/>
          <w:lang w:val="en-US"/>
        </w:rPr>
        <w:t>z</w:t>
      </w:r>
      <w:r w:rsidR="00351D51" w:rsidRPr="00D9431E">
        <w:rPr>
          <w:rFonts w:cs="Times New Roman"/>
          <w:sz w:val="32"/>
          <w:szCs w:val="32"/>
        </w:rPr>
        <w:t xml:space="preserve"> </w:t>
      </w:r>
      <w:r w:rsidRPr="00D9431E">
        <w:rPr>
          <w:rFonts w:cs="Times New Roman"/>
          <w:sz w:val="32"/>
          <w:szCs w:val="32"/>
        </w:rPr>
        <w:t>=</w:t>
      </w:r>
      <w:r w:rsidR="00351D51" w:rsidRPr="00D9431E">
        <w:rPr>
          <w:rFonts w:cs="Times New Roman"/>
          <w:sz w:val="32"/>
          <w:szCs w:val="32"/>
        </w:rPr>
        <w:t xml:space="preserve"> </w:t>
      </w:r>
      <w:r w:rsidRPr="00D9431E">
        <w:rPr>
          <w:rFonts w:cs="Times New Roman"/>
          <w:sz w:val="32"/>
          <w:szCs w:val="32"/>
        </w:rPr>
        <w:t xml:space="preserve">0, </w:t>
      </w:r>
      <w:r w:rsidR="00351D51" w:rsidRPr="00D9431E">
        <w:rPr>
          <w:rFonts w:cs="Times New Roman"/>
          <w:sz w:val="32"/>
          <w:szCs w:val="32"/>
        </w:rPr>
        <w:t>ε</w:t>
      </w:r>
      <w:r w:rsidR="00351D51" w:rsidRPr="00D9431E">
        <w:rPr>
          <w:rFonts w:cs="Times New Roman"/>
          <w:sz w:val="32"/>
          <w:szCs w:val="32"/>
          <w:vertAlign w:val="subscript"/>
          <w:lang w:val="en-US"/>
        </w:rPr>
        <w:t>z</w:t>
      </w:r>
      <w:r w:rsidR="00351D51" w:rsidRPr="00D9431E">
        <w:rPr>
          <w:rFonts w:cs="Times New Roman"/>
          <w:sz w:val="32"/>
          <w:szCs w:val="32"/>
        </w:rPr>
        <w:t xml:space="preserve"> ≠ </w:t>
      </w:r>
      <w:r w:rsidRPr="00D9431E">
        <w:rPr>
          <w:rFonts w:cs="Times New Roman"/>
          <w:sz w:val="32"/>
          <w:szCs w:val="32"/>
        </w:rPr>
        <w:t xml:space="preserve">0, что соответствует тонкой пластине, нагруженной в плоскости пластины. Пластина изменяет </w:t>
      </w:r>
      <w:r w:rsidR="00CA03E3">
        <w:rPr>
          <w:rFonts w:cs="Times New Roman"/>
          <w:sz w:val="32"/>
          <w:szCs w:val="32"/>
        </w:rPr>
        <w:t>с</w:t>
      </w:r>
      <w:r w:rsidRPr="00D9431E">
        <w:rPr>
          <w:rFonts w:cs="Times New Roman"/>
          <w:sz w:val="32"/>
          <w:szCs w:val="32"/>
        </w:rPr>
        <w:t>в</w:t>
      </w:r>
      <w:r w:rsidR="00CA03E3">
        <w:rPr>
          <w:rFonts w:cs="Times New Roman"/>
          <w:sz w:val="32"/>
          <w:szCs w:val="32"/>
        </w:rPr>
        <w:t>ою</w:t>
      </w:r>
      <w:r w:rsidRPr="00D9431E">
        <w:rPr>
          <w:rFonts w:cs="Times New Roman"/>
          <w:sz w:val="32"/>
          <w:szCs w:val="32"/>
        </w:rPr>
        <w:t xml:space="preserve"> толщину (утоняется) вследствие поперечной (Пуассоновой) деформации .</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При плоской деформации </w:t>
      </w:r>
      <w:r w:rsidR="00351D51" w:rsidRPr="00D9431E">
        <w:rPr>
          <w:rFonts w:cs="Times New Roman"/>
          <w:sz w:val="32"/>
          <w:szCs w:val="32"/>
        </w:rPr>
        <w:t>σ</w:t>
      </w:r>
      <w:r w:rsidR="00351D51" w:rsidRPr="00D9431E">
        <w:rPr>
          <w:rFonts w:cs="Times New Roman"/>
          <w:sz w:val="32"/>
          <w:szCs w:val="32"/>
          <w:vertAlign w:val="subscript"/>
          <w:lang w:val="en-US"/>
        </w:rPr>
        <w:t>x</w:t>
      </w:r>
      <w:r w:rsidRPr="00D9431E">
        <w:rPr>
          <w:rFonts w:cs="Times New Roman"/>
          <w:iCs/>
          <w:sz w:val="32"/>
          <w:szCs w:val="32"/>
        </w:rPr>
        <w:t xml:space="preserve">, </w:t>
      </w:r>
      <w:r w:rsidR="00351D51" w:rsidRPr="00D9431E">
        <w:rPr>
          <w:rFonts w:cs="Times New Roman"/>
          <w:sz w:val="32"/>
          <w:szCs w:val="32"/>
        </w:rPr>
        <w:t>σ</w:t>
      </w:r>
      <w:r w:rsidR="00351D51" w:rsidRPr="00D9431E">
        <w:rPr>
          <w:rFonts w:cs="Times New Roman"/>
          <w:sz w:val="32"/>
          <w:szCs w:val="32"/>
          <w:vertAlign w:val="subscript"/>
          <w:lang w:val="en-US"/>
        </w:rPr>
        <w:t>y</w:t>
      </w:r>
      <w:r w:rsidRPr="00D9431E">
        <w:rPr>
          <w:rFonts w:cs="Times New Roman"/>
          <w:iCs/>
          <w:sz w:val="32"/>
          <w:szCs w:val="32"/>
        </w:rPr>
        <w:t xml:space="preserve">, </w:t>
      </w:r>
      <w:r w:rsidR="00351D51" w:rsidRPr="00D9431E">
        <w:rPr>
          <w:rFonts w:cs="Times New Roman"/>
          <w:sz w:val="32"/>
          <w:szCs w:val="32"/>
        </w:rPr>
        <w:t>σ</w:t>
      </w:r>
      <w:r w:rsidR="00351D51" w:rsidRPr="00D9431E">
        <w:rPr>
          <w:rFonts w:cs="Times New Roman"/>
          <w:sz w:val="32"/>
          <w:szCs w:val="32"/>
          <w:vertAlign w:val="subscript"/>
          <w:lang w:val="en-US"/>
        </w:rPr>
        <w:t>z</w:t>
      </w:r>
      <w:r w:rsidR="00351D51" w:rsidRPr="00D9431E">
        <w:rPr>
          <w:rFonts w:cs="Times New Roman"/>
          <w:iCs/>
          <w:sz w:val="32"/>
          <w:szCs w:val="32"/>
        </w:rPr>
        <w:t xml:space="preserve"> ≠ 0; </w:t>
      </w:r>
      <w:r w:rsidR="00351D51" w:rsidRPr="00D9431E">
        <w:rPr>
          <w:rFonts w:cs="Times New Roman"/>
          <w:sz w:val="32"/>
          <w:szCs w:val="32"/>
        </w:rPr>
        <w:t>ε</w:t>
      </w:r>
      <w:r w:rsidR="00351D51" w:rsidRPr="00D9431E">
        <w:rPr>
          <w:rFonts w:cs="Times New Roman"/>
          <w:sz w:val="32"/>
          <w:szCs w:val="32"/>
          <w:vertAlign w:val="subscript"/>
          <w:lang w:val="en-US"/>
        </w:rPr>
        <w:t>z</w:t>
      </w:r>
      <w:r w:rsidR="00351D51" w:rsidRPr="00D9431E">
        <w:rPr>
          <w:rFonts w:cs="Times New Roman"/>
          <w:iCs/>
          <w:sz w:val="32"/>
          <w:szCs w:val="32"/>
        </w:rPr>
        <w:t xml:space="preserve"> </w:t>
      </w:r>
      <w:r w:rsidRPr="00D9431E">
        <w:rPr>
          <w:rFonts w:cs="Times New Roman"/>
          <w:iCs/>
          <w:sz w:val="32"/>
          <w:szCs w:val="32"/>
        </w:rPr>
        <w:t>=</w:t>
      </w:r>
      <w:r w:rsidR="00351D51" w:rsidRPr="00D9431E">
        <w:rPr>
          <w:rFonts w:cs="Times New Roman"/>
          <w:iCs/>
          <w:sz w:val="32"/>
          <w:szCs w:val="32"/>
        </w:rPr>
        <w:t xml:space="preserve"> </w:t>
      </w:r>
      <w:r w:rsidRPr="00D9431E">
        <w:rPr>
          <w:rFonts w:cs="Times New Roman"/>
          <w:iCs/>
          <w:sz w:val="32"/>
          <w:szCs w:val="32"/>
        </w:rPr>
        <w:t>0.</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lastRenderedPageBreak/>
        <w:t xml:space="preserve">В этом случае, применительно к тонкой пластине, она может деформироваться в плоскости </w:t>
      </w:r>
      <w:r w:rsidRPr="00D9431E">
        <w:rPr>
          <w:rFonts w:cs="Times New Roman"/>
          <w:i/>
          <w:iCs/>
          <w:sz w:val="32"/>
          <w:szCs w:val="32"/>
        </w:rPr>
        <w:t>ху</w:t>
      </w:r>
      <w:r w:rsidRPr="00D9431E">
        <w:rPr>
          <w:rFonts w:cs="Times New Roman"/>
          <w:iCs/>
          <w:sz w:val="32"/>
          <w:szCs w:val="32"/>
        </w:rPr>
        <w:t xml:space="preserve">, </w:t>
      </w:r>
      <w:r w:rsidRPr="00D9431E">
        <w:rPr>
          <w:rFonts w:cs="Times New Roman"/>
          <w:sz w:val="32"/>
          <w:szCs w:val="32"/>
        </w:rPr>
        <w:t xml:space="preserve">но деформации в плоскости </w:t>
      </w:r>
      <w:r w:rsidRPr="00D9431E">
        <w:rPr>
          <w:rFonts w:cs="Times New Roman"/>
          <w:i/>
          <w:iCs/>
          <w:sz w:val="32"/>
          <w:szCs w:val="32"/>
          <w:lang w:val="en-US"/>
        </w:rPr>
        <w:t>z</w:t>
      </w:r>
      <w:r w:rsidRPr="00D9431E">
        <w:rPr>
          <w:rFonts w:cs="Times New Roman"/>
          <w:iCs/>
          <w:sz w:val="32"/>
          <w:szCs w:val="32"/>
        </w:rPr>
        <w:t xml:space="preserve"> </w:t>
      </w:r>
      <w:r w:rsidRPr="00D9431E">
        <w:rPr>
          <w:rFonts w:cs="Times New Roman"/>
          <w:sz w:val="32"/>
          <w:szCs w:val="32"/>
        </w:rPr>
        <w:t xml:space="preserve">запрещены, так как толщине пластины действуют напряжения </w:t>
      </w:r>
      <w:r w:rsidR="00085275" w:rsidRPr="00D9431E">
        <w:rPr>
          <w:rFonts w:cs="Times New Roman"/>
          <w:sz w:val="32"/>
          <w:szCs w:val="32"/>
        </w:rPr>
        <w:t>σ</w:t>
      </w:r>
      <w:r w:rsidR="00085275" w:rsidRPr="00D9431E">
        <w:rPr>
          <w:rFonts w:cs="Times New Roman"/>
          <w:sz w:val="32"/>
          <w:szCs w:val="32"/>
          <w:vertAlign w:val="subscript"/>
          <w:lang w:val="en-US"/>
        </w:rPr>
        <w:t>z</w:t>
      </w:r>
      <w:r w:rsidRPr="00D9431E">
        <w:rPr>
          <w:rFonts w:cs="Times New Roman"/>
          <w:iCs/>
          <w:sz w:val="32"/>
          <w:szCs w:val="32"/>
        </w:rPr>
        <w:t xml:space="preserve">, </w:t>
      </w:r>
      <w:r w:rsidRPr="00D9431E">
        <w:rPr>
          <w:rFonts w:cs="Times New Roman"/>
          <w:sz w:val="32"/>
          <w:szCs w:val="32"/>
        </w:rPr>
        <w:t>растягивающие на участках, пластина могла бы утоняться, и сжимающие, где возможно было бы у</w:t>
      </w:r>
      <w:r w:rsidR="00CA03E3">
        <w:rPr>
          <w:rFonts w:cs="Times New Roman"/>
          <w:sz w:val="32"/>
          <w:szCs w:val="32"/>
        </w:rPr>
        <w:t>т</w:t>
      </w:r>
      <w:r w:rsidRPr="00D9431E">
        <w:rPr>
          <w:rFonts w:cs="Times New Roman"/>
          <w:sz w:val="32"/>
          <w:szCs w:val="32"/>
        </w:rPr>
        <w:t>ол</w:t>
      </w:r>
      <w:r w:rsidR="00CA03E3">
        <w:rPr>
          <w:rFonts w:cs="Times New Roman"/>
          <w:sz w:val="32"/>
          <w:szCs w:val="32"/>
        </w:rPr>
        <w:t>щен</w:t>
      </w:r>
      <w:r w:rsidRPr="00D9431E">
        <w:rPr>
          <w:rFonts w:cs="Times New Roman"/>
          <w:sz w:val="32"/>
          <w:szCs w:val="32"/>
        </w:rPr>
        <w:t>ие. При плоской деформации</w:t>
      </w:r>
    </w:p>
    <w:p w:rsidR="00085275" w:rsidRPr="00D9431E" w:rsidRDefault="00085275" w:rsidP="00B07558">
      <w:pPr>
        <w:widowControl/>
        <w:shd w:val="clear" w:color="auto" w:fill="FFFFFF"/>
        <w:rPr>
          <w:rFonts w:cs="Times New Roman"/>
          <w:bCs/>
          <w:sz w:val="32"/>
          <w:szCs w:val="32"/>
        </w:rPr>
      </w:pPr>
      <w:r w:rsidRPr="00D9431E">
        <w:rPr>
          <w:rFonts w:cs="Times New Roman"/>
          <w:bCs/>
          <w:position w:val="-14"/>
          <w:sz w:val="32"/>
          <w:szCs w:val="32"/>
        </w:rPr>
        <w:object w:dxaOrig="1560" w:dyaOrig="380">
          <v:shape id="_x0000_i1052" type="#_x0000_t75" style="width:78pt;height:18.75pt" o:ole="">
            <v:imagedata r:id="rId59" o:title=""/>
          </v:shape>
          <o:OLEObject Type="Embed" ProgID="Equation.3" ShapeID="_x0000_i1052" DrawAspect="Content" ObjectID="_1703419877" r:id="rId60"/>
        </w:object>
      </w:r>
      <w:r w:rsidRPr="00D9431E">
        <w:rPr>
          <w:rFonts w:cs="Times New Roman"/>
          <w:bCs/>
          <w:sz w:val="32"/>
          <w:szCs w:val="32"/>
        </w:rPr>
        <w:t>.</w:t>
      </w:r>
    </w:p>
    <w:p w:rsidR="00085275" w:rsidRPr="00D9431E" w:rsidRDefault="00085275" w:rsidP="00B07558">
      <w:pPr>
        <w:widowControl/>
        <w:shd w:val="clear" w:color="auto" w:fill="FFFFFF"/>
        <w:rPr>
          <w:rFonts w:cs="Times New Roman"/>
          <w:bCs/>
          <w:sz w:val="32"/>
          <w:szCs w:val="32"/>
        </w:rPr>
      </w:pPr>
    </w:p>
    <w:p w:rsidR="00A32549" w:rsidRPr="00CA03E3" w:rsidRDefault="00A32549" w:rsidP="00691A4D">
      <w:pPr>
        <w:pStyle w:val="2"/>
        <w:rPr>
          <w:rFonts w:ascii="Times New Roman" w:hAnsi="Times New Roman" w:cs="Times New Roman"/>
          <w:i w:val="0"/>
          <w:sz w:val="32"/>
          <w:szCs w:val="32"/>
        </w:rPr>
      </w:pPr>
      <w:bookmarkStart w:id="13" w:name="_Toc345751232"/>
      <w:r w:rsidRPr="00CA03E3">
        <w:rPr>
          <w:rFonts w:ascii="Times New Roman" w:hAnsi="Times New Roman" w:cs="Times New Roman"/>
          <w:i w:val="0"/>
          <w:sz w:val="32"/>
          <w:szCs w:val="32"/>
        </w:rPr>
        <w:t>2.2 Влияние механической неоднородности на работоспо</w:t>
      </w:r>
      <w:r w:rsidR="00CA03E3">
        <w:rPr>
          <w:rFonts w:ascii="Times New Roman" w:hAnsi="Times New Roman" w:cs="Times New Roman"/>
          <w:i w:val="0"/>
          <w:sz w:val="32"/>
          <w:szCs w:val="32"/>
        </w:rPr>
        <w:t>собность</w:t>
      </w:r>
      <w:r w:rsidRPr="00CA03E3">
        <w:rPr>
          <w:rFonts w:ascii="Times New Roman" w:hAnsi="Times New Roman" w:cs="Times New Roman"/>
          <w:i w:val="0"/>
          <w:sz w:val="32"/>
          <w:szCs w:val="32"/>
        </w:rPr>
        <w:t xml:space="preserve"> сварных соединений</w:t>
      </w:r>
      <w:bookmarkEnd w:id="13"/>
    </w:p>
    <w:p w:rsidR="00A32549" w:rsidRPr="00CA03E3" w:rsidRDefault="00A32549" w:rsidP="00691A4D">
      <w:pPr>
        <w:pStyle w:val="3"/>
        <w:rPr>
          <w:rFonts w:ascii="Times New Roman" w:hAnsi="Times New Roman" w:cs="Times New Roman"/>
          <w:i/>
          <w:sz w:val="32"/>
          <w:szCs w:val="32"/>
        </w:rPr>
      </w:pPr>
      <w:bookmarkStart w:id="14" w:name="_Toc345751233"/>
      <w:r w:rsidRPr="00CA03E3">
        <w:rPr>
          <w:rFonts w:ascii="Times New Roman" w:hAnsi="Times New Roman" w:cs="Times New Roman"/>
          <w:i/>
          <w:sz w:val="32"/>
          <w:szCs w:val="32"/>
        </w:rPr>
        <w:t>2.2.1. Понятие о твердых и мягких прослойках</w:t>
      </w:r>
      <w:bookmarkEnd w:id="14"/>
    </w:p>
    <w:p w:rsidR="009D7EB7" w:rsidRPr="00D9431E" w:rsidRDefault="009D7EB7" w:rsidP="00B07558">
      <w:pPr>
        <w:widowControl/>
        <w:shd w:val="clear" w:color="auto" w:fill="FFFFFF"/>
        <w:rPr>
          <w:rFonts w:cs="Times New Roman"/>
          <w:sz w:val="32"/>
          <w:szCs w:val="32"/>
        </w:rPr>
      </w:pP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Сварное соединение в поперечном сечении имеет несколько участков, которые могут существенно различаться между собой по механическим свойствам</w:t>
      </w:r>
      <w:r w:rsidR="00CA03E3">
        <w:rPr>
          <w:rFonts w:cs="Times New Roman"/>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Рассмотрим пример сварки термически обработанных (нормализованных) закаливающихся сталей.</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Шов и околошовная зона нагретые выше температуры </w:t>
      </w:r>
      <w:r w:rsidRPr="00D9431E">
        <w:rPr>
          <w:rFonts w:cs="Times New Roman"/>
          <w:iCs/>
          <w:sz w:val="32"/>
          <w:szCs w:val="32"/>
        </w:rPr>
        <w:t>А</w:t>
      </w:r>
      <w:r w:rsidR="00085275" w:rsidRPr="00D9431E">
        <w:rPr>
          <w:rFonts w:cs="Times New Roman"/>
          <w:iCs/>
          <w:sz w:val="32"/>
          <w:szCs w:val="32"/>
          <w:vertAlign w:val="subscript"/>
        </w:rPr>
        <w:t>С</w:t>
      </w:r>
      <w:r w:rsidRPr="00D9431E">
        <w:rPr>
          <w:rFonts w:cs="Times New Roman"/>
          <w:iCs/>
          <w:sz w:val="32"/>
          <w:szCs w:val="32"/>
          <w:vertAlign w:val="subscript"/>
        </w:rPr>
        <w:t>з</w:t>
      </w:r>
      <w:r w:rsidRPr="00D9431E">
        <w:rPr>
          <w:rFonts w:cs="Times New Roman"/>
          <w:iCs/>
          <w:sz w:val="32"/>
          <w:szCs w:val="32"/>
        </w:rPr>
        <w:t xml:space="preserve"> </w:t>
      </w:r>
      <w:r w:rsidRPr="00D9431E">
        <w:rPr>
          <w:rFonts w:cs="Times New Roman"/>
          <w:sz w:val="32"/>
          <w:szCs w:val="32"/>
        </w:rPr>
        <w:t>(&gt;900 - 950°С) процессе охлаждения закаливаются и имеют более высокую твердость и прочность, чем основной металл. Этот участок будет твердой прослойкой. Рядом с ней находятся участки металла, прошедшего высокий отпуск и имеющие предел текучести ниже, чем у основного металла. Это будут мягкие прослойки. Таким образом, если:</w:t>
      </w:r>
    </w:p>
    <w:p w:rsidR="00A32549" w:rsidRPr="00D9431E" w:rsidRDefault="00085275" w:rsidP="00B07558">
      <w:pPr>
        <w:widowControl/>
        <w:shd w:val="clear" w:color="auto" w:fill="FFFFFF"/>
        <w:rPr>
          <w:rFonts w:cs="Times New Roman"/>
          <w:sz w:val="32"/>
          <w:szCs w:val="32"/>
        </w:rPr>
      </w:pPr>
      <w:r w:rsidRPr="00D9431E">
        <w:rPr>
          <w:rFonts w:cs="Times New Roman"/>
          <w:position w:val="-30"/>
          <w:sz w:val="32"/>
          <w:szCs w:val="32"/>
        </w:rPr>
        <w:object w:dxaOrig="999" w:dyaOrig="720">
          <v:shape id="_x0000_i1053" type="#_x0000_t75" style="width:50.25pt;height:36pt" o:ole="">
            <v:imagedata r:id="rId61" o:title=""/>
          </v:shape>
          <o:OLEObject Type="Embed" ProgID="Equation.3" ShapeID="_x0000_i1053" DrawAspect="Content" ObjectID="_1703419878" r:id="rId62"/>
        </w:object>
      </w:r>
      <w:r w:rsidRPr="00D9431E">
        <w:rPr>
          <w:rFonts w:cs="Times New Roman"/>
          <w:sz w:val="32"/>
          <w:szCs w:val="32"/>
        </w:rPr>
        <w:t xml:space="preserve">, то </w:t>
      </w:r>
      <w:r w:rsidR="00A32549" w:rsidRPr="00D9431E">
        <w:rPr>
          <w:rFonts w:cs="Times New Roman"/>
          <w:sz w:val="32"/>
          <w:szCs w:val="32"/>
        </w:rPr>
        <w:t>прослойка твердая;</w:t>
      </w:r>
    </w:p>
    <w:p w:rsidR="00A32549" w:rsidRPr="00D9431E" w:rsidRDefault="00085275" w:rsidP="00B07558">
      <w:pPr>
        <w:widowControl/>
        <w:shd w:val="clear" w:color="auto" w:fill="FFFFFF"/>
        <w:rPr>
          <w:rFonts w:cs="Times New Roman"/>
          <w:sz w:val="32"/>
          <w:szCs w:val="32"/>
        </w:rPr>
      </w:pPr>
      <w:r w:rsidRPr="00D9431E">
        <w:rPr>
          <w:rFonts w:cs="Times New Roman"/>
          <w:position w:val="-30"/>
          <w:sz w:val="32"/>
          <w:szCs w:val="32"/>
        </w:rPr>
        <w:object w:dxaOrig="999" w:dyaOrig="720">
          <v:shape id="_x0000_i1054" type="#_x0000_t75" style="width:50.25pt;height:36pt" o:ole="">
            <v:imagedata r:id="rId63" o:title=""/>
          </v:shape>
          <o:OLEObject Type="Embed" ProgID="Equation.3" ShapeID="_x0000_i1054" DrawAspect="Content" ObjectID="_1703419879" r:id="rId64"/>
        </w:object>
      </w:r>
      <w:r w:rsidR="00A32549" w:rsidRPr="00D9431E">
        <w:rPr>
          <w:rFonts w:cs="Times New Roman"/>
          <w:sz w:val="32"/>
          <w:szCs w:val="32"/>
        </w:rPr>
        <w:t>, то прослойка мягкая.</w:t>
      </w:r>
    </w:p>
    <w:p w:rsidR="00085275" w:rsidRPr="00D9431E" w:rsidRDefault="00085275" w:rsidP="00B07558">
      <w:pPr>
        <w:widowControl/>
        <w:shd w:val="clear" w:color="auto" w:fill="FFFFFF"/>
        <w:rPr>
          <w:rFonts w:cs="Times New Roman"/>
          <w:sz w:val="32"/>
          <w:szCs w:val="32"/>
        </w:rPr>
      </w:pPr>
    </w:p>
    <w:p w:rsidR="00A32549" w:rsidRPr="00CA03E3" w:rsidRDefault="00A32549" w:rsidP="00691A4D">
      <w:pPr>
        <w:pStyle w:val="3"/>
        <w:rPr>
          <w:rFonts w:ascii="Times New Roman" w:hAnsi="Times New Roman" w:cs="Times New Roman"/>
          <w:i/>
          <w:sz w:val="32"/>
          <w:szCs w:val="32"/>
        </w:rPr>
      </w:pPr>
      <w:bookmarkStart w:id="15" w:name="_Toc345751234"/>
      <w:r w:rsidRPr="00CA03E3">
        <w:rPr>
          <w:rFonts w:ascii="Times New Roman" w:hAnsi="Times New Roman" w:cs="Times New Roman"/>
          <w:i/>
          <w:sz w:val="32"/>
          <w:szCs w:val="32"/>
        </w:rPr>
        <w:t>2.2.2. Напряженное состояние и прочность прослоек при растяжении вдоль шва</w:t>
      </w:r>
      <w:bookmarkEnd w:id="15"/>
    </w:p>
    <w:p w:rsidR="009D7EB7" w:rsidRPr="00D9431E" w:rsidRDefault="009D7EB7" w:rsidP="00B07558">
      <w:pPr>
        <w:widowControl/>
        <w:shd w:val="clear" w:color="auto" w:fill="FFFFFF"/>
        <w:rPr>
          <w:rFonts w:cs="Times New Roman"/>
          <w:sz w:val="32"/>
          <w:szCs w:val="32"/>
        </w:rPr>
      </w:pP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Рассмотрим стыковой шов, в котором имеются твердые и мягкие прослойки. Предположим, что сварной шов по механическим свойствам соответствует основному металлу (рис.2.1).</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Проведем плоское сечение </w:t>
      </w:r>
      <w:r w:rsidRPr="00D9431E">
        <w:rPr>
          <w:rFonts w:cs="Times New Roman"/>
          <w:iCs/>
          <w:sz w:val="32"/>
          <w:szCs w:val="32"/>
        </w:rPr>
        <w:t xml:space="preserve">1-1. </w:t>
      </w:r>
      <w:r w:rsidRPr="00D9431E">
        <w:rPr>
          <w:rFonts w:cs="Times New Roman"/>
          <w:sz w:val="32"/>
          <w:szCs w:val="32"/>
        </w:rPr>
        <w:t xml:space="preserve">В подавляющем большинстве случаев в стыковых соединениях при нагружении плоские сечения </w:t>
      </w:r>
      <w:r w:rsidRPr="00D9431E">
        <w:rPr>
          <w:rFonts w:cs="Times New Roman"/>
          <w:sz w:val="32"/>
          <w:szCs w:val="32"/>
        </w:rPr>
        <w:lastRenderedPageBreak/>
        <w:t xml:space="preserve">(1-1) не искривляются, если даже свойства материала в зонах отличны. При нагружении сечение 1-1 переместится в положение 2-2, это будет соответствовать относительной деформации </w:t>
      </w:r>
      <w:r w:rsidR="00085275" w:rsidRPr="00D9431E">
        <w:rPr>
          <w:rFonts w:cs="Times New Roman"/>
          <w:sz w:val="32"/>
          <w:szCs w:val="32"/>
        </w:rPr>
        <w:t>ε</w:t>
      </w:r>
      <w:r w:rsidR="00085275" w:rsidRPr="00D9431E">
        <w:rPr>
          <w:rFonts w:cs="Times New Roman"/>
          <w:sz w:val="32"/>
          <w:szCs w:val="32"/>
          <w:vertAlign w:val="subscript"/>
        </w:rPr>
        <w:t>1</w:t>
      </w:r>
      <w:r w:rsidR="00CA03E3">
        <w:rPr>
          <w:rFonts w:cs="Times New Roman"/>
          <w:sz w:val="32"/>
          <w:szCs w:val="32"/>
        </w:rPr>
        <w:t>.</w:t>
      </w:r>
      <w:r w:rsidRPr="00D9431E">
        <w:rPr>
          <w:rFonts w:cs="Times New Roman"/>
          <w:sz w:val="32"/>
          <w:szCs w:val="32"/>
        </w:rPr>
        <w:t xml:space="preserve"> При нагружении твердые, мягкие прослойки и ОМ работают неодинаково. Сначала происходит упругая деформация, затем напряжения в мягкой прослойке достигают предела текучести </w:t>
      </w:r>
      <w:r w:rsidR="00085275" w:rsidRPr="00D9431E">
        <w:rPr>
          <w:rFonts w:cs="Times New Roman"/>
          <w:sz w:val="32"/>
          <w:szCs w:val="32"/>
        </w:rPr>
        <w:t>σ</w:t>
      </w:r>
      <w:r w:rsidRPr="00D9431E">
        <w:rPr>
          <w:rFonts w:cs="Times New Roman"/>
          <w:iCs/>
          <w:sz w:val="32"/>
          <w:szCs w:val="32"/>
          <w:vertAlign w:val="subscript"/>
        </w:rPr>
        <w:t>тм</w:t>
      </w:r>
      <w:r w:rsidRPr="00D9431E">
        <w:rPr>
          <w:rFonts w:cs="Times New Roman"/>
          <w:iCs/>
          <w:sz w:val="32"/>
          <w:szCs w:val="32"/>
        </w:rPr>
        <w:t xml:space="preserve"> </w:t>
      </w:r>
      <w:r w:rsidRPr="00D9431E">
        <w:rPr>
          <w:rFonts w:cs="Times New Roman"/>
          <w:sz w:val="32"/>
          <w:szCs w:val="32"/>
        </w:rPr>
        <w:t>и появляется пластическая деформация в ней, в то время как остальные участки еще работают упруго. Затем начинает пластически деформироваться ОМ и только потом пластически деформироваться твердая прослойка. В результате напряжения в ни</w:t>
      </w:r>
      <w:r w:rsidR="00CA03E3">
        <w:rPr>
          <w:rFonts w:cs="Times New Roman"/>
          <w:sz w:val="32"/>
          <w:szCs w:val="32"/>
        </w:rPr>
        <w:t>х</w:t>
      </w:r>
      <w:r w:rsidRPr="00D9431E">
        <w:rPr>
          <w:rFonts w:cs="Times New Roman"/>
          <w:sz w:val="32"/>
          <w:szCs w:val="32"/>
        </w:rPr>
        <w:t>; будут разные (см. эпюру). Мягкие прослойки в первоначальном сечении занимают мало места и существенного влияния на передачу усилия не оказывают.</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Предельная прочность зависит от пластичности наименее пластичной зоны (твердой прослойки), и разрушение наступит по твердой прослойке при величине относительной деформации пластины </w:t>
      </w:r>
      <w:r w:rsidR="00085275" w:rsidRPr="00D9431E">
        <w:rPr>
          <w:rFonts w:cs="Times New Roman"/>
          <w:iCs/>
          <w:sz w:val="32"/>
          <w:szCs w:val="32"/>
        </w:rPr>
        <w:t>ε</w:t>
      </w:r>
      <w:r w:rsidRPr="00D9431E">
        <w:rPr>
          <w:rFonts w:cs="Times New Roman"/>
          <w:iCs/>
          <w:sz w:val="32"/>
          <w:szCs w:val="32"/>
          <w:vertAlign w:val="subscript"/>
          <w:lang w:val="en-US"/>
        </w:rPr>
        <w:t>p</w:t>
      </w:r>
      <w:r w:rsidRPr="00D9431E">
        <w:rPr>
          <w:rFonts w:cs="Times New Roman"/>
          <w:iCs/>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Особенно опасно наличие концентрации напряжений (концентраторов) этой зоне.</w:t>
      </w:r>
    </w:p>
    <w:p w:rsidR="00B02F22" w:rsidRPr="00D9431E" w:rsidRDefault="008455A2" w:rsidP="00B02F22">
      <w:pPr>
        <w:widowControl/>
        <w:ind w:firstLine="0"/>
        <w:jc w:val="center"/>
        <w:rPr>
          <w:rFonts w:cs="Times New Roman"/>
          <w:sz w:val="32"/>
          <w:szCs w:val="32"/>
        </w:rPr>
      </w:pPr>
      <w:r>
        <w:rPr>
          <w:rFonts w:cs="Times New Roman"/>
          <w:noProof/>
          <w:sz w:val="32"/>
          <w:szCs w:val="32"/>
        </w:rPr>
        <w:drawing>
          <wp:inline distT="0" distB="0" distL="0" distR="0">
            <wp:extent cx="4610100" cy="25050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lum contrast="18000"/>
                      <a:extLst>
                        <a:ext uri="{28A0092B-C50C-407E-A947-70E740481C1C}">
                          <a14:useLocalDpi xmlns:a14="http://schemas.microsoft.com/office/drawing/2010/main" val="0"/>
                        </a:ext>
                      </a:extLst>
                    </a:blip>
                    <a:srcRect/>
                    <a:stretch>
                      <a:fillRect/>
                    </a:stretch>
                  </pic:blipFill>
                  <pic:spPr bwMode="auto">
                    <a:xfrm>
                      <a:off x="0" y="0"/>
                      <a:ext cx="4610100" cy="2505075"/>
                    </a:xfrm>
                    <a:prstGeom prst="rect">
                      <a:avLst/>
                    </a:prstGeom>
                    <a:noFill/>
                    <a:ln>
                      <a:noFill/>
                    </a:ln>
                  </pic:spPr>
                </pic:pic>
              </a:graphicData>
            </a:graphic>
          </wp:inline>
        </w:drawing>
      </w:r>
    </w:p>
    <w:p w:rsidR="00B02F22" w:rsidRPr="00D9431E" w:rsidRDefault="008455A2" w:rsidP="00B02F22">
      <w:pPr>
        <w:widowControl/>
        <w:ind w:firstLine="0"/>
        <w:jc w:val="center"/>
        <w:rPr>
          <w:rFonts w:cs="Times New Roman"/>
          <w:sz w:val="32"/>
          <w:szCs w:val="32"/>
        </w:rPr>
      </w:pPr>
      <w:r>
        <w:rPr>
          <w:rFonts w:cs="Times New Roman"/>
          <w:noProof/>
          <w:sz w:val="32"/>
          <w:szCs w:val="32"/>
        </w:rPr>
        <w:drawing>
          <wp:inline distT="0" distB="0" distL="0" distR="0">
            <wp:extent cx="3486150" cy="21240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a:lum contrast="54000"/>
                      <a:extLst>
                        <a:ext uri="{28A0092B-C50C-407E-A947-70E740481C1C}">
                          <a14:useLocalDpi xmlns:a14="http://schemas.microsoft.com/office/drawing/2010/main" val="0"/>
                        </a:ext>
                      </a:extLst>
                    </a:blip>
                    <a:srcRect/>
                    <a:stretch>
                      <a:fillRect/>
                    </a:stretch>
                  </pic:blipFill>
                  <pic:spPr bwMode="auto">
                    <a:xfrm>
                      <a:off x="0" y="0"/>
                      <a:ext cx="3486150" cy="2124075"/>
                    </a:xfrm>
                    <a:prstGeom prst="rect">
                      <a:avLst/>
                    </a:prstGeom>
                    <a:noFill/>
                    <a:ln>
                      <a:noFill/>
                    </a:ln>
                  </pic:spPr>
                </pic:pic>
              </a:graphicData>
            </a:graphic>
          </wp:inline>
        </w:drawing>
      </w:r>
    </w:p>
    <w:p w:rsidR="00B02F22" w:rsidRPr="00D9431E" w:rsidRDefault="00B02F22" w:rsidP="00B02F22">
      <w:pPr>
        <w:widowControl/>
        <w:jc w:val="center"/>
        <w:rPr>
          <w:rFonts w:cs="Times New Roman"/>
          <w:sz w:val="32"/>
          <w:szCs w:val="32"/>
        </w:rPr>
      </w:pPr>
      <w:r>
        <w:rPr>
          <w:rFonts w:cs="Times New Roman"/>
          <w:sz w:val="32"/>
          <w:szCs w:val="32"/>
        </w:rPr>
        <w:t>Рисунок 2.1 – Работа прослоек при нагружении вдоль шва</w:t>
      </w:r>
    </w:p>
    <w:p w:rsidR="00A32549" w:rsidRPr="00CA03E3" w:rsidRDefault="00A32549" w:rsidP="00691A4D">
      <w:pPr>
        <w:pStyle w:val="3"/>
        <w:rPr>
          <w:rFonts w:ascii="Times New Roman" w:hAnsi="Times New Roman" w:cs="Times New Roman"/>
          <w:i/>
          <w:sz w:val="32"/>
          <w:szCs w:val="32"/>
        </w:rPr>
      </w:pPr>
      <w:bookmarkStart w:id="16" w:name="_Toc345751235"/>
      <w:r w:rsidRPr="00CA03E3">
        <w:rPr>
          <w:rFonts w:ascii="Times New Roman" w:hAnsi="Times New Roman" w:cs="Times New Roman"/>
          <w:i/>
          <w:sz w:val="32"/>
          <w:szCs w:val="32"/>
        </w:rPr>
        <w:lastRenderedPageBreak/>
        <w:t>2.2.3. Работа прослоек при растяжении поперек шва</w:t>
      </w:r>
      <w:bookmarkEnd w:id="16"/>
    </w:p>
    <w:p w:rsidR="009D7EB7" w:rsidRPr="00D9431E" w:rsidRDefault="009D7EB7" w:rsidP="00B07558">
      <w:pPr>
        <w:widowControl/>
        <w:shd w:val="clear" w:color="auto" w:fill="FFFFFF"/>
        <w:rPr>
          <w:rFonts w:cs="Times New Roman"/>
          <w:sz w:val="32"/>
          <w:szCs w:val="32"/>
        </w:rPr>
      </w:pP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Наличие твердых прослоек не оказывает существенного влияния прочность соединения, т.к. </w:t>
      </w:r>
      <w:r w:rsidR="00085275" w:rsidRPr="00D9431E">
        <w:rPr>
          <w:rFonts w:cs="Times New Roman"/>
          <w:sz w:val="32"/>
          <w:szCs w:val="32"/>
        </w:rPr>
        <w:t>σ</w:t>
      </w:r>
      <w:r w:rsidR="00085275" w:rsidRPr="00D9431E">
        <w:rPr>
          <w:rFonts w:cs="Times New Roman"/>
          <w:sz w:val="32"/>
          <w:szCs w:val="32"/>
          <w:vertAlign w:val="subscript"/>
        </w:rPr>
        <w:t>Втв.просл.</w:t>
      </w:r>
      <w:r w:rsidR="00085275" w:rsidRPr="00D9431E">
        <w:rPr>
          <w:rFonts w:cs="Times New Roman"/>
          <w:sz w:val="32"/>
          <w:szCs w:val="32"/>
        </w:rPr>
        <w:t xml:space="preserve"> &gt; σ</w:t>
      </w:r>
      <w:r w:rsidR="00085275" w:rsidRPr="00D9431E">
        <w:rPr>
          <w:rFonts w:cs="Times New Roman"/>
          <w:sz w:val="32"/>
          <w:szCs w:val="32"/>
          <w:vertAlign w:val="subscript"/>
        </w:rPr>
        <w:t>Во.м.</w:t>
      </w:r>
      <w:r w:rsidR="00085275" w:rsidRPr="00D9431E">
        <w:rPr>
          <w:rFonts w:cs="Times New Roman"/>
          <w:sz w:val="32"/>
          <w:szCs w:val="32"/>
        </w:rPr>
        <w:t>.</w:t>
      </w:r>
    </w:p>
    <w:p w:rsidR="00A32549" w:rsidRPr="00D9431E" w:rsidRDefault="00A32549" w:rsidP="00B07558">
      <w:pPr>
        <w:widowControl/>
        <w:shd w:val="clear" w:color="auto" w:fill="FFFFFF"/>
        <w:rPr>
          <w:rFonts w:cs="Times New Roman"/>
          <w:iCs/>
          <w:sz w:val="32"/>
          <w:szCs w:val="32"/>
        </w:rPr>
      </w:pPr>
      <w:r w:rsidRPr="00D9431E">
        <w:rPr>
          <w:rFonts w:cs="Times New Roman"/>
          <w:sz w:val="32"/>
          <w:szCs w:val="32"/>
        </w:rPr>
        <w:t xml:space="preserve">Рассмотрим работу мягкой прослойки. В упругой стадии нагружения мягкая прослойка и основной металл деформируются однородно. При достижении предела текучести мягкой прослойки </w:t>
      </w:r>
      <w:r w:rsidR="00085275" w:rsidRPr="00D9431E">
        <w:rPr>
          <w:rFonts w:cs="Times New Roman"/>
          <w:sz w:val="32"/>
          <w:szCs w:val="32"/>
        </w:rPr>
        <w:t>σ</w:t>
      </w:r>
      <w:r w:rsidR="00085275" w:rsidRPr="00D9431E">
        <w:rPr>
          <w:rFonts w:cs="Times New Roman"/>
          <w:sz w:val="32"/>
          <w:szCs w:val="32"/>
          <w:vertAlign w:val="subscript"/>
        </w:rPr>
        <w:t>Т.М.</w:t>
      </w:r>
      <w:r w:rsidRPr="00D9431E">
        <w:rPr>
          <w:rFonts w:cs="Times New Roman"/>
          <w:iCs/>
          <w:sz w:val="32"/>
          <w:szCs w:val="32"/>
        </w:rPr>
        <w:t xml:space="preserve"> </w:t>
      </w:r>
      <w:r w:rsidR="00085275" w:rsidRPr="00D9431E">
        <w:rPr>
          <w:rFonts w:cs="Times New Roman"/>
          <w:iCs/>
          <w:sz w:val="32"/>
          <w:szCs w:val="32"/>
        </w:rPr>
        <w:t>в</w:t>
      </w:r>
      <w:r w:rsidRPr="00D9431E">
        <w:rPr>
          <w:rFonts w:cs="Times New Roman"/>
          <w:sz w:val="32"/>
          <w:szCs w:val="32"/>
        </w:rPr>
        <w:t xml:space="preserve"> ней возникает пластическая деформация, в то время как окружающий металл деформируется упруго, т.е. у прослойки коэффициент </w:t>
      </w:r>
      <w:r w:rsidR="00085275" w:rsidRPr="00D9431E">
        <w:rPr>
          <w:rFonts w:cs="Times New Roman"/>
          <w:sz w:val="32"/>
          <w:szCs w:val="32"/>
        </w:rPr>
        <w:t xml:space="preserve">μ </w:t>
      </w:r>
      <w:r w:rsidRPr="00D9431E">
        <w:rPr>
          <w:rFonts w:cs="Times New Roman"/>
          <w:sz w:val="32"/>
          <w:szCs w:val="32"/>
        </w:rPr>
        <w:t xml:space="preserve">будет больше </w:t>
      </w:r>
      <w:r w:rsidR="00085275" w:rsidRPr="00D9431E">
        <w:rPr>
          <w:rFonts w:cs="Times New Roman"/>
          <w:sz w:val="32"/>
          <w:szCs w:val="32"/>
        </w:rPr>
        <w:t>μ</w:t>
      </w:r>
      <w:r w:rsidRPr="00D9431E">
        <w:rPr>
          <w:rFonts w:cs="Times New Roman"/>
          <w:iCs/>
          <w:sz w:val="32"/>
          <w:szCs w:val="32"/>
        </w:rPr>
        <w:t xml:space="preserve"> = </w:t>
      </w:r>
      <w:r w:rsidRPr="00D9431E">
        <w:rPr>
          <w:rFonts w:cs="Times New Roman"/>
          <w:sz w:val="32"/>
          <w:szCs w:val="32"/>
        </w:rPr>
        <w:t xml:space="preserve">0,3. По мере развития пластической деформации </w:t>
      </w:r>
      <w:r w:rsidR="00085275" w:rsidRPr="00D9431E">
        <w:rPr>
          <w:rFonts w:cs="Times New Roman"/>
          <w:sz w:val="32"/>
          <w:szCs w:val="32"/>
        </w:rPr>
        <w:t>μ →</w:t>
      </w:r>
      <w:r w:rsidR="00085275" w:rsidRPr="00D9431E">
        <w:rPr>
          <w:rFonts w:cs="Times New Roman"/>
          <w:iCs/>
          <w:sz w:val="32"/>
          <w:szCs w:val="32"/>
        </w:rPr>
        <w:t xml:space="preserve"> 0,5</w:t>
      </w:r>
      <w:r w:rsidRPr="00D9431E">
        <w:rPr>
          <w:rFonts w:cs="Times New Roman"/>
          <w:sz w:val="32"/>
          <w:szCs w:val="32"/>
        </w:rPr>
        <w:t xml:space="preserve">. Из-за неодинаковой поперечной деформации возникают касательные напряжения, максимальные на плоскостях раздела, которые будут препятствовать поперечному сужению прослойки в направлении толщины листа </w:t>
      </w:r>
      <w:r w:rsidRPr="00D9431E">
        <w:rPr>
          <w:rFonts w:cs="Times New Roman"/>
          <w:iCs/>
          <w:sz w:val="32"/>
          <w:szCs w:val="32"/>
        </w:rPr>
        <w:t>(</w:t>
      </w:r>
      <w:r w:rsidRPr="00D9431E">
        <w:rPr>
          <w:rFonts w:cs="Times New Roman"/>
          <w:iCs/>
          <w:sz w:val="32"/>
          <w:szCs w:val="32"/>
          <w:lang w:val="en-US"/>
        </w:rPr>
        <w:t>S</w:t>
      </w:r>
      <w:r w:rsidRPr="00D9431E">
        <w:rPr>
          <w:rFonts w:cs="Times New Roman"/>
          <w:iCs/>
          <w:sz w:val="32"/>
          <w:szCs w:val="32"/>
        </w:rPr>
        <w:t xml:space="preserve">). </w:t>
      </w:r>
      <w:r w:rsidRPr="00D9431E">
        <w:rPr>
          <w:rFonts w:cs="Times New Roman"/>
          <w:sz w:val="32"/>
          <w:szCs w:val="32"/>
        </w:rPr>
        <w:t>Чем уже прослойка, т.е. чем меньше ее относительная толщина</w:t>
      </w:r>
      <w:r w:rsidR="00085275" w:rsidRPr="00D9431E">
        <w:rPr>
          <w:rFonts w:cs="Times New Roman"/>
          <w:sz w:val="32"/>
          <w:szCs w:val="32"/>
        </w:rPr>
        <w:t xml:space="preserve"> </w:t>
      </w:r>
      <w:r w:rsidR="00085275" w:rsidRPr="00D9431E">
        <w:rPr>
          <w:rFonts w:cs="Times New Roman"/>
          <w:position w:val="-24"/>
          <w:sz w:val="32"/>
          <w:szCs w:val="32"/>
        </w:rPr>
        <w:object w:dxaOrig="700" w:dyaOrig="620">
          <v:shape id="_x0000_i1057" type="#_x0000_t75" style="width:35.25pt;height:31.5pt" o:ole="">
            <v:imagedata r:id="rId67" o:title=""/>
          </v:shape>
          <o:OLEObject Type="Embed" ProgID="Equation.3" ShapeID="_x0000_i1057" DrawAspect="Content" ObjectID="_1703419880" r:id="rId68"/>
        </w:object>
      </w:r>
      <w:r w:rsidR="00085275" w:rsidRPr="00D9431E">
        <w:rPr>
          <w:rFonts w:cs="Times New Roman"/>
          <w:sz w:val="32"/>
          <w:szCs w:val="32"/>
        </w:rPr>
        <w:t>,</w:t>
      </w:r>
      <w:r w:rsidRPr="00D9431E">
        <w:rPr>
          <w:rFonts w:cs="Times New Roman"/>
          <w:iCs/>
          <w:sz w:val="32"/>
          <w:szCs w:val="32"/>
        </w:rPr>
        <w:t xml:space="preserve"> </w:t>
      </w:r>
      <w:r w:rsidRPr="00D9431E">
        <w:rPr>
          <w:rFonts w:cs="Times New Roman"/>
          <w:sz w:val="32"/>
          <w:szCs w:val="32"/>
        </w:rPr>
        <w:t xml:space="preserve">где </w:t>
      </w:r>
      <w:r w:rsidR="00085275" w:rsidRPr="00D9431E">
        <w:rPr>
          <w:rFonts w:cs="Times New Roman"/>
          <w:sz w:val="32"/>
          <w:szCs w:val="32"/>
          <w:lang w:val="en-US"/>
        </w:rPr>
        <w:t>h</w:t>
      </w:r>
      <w:r w:rsidRPr="00D9431E">
        <w:rPr>
          <w:rFonts w:cs="Times New Roman"/>
          <w:iCs/>
          <w:sz w:val="32"/>
          <w:szCs w:val="32"/>
        </w:rPr>
        <w:t xml:space="preserve"> - </w:t>
      </w:r>
      <w:r w:rsidRPr="00D9431E">
        <w:rPr>
          <w:rFonts w:cs="Times New Roman"/>
          <w:sz w:val="32"/>
          <w:szCs w:val="32"/>
        </w:rPr>
        <w:t>ширина прослойки, тем меньше поперечное сужение получает</w:t>
      </w:r>
      <w:r w:rsidR="00085275" w:rsidRPr="00D9431E">
        <w:rPr>
          <w:rFonts w:cs="Times New Roman"/>
          <w:sz w:val="32"/>
          <w:szCs w:val="32"/>
        </w:rPr>
        <w:t xml:space="preserve"> </w:t>
      </w:r>
      <w:r w:rsidRPr="00D9431E">
        <w:rPr>
          <w:rFonts w:cs="Times New Roman"/>
          <w:sz w:val="32"/>
          <w:szCs w:val="32"/>
        </w:rPr>
        <w:t xml:space="preserve">прослойка к моменту возникновения в ней истинных (действительных) разрушающих напряжений </w:t>
      </w:r>
      <w:r w:rsidR="00085275" w:rsidRPr="00D9431E">
        <w:rPr>
          <w:rFonts w:cs="Times New Roman"/>
          <w:sz w:val="32"/>
          <w:szCs w:val="32"/>
        </w:rPr>
        <w:t>σ</w:t>
      </w:r>
      <w:r w:rsidR="00085275" w:rsidRPr="00D9431E">
        <w:rPr>
          <w:rFonts w:cs="Times New Roman"/>
          <w:sz w:val="32"/>
          <w:szCs w:val="32"/>
          <w:vertAlign w:val="subscript"/>
        </w:rPr>
        <w:t>д</w:t>
      </w:r>
      <w:r w:rsidRPr="00D9431E">
        <w:rPr>
          <w:rFonts w:cs="Times New Roman"/>
          <w:sz w:val="32"/>
          <w:szCs w:val="32"/>
        </w:rPr>
        <w:t xml:space="preserve">: т.е. в более узких мягких прослойках площадь утонченного сечения </w:t>
      </w:r>
      <w:r w:rsidRPr="00D9431E">
        <w:rPr>
          <w:rFonts w:cs="Times New Roman"/>
          <w:iCs/>
          <w:sz w:val="32"/>
          <w:szCs w:val="32"/>
          <w:lang w:val="en-US"/>
        </w:rPr>
        <w:t>F</w:t>
      </w:r>
      <w:r w:rsidRPr="00D9431E">
        <w:rPr>
          <w:rFonts w:cs="Times New Roman"/>
          <w:iCs/>
          <w:sz w:val="32"/>
          <w:szCs w:val="32"/>
          <w:vertAlign w:val="subscript"/>
          <w:lang w:val="en-US"/>
        </w:rPr>
        <w:t>y</w:t>
      </w:r>
      <w:r w:rsidRPr="00D9431E">
        <w:rPr>
          <w:rFonts w:cs="Times New Roman"/>
          <w:iCs/>
          <w:sz w:val="32"/>
          <w:szCs w:val="32"/>
        </w:rPr>
        <w:t xml:space="preserve"> </w:t>
      </w:r>
      <w:r w:rsidRPr="00D9431E">
        <w:rPr>
          <w:rFonts w:cs="Times New Roman"/>
          <w:sz w:val="32"/>
          <w:szCs w:val="32"/>
        </w:rPr>
        <w:t>прослойки к моменту раз</w:t>
      </w:r>
      <w:r w:rsidR="00085275" w:rsidRPr="00D9431E">
        <w:rPr>
          <w:rFonts w:cs="Times New Roman"/>
          <w:sz w:val="32"/>
          <w:szCs w:val="32"/>
        </w:rPr>
        <w:t>рушения будет больше, а следова</w:t>
      </w:r>
      <w:r w:rsidRPr="00D9431E">
        <w:rPr>
          <w:rFonts w:cs="Times New Roman"/>
          <w:sz w:val="32"/>
          <w:szCs w:val="32"/>
        </w:rPr>
        <w:t xml:space="preserve">тельно будет больше и разрушающая сила </w:t>
      </w:r>
      <w:r w:rsidRPr="00D9431E">
        <w:rPr>
          <w:rFonts w:cs="Times New Roman"/>
          <w:iCs/>
          <w:sz w:val="32"/>
          <w:szCs w:val="32"/>
        </w:rPr>
        <w:t>Р</w:t>
      </w:r>
      <w:r w:rsidRPr="00D9431E">
        <w:rPr>
          <w:rFonts w:cs="Times New Roman"/>
          <w:iCs/>
          <w:sz w:val="32"/>
          <w:szCs w:val="32"/>
          <w:vertAlign w:val="subscript"/>
        </w:rPr>
        <w:t>р</w:t>
      </w:r>
    </w:p>
    <w:p w:rsidR="00085275" w:rsidRPr="00D9431E" w:rsidRDefault="00085275" w:rsidP="00B07558">
      <w:pPr>
        <w:widowControl/>
        <w:shd w:val="clear" w:color="auto" w:fill="FFFFFF"/>
        <w:rPr>
          <w:rFonts w:cs="Times New Roman"/>
          <w:sz w:val="32"/>
          <w:szCs w:val="32"/>
        </w:rPr>
      </w:pPr>
      <w:r w:rsidRPr="00D9431E">
        <w:rPr>
          <w:rFonts w:cs="Times New Roman"/>
          <w:sz w:val="32"/>
          <w:szCs w:val="32"/>
          <w:lang w:val="en-US"/>
        </w:rPr>
        <w:t>P</w:t>
      </w:r>
      <w:r w:rsidRPr="00D9431E">
        <w:rPr>
          <w:rFonts w:cs="Times New Roman"/>
          <w:sz w:val="32"/>
          <w:szCs w:val="32"/>
          <w:vertAlign w:val="subscript"/>
          <w:lang w:val="en-US"/>
        </w:rPr>
        <w:t>p</w:t>
      </w:r>
      <w:r w:rsidRPr="00D9431E">
        <w:rPr>
          <w:rFonts w:cs="Times New Roman"/>
          <w:sz w:val="32"/>
          <w:szCs w:val="32"/>
        </w:rPr>
        <w:t xml:space="preserve"> = </w:t>
      </w:r>
      <w:r w:rsidRPr="00D9431E">
        <w:rPr>
          <w:rFonts w:cs="Times New Roman"/>
          <w:sz w:val="32"/>
          <w:szCs w:val="32"/>
          <w:lang w:val="en-US"/>
        </w:rPr>
        <w:t>σ</w:t>
      </w:r>
      <w:r w:rsidR="000B0C7C" w:rsidRPr="00D9431E">
        <w:rPr>
          <w:rFonts w:cs="Times New Roman"/>
          <w:sz w:val="32"/>
          <w:szCs w:val="32"/>
          <w:vertAlign w:val="subscript"/>
        </w:rPr>
        <w:t>д</w:t>
      </w:r>
      <w:r w:rsidR="000B0C7C" w:rsidRPr="00D9431E">
        <w:rPr>
          <w:rFonts w:cs="Times New Roman"/>
          <w:sz w:val="32"/>
          <w:szCs w:val="32"/>
          <w:lang w:val="en-US"/>
        </w:rPr>
        <w:t>F</w:t>
      </w:r>
      <w:r w:rsidR="000B0C7C" w:rsidRPr="00D9431E">
        <w:rPr>
          <w:rFonts w:cs="Times New Roman"/>
          <w:sz w:val="32"/>
          <w:szCs w:val="32"/>
          <w:vertAlign w:val="subscript"/>
          <w:lang w:val="en-US"/>
        </w:rPr>
        <w:t>y</w:t>
      </w:r>
      <w:r w:rsidR="000B0C7C" w:rsidRPr="00D9431E">
        <w:rPr>
          <w:rFonts w:cs="Times New Roman"/>
          <w:sz w:val="32"/>
          <w:szCs w:val="32"/>
        </w:rPr>
        <w:t xml:space="preserve"> (а не </w:t>
      </w:r>
      <w:r w:rsidR="000B0C7C" w:rsidRPr="00D9431E">
        <w:rPr>
          <w:rFonts w:cs="Times New Roman"/>
          <w:sz w:val="32"/>
          <w:szCs w:val="32"/>
          <w:lang w:val="en-US"/>
        </w:rPr>
        <w:t>P</w:t>
      </w:r>
      <w:r w:rsidR="000B0C7C" w:rsidRPr="00D9431E">
        <w:rPr>
          <w:rFonts w:cs="Times New Roman"/>
          <w:sz w:val="32"/>
          <w:szCs w:val="32"/>
        </w:rPr>
        <w:t>=σ</w:t>
      </w:r>
      <w:r w:rsidR="000B0C7C" w:rsidRPr="00D9431E">
        <w:rPr>
          <w:rFonts w:cs="Times New Roman"/>
          <w:sz w:val="32"/>
          <w:szCs w:val="32"/>
          <w:vertAlign w:val="subscript"/>
          <w:lang w:val="en-US"/>
        </w:rPr>
        <w:t>B</w:t>
      </w:r>
      <w:r w:rsidR="000B0C7C" w:rsidRPr="00D9431E">
        <w:rPr>
          <w:rFonts w:cs="Times New Roman"/>
          <w:sz w:val="32"/>
          <w:szCs w:val="32"/>
          <w:lang w:val="en-US"/>
        </w:rPr>
        <w:t>F</w:t>
      </w:r>
      <w:r w:rsidR="000B0C7C" w:rsidRPr="00D9431E">
        <w:rPr>
          <w:rFonts w:cs="Times New Roman"/>
          <w:sz w:val="32"/>
          <w:szCs w:val="32"/>
          <w:vertAlign w:val="subscript"/>
        </w:rPr>
        <w:t>0</w:t>
      </w:r>
      <w:r w:rsidR="000B0C7C" w:rsidRPr="00D9431E">
        <w:rPr>
          <w:rFonts w:cs="Times New Roman"/>
          <w:sz w:val="32"/>
          <w:szCs w:val="32"/>
        </w:rPr>
        <w:t>)</w:t>
      </w:r>
    </w:p>
    <w:p w:rsidR="000B0C7C" w:rsidRPr="00D9431E" w:rsidRDefault="000B0C7C" w:rsidP="00B07558">
      <w:pPr>
        <w:widowControl/>
        <w:shd w:val="clear" w:color="auto" w:fill="FFFFFF"/>
        <w:rPr>
          <w:rFonts w:cs="Times New Roman"/>
          <w:sz w:val="32"/>
          <w:szCs w:val="32"/>
        </w:rPr>
      </w:pP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В этом заключается «эффект контактного упрочнения». Рассматривая идеализированный случай работы мягкой прослойки, когда будут выполняться условия плоской деформации, временное сопротивление соединения с мягкой прослойкой можно определить по формуле:</w:t>
      </w:r>
    </w:p>
    <w:p w:rsidR="00A32549" w:rsidRPr="00D9431E" w:rsidRDefault="006A15E9" w:rsidP="00B07558">
      <w:pPr>
        <w:widowControl/>
        <w:shd w:val="clear" w:color="auto" w:fill="FFFFFF"/>
        <w:rPr>
          <w:rFonts w:cs="Times New Roman"/>
          <w:sz w:val="32"/>
          <w:szCs w:val="32"/>
        </w:rPr>
      </w:pPr>
      <w:r w:rsidRPr="00D9431E">
        <w:rPr>
          <w:rFonts w:cs="Times New Roman"/>
          <w:iCs/>
          <w:position w:val="-12"/>
          <w:sz w:val="32"/>
          <w:szCs w:val="32"/>
        </w:rPr>
        <w:object w:dxaOrig="1300" w:dyaOrig="380">
          <v:shape id="_x0000_i1058" type="#_x0000_t75" style="width:65.25pt;height:18.75pt" o:ole="">
            <v:imagedata r:id="rId69" o:title=""/>
          </v:shape>
          <o:OLEObject Type="Embed" ProgID="Equation.3" ShapeID="_x0000_i1058" DrawAspect="Content" ObjectID="_1703419881" r:id="rId70"/>
        </w:object>
      </w:r>
      <w:r w:rsidR="00A32549" w:rsidRPr="00D9431E">
        <w:rPr>
          <w:rFonts w:cs="Times New Roman"/>
          <w:iCs/>
          <w:sz w:val="32"/>
          <w:szCs w:val="32"/>
        </w:rPr>
        <w:t xml:space="preserve">, </w:t>
      </w:r>
      <w:r w:rsidR="00A32549" w:rsidRPr="00D9431E">
        <w:rPr>
          <w:rFonts w:cs="Times New Roman"/>
          <w:sz w:val="32"/>
          <w:szCs w:val="32"/>
        </w:rPr>
        <w:t xml:space="preserve">где </w:t>
      </w:r>
      <w:r w:rsidRPr="00D9431E">
        <w:rPr>
          <w:rFonts w:cs="Times New Roman"/>
          <w:sz w:val="32"/>
          <w:szCs w:val="32"/>
        </w:rPr>
        <w:t>σ</w:t>
      </w:r>
      <w:r w:rsidRPr="00D9431E">
        <w:rPr>
          <w:rFonts w:cs="Times New Roman"/>
          <w:sz w:val="32"/>
          <w:szCs w:val="32"/>
          <w:vertAlign w:val="subscript"/>
          <w:lang w:val="en-US"/>
        </w:rPr>
        <w:t>BM</w:t>
      </w:r>
      <w:r w:rsidR="00A32549" w:rsidRPr="00D9431E">
        <w:rPr>
          <w:rFonts w:cs="Times New Roman"/>
          <w:iCs/>
          <w:sz w:val="32"/>
          <w:szCs w:val="32"/>
        </w:rPr>
        <w:t xml:space="preserve"> </w:t>
      </w:r>
      <w:r w:rsidRPr="00D9431E">
        <w:rPr>
          <w:rFonts w:cs="Times New Roman"/>
          <w:iCs/>
          <w:sz w:val="32"/>
          <w:szCs w:val="32"/>
        </w:rPr>
        <w:t xml:space="preserve">- </w:t>
      </w:r>
      <w:r w:rsidR="00A32549" w:rsidRPr="00D9431E">
        <w:rPr>
          <w:rFonts w:cs="Times New Roman"/>
          <w:sz w:val="32"/>
          <w:szCs w:val="32"/>
        </w:rPr>
        <w:t>временное сопротивление мягкой прослойки;</w:t>
      </w:r>
    </w:p>
    <w:p w:rsidR="00A32549" w:rsidRPr="00D9431E" w:rsidRDefault="00A32549" w:rsidP="00B07558">
      <w:pPr>
        <w:widowControl/>
        <w:shd w:val="clear" w:color="auto" w:fill="FFFFFF"/>
        <w:rPr>
          <w:rFonts w:cs="Times New Roman"/>
          <w:sz w:val="32"/>
          <w:szCs w:val="32"/>
        </w:rPr>
      </w:pPr>
      <w:r w:rsidRPr="00D9431E">
        <w:rPr>
          <w:rFonts w:cs="Times New Roman"/>
          <w:iCs/>
          <w:sz w:val="32"/>
          <w:szCs w:val="32"/>
        </w:rPr>
        <w:t>К</w:t>
      </w:r>
      <w:r w:rsidR="006A15E9" w:rsidRPr="00D9431E">
        <w:rPr>
          <w:rFonts w:cs="Times New Roman"/>
          <w:iCs/>
          <w:sz w:val="32"/>
          <w:szCs w:val="32"/>
          <w:vertAlign w:val="subscript"/>
        </w:rPr>
        <w:t>д</w:t>
      </w:r>
      <w:r w:rsidR="006A15E9" w:rsidRPr="00D9431E">
        <w:rPr>
          <w:rFonts w:cs="Times New Roman"/>
          <w:iCs/>
          <w:sz w:val="32"/>
          <w:szCs w:val="32"/>
          <w:vertAlign w:val="subscript"/>
          <w:lang w:val="en-US"/>
        </w:rPr>
        <w:t>l</w:t>
      </w:r>
      <w:r w:rsidRPr="00D9431E">
        <w:rPr>
          <w:rFonts w:cs="Times New Roman"/>
          <w:iCs/>
          <w:sz w:val="32"/>
          <w:szCs w:val="32"/>
        </w:rPr>
        <w:t xml:space="preserve"> - </w:t>
      </w:r>
      <w:r w:rsidRPr="00D9431E">
        <w:rPr>
          <w:rFonts w:cs="Times New Roman"/>
          <w:sz w:val="32"/>
          <w:szCs w:val="32"/>
        </w:rPr>
        <w:t>коэффициент контактного упрочнения,</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В случае плоской деформации:</w:t>
      </w:r>
      <w:r w:rsidR="006A15E9" w:rsidRPr="00D9431E">
        <w:rPr>
          <w:rFonts w:cs="Times New Roman"/>
          <w:sz w:val="32"/>
          <w:szCs w:val="32"/>
        </w:rPr>
        <w:t xml:space="preserve"> </w:t>
      </w:r>
      <w:r w:rsidR="006A15E9" w:rsidRPr="00D9431E">
        <w:rPr>
          <w:rFonts w:cs="Times New Roman"/>
          <w:position w:val="-28"/>
          <w:sz w:val="32"/>
          <w:szCs w:val="32"/>
          <w:lang w:val="en-US"/>
        </w:rPr>
        <w:object w:dxaOrig="1939" w:dyaOrig="680">
          <v:shape id="_x0000_i1059" type="#_x0000_t75" style="width:96.75pt;height:33.75pt" o:ole="">
            <v:imagedata r:id="rId71" o:title=""/>
          </v:shape>
          <o:OLEObject Type="Embed" ProgID="Equation.3" ShapeID="_x0000_i1059" DrawAspect="Content" ObjectID="_1703419882" r:id="rId72"/>
        </w:object>
      </w:r>
      <w:r w:rsidRPr="00D9431E">
        <w:rPr>
          <w:rFonts w:cs="Times New Roman"/>
          <w:sz w:val="32"/>
          <w:szCs w:val="32"/>
        </w:rPr>
        <w:t>;</w:t>
      </w:r>
    </w:p>
    <w:p w:rsidR="00A32549" w:rsidRPr="00D9431E" w:rsidRDefault="00A32549" w:rsidP="006A15E9">
      <w:pPr>
        <w:widowControl/>
        <w:shd w:val="clear" w:color="auto" w:fill="FFFFFF"/>
        <w:ind w:firstLine="0"/>
        <w:rPr>
          <w:rFonts w:cs="Times New Roman"/>
          <w:sz w:val="32"/>
          <w:szCs w:val="32"/>
        </w:rPr>
      </w:pPr>
      <w:r w:rsidRPr="00D9431E">
        <w:rPr>
          <w:rFonts w:cs="Times New Roman"/>
          <w:sz w:val="32"/>
          <w:szCs w:val="32"/>
        </w:rPr>
        <w:t>если прослойка не идеально прямоугольная, как это бывает в сварных соединениях, то</w:t>
      </w:r>
      <w:r w:rsidR="006A15E9" w:rsidRPr="00D9431E">
        <w:rPr>
          <w:rFonts w:cs="Times New Roman"/>
          <w:sz w:val="32"/>
          <w:szCs w:val="32"/>
        </w:rPr>
        <w:t xml:space="preserve"> </w:t>
      </w:r>
      <w:r w:rsidR="006A15E9" w:rsidRPr="00D9431E">
        <w:rPr>
          <w:rFonts w:cs="Times New Roman"/>
          <w:position w:val="-24"/>
          <w:sz w:val="32"/>
          <w:szCs w:val="32"/>
        </w:rPr>
        <w:object w:dxaOrig="780" w:dyaOrig="620">
          <v:shape id="_x0000_i1060" type="#_x0000_t75" style="width:39pt;height:31.5pt" o:ole="">
            <v:imagedata r:id="rId73" o:title=""/>
          </v:shape>
          <o:OLEObject Type="Embed" ProgID="Equation.3" ShapeID="_x0000_i1060" DrawAspect="Content" ObjectID="_1703419883" r:id="rId74"/>
        </w:object>
      </w:r>
      <w:r w:rsidRPr="00D9431E">
        <w:rPr>
          <w:rFonts w:cs="Times New Roman"/>
          <w:sz w:val="32"/>
          <w:szCs w:val="32"/>
        </w:rPr>
        <w:t xml:space="preserve">, где </w:t>
      </w:r>
      <w:r w:rsidRPr="00D9431E">
        <w:rPr>
          <w:rFonts w:cs="Times New Roman"/>
          <w:iCs/>
          <w:sz w:val="32"/>
          <w:szCs w:val="32"/>
          <w:lang w:val="en-US"/>
        </w:rPr>
        <w:t>F</w:t>
      </w:r>
      <w:r w:rsidRPr="00D9431E">
        <w:rPr>
          <w:rFonts w:cs="Times New Roman"/>
          <w:iCs/>
          <w:sz w:val="32"/>
          <w:szCs w:val="32"/>
        </w:rPr>
        <w:t xml:space="preserve"> - </w:t>
      </w:r>
      <w:r w:rsidRPr="00D9431E">
        <w:rPr>
          <w:rFonts w:cs="Times New Roman"/>
          <w:sz w:val="32"/>
          <w:szCs w:val="32"/>
        </w:rPr>
        <w:t xml:space="preserve">площадь поперечного сечения прослойки, </w:t>
      </w:r>
      <w:r w:rsidRPr="00D9431E">
        <w:rPr>
          <w:rFonts w:cs="Times New Roman"/>
          <w:iCs/>
          <w:sz w:val="32"/>
          <w:szCs w:val="32"/>
          <w:lang w:val="en-US"/>
        </w:rPr>
        <w:t>S</w:t>
      </w:r>
      <w:r w:rsidR="006A15E9" w:rsidRPr="00D9431E">
        <w:rPr>
          <w:rFonts w:cs="Times New Roman"/>
          <w:iCs/>
          <w:sz w:val="32"/>
          <w:szCs w:val="32"/>
        </w:rPr>
        <w:t xml:space="preserve"> –</w:t>
      </w:r>
      <w:r w:rsidRPr="00D9431E">
        <w:rPr>
          <w:rFonts w:cs="Times New Roman"/>
          <w:iCs/>
          <w:sz w:val="32"/>
          <w:szCs w:val="32"/>
        </w:rPr>
        <w:t xml:space="preserve"> </w:t>
      </w:r>
      <w:r w:rsidRPr="00D9431E">
        <w:rPr>
          <w:rFonts w:cs="Times New Roman"/>
          <w:sz w:val="32"/>
          <w:szCs w:val="32"/>
        </w:rPr>
        <w:t>толщина</w:t>
      </w:r>
      <w:r w:rsidR="006A15E9" w:rsidRPr="00D9431E">
        <w:rPr>
          <w:rFonts w:cs="Times New Roman"/>
          <w:sz w:val="32"/>
          <w:szCs w:val="32"/>
        </w:rPr>
        <w:t xml:space="preserve"> </w:t>
      </w:r>
      <w:r w:rsidRPr="00D9431E">
        <w:rPr>
          <w:rFonts w:cs="Times New Roman"/>
          <w:sz w:val="32"/>
          <w:szCs w:val="32"/>
        </w:rPr>
        <w:t>металла.</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Прочность соединения достигает прочности соседнего, более прочного основного металла, если </w:t>
      </w:r>
      <w:r w:rsidR="00B02F22">
        <w:rPr>
          <w:rFonts w:cs="Times New Roman"/>
          <w:sz w:val="32"/>
          <w:szCs w:val="32"/>
        </w:rPr>
        <w:t>временное сопротивление мяг</w:t>
      </w:r>
      <w:r w:rsidR="00B02F22">
        <w:rPr>
          <w:rFonts w:cs="Times New Roman"/>
          <w:sz w:val="32"/>
          <w:szCs w:val="32"/>
        </w:rPr>
        <w:lastRenderedPageBreak/>
        <w:t>кой прослойки</w:t>
      </w:r>
      <w:r w:rsidRPr="00D9431E">
        <w:rPr>
          <w:rFonts w:cs="Times New Roman"/>
          <w:sz w:val="32"/>
          <w:szCs w:val="32"/>
        </w:rPr>
        <w:t xml:space="preserve"> станет равным </w:t>
      </w:r>
      <w:r w:rsidR="00B02F22" w:rsidRPr="00D9431E">
        <w:rPr>
          <w:rFonts w:cs="Times New Roman"/>
          <w:sz w:val="32"/>
          <w:szCs w:val="32"/>
        </w:rPr>
        <w:t>σ</w:t>
      </w:r>
      <w:r w:rsidR="00B02F22">
        <w:rPr>
          <w:rFonts w:cs="Times New Roman"/>
          <w:sz w:val="32"/>
          <w:szCs w:val="32"/>
          <w:vertAlign w:val="subscript"/>
        </w:rPr>
        <w:t>вт</w:t>
      </w:r>
      <w:r w:rsidR="00B02F22" w:rsidRPr="00D9431E">
        <w:rPr>
          <w:rFonts w:cs="Times New Roman"/>
          <w:sz w:val="32"/>
          <w:szCs w:val="32"/>
        </w:rPr>
        <w:t xml:space="preserve"> </w:t>
      </w:r>
      <w:r w:rsidRPr="00D9431E">
        <w:rPr>
          <w:rFonts w:cs="Times New Roman"/>
          <w:sz w:val="32"/>
          <w:szCs w:val="32"/>
        </w:rPr>
        <w:t>- временному сопротивлению</w:t>
      </w:r>
      <w:r w:rsidR="006A15E9" w:rsidRPr="00D9431E">
        <w:rPr>
          <w:rFonts w:cs="Times New Roman"/>
          <w:sz w:val="32"/>
          <w:szCs w:val="32"/>
        </w:rPr>
        <w:t xml:space="preserve"> </w:t>
      </w:r>
      <w:r w:rsidRPr="00D9431E">
        <w:rPr>
          <w:rFonts w:cs="Times New Roman"/>
          <w:sz w:val="32"/>
          <w:szCs w:val="32"/>
        </w:rPr>
        <w:t xml:space="preserve">более прочного основного металла, при этом </w:t>
      </w:r>
      <w:r w:rsidR="006A15E9" w:rsidRPr="00D9431E">
        <w:rPr>
          <w:rFonts w:cs="Times New Roman"/>
          <w:position w:val="-30"/>
          <w:sz w:val="32"/>
          <w:szCs w:val="32"/>
        </w:rPr>
        <w:object w:dxaOrig="1400" w:dyaOrig="680">
          <v:shape id="_x0000_i1061" type="#_x0000_t75" style="width:69.75pt;height:33.75pt" o:ole="">
            <v:imagedata r:id="rId75" o:title=""/>
          </v:shape>
          <o:OLEObject Type="Embed" ProgID="Equation.3" ShapeID="_x0000_i1061" DrawAspect="Content" ObjectID="_1703419884" r:id="rId76"/>
        </w:object>
      </w:r>
      <w:r w:rsidR="006A15E9" w:rsidRPr="00D9431E">
        <w:rPr>
          <w:rFonts w:cs="Times New Roman"/>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Предельная относительная толщина прослойки</w:t>
      </w:r>
      <w:r w:rsidR="006A15E9" w:rsidRPr="00D9431E">
        <w:rPr>
          <w:rFonts w:cs="Times New Roman"/>
          <w:sz w:val="32"/>
          <w:szCs w:val="32"/>
        </w:rPr>
        <w:t xml:space="preserve"> </w:t>
      </w:r>
      <w:r w:rsidR="00795269" w:rsidRPr="00D9431E">
        <w:rPr>
          <w:rFonts w:cs="Times New Roman"/>
          <w:position w:val="-14"/>
          <w:sz w:val="32"/>
          <w:szCs w:val="32"/>
        </w:rPr>
        <w:object w:dxaOrig="540" w:dyaOrig="380">
          <v:shape id="_x0000_i1062" type="#_x0000_t75" style="width:27.75pt;height:18.75pt" o:ole="">
            <v:imagedata r:id="rId77" o:title=""/>
          </v:shape>
          <o:OLEObject Type="Embed" ProgID="Equation.3" ShapeID="_x0000_i1062" DrawAspect="Content" ObjectID="_1703419885" r:id="rId78"/>
        </w:object>
      </w:r>
      <w:r w:rsidRPr="00D9431E">
        <w:rPr>
          <w:rFonts w:cs="Times New Roman"/>
          <w:iCs/>
          <w:sz w:val="32"/>
          <w:szCs w:val="32"/>
        </w:rPr>
        <w:t xml:space="preserve">, </w:t>
      </w:r>
      <w:r w:rsidRPr="00D9431E">
        <w:rPr>
          <w:rFonts w:cs="Times New Roman"/>
          <w:sz w:val="32"/>
          <w:szCs w:val="32"/>
        </w:rPr>
        <w:t>при которой достигается равнопрочность соединения:</w:t>
      </w:r>
    </w:p>
    <w:p w:rsidR="00795269" w:rsidRPr="00D9431E" w:rsidRDefault="00795269" w:rsidP="00B07558">
      <w:pPr>
        <w:widowControl/>
        <w:shd w:val="clear" w:color="auto" w:fill="FFFFFF"/>
        <w:rPr>
          <w:rFonts w:cs="Times New Roman"/>
          <w:sz w:val="32"/>
          <w:szCs w:val="32"/>
        </w:rPr>
      </w:pPr>
      <w:r w:rsidRPr="00D9431E">
        <w:rPr>
          <w:rFonts w:cs="Times New Roman"/>
          <w:position w:val="-34"/>
          <w:sz w:val="32"/>
          <w:szCs w:val="32"/>
          <w:lang w:val="en-US"/>
        </w:rPr>
        <w:object w:dxaOrig="2280" w:dyaOrig="720">
          <v:shape id="_x0000_i1063" type="#_x0000_t75" style="width:114pt;height:36pt" o:ole="">
            <v:imagedata r:id="rId79" o:title=""/>
          </v:shape>
          <o:OLEObject Type="Embed" ProgID="Equation.3" ShapeID="_x0000_i1063" DrawAspect="Content" ObjectID="_1703419886" r:id="rId80"/>
        </w:object>
      </w:r>
      <w:r w:rsidRPr="00D9431E">
        <w:rPr>
          <w:rFonts w:cs="Times New Roman"/>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Следует иметь в виду, что возможны случаи, когда</w:t>
      </w:r>
      <w:r w:rsidR="0049554E" w:rsidRPr="00D9431E">
        <w:rPr>
          <w:rFonts w:cs="Times New Roman"/>
          <w:sz w:val="32"/>
          <w:szCs w:val="32"/>
        </w:rPr>
        <w:t xml:space="preserve"> </w:t>
      </w:r>
      <w:r w:rsidR="0049554E" w:rsidRPr="00D9431E">
        <w:rPr>
          <w:rFonts w:cs="Times New Roman"/>
          <w:position w:val="-12"/>
          <w:sz w:val="32"/>
          <w:szCs w:val="32"/>
        </w:rPr>
        <w:object w:dxaOrig="960" w:dyaOrig="380">
          <v:shape id="_x0000_i1064" type="#_x0000_t75" style="width:48pt;height:18.75pt" o:ole="">
            <v:imagedata r:id="rId81" o:title=""/>
          </v:shape>
          <o:OLEObject Type="Embed" ProgID="Equation.3" ShapeID="_x0000_i1064" DrawAspect="Content" ObjectID="_1703419887" r:id="rId82"/>
        </w:object>
      </w:r>
      <w:r w:rsidRPr="00D9431E">
        <w:rPr>
          <w:rFonts w:cs="Times New Roman"/>
          <w:sz w:val="32"/>
          <w:szCs w:val="32"/>
        </w:rPr>
        <w:t>, тогда прочность соединения будет определяться временным сопротивлением основного металла (более твердого)</w:t>
      </w:r>
      <w:r w:rsidR="0049554E" w:rsidRPr="00D9431E">
        <w:rPr>
          <w:rFonts w:cs="Times New Roman"/>
          <w:sz w:val="32"/>
          <w:szCs w:val="32"/>
        </w:rPr>
        <w:t xml:space="preserve"> σ</w:t>
      </w:r>
      <w:r w:rsidR="0049554E" w:rsidRPr="00D9431E">
        <w:rPr>
          <w:rFonts w:cs="Times New Roman"/>
          <w:sz w:val="32"/>
          <w:szCs w:val="32"/>
          <w:vertAlign w:val="subscript"/>
          <w:lang w:val="en-US"/>
        </w:rPr>
        <w:t>Bm</w:t>
      </w:r>
      <w:r w:rsidRPr="00D9431E">
        <w:rPr>
          <w:rFonts w:cs="Times New Roman"/>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С другой стороны, повышение прочности соединения с мягкой прослойкой за счет уменьшения относительной толщины </w:t>
      </w:r>
      <w:r w:rsidRPr="00D9431E">
        <w:rPr>
          <w:rFonts w:cs="Times New Roman"/>
          <w:i/>
          <w:iCs/>
          <w:sz w:val="32"/>
          <w:szCs w:val="32"/>
          <w:lang w:val="en-US"/>
        </w:rPr>
        <w:t>dl</w:t>
      </w:r>
      <w:r w:rsidRPr="00D9431E">
        <w:rPr>
          <w:rFonts w:cs="Times New Roman"/>
          <w:iCs/>
          <w:sz w:val="32"/>
          <w:szCs w:val="32"/>
        </w:rPr>
        <w:t xml:space="preserve"> </w:t>
      </w:r>
      <w:r w:rsidRPr="00D9431E">
        <w:rPr>
          <w:rFonts w:cs="Times New Roman"/>
          <w:sz w:val="32"/>
          <w:szCs w:val="32"/>
        </w:rPr>
        <w:t xml:space="preserve">ограничено уровнем истинного разрушающего (действительного) напряжения мягкой прослойки </w:t>
      </w:r>
      <w:r w:rsidR="0049554E" w:rsidRPr="00D9431E">
        <w:rPr>
          <w:rFonts w:cs="Times New Roman"/>
          <w:sz w:val="32"/>
          <w:szCs w:val="32"/>
        </w:rPr>
        <w:t>σ</w:t>
      </w:r>
      <w:r w:rsidRPr="00D9431E">
        <w:rPr>
          <w:rFonts w:cs="Times New Roman"/>
          <w:iCs/>
          <w:sz w:val="32"/>
          <w:szCs w:val="32"/>
          <w:vertAlign w:val="subscript"/>
        </w:rPr>
        <w:t>р</w:t>
      </w:r>
      <w:r w:rsidRPr="00D9431E">
        <w:rPr>
          <w:rFonts w:cs="Times New Roman"/>
          <w:iCs/>
          <w:sz w:val="32"/>
          <w:szCs w:val="32"/>
        </w:rPr>
        <w:t>.</w:t>
      </w:r>
    </w:p>
    <w:p w:rsidR="0049554E" w:rsidRPr="00D9431E" w:rsidRDefault="0049554E" w:rsidP="00B07558">
      <w:pPr>
        <w:widowControl/>
        <w:shd w:val="clear" w:color="auto" w:fill="FFFFFF"/>
        <w:rPr>
          <w:rFonts w:cs="Times New Roman"/>
          <w:sz w:val="32"/>
          <w:szCs w:val="32"/>
        </w:rPr>
      </w:pPr>
    </w:p>
    <w:p w:rsidR="00A32549" w:rsidRPr="00B02F22" w:rsidRDefault="00A32549" w:rsidP="00691A4D">
      <w:pPr>
        <w:pStyle w:val="3"/>
        <w:rPr>
          <w:rFonts w:ascii="Times New Roman" w:hAnsi="Times New Roman" w:cs="Times New Roman"/>
          <w:i/>
          <w:sz w:val="32"/>
          <w:szCs w:val="32"/>
        </w:rPr>
      </w:pPr>
      <w:bookmarkStart w:id="17" w:name="_Toc345751236"/>
      <w:r w:rsidRPr="00B02F22">
        <w:rPr>
          <w:rFonts w:ascii="Times New Roman" w:hAnsi="Times New Roman" w:cs="Times New Roman"/>
          <w:i/>
          <w:sz w:val="32"/>
          <w:szCs w:val="32"/>
        </w:rPr>
        <w:t>2.2.4.</w:t>
      </w:r>
      <w:r w:rsidR="0049554E" w:rsidRPr="00B02F22">
        <w:rPr>
          <w:rFonts w:ascii="Times New Roman" w:hAnsi="Times New Roman" w:cs="Times New Roman"/>
          <w:i/>
          <w:sz w:val="32"/>
          <w:szCs w:val="32"/>
        </w:rPr>
        <w:t xml:space="preserve"> </w:t>
      </w:r>
      <w:r w:rsidRPr="00B02F22">
        <w:rPr>
          <w:rFonts w:ascii="Times New Roman" w:hAnsi="Times New Roman" w:cs="Times New Roman"/>
          <w:i/>
          <w:sz w:val="32"/>
          <w:szCs w:val="32"/>
        </w:rPr>
        <w:t>Работы продольного и кольцевого шва в цилиндрическом сосуде давления</w:t>
      </w:r>
      <w:bookmarkEnd w:id="17"/>
    </w:p>
    <w:p w:rsidR="009D7EB7" w:rsidRPr="00D9431E" w:rsidRDefault="009D7EB7" w:rsidP="00B07558">
      <w:pPr>
        <w:widowControl/>
        <w:shd w:val="clear" w:color="auto" w:fill="FFFFFF"/>
        <w:rPr>
          <w:rFonts w:cs="Times New Roman"/>
          <w:sz w:val="32"/>
          <w:szCs w:val="32"/>
        </w:rPr>
      </w:pP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При работе стыковых соединений в сосудах под давлением имеются некоторые особенности, не обнаруживаемые на плоских образцах (относится (кольцевому шву). Продольный шов в цилиндрическом сосуде, имеющий твердые и мягкие прослойки, располагающиеся перпендикулярно окружному напряжению, работает т</w:t>
      </w:r>
      <w:r w:rsidR="00B02F22">
        <w:rPr>
          <w:rFonts w:cs="Times New Roman"/>
          <w:sz w:val="32"/>
          <w:szCs w:val="32"/>
        </w:rPr>
        <w:t>ак, как обычный плоский образец.</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В кольцевом шве имеются существенные отличия, (рис. 2.2</w:t>
      </w:r>
      <w:r w:rsidR="00B02F22">
        <w:rPr>
          <w:rFonts w:cs="Times New Roman"/>
          <w:sz w:val="32"/>
          <w:szCs w:val="32"/>
        </w:rPr>
        <w:t>а</w:t>
      </w:r>
      <w:r w:rsidRPr="00D9431E">
        <w:rPr>
          <w:rFonts w:cs="Times New Roman"/>
          <w:sz w:val="32"/>
          <w:szCs w:val="32"/>
        </w:rPr>
        <w:t xml:space="preserve">). В зоне с пониженным </w:t>
      </w:r>
      <w:r w:rsidR="0049554E" w:rsidRPr="00D9431E">
        <w:rPr>
          <w:rFonts w:cs="Times New Roman"/>
          <w:sz w:val="32"/>
          <w:szCs w:val="32"/>
        </w:rPr>
        <w:t>σ</w:t>
      </w:r>
      <w:r w:rsidR="0049554E" w:rsidRPr="00D9431E">
        <w:rPr>
          <w:rFonts w:cs="Times New Roman"/>
          <w:sz w:val="32"/>
          <w:szCs w:val="32"/>
          <w:vertAlign w:val="subscript"/>
        </w:rPr>
        <w:t>Т</w:t>
      </w:r>
      <w:r w:rsidR="0049554E" w:rsidRPr="00D9431E">
        <w:rPr>
          <w:rFonts w:cs="Times New Roman"/>
          <w:sz w:val="32"/>
          <w:szCs w:val="32"/>
        </w:rPr>
        <w:t xml:space="preserve"> </w:t>
      </w:r>
      <w:r w:rsidRPr="00D9431E">
        <w:rPr>
          <w:rFonts w:cs="Times New Roman"/>
          <w:sz w:val="32"/>
          <w:szCs w:val="32"/>
        </w:rPr>
        <w:t>(мягкая прослойка) пластические деформации начнутся в первую очередь</w:t>
      </w:r>
      <w:r w:rsidR="00644D83">
        <w:rPr>
          <w:rFonts w:cs="Times New Roman"/>
          <w:sz w:val="32"/>
          <w:szCs w:val="32"/>
        </w:rPr>
        <w:t xml:space="preserve"> (рис. 2.2б</w:t>
      </w:r>
      <w:r w:rsidRPr="00D9431E">
        <w:rPr>
          <w:rFonts w:cs="Times New Roman"/>
          <w:sz w:val="32"/>
          <w:szCs w:val="32"/>
        </w:rPr>
        <w:t xml:space="preserve">, и при повышении давления они будут расти. Если мягкая прослойка узкая (порядка 1 -2 толщины </w:t>
      </w:r>
      <w:r w:rsidRPr="00D9431E">
        <w:rPr>
          <w:rFonts w:cs="Times New Roman"/>
          <w:iCs/>
          <w:sz w:val="32"/>
          <w:szCs w:val="32"/>
          <w:lang w:val="en-US"/>
        </w:rPr>
        <w:t>S</w:t>
      </w:r>
      <w:r w:rsidRPr="00D9431E">
        <w:rPr>
          <w:rFonts w:cs="Times New Roman"/>
          <w:iCs/>
          <w:sz w:val="32"/>
          <w:szCs w:val="32"/>
        </w:rPr>
        <w:t xml:space="preserve">), </w:t>
      </w:r>
      <w:r w:rsidRPr="00D9431E">
        <w:rPr>
          <w:rFonts w:cs="Times New Roman"/>
          <w:sz w:val="32"/>
          <w:szCs w:val="32"/>
        </w:rPr>
        <w:t xml:space="preserve">то ее наличие мало заметно, т.к. соседние участки ее поддерживают за счет появления касательных напряжений </w:t>
      </w:r>
      <w:r w:rsidR="00B02F22">
        <w:rPr>
          <w:rFonts w:cs="Times New Roman"/>
          <w:sz w:val="32"/>
          <w:szCs w:val="32"/>
        </w:rPr>
        <w:t xml:space="preserve">по </w:t>
      </w:r>
      <w:r w:rsidRPr="00D9431E">
        <w:rPr>
          <w:rFonts w:cs="Times New Roman"/>
          <w:sz w:val="32"/>
          <w:szCs w:val="32"/>
        </w:rPr>
        <w:t>границам про</w:t>
      </w:r>
      <w:r w:rsidR="00B02F22">
        <w:rPr>
          <w:rFonts w:cs="Times New Roman"/>
          <w:sz w:val="32"/>
          <w:szCs w:val="32"/>
        </w:rPr>
        <w:t>слойки (рис. 2.</w:t>
      </w:r>
      <w:r w:rsidRPr="00D9431E">
        <w:rPr>
          <w:rFonts w:cs="Times New Roman"/>
          <w:sz w:val="32"/>
          <w:szCs w:val="32"/>
        </w:rPr>
        <w:t>2</w:t>
      </w:r>
      <w:r w:rsidR="00B02F22">
        <w:rPr>
          <w:rFonts w:cs="Times New Roman"/>
          <w:sz w:val="32"/>
          <w:szCs w:val="32"/>
        </w:rPr>
        <w:t>в,</w:t>
      </w:r>
      <w:r w:rsidRPr="00D9431E">
        <w:rPr>
          <w:rFonts w:cs="Times New Roman"/>
          <w:sz w:val="32"/>
          <w:szCs w:val="32"/>
        </w:rPr>
        <w:t>г).</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При широкой прослойке наличие перерезывающих сил не устраняет искривления и разрушение может проходить не в продольном направлении (в соответствии </w:t>
      </w:r>
      <w:r w:rsidR="00B02F22">
        <w:rPr>
          <w:rFonts w:cs="Times New Roman"/>
          <w:sz w:val="32"/>
          <w:szCs w:val="32"/>
        </w:rPr>
        <w:t>с</w:t>
      </w:r>
      <w:r w:rsidRPr="00D9431E">
        <w:rPr>
          <w:rFonts w:cs="Times New Roman"/>
          <w:sz w:val="32"/>
          <w:szCs w:val="32"/>
        </w:rPr>
        <w:t xml:space="preserve"> расчетами), а по окружности. Так, например, если уровень нормальных напряжений в кольцевом шве </w:t>
      </w:r>
      <w:r w:rsidR="0049554E" w:rsidRPr="00D9431E">
        <w:rPr>
          <w:rFonts w:cs="Times New Roman"/>
          <w:sz w:val="32"/>
          <w:szCs w:val="32"/>
        </w:rPr>
        <w:t>–</w:t>
      </w:r>
      <w:r w:rsidRPr="00D9431E">
        <w:rPr>
          <w:rFonts w:cs="Times New Roman"/>
          <w:sz w:val="32"/>
          <w:szCs w:val="32"/>
        </w:rPr>
        <w:t xml:space="preserve"> </w:t>
      </w:r>
      <w:r w:rsidR="0049554E" w:rsidRPr="00D9431E">
        <w:rPr>
          <w:rFonts w:cs="Times New Roman"/>
          <w:sz w:val="32"/>
          <w:szCs w:val="32"/>
        </w:rPr>
        <w:t>σ</w:t>
      </w:r>
      <w:r w:rsidR="0049554E" w:rsidRPr="00D9431E">
        <w:rPr>
          <w:rFonts w:cs="Times New Roman"/>
          <w:sz w:val="32"/>
          <w:szCs w:val="32"/>
          <w:vertAlign w:val="subscript"/>
        </w:rPr>
        <w:t>1</w:t>
      </w:r>
      <w:r w:rsidRPr="00D9431E">
        <w:rPr>
          <w:rFonts w:cs="Times New Roman"/>
          <w:sz w:val="32"/>
          <w:szCs w:val="32"/>
        </w:rPr>
        <w:t>, при этом относительная деформация мягкой прослойки</w:t>
      </w:r>
      <w:r w:rsidR="0049554E" w:rsidRPr="00D9431E">
        <w:rPr>
          <w:rFonts w:cs="Times New Roman"/>
          <w:sz w:val="32"/>
          <w:szCs w:val="32"/>
        </w:rPr>
        <w:t xml:space="preserve"> ε</w:t>
      </w:r>
      <w:r w:rsidR="0049554E" w:rsidRPr="00D9431E">
        <w:rPr>
          <w:rFonts w:cs="Times New Roman"/>
          <w:sz w:val="32"/>
          <w:szCs w:val="32"/>
          <w:vertAlign w:val="subscript"/>
        </w:rPr>
        <w:t>м.пр.</w:t>
      </w:r>
      <w:r w:rsidRPr="00D9431E">
        <w:rPr>
          <w:rFonts w:cs="Times New Roman"/>
          <w:iCs/>
          <w:sz w:val="32"/>
          <w:szCs w:val="32"/>
        </w:rPr>
        <w:t xml:space="preserve"> </w:t>
      </w:r>
      <w:r w:rsidRPr="00D9431E">
        <w:rPr>
          <w:rFonts w:cs="Times New Roman"/>
          <w:sz w:val="32"/>
          <w:szCs w:val="32"/>
        </w:rPr>
        <w:t xml:space="preserve">будет значительно выше, чем в основном металле </w:t>
      </w:r>
      <w:r w:rsidRPr="00D9431E">
        <w:rPr>
          <w:rFonts w:cs="Times New Roman"/>
          <w:iCs/>
          <w:sz w:val="32"/>
          <w:szCs w:val="32"/>
        </w:rPr>
        <w:lastRenderedPageBreak/>
        <w:t>(</w:t>
      </w:r>
      <w:r w:rsidR="0049554E" w:rsidRPr="00D9431E">
        <w:rPr>
          <w:rFonts w:cs="Times New Roman"/>
          <w:iCs/>
          <w:sz w:val="32"/>
          <w:szCs w:val="32"/>
        </w:rPr>
        <w:t>ε</w:t>
      </w:r>
      <w:r w:rsidR="0049554E" w:rsidRPr="00D9431E">
        <w:rPr>
          <w:rFonts w:cs="Times New Roman"/>
          <w:iCs/>
          <w:sz w:val="32"/>
          <w:szCs w:val="32"/>
          <w:vertAlign w:val="subscript"/>
        </w:rPr>
        <w:t>о.м.</w:t>
      </w:r>
      <w:r w:rsidR="0049554E" w:rsidRPr="00D9431E">
        <w:rPr>
          <w:rFonts w:cs="Times New Roman"/>
          <w:iCs/>
          <w:sz w:val="32"/>
          <w:szCs w:val="32"/>
        </w:rPr>
        <w:t>).</w:t>
      </w:r>
      <w:r w:rsidRPr="00D9431E">
        <w:rPr>
          <w:rFonts w:cs="Times New Roman"/>
          <w:iCs/>
          <w:sz w:val="32"/>
          <w:szCs w:val="32"/>
        </w:rPr>
        <w:t xml:space="preserve"> </w:t>
      </w:r>
      <w:r w:rsidRPr="00D9431E">
        <w:rPr>
          <w:rFonts w:cs="Times New Roman"/>
          <w:sz w:val="32"/>
          <w:szCs w:val="32"/>
        </w:rPr>
        <w:t>В результате, в районе мягкой прослойки будет наблюдаться выпучивания обечайки</w:t>
      </w:r>
      <w:r w:rsidR="00644D83">
        <w:rPr>
          <w:rFonts w:cs="Times New Roman"/>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Твердые прослойки в кольцевом шве действуют аналогично, как в пластине</w:t>
      </w:r>
      <w:r w:rsidR="00644D83">
        <w:rPr>
          <w:rFonts w:cs="Times New Roman"/>
          <w:sz w:val="32"/>
          <w:szCs w:val="32"/>
        </w:rPr>
        <w:t>.</w:t>
      </w:r>
    </w:p>
    <w:p w:rsidR="0049554E" w:rsidRDefault="008455A2" w:rsidP="00644D83">
      <w:pPr>
        <w:widowControl/>
        <w:shd w:val="clear" w:color="auto" w:fill="FFFFFF"/>
        <w:jc w:val="center"/>
        <w:rPr>
          <w:rFonts w:cs="Times New Roman"/>
          <w:sz w:val="32"/>
          <w:szCs w:val="32"/>
        </w:rPr>
      </w:pPr>
      <w:r>
        <w:rPr>
          <w:rFonts w:cs="Times New Roman"/>
          <w:noProof/>
          <w:sz w:val="32"/>
          <w:szCs w:val="32"/>
        </w:rPr>
        <w:drawing>
          <wp:inline distT="0" distB="0" distL="0" distR="0">
            <wp:extent cx="2981325" cy="181927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3">
                      <a:lum bright="6000" contrast="24000"/>
                      <a:extLst>
                        <a:ext uri="{28A0092B-C50C-407E-A947-70E740481C1C}">
                          <a14:useLocalDpi xmlns:a14="http://schemas.microsoft.com/office/drawing/2010/main" val="0"/>
                        </a:ext>
                      </a:extLst>
                    </a:blip>
                    <a:srcRect/>
                    <a:stretch>
                      <a:fillRect/>
                    </a:stretch>
                  </pic:blipFill>
                  <pic:spPr bwMode="auto">
                    <a:xfrm>
                      <a:off x="0" y="0"/>
                      <a:ext cx="2981325" cy="1819275"/>
                    </a:xfrm>
                    <a:prstGeom prst="rect">
                      <a:avLst/>
                    </a:prstGeom>
                    <a:noFill/>
                    <a:ln>
                      <a:noFill/>
                    </a:ln>
                  </pic:spPr>
                </pic:pic>
              </a:graphicData>
            </a:graphic>
          </wp:inline>
        </w:drawing>
      </w:r>
    </w:p>
    <w:p w:rsidR="00644D83" w:rsidRDefault="00644D83" w:rsidP="00644D83">
      <w:pPr>
        <w:widowControl/>
        <w:shd w:val="clear" w:color="auto" w:fill="FFFFFF"/>
        <w:ind w:firstLine="0"/>
        <w:jc w:val="center"/>
        <w:rPr>
          <w:rFonts w:cs="Times New Roman"/>
          <w:sz w:val="32"/>
          <w:szCs w:val="32"/>
        </w:rPr>
      </w:pPr>
      <w:r>
        <w:rPr>
          <w:rFonts w:cs="Times New Roman"/>
          <w:sz w:val="32"/>
          <w:szCs w:val="32"/>
        </w:rPr>
        <w:t>а</w:t>
      </w:r>
    </w:p>
    <w:p w:rsidR="00644D83" w:rsidRDefault="00644D83" w:rsidP="00644D83">
      <w:pPr>
        <w:widowControl/>
        <w:shd w:val="clear" w:color="auto" w:fill="FFFFFF"/>
        <w:ind w:firstLine="0"/>
        <w:jc w:val="center"/>
        <w:rPr>
          <w:rFonts w:cs="Times New Roman"/>
          <w:sz w:val="32"/>
          <w:szCs w:val="32"/>
        </w:rPr>
      </w:pPr>
    </w:p>
    <w:p w:rsidR="00644D83" w:rsidRDefault="008455A2" w:rsidP="00644D83">
      <w:pPr>
        <w:widowControl/>
        <w:shd w:val="clear" w:color="auto" w:fill="FFFFFF"/>
        <w:ind w:firstLine="0"/>
        <w:jc w:val="center"/>
        <w:rPr>
          <w:rFonts w:cs="Times New Roman"/>
          <w:sz w:val="32"/>
          <w:szCs w:val="32"/>
        </w:rPr>
      </w:pPr>
      <w:r>
        <w:rPr>
          <w:rFonts w:cs="Times New Roman"/>
          <w:noProof/>
          <w:sz w:val="32"/>
          <w:szCs w:val="32"/>
        </w:rPr>
        <w:drawing>
          <wp:inline distT="0" distB="0" distL="0" distR="0">
            <wp:extent cx="3295650" cy="22002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4">
                      <a:lum contrast="30000"/>
                      <a:extLst>
                        <a:ext uri="{28A0092B-C50C-407E-A947-70E740481C1C}">
                          <a14:useLocalDpi xmlns:a14="http://schemas.microsoft.com/office/drawing/2010/main" val="0"/>
                        </a:ext>
                      </a:extLst>
                    </a:blip>
                    <a:srcRect/>
                    <a:stretch>
                      <a:fillRect/>
                    </a:stretch>
                  </pic:blipFill>
                  <pic:spPr bwMode="auto">
                    <a:xfrm>
                      <a:off x="0" y="0"/>
                      <a:ext cx="3295650" cy="2200275"/>
                    </a:xfrm>
                    <a:prstGeom prst="rect">
                      <a:avLst/>
                    </a:prstGeom>
                    <a:noFill/>
                    <a:ln>
                      <a:noFill/>
                    </a:ln>
                  </pic:spPr>
                </pic:pic>
              </a:graphicData>
            </a:graphic>
          </wp:inline>
        </w:drawing>
      </w:r>
    </w:p>
    <w:p w:rsidR="00644D83" w:rsidRDefault="00644D83" w:rsidP="00644D83">
      <w:pPr>
        <w:widowControl/>
        <w:shd w:val="clear" w:color="auto" w:fill="FFFFFF"/>
        <w:ind w:firstLine="0"/>
        <w:jc w:val="center"/>
        <w:rPr>
          <w:rFonts w:cs="Times New Roman"/>
          <w:sz w:val="32"/>
          <w:szCs w:val="32"/>
        </w:rPr>
      </w:pPr>
      <w:r>
        <w:rPr>
          <w:rFonts w:cs="Times New Roman"/>
          <w:sz w:val="32"/>
          <w:szCs w:val="32"/>
        </w:rPr>
        <w:t>б</w:t>
      </w:r>
    </w:p>
    <w:p w:rsidR="00644D83" w:rsidRDefault="00644D83" w:rsidP="00644D83">
      <w:pPr>
        <w:widowControl/>
        <w:shd w:val="clear" w:color="auto" w:fill="FFFFFF"/>
        <w:ind w:firstLine="0"/>
        <w:jc w:val="center"/>
        <w:rPr>
          <w:rFonts w:cs="Times New Roman"/>
          <w:sz w:val="32"/>
          <w:szCs w:val="32"/>
        </w:rPr>
      </w:pPr>
    </w:p>
    <w:p w:rsidR="00644D83" w:rsidRDefault="008455A2" w:rsidP="00644D83">
      <w:pPr>
        <w:widowControl/>
        <w:shd w:val="clear" w:color="auto" w:fill="FFFFFF"/>
        <w:ind w:firstLine="0"/>
        <w:jc w:val="center"/>
        <w:rPr>
          <w:rFonts w:cs="Times New Roman"/>
          <w:sz w:val="32"/>
          <w:szCs w:val="32"/>
        </w:rPr>
      </w:pPr>
      <w:r>
        <w:rPr>
          <w:rFonts w:cs="Times New Roman"/>
          <w:noProof/>
          <w:sz w:val="32"/>
          <w:szCs w:val="32"/>
        </w:rPr>
        <w:drawing>
          <wp:inline distT="0" distB="0" distL="0" distR="0">
            <wp:extent cx="2466975" cy="26955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5">
                      <a:lum contrast="36000"/>
                      <a:extLst>
                        <a:ext uri="{28A0092B-C50C-407E-A947-70E740481C1C}">
                          <a14:useLocalDpi xmlns:a14="http://schemas.microsoft.com/office/drawing/2010/main" val="0"/>
                        </a:ext>
                      </a:extLst>
                    </a:blip>
                    <a:srcRect/>
                    <a:stretch>
                      <a:fillRect/>
                    </a:stretch>
                  </pic:blipFill>
                  <pic:spPr bwMode="auto">
                    <a:xfrm>
                      <a:off x="0" y="0"/>
                      <a:ext cx="2466975" cy="2695575"/>
                    </a:xfrm>
                    <a:prstGeom prst="rect">
                      <a:avLst/>
                    </a:prstGeom>
                    <a:noFill/>
                    <a:ln>
                      <a:noFill/>
                    </a:ln>
                  </pic:spPr>
                </pic:pic>
              </a:graphicData>
            </a:graphic>
          </wp:inline>
        </w:drawing>
      </w:r>
    </w:p>
    <w:p w:rsidR="00644D83" w:rsidRPr="00D9431E" w:rsidRDefault="00644D83" w:rsidP="00644D83">
      <w:pPr>
        <w:widowControl/>
        <w:shd w:val="clear" w:color="auto" w:fill="FFFFFF"/>
        <w:ind w:firstLine="0"/>
        <w:jc w:val="center"/>
        <w:rPr>
          <w:rFonts w:cs="Times New Roman"/>
          <w:sz w:val="32"/>
          <w:szCs w:val="32"/>
        </w:rPr>
      </w:pPr>
      <w:r>
        <w:rPr>
          <w:rFonts w:cs="Times New Roman"/>
          <w:sz w:val="32"/>
          <w:szCs w:val="32"/>
        </w:rPr>
        <w:t>Рисунок 2.2 – Кольцевой шов</w:t>
      </w:r>
    </w:p>
    <w:p w:rsidR="00A32549" w:rsidRPr="00644D83" w:rsidRDefault="0049554E" w:rsidP="00691A4D">
      <w:pPr>
        <w:pStyle w:val="3"/>
        <w:rPr>
          <w:rFonts w:ascii="Times New Roman" w:hAnsi="Times New Roman" w:cs="Times New Roman"/>
          <w:i/>
          <w:sz w:val="32"/>
          <w:szCs w:val="32"/>
        </w:rPr>
      </w:pPr>
      <w:bookmarkStart w:id="18" w:name="_Toc345751237"/>
      <w:r w:rsidRPr="00644D83">
        <w:rPr>
          <w:rFonts w:ascii="Times New Roman" w:hAnsi="Times New Roman" w:cs="Times New Roman"/>
          <w:i/>
          <w:sz w:val="32"/>
          <w:szCs w:val="32"/>
        </w:rPr>
        <w:lastRenderedPageBreak/>
        <w:t xml:space="preserve">2.2.5. </w:t>
      </w:r>
      <w:r w:rsidR="00A32549" w:rsidRPr="00644D83">
        <w:rPr>
          <w:rFonts w:ascii="Times New Roman" w:hAnsi="Times New Roman" w:cs="Times New Roman"/>
          <w:i/>
          <w:sz w:val="32"/>
          <w:szCs w:val="32"/>
        </w:rPr>
        <w:t>Анизотропия механических свойств</w:t>
      </w:r>
      <w:bookmarkEnd w:id="18"/>
    </w:p>
    <w:p w:rsidR="009D7EB7" w:rsidRPr="00D9431E" w:rsidRDefault="009D7EB7" w:rsidP="00B07558">
      <w:pPr>
        <w:widowControl/>
        <w:shd w:val="clear" w:color="auto" w:fill="FFFFFF"/>
        <w:rPr>
          <w:rFonts w:cs="Times New Roman"/>
          <w:sz w:val="32"/>
          <w:szCs w:val="32"/>
        </w:rPr>
      </w:pP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Одним из видов неоднородности механических свойств металла является анизотропия. Она выражается в различии свойств металла при нагружении его в разных направлениях и возникает чаще всего во время прокатки. Прочность пластичность, ударная вязкость, как правило, выше у образцов, вырезанных вдоль прокатки, т.к. трещина, пересекая волокна, встречает большее сопротивление. Особенно низкими прочность и пластичность бывают по толщине листа, т.к. при нагружении в этом направлении возможно расслоение. Таким образом, при проектировании и расчете конструкций анизотропию необходимо иметь в виду, и передача растягивающих усилий по толщине листа может предусматриваться лишь при уверенности, что данный металл не склонен к расслоению</w:t>
      </w:r>
      <w:r w:rsidR="00644D83">
        <w:rPr>
          <w:rFonts w:cs="Times New Roman"/>
          <w:sz w:val="32"/>
          <w:szCs w:val="32"/>
        </w:rPr>
        <w:t>.</w:t>
      </w:r>
    </w:p>
    <w:p w:rsidR="00C423F6" w:rsidRPr="00D9431E" w:rsidRDefault="00C423F6" w:rsidP="0049554E">
      <w:pPr>
        <w:widowControl/>
        <w:ind w:firstLine="0"/>
        <w:jc w:val="center"/>
        <w:rPr>
          <w:rFonts w:cs="Times New Roman"/>
          <w:sz w:val="32"/>
          <w:szCs w:val="32"/>
        </w:rPr>
      </w:pPr>
    </w:p>
    <w:p w:rsidR="00A32549" w:rsidRPr="00644D83" w:rsidRDefault="00A32549" w:rsidP="00691A4D">
      <w:pPr>
        <w:pStyle w:val="2"/>
        <w:rPr>
          <w:rFonts w:ascii="Times New Roman" w:hAnsi="Times New Roman" w:cs="Times New Roman"/>
          <w:i w:val="0"/>
          <w:sz w:val="32"/>
          <w:szCs w:val="32"/>
        </w:rPr>
      </w:pPr>
      <w:bookmarkStart w:id="19" w:name="_Toc345751238"/>
      <w:r w:rsidRPr="00644D83">
        <w:rPr>
          <w:rFonts w:ascii="Times New Roman" w:hAnsi="Times New Roman" w:cs="Times New Roman"/>
          <w:i w:val="0"/>
          <w:sz w:val="32"/>
          <w:szCs w:val="32"/>
        </w:rPr>
        <w:t>2.3. Методы определения и критерии оценки напряженно-деформированного состояния сварных соединений</w:t>
      </w:r>
      <w:bookmarkEnd w:id="19"/>
    </w:p>
    <w:p w:rsidR="00A32549" w:rsidRPr="00644D83" w:rsidRDefault="00A32549" w:rsidP="00691A4D">
      <w:pPr>
        <w:pStyle w:val="3"/>
        <w:rPr>
          <w:rFonts w:ascii="Times New Roman" w:hAnsi="Times New Roman" w:cs="Times New Roman"/>
          <w:i/>
          <w:sz w:val="32"/>
          <w:szCs w:val="32"/>
        </w:rPr>
      </w:pPr>
      <w:bookmarkStart w:id="20" w:name="_Toc345751239"/>
      <w:r w:rsidRPr="00644D83">
        <w:rPr>
          <w:rFonts w:ascii="Times New Roman" w:hAnsi="Times New Roman" w:cs="Times New Roman"/>
          <w:i/>
          <w:sz w:val="32"/>
          <w:szCs w:val="32"/>
        </w:rPr>
        <w:t>2.3.1. Модель абсолютно жесткого твердого тела (кинематический принцип)</w:t>
      </w:r>
      <w:bookmarkEnd w:id="20"/>
    </w:p>
    <w:p w:rsidR="00B13C18" w:rsidRPr="00D9431E" w:rsidRDefault="00B13C18" w:rsidP="00B07558">
      <w:pPr>
        <w:widowControl/>
        <w:shd w:val="clear" w:color="auto" w:fill="FFFFFF"/>
        <w:rPr>
          <w:rFonts w:cs="Times New Roman"/>
          <w:sz w:val="32"/>
          <w:szCs w:val="32"/>
        </w:rPr>
      </w:pP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Инженерные расчеты прочности сварных конструкций, которые были рассмотрены в курсе «Проектирование сварных конструкций» при расчетах на статические нагрузки не учитывают в явном виде такие негативные проявления сварочных процессов, как появление концентрации напряжений (КН) в шве.</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Причины, вызывающие концентрацию напряжений и методы уменьшения их вредного влияния, были рассмотрены ранее. Однако непосредственное использование КН в расчетах представляет очень серьезную задачу, т.к. трудно учесть большое количество факторов (свойства материала, технологию сварки, дефекты швов и т.п.), влияющих на КН в достаточно простых расчетах, доступных для специалистов на инженерном уровне. Поэтому, для достаточно пластичных материалов ти</w:t>
      </w:r>
      <w:r w:rsidR="0049554E" w:rsidRPr="00D9431E">
        <w:rPr>
          <w:rFonts w:cs="Times New Roman"/>
          <w:sz w:val="32"/>
          <w:szCs w:val="32"/>
        </w:rPr>
        <w:t>па стали Ст</w:t>
      </w:r>
      <w:r w:rsidRPr="00D9431E">
        <w:rPr>
          <w:rFonts w:cs="Times New Roman"/>
          <w:sz w:val="32"/>
          <w:szCs w:val="32"/>
        </w:rPr>
        <w:t>3 инженерный метод расчета исходит из модели абсолютно жесткого твердого тела в предположении достаточного запаса пластичности в местах концентрации, и коэффициент концентрации напряжения не учитывается.</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lastRenderedPageBreak/>
        <w:t>Рассмотрим пример присоединения пластины к листу (рис. 2.</w:t>
      </w:r>
      <w:r w:rsidR="00644D83">
        <w:rPr>
          <w:rFonts w:cs="Times New Roman"/>
          <w:sz w:val="32"/>
          <w:szCs w:val="32"/>
        </w:rPr>
        <w:t>3</w:t>
      </w:r>
      <w:r w:rsidRPr="00D9431E">
        <w:rPr>
          <w:rFonts w:cs="Times New Roman"/>
          <w:sz w:val="32"/>
          <w:szCs w:val="32"/>
        </w:rPr>
        <w:t xml:space="preserve">), которая нагружена нормальной силой </w:t>
      </w:r>
      <w:r w:rsidRPr="00D9431E">
        <w:rPr>
          <w:rFonts w:cs="Times New Roman"/>
          <w:iCs/>
          <w:sz w:val="32"/>
          <w:szCs w:val="32"/>
        </w:rPr>
        <w:t xml:space="preserve">N </w:t>
      </w:r>
      <w:r w:rsidRPr="00D9431E">
        <w:rPr>
          <w:rFonts w:cs="Times New Roman"/>
          <w:sz w:val="32"/>
          <w:szCs w:val="32"/>
        </w:rPr>
        <w:t xml:space="preserve">и изгибающимся моментом </w:t>
      </w:r>
      <w:r w:rsidRPr="00D9431E">
        <w:rPr>
          <w:rFonts w:cs="Times New Roman"/>
          <w:iCs/>
          <w:sz w:val="32"/>
          <w:szCs w:val="32"/>
        </w:rPr>
        <w:t xml:space="preserve">М. </w:t>
      </w:r>
      <w:r w:rsidRPr="00D9431E">
        <w:rPr>
          <w:rFonts w:cs="Times New Roman"/>
          <w:sz w:val="32"/>
          <w:szCs w:val="32"/>
        </w:rPr>
        <w:t>Величина нахлестки -</w:t>
      </w:r>
      <w:r w:rsidR="0049554E" w:rsidRPr="00D9431E">
        <w:rPr>
          <w:rFonts w:cs="Times New Roman"/>
          <w:i/>
          <w:sz w:val="32"/>
          <w:szCs w:val="32"/>
          <w:lang w:val="en-US"/>
        </w:rPr>
        <w:t>l</w:t>
      </w:r>
      <w:r w:rsidRPr="00D9431E">
        <w:rPr>
          <w:rFonts w:cs="Times New Roman"/>
          <w:sz w:val="32"/>
          <w:szCs w:val="32"/>
        </w:rPr>
        <w:t xml:space="preserve">; швы угловые с катетом </w:t>
      </w:r>
      <w:r w:rsidRPr="00D9431E">
        <w:rPr>
          <w:rFonts w:cs="Times New Roman"/>
          <w:iCs/>
          <w:sz w:val="32"/>
          <w:szCs w:val="32"/>
        </w:rPr>
        <w:t xml:space="preserve">К. </w:t>
      </w:r>
      <w:r w:rsidRPr="00D9431E">
        <w:rPr>
          <w:rFonts w:cs="Times New Roman"/>
          <w:sz w:val="32"/>
          <w:szCs w:val="32"/>
        </w:rPr>
        <w:t xml:space="preserve">Расчет швов проводится на срез по касательным напряжениям </w:t>
      </w:r>
      <w:r w:rsidR="0049554E" w:rsidRPr="00D9431E">
        <w:rPr>
          <w:rFonts w:cs="Times New Roman"/>
          <w:sz w:val="32"/>
          <w:szCs w:val="32"/>
        </w:rPr>
        <w:t>τ</w:t>
      </w:r>
      <w:r w:rsidRPr="00D9431E">
        <w:rPr>
          <w:rFonts w:cs="Times New Roman"/>
          <w:iCs/>
          <w:sz w:val="32"/>
          <w:szCs w:val="32"/>
        </w:rPr>
        <w:t xml:space="preserve">; </w:t>
      </w:r>
      <w:r w:rsidRPr="00D9431E">
        <w:rPr>
          <w:rFonts w:cs="Times New Roman"/>
          <w:sz w:val="32"/>
          <w:szCs w:val="32"/>
        </w:rPr>
        <w:t xml:space="preserve">сварка ручная дуговая, поэтому коэффициент </w:t>
      </w:r>
      <w:r w:rsidR="0049554E" w:rsidRPr="00D9431E">
        <w:rPr>
          <w:rFonts w:cs="Times New Roman"/>
          <w:sz w:val="32"/>
          <w:szCs w:val="32"/>
        </w:rPr>
        <w:t>β</w:t>
      </w:r>
      <w:r w:rsidRPr="00D9431E">
        <w:rPr>
          <w:rFonts w:cs="Times New Roman"/>
          <w:sz w:val="32"/>
          <w:szCs w:val="32"/>
        </w:rPr>
        <w:t xml:space="preserve"> = 0,7</w:t>
      </w:r>
      <w:r w:rsidR="0049554E" w:rsidRPr="00D9431E">
        <w:rPr>
          <w:rFonts w:cs="Times New Roman"/>
          <w:sz w:val="32"/>
          <w:szCs w:val="32"/>
        </w:rPr>
        <w:t>.</w:t>
      </w:r>
    </w:p>
    <w:p w:rsidR="00A32549" w:rsidRDefault="008455A2" w:rsidP="0049554E">
      <w:pPr>
        <w:widowControl/>
        <w:ind w:firstLine="0"/>
        <w:jc w:val="center"/>
        <w:rPr>
          <w:rFonts w:cs="Times New Roman"/>
          <w:sz w:val="32"/>
          <w:szCs w:val="32"/>
        </w:rPr>
      </w:pPr>
      <w:r>
        <w:rPr>
          <w:rFonts w:cs="Times New Roman"/>
          <w:noProof/>
          <w:sz w:val="32"/>
          <w:szCs w:val="32"/>
        </w:rPr>
        <w:drawing>
          <wp:inline distT="0" distB="0" distL="0" distR="0">
            <wp:extent cx="4191000" cy="22288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6">
                      <a:lum contrast="36000"/>
                      <a:extLst>
                        <a:ext uri="{28A0092B-C50C-407E-A947-70E740481C1C}">
                          <a14:useLocalDpi xmlns:a14="http://schemas.microsoft.com/office/drawing/2010/main" val="0"/>
                        </a:ext>
                      </a:extLst>
                    </a:blip>
                    <a:srcRect/>
                    <a:stretch>
                      <a:fillRect/>
                    </a:stretch>
                  </pic:blipFill>
                  <pic:spPr bwMode="auto">
                    <a:xfrm>
                      <a:off x="0" y="0"/>
                      <a:ext cx="4191000" cy="2228850"/>
                    </a:xfrm>
                    <a:prstGeom prst="rect">
                      <a:avLst/>
                    </a:prstGeom>
                    <a:noFill/>
                    <a:ln>
                      <a:noFill/>
                    </a:ln>
                  </pic:spPr>
                </pic:pic>
              </a:graphicData>
            </a:graphic>
          </wp:inline>
        </w:drawing>
      </w:r>
    </w:p>
    <w:p w:rsidR="00644D83" w:rsidRPr="00D9431E" w:rsidRDefault="00644D83" w:rsidP="00644D83">
      <w:pPr>
        <w:widowControl/>
        <w:shd w:val="clear" w:color="auto" w:fill="FFFFFF"/>
        <w:jc w:val="center"/>
        <w:rPr>
          <w:rFonts w:cs="Times New Roman"/>
          <w:sz w:val="32"/>
          <w:szCs w:val="32"/>
        </w:rPr>
      </w:pPr>
      <w:r>
        <w:rPr>
          <w:rFonts w:cs="Times New Roman"/>
          <w:sz w:val="32"/>
          <w:szCs w:val="32"/>
        </w:rPr>
        <w:t xml:space="preserve">Рисунок 2.3 - </w:t>
      </w:r>
      <w:r w:rsidRPr="00D9431E">
        <w:rPr>
          <w:rFonts w:cs="Times New Roman"/>
          <w:sz w:val="32"/>
          <w:szCs w:val="32"/>
        </w:rPr>
        <w:t>Схема нагружения</w:t>
      </w:r>
    </w:p>
    <w:p w:rsidR="00644D83" w:rsidRPr="00D9431E" w:rsidRDefault="00644D83" w:rsidP="0049554E">
      <w:pPr>
        <w:widowControl/>
        <w:ind w:firstLine="0"/>
        <w:jc w:val="center"/>
        <w:rPr>
          <w:rFonts w:cs="Times New Roman"/>
          <w:sz w:val="32"/>
          <w:szCs w:val="32"/>
        </w:rPr>
      </w:pPr>
    </w:p>
    <w:p w:rsidR="00A32549" w:rsidRDefault="008455A2" w:rsidP="0049554E">
      <w:pPr>
        <w:widowControl/>
        <w:ind w:firstLine="0"/>
        <w:jc w:val="center"/>
        <w:rPr>
          <w:rFonts w:cs="Times New Roman"/>
          <w:sz w:val="32"/>
          <w:szCs w:val="32"/>
        </w:rPr>
      </w:pPr>
      <w:r>
        <w:rPr>
          <w:rFonts w:cs="Times New Roman"/>
          <w:noProof/>
          <w:sz w:val="32"/>
          <w:szCs w:val="32"/>
        </w:rPr>
        <w:drawing>
          <wp:inline distT="0" distB="0" distL="0" distR="0">
            <wp:extent cx="3943350" cy="15906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7">
                      <a:lum contrast="36000"/>
                      <a:extLst>
                        <a:ext uri="{28A0092B-C50C-407E-A947-70E740481C1C}">
                          <a14:useLocalDpi xmlns:a14="http://schemas.microsoft.com/office/drawing/2010/main" val="0"/>
                        </a:ext>
                      </a:extLst>
                    </a:blip>
                    <a:srcRect/>
                    <a:stretch>
                      <a:fillRect/>
                    </a:stretch>
                  </pic:blipFill>
                  <pic:spPr bwMode="auto">
                    <a:xfrm>
                      <a:off x="0" y="0"/>
                      <a:ext cx="3943350" cy="1590675"/>
                    </a:xfrm>
                    <a:prstGeom prst="rect">
                      <a:avLst/>
                    </a:prstGeom>
                    <a:noFill/>
                    <a:ln>
                      <a:noFill/>
                    </a:ln>
                  </pic:spPr>
                </pic:pic>
              </a:graphicData>
            </a:graphic>
          </wp:inline>
        </w:drawing>
      </w:r>
    </w:p>
    <w:p w:rsidR="00644D83" w:rsidRPr="00D9431E" w:rsidRDefault="00644D83" w:rsidP="00644D83">
      <w:pPr>
        <w:widowControl/>
        <w:shd w:val="clear" w:color="auto" w:fill="FFFFFF"/>
        <w:ind w:firstLine="0"/>
        <w:jc w:val="center"/>
        <w:outlineLvl w:val="0"/>
        <w:rPr>
          <w:rFonts w:cs="Times New Roman"/>
          <w:sz w:val="32"/>
          <w:szCs w:val="32"/>
        </w:rPr>
      </w:pPr>
      <w:bookmarkStart w:id="21" w:name="_Toc130637213"/>
      <w:bookmarkStart w:id="22" w:name="_Toc345751240"/>
      <w:r>
        <w:rPr>
          <w:rFonts w:cs="Times New Roman"/>
          <w:sz w:val="32"/>
          <w:szCs w:val="32"/>
        </w:rPr>
        <w:t xml:space="preserve">Рисунок 2.4 - </w:t>
      </w:r>
      <w:r w:rsidRPr="00D9431E">
        <w:rPr>
          <w:rFonts w:cs="Times New Roman"/>
          <w:sz w:val="32"/>
          <w:szCs w:val="32"/>
        </w:rPr>
        <w:t>Распределение напряжений по длине шва</w:t>
      </w:r>
      <w:bookmarkEnd w:id="21"/>
      <w:bookmarkEnd w:id="22"/>
    </w:p>
    <w:p w:rsidR="00644D83" w:rsidRPr="00D9431E" w:rsidRDefault="00644D83" w:rsidP="0049554E">
      <w:pPr>
        <w:widowControl/>
        <w:ind w:firstLine="0"/>
        <w:jc w:val="center"/>
        <w:rPr>
          <w:rFonts w:cs="Times New Roman"/>
          <w:sz w:val="32"/>
          <w:szCs w:val="32"/>
        </w:rPr>
      </w:pPr>
    </w:p>
    <w:p w:rsidR="0062618D" w:rsidRPr="00D9431E" w:rsidRDefault="00C13E07" w:rsidP="00644D83">
      <w:pPr>
        <w:widowControl/>
        <w:shd w:val="clear" w:color="auto" w:fill="FFFFFF"/>
        <w:jc w:val="center"/>
        <w:rPr>
          <w:rFonts w:cs="Times New Roman"/>
          <w:iCs/>
          <w:sz w:val="32"/>
          <w:szCs w:val="32"/>
        </w:rPr>
      </w:pPr>
      <w:r w:rsidRPr="00D9431E">
        <w:rPr>
          <w:rFonts w:cs="Times New Roman"/>
          <w:iCs/>
          <w:position w:val="-28"/>
          <w:sz w:val="32"/>
          <w:szCs w:val="32"/>
          <w:lang w:val="en-US"/>
        </w:rPr>
        <w:object w:dxaOrig="2060" w:dyaOrig="660">
          <v:shape id="_x0000_i1070" type="#_x0000_t75" style="width:103.5pt;height:33pt" o:ole="">
            <v:imagedata r:id="rId88" o:title=""/>
          </v:shape>
          <o:OLEObject Type="Embed" ProgID="Equation.3" ShapeID="_x0000_i1070" DrawAspect="Content" ObjectID="_1703419888" r:id="rId89"/>
        </w:object>
      </w:r>
      <w:r w:rsidR="0062618D" w:rsidRPr="00D9431E">
        <w:rPr>
          <w:rFonts w:cs="Times New Roman"/>
          <w:iCs/>
          <w:sz w:val="32"/>
          <w:szCs w:val="32"/>
        </w:rPr>
        <w:t>;</w:t>
      </w:r>
    </w:p>
    <w:p w:rsidR="0062618D" w:rsidRPr="00D9431E" w:rsidRDefault="00C13E07" w:rsidP="00644D83">
      <w:pPr>
        <w:widowControl/>
        <w:shd w:val="clear" w:color="auto" w:fill="FFFFFF"/>
        <w:jc w:val="center"/>
        <w:rPr>
          <w:rFonts w:cs="Times New Roman"/>
          <w:iCs/>
          <w:sz w:val="32"/>
          <w:szCs w:val="32"/>
        </w:rPr>
      </w:pPr>
      <w:r w:rsidRPr="00D9431E">
        <w:rPr>
          <w:rFonts w:cs="Times New Roman"/>
          <w:iCs/>
          <w:position w:val="-30"/>
          <w:sz w:val="32"/>
          <w:szCs w:val="32"/>
          <w:lang w:val="en-US"/>
        </w:rPr>
        <w:object w:dxaOrig="1219" w:dyaOrig="680">
          <v:shape id="_x0000_i1071" type="#_x0000_t75" style="width:60.75pt;height:33.75pt" o:ole="">
            <v:imagedata r:id="rId90" o:title=""/>
          </v:shape>
          <o:OLEObject Type="Embed" ProgID="Equation.3" ShapeID="_x0000_i1071" DrawAspect="Content" ObjectID="_1703419889" r:id="rId91"/>
        </w:object>
      </w:r>
      <w:r w:rsidR="0062618D" w:rsidRPr="00D9431E">
        <w:rPr>
          <w:rFonts w:cs="Times New Roman"/>
          <w:iCs/>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i/>
          <w:iCs/>
          <w:sz w:val="32"/>
          <w:szCs w:val="32"/>
          <w:lang w:val="en-US"/>
        </w:rPr>
        <w:t>Ip</w:t>
      </w:r>
      <w:r w:rsidRPr="00D9431E">
        <w:rPr>
          <w:rFonts w:cs="Times New Roman"/>
          <w:iCs/>
          <w:sz w:val="32"/>
          <w:szCs w:val="32"/>
        </w:rPr>
        <w:t xml:space="preserve"> - </w:t>
      </w:r>
      <w:r w:rsidRPr="00D9431E">
        <w:rPr>
          <w:rFonts w:cs="Times New Roman"/>
          <w:sz w:val="32"/>
          <w:szCs w:val="32"/>
        </w:rPr>
        <w:t>момент инерции (полярный) расчетного сечения сварных швов.</w:t>
      </w:r>
    </w:p>
    <w:p w:rsidR="00A32549" w:rsidRPr="00D9431E" w:rsidRDefault="00C13E07" w:rsidP="00B07558">
      <w:pPr>
        <w:widowControl/>
        <w:shd w:val="clear" w:color="auto" w:fill="FFFFFF"/>
        <w:rPr>
          <w:rFonts w:cs="Times New Roman"/>
          <w:sz w:val="32"/>
          <w:szCs w:val="32"/>
        </w:rPr>
      </w:pPr>
      <w:r w:rsidRPr="00D9431E">
        <w:rPr>
          <w:rFonts w:cs="Times New Roman"/>
          <w:i/>
          <w:iCs/>
          <w:sz w:val="32"/>
          <w:szCs w:val="32"/>
          <w:lang w:val="en-US"/>
        </w:rPr>
        <w:t>I</w:t>
      </w:r>
      <w:r w:rsidR="00A32549" w:rsidRPr="00D9431E">
        <w:rPr>
          <w:rFonts w:cs="Times New Roman"/>
          <w:i/>
          <w:iCs/>
          <w:sz w:val="32"/>
          <w:szCs w:val="32"/>
        </w:rPr>
        <w:t>р</w:t>
      </w:r>
      <w:r w:rsidR="00A32549" w:rsidRPr="00D9431E">
        <w:rPr>
          <w:rFonts w:cs="Times New Roman"/>
          <w:iCs/>
          <w:sz w:val="32"/>
          <w:szCs w:val="32"/>
        </w:rPr>
        <w:t xml:space="preserve"> </w:t>
      </w:r>
      <w:r w:rsidR="00A32549" w:rsidRPr="00D9431E">
        <w:rPr>
          <w:rFonts w:cs="Times New Roman"/>
          <w:sz w:val="32"/>
          <w:szCs w:val="32"/>
        </w:rPr>
        <w:t>зависит от катета шва и длины швов.</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Как следует из методики расчета, определяются средние напряжения </w:t>
      </w:r>
      <w:r w:rsidR="00C13E07" w:rsidRPr="00D9431E">
        <w:rPr>
          <w:rFonts w:cs="Times New Roman"/>
          <w:sz w:val="32"/>
          <w:szCs w:val="32"/>
        </w:rPr>
        <w:t>τ</w:t>
      </w:r>
      <w:r w:rsidR="00C13E07" w:rsidRPr="00D9431E">
        <w:rPr>
          <w:rFonts w:cs="Times New Roman"/>
          <w:sz w:val="32"/>
          <w:szCs w:val="32"/>
          <w:vertAlign w:val="subscript"/>
          <w:lang w:val="en-US"/>
        </w:rPr>
        <w:t>N</w:t>
      </w:r>
      <w:r w:rsidR="00C13E07" w:rsidRPr="00D9431E">
        <w:rPr>
          <w:rFonts w:cs="Times New Roman"/>
          <w:sz w:val="32"/>
          <w:szCs w:val="32"/>
        </w:rPr>
        <w:t>,</w:t>
      </w:r>
      <w:r w:rsidRPr="00D9431E">
        <w:rPr>
          <w:rFonts w:cs="Times New Roman"/>
          <w:iCs/>
          <w:sz w:val="32"/>
          <w:szCs w:val="32"/>
        </w:rPr>
        <w:t xml:space="preserve"> </w:t>
      </w:r>
      <w:r w:rsidR="00C13E07" w:rsidRPr="00D9431E">
        <w:rPr>
          <w:rFonts w:cs="Times New Roman"/>
          <w:iCs/>
          <w:sz w:val="32"/>
          <w:szCs w:val="32"/>
        </w:rPr>
        <w:t>τ</w:t>
      </w:r>
      <w:r w:rsidR="00C13E07" w:rsidRPr="00D9431E">
        <w:rPr>
          <w:rFonts w:cs="Times New Roman"/>
          <w:iCs/>
          <w:sz w:val="32"/>
          <w:szCs w:val="32"/>
          <w:vertAlign w:val="subscript"/>
          <w:lang w:val="en-US"/>
        </w:rPr>
        <w:t>M</w:t>
      </w:r>
      <w:r w:rsidRPr="00D9431E">
        <w:rPr>
          <w:rFonts w:cs="Times New Roman"/>
          <w:iCs/>
          <w:sz w:val="32"/>
          <w:szCs w:val="32"/>
        </w:rPr>
        <w:t xml:space="preserve"> </w:t>
      </w:r>
      <w:r w:rsidRPr="00D9431E">
        <w:rPr>
          <w:rFonts w:cs="Times New Roman"/>
          <w:sz w:val="32"/>
          <w:szCs w:val="32"/>
        </w:rPr>
        <w:t xml:space="preserve">в шве в предположении, что они распределяются по длине швов равномерно (для определения </w:t>
      </w:r>
      <w:r w:rsidR="00C13E07" w:rsidRPr="00D9431E">
        <w:rPr>
          <w:rFonts w:cs="Times New Roman"/>
          <w:sz w:val="32"/>
          <w:szCs w:val="32"/>
        </w:rPr>
        <w:t>τ</w:t>
      </w:r>
      <w:r w:rsidR="00C13E07" w:rsidRPr="00D9431E">
        <w:rPr>
          <w:rFonts w:cs="Times New Roman"/>
          <w:sz w:val="32"/>
          <w:szCs w:val="32"/>
          <w:vertAlign w:val="subscript"/>
          <w:lang w:val="en-US"/>
        </w:rPr>
        <w:t>N</w:t>
      </w:r>
      <w:r w:rsidRPr="00D9431E">
        <w:rPr>
          <w:rFonts w:cs="Times New Roman"/>
          <w:iCs/>
          <w:sz w:val="32"/>
          <w:szCs w:val="32"/>
        </w:rPr>
        <w:t xml:space="preserve">) </w:t>
      </w:r>
      <w:r w:rsidRPr="00D9431E">
        <w:rPr>
          <w:rFonts w:cs="Times New Roman"/>
          <w:sz w:val="32"/>
          <w:szCs w:val="32"/>
        </w:rPr>
        <w:t xml:space="preserve">или по линейному закону (для </w:t>
      </w:r>
      <w:r w:rsidR="00C13E07" w:rsidRPr="00D9431E">
        <w:rPr>
          <w:rFonts w:cs="Times New Roman"/>
          <w:sz w:val="32"/>
          <w:szCs w:val="32"/>
        </w:rPr>
        <w:t>τ</w:t>
      </w:r>
      <w:r w:rsidR="00C13E07" w:rsidRPr="00D9431E">
        <w:rPr>
          <w:rFonts w:cs="Times New Roman"/>
          <w:sz w:val="32"/>
          <w:szCs w:val="32"/>
          <w:vertAlign w:val="subscript"/>
          <w:lang w:val="en-US"/>
        </w:rPr>
        <w:t>M</w:t>
      </w:r>
      <w:r w:rsidRPr="00D9431E">
        <w:rPr>
          <w:rFonts w:cs="Times New Roman"/>
          <w:iCs/>
          <w:sz w:val="32"/>
          <w:szCs w:val="32"/>
        </w:rPr>
        <w:t xml:space="preserve"> - </w:t>
      </w:r>
      <w:r w:rsidRPr="00D9431E">
        <w:rPr>
          <w:rFonts w:cs="Times New Roman"/>
          <w:sz w:val="32"/>
          <w:szCs w:val="32"/>
        </w:rPr>
        <w:t xml:space="preserve">напряжения прямо-пропорциональны расстоянию от точки </w:t>
      </w:r>
      <w:r w:rsidRPr="00D9431E">
        <w:rPr>
          <w:rFonts w:cs="Times New Roman"/>
          <w:iCs/>
          <w:sz w:val="32"/>
          <w:szCs w:val="32"/>
        </w:rPr>
        <w:t xml:space="preserve">«О» - </w:t>
      </w:r>
      <w:r w:rsidRPr="00D9431E">
        <w:rPr>
          <w:rFonts w:cs="Times New Roman"/>
          <w:sz w:val="32"/>
          <w:szCs w:val="32"/>
        </w:rPr>
        <w:t>центра тяжести швов).</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Однако, на самом деле распределение напряжений по длине фланговых швов неравномерно (рис. 2.</w:t>
      </w:r>
      <w:r w:rsidR="00644D83">
        <w:rPr>
          <w:rFonts w:cs="Times New Roman"/>
          <w:sz w:val="32"/>
          <w:szCs w:val="32"/>
        </w:rPr>
        <w:t>4</w:t>
      </w:r>
      <w:r w:rsidRPr="00D9431E">
        <w:rPr>
          <w:rFonts w:cs="Times New Roman"/>
          <w:sz w:val="32"/>
          <w:szCs w:val="32"/>
        </w:rPr>
        <w:t>).</w:t>
      </w:r>
    </w:p>
    <w:p w:rsidR="00A32549" w:rsidRPr="00D9431E" w:rsidRDefault="00A32549" w:rsidP="00C13E07">
      <w:pPr>
        <w:widowControl/>
        <w:shd w:val="clear" w:color="auto" w:fill="FFFFFF"/>
        <w:rPr>
          <w:rFonts w:cs="Times New Roman"/>
          <w:sz w:val="32"/>
          <w:szCs w:val="32"/>
        </w:rPr>
      </w:pPr>
      <w:r w:rsidRPr="00D9431E">
        <w:rPr>
          <w:rFonts w:cs="Times New Roman"/>
          <w:sz w:val="32"/>
          <w:szCs w:val="32"/>
        </w:rPr>
        <w:lastRenderedPageBreak/>
        <w:t xml:space="preserve">Напряжения от действия момента также не соответствуют полностью принятой модели. Это связано с тем, что при нагружении (реальном) в отличие от модели абсолютного жесткого (недеформируемого) твердого тела имеют место упругие деформации </w:t>
      </w:r>
      <w:r w:rsidR="00C13E07" w:rsidRPr="00D9431E">
        <w:rPr>
          <w:rFonts w:cs="Times New Roman"/>
          <w:sz w:val="32"/>
          <w:szCs w:val="32"/>
        </w:rPr>
        <w:t>ε</w:t>
      </w:r>
      <w:r w:rsidR="00C13E07" w:rsidRPr="00D9431E">
        <w:rPr>
          <w:rFonts w:cs="Times New Roman"/>
          <w:sz w:val="32"/>
          <w:szCs w:val="32"/>
          <w:vertAlign w:val="subscript"/>
          <w:lang w:val="en-US"/>
        </w:rPr>
        <w:t>y</w:t>
      </w:r>
      <w:r w:rsidRPr="00D9431E">
        <w:rPr>
          <w:rFonts w:cs="Times New Roman"/>
          <w:iCs/>
          <w:sz w:val="32"/>
          <w:szCs w:val="32"/>
        </w:rPr>
        <w:t xml:space="preserve"> </w:t>
      </w:r>
      <w:r w:rsidRPr="00D9431E">
        <w:rPr>
          <w:rFonts w:cs="Times New Roman"/>
          <w:sz w:val="32"/>
          <w:szCs w:val="32"/>
        </w:rPr>
        <w:t xml:space="preserve">и пластические </w:t>
      </w:r>
      <w:r w:rsidR="00C13E07" w:rsidRPr="00D9431E">
        <w:rPr>
          <w:rFonts w:cs="Times New Roman"/>
          <w:sz w:val="32"/>
          <w:szCs w:val="32"/>
        </w:rPr>
        <w:t>ε</w:t>
      </w:r>
      <w:r w:rsidR="00C13E07" w:rsidRPr="00D9431E">
        <w:rPr>
          <w:rFonts w:cs="Times New Roman"/>
          <w:sz w:val="32"/>
          <w:szCs w:val="32"/>
          <w:vertAlign w:val="subscript"/>
        </w:rPr>
        <w:t>пл.</w:t>
      </w:r>
      <w:r w:rsidRPr="00D9431E">
        <w:rPr>
          <w:rFonts w:cs="Times New Roman"/>
          <w:iCs/>
          <w:sz w:val="32"/>
          <w:szCs w:val="32"/>
        </w:rPr>
        <w:t xml:space="preserve">, </w:t>
      </w:r>
      <w:r w:rsidRPr="00D9431E">
        <w:rPr>
          <w:rFonts w:cs="Times New Roman"/>
          <w:sz w:val="32"/>
          <w:szCs w:val="32"/>
        </w:rPr>
        <w:t xml:space="preserve">которые влияют на распределение напряжений в шве. Так, например, во фланговом шве при осевом нагружении деформация сосредоточена на базе </w:t>
      </w:r>
      <w:r w:rsidR="00C13E07" w:rsidRPr="00D9431E">
        <w:rPr>
          <w:rFonts w:cs="Times New Roman"/>
          <w:i/>
          <w:sz w:val="32"/>
          <w:szCs w:val="32"/>
          <w:lang w:val="en-US"/>
        </w:rPr>
        <w:t>l</w:t>
      </w:r>
      <w:r w:rsidRPr="00D9431E">
        <w:rPr>
          <w:rFonts w:cs="Times New Roman"/>
          <w:sz w:val="32"/>
          <w:szCs w:val="32"/>
        </w:rPr>
        <w:t xml:space="preserve">: </w:t>
      </w:r>
      <w:r w:rsidR="00C13E07" w:rsidRPr="00D9431E">
        <w:rPr>
          <w:rFonts w:cs="Times New Roman"/>
          <w:position w:val="-24"/>
          <w:sz w:val="32"/>
          <w:szCs w:val="32"/>
        </w:rPr>
        <w:object w:dxaOrig="1540" w:dyaOrig="620">
          <v:shape id="_x0000_i1072" type="#_x0000_t75" style="width:76.5pt;height:31.5pt" o:ole="">
            <v:imagedata r:id="rId92" o:title=""/>
          </v:shape>
          <o:OLEObject Type="Embed" ProgID="Equation.3" ShapeID="_x0000_i1072" DrawAspect="Content" ObjectID="_1703419890" r:id="rId93"/>
        </w:object>
      </w:r>
      <w:r w:rsidRPr="00D9431E">
        <w:rPr>
          <w:rFonts w:cs="Times New Roman"/>
          <w:sz w:val="32"/>
          <w:szCs w:val="32"/>
        </w:rPr>
        <w:t>;а для лобового</w:t>
      </w:r>
      <w:r w:rsidR="00C13E07" w:rsidRPr="00D9431E">
        <w:rPr>
          <w:rFonts w:cs="Times New Roman"/>
          <w:sz w:val="32"/>
          <w:szCs w:val="32"/>
        </w:rPr>
        <w:t xml:space="preserve"> </w:t>
      </w:r>
      <w:r w:rsidRPr="00D9431E">
        <w:rPr>
          <w:rFonts w:cs="Times New Roman"/>
          <w:sz w:val="32"/>
          <w:szCs w:val="32"/>
        </w:rPr>
        <w:t xml:space="preserve">шва на базе </w:t>
      </w:r>
      <w:r w:rsidRPr="00D9431E">
        <w:rPr>
          <w:rFonts w:cs="Times New Roman"/>
          <w:iCs/>
          <w:sz w:val="32"/>
          <w:szCs w:val="32"/>
        </w:rPr>
        <w:t xml:space="preserve">К, </w:t>
      </w:r>
      <w:r w:rsidRPr="00D9431E">
        <w:rPr>
          <w:rFonts w:cs="Times New Roman"/>
          <w:sz w:val="32"/>
          <w:szCs w:val="32"/>
        </w:rPr>
        <w:t xml:space="preserve">которая значительно меньше </w:t>
      </w:r>
      <w:r w:rsidR="00C13E07" w:rsidRPr="00D9431E">
        <w:rPr>
          <w:rFonts w:cs="Times New Roman"/>
          <w:i/>
          <w:sz w:val="32"/>
          <w:szCs w:val="32"/>
          <w:lang w:val="en-US"/>
        </w:rPr>
        <w:t>l</w:t>
      </w:r>
      <w:r w:rsidRPr="00D9431E">
        <w:rPr>
          <w:rFonts w:cs="Times New Roman"/>
          <w:sz w:val="32"/>
          <w:szCs w:val="32"/>
        </w:rPr>
        <w:t>:</w:t>
      </w:r>
      <w:r w:rsidR="00C13E07" w:rsidRPr="00D9431E">
        <w:rPr>
          <w:rFonts w:cs="Times New Roman"/>
          <w:sz w:val="32"/>
          <w:szCs w:val="32"/>
        </w:rPr>
        <w:t xml:space="preserve"> </w:t>
      </w:r>
      <w:r w:rsidR="00C13E07" w:rsidRPr="00D9431E">
        <w:rPr>
          <w:rFonts w:cs="Times New Roman"/>
          <w:position w:val="-24"/>
          <w:sz w:val="32"/>
          <w:szCs w:val="32"/>
        </w:rPr>
        <w:object w:dxaOrig="2000" w:dyaOrig="620">
          <v:shape id="_x0000_i1073" type="#_x0000_t75" style="width:100.5pt;height:31.5pt" o:ole="">
            <v:imagedata r:id="rId94" o:title=""/>
          </v:shape>
          <o:OLEObject Type="Embed" ProgID="Equation.3" ShapeID="_x0000_i1073" DrawAspect="Content" ObjectID="_1703419891" r:id="rId95"/>
        </w:object>
      </w:r>
      <w:r w:rsidR="00C13E07" w:rsidRPr="00D9431E">
        <w:rPr>
          <w:rFonts w:cs="Times New Roman"/>
          <w:sz w:val="32"/>
          <w:szCs w:val="32"/>
        </w:rPr>
        <w:t>. Но переме</w:t>
      </w:r>
      <w:r w:rsidRPr="00D9431E">
        <w:rPr>
          <w:rFonts w:cs="Times New Roman"/>
          <w:sz w:val="32"/>
          <w:szCs w:val="32"/>
        </w:rPr>
        <w:t xml:space="preserve">щение точек на границе лобового и флангового швов должно быть одинаково. Это приводит к тому, что </w:t>
      </w:r>
      <w:r w:rsidR="00C13E07" w:rsidRPr="00D9431E">
        <w:rPr>
          <w:rFonts w:cs="Times New Roman"/>
          <w:sz w:val="32"/>
          <w:szCs w:val="32"/>
        </w:rPr>
        <w:t>Δ</w:t>
      </w:r>
      <w:r w:rsidRPr="00D9431E">
        <w:rPr>
          <w:rFonts w:cs="Times New Roman"/>
          <w:sz w:val="32"/>
          <w:szCs w:val="32"/>
        </w:rPr>
        <w:t xml:space="preserve">К по величине должна приближаться к </w:t>
      </w:r>
      <w:r w:rsidR="00C13E07" w:rsidRPr="00D9431E">
        <w:rPr>
          <w:rFonts w:cs="Times New Roman"/>
          <w:sz w:val="32"/>
          <w:szCs w:val="32"/>
        </w:rPr>
        <w:t>Δ</w:t>
      </w:r>
      <w:r w:rsidR="00C13E07" w:rsidRPr="00D9431E">
        <w:rPr>
          <w:rFonts w:cs="Times New Roman"/>
          <w:i/>
          <w:sz w:val="32"/>
          <w:szCs w:val="32"/>
          <w:lang w:val="en-US"/>
        </w:rPr>
        <w:t>l</w:t>
      </w:r>
      <w:r w:rsidRPr="00D9431E">
        <w:rPr>
          <w:rFonts w:cs="Times New Roman"/>
          <w:sz w:val="32"/>
          <w:szCs w:val="32"/>
        </w:rPr>
        <w:t xml:space="preserve">. Т.е., при одинаковой абсолютной деформации и разной базе </w:t>
      </w:r>
      <w:r w:rsidR="00C13E07" w:rsidRPr="00D9431E">
        <w:rPr>
          <w:rFonts w:cs="Times New Roman"/>
          <w:sz w:val="32"/>
          <w:szCs w:val="32"/>
        </w:rPr>
        <w:t>ε</w:t>
      </w:r>
      <w:r w:rsidR="00C13E07" w:rsidRPr="00D9431E">
        <w:rPr>
          <w:rFonts w:cs="Times New Roman"/>
          <w:sz w:val="32"/>
          <w:szCs w:val="32"/>
          <w:vertAlign w:val="subscript"/>
        </w:rPr>
        <w:t>л</w:t>
      </w:r>
      <w:r w:rsidR="00C13E07" w:rsidRPr="00D9431E">
        <w:rPr>
          <w:rFonts w:cs="Times New Roman"/>
          <w:sz w:val="32"/>
          <w:szCs w:val="32"/>
        </w:rPr>
        <w:t xml:space="preserve"> &gt; ε</w:t>
      </w:r>
      <w:r w:rsidR="00C13E07" w:rsidRPr="00D9431E">
        <w:rPr>
          <w:rFonts w:cs="Times New Roman"/>
          <w:sz w:val="32"/>
          <w:szCs w:val="32"/>
          <w:vertAlign w:val="subscript"/>
        </w:rPr>
        <w:t>ф</w:t>
      </w:r>
      <w:r w:rsidRPr="00D9431E">
        <w:rPr>
          <w:rFonts w:cs="Times New Roman"/>
          <w:iCs/>
          <w:sz w:val="32"/>
          <w:szCs w:val="32"/>
        </w:rPr>
        <w:t xml:space="preserve">, </w:t>
      </w:r>
      <w:r w:rsidRPr="00D9431E">
        <w:rPr>
          <w:rFonts w:cs="Times New Roman"/>
          <w:sz w:val="32"/>
          <w:szCs w:val="32"/>
        </w:rPr>
        <w:t xml:space="preserve">а, следовательно, и </w:t>
      </w:r>
      <w:r w:rsidR="00C13E07" w:rsidRPr="00D9431E">
        <w:rPr>
          <w:rFonts w:cs="Times New Roman"/>
          <w:sz w:val="32"/>
          <w:szCs w:val="32"/>
        </w:rPr>
        <w:t>σ</w:t>
      </w:r>
      <w:r w:rsidR="00C13E07" w:rsidRPr="00D9431E">
        <w:rPr>
          <w:rFonts w:cs="Times New Roman"/>
          <w:sz w:val="32"/>
          <w:szCs w:val="32"/>
          <w:vertAlign w:val="subscript"/>
        </w:rPr>
        <w:t>л</w:t>
      </w:r>
      <w:r w:rsidR="00C13E07" w:rsidRPr="00D9431E">
        <w:rPr>
          <w:rFonts w:cs="Times New Roman"/>
          <w:sz w:val="32"/>
          <w:szCs w:val="32"/>
        </w:rPr>
        <w:t xml:space="preserve"> = ε</w:t>
      </w:r>
      <w:r w:rsidR="00C13E07" w:rsidRPr="00D9431E">
        <w:rPr>
          <w:rFonts w:cs="Times New Roman"/>
          <w:sz w:val="32"/>
          <w:szCs w:val="32"/>
          <w:vertAlign w:val="subscript"/>
        </w:rPr>
        <w:t>л</w:t>
      </w:r>
      <w:r w:rsidR="00C13E07" w:rsidRPr="00D9431E">
        <w:rPr>
          <w:rFonts w:cs="Times New Roman"/>
          <w:sz w:val="32"/>
          <w:szCs w:val="32"/>
        </w:rPr>
        <w:t>Е &gt; σ</w:t>
      </w:r>
      <w:r w:rsidR="00C13E07" w:rsidRPr="00D9431E">
        <w:rPr>
          <w:rFonts w:cs="Times New Roman"/>
          <w:sz w:val="32"/>
          <w:szCs w:val="32"/>
          <w:vertAlign w:val="subscript"/>
        </w:rPr>
        <w:t>ф</w:t>
      </w:r>
      <w:r w:rsidR="00C13E07" w:rsidRPr="00D9431E">
        <w:rPr>
          <w:rFonts w:cs="Times New Roman"/>
          <w:sz w:val="32"/>
          <w:szCs w:val="32"/>
        </w:rPr>
        <w:t xml:space="preserve"> = ε</w:t>
      </w:r>
      <w:r w:rsidR="00C13E07" w:rsidRPr="00D9431E">
        <w:rPr>
          <w:rFonts w:cs="Times New Roman"/>
          <w:sz w:val="32"/>
          <w:szCs w:val="32"/>
          <w:vertAlign w:val="subscript"/>
        </w:rPr>
        <w:t>ф</w:t>
      </w:r>
      <w:r w:rsidR="00C13E07" w:rsidRPr="00D9431E">
        <w:rPr>
          <w:rFonts w:cs="Times New Roman"/>
          <w:sz w:val="32"/>
          <w:szCs w:val="32"/>
        </w:rPr>
        <w:t>Е</w:t>
      </w:r>
      <w:r w:rsidRPr="00D9431E">
        <w:rPr>
          <w:rFonts w:cs="Times New Roman"/>
          <w:iCs/>
          <w:sz w:val="32"/>
          <w:szCs w:val="32"/>
        </w:rPr>
        <w:t xml:space="preserve">, </w:t>
      </w:r>
      <w:r w:rsidRPr="00D9431E">
        <w:rPr>
          <w:rFonts w:cs="Times New Roman"/>
          <w:sz w:val="32"/>
          <w:szCs w:val="32"/>
        </w:rPr>
        <w:t xml:space="preserve">где </w:t>
      </w:r>
      <w:r w:rsidRPr="00D9431E">
        <w:rPr>
          <w:rFonts w:cs="Times New Roman"/>
          <w:iCs/>
          <w:sz w:val="32"/>
          <w:szCs w:val="32"/>
        </w:rPr>
        <w:t xml:space="preserve">Е - </w:t>
      </w:r>
      <w:r w:rsidRPr="00D9431E">
        <w:rPr>
          <w:rFonts w:cs="Times New Roman"/>
          <w:sz w:val="32"/>
          <w:szCs w:val="32"/>
        </w:rPr>
        <w:t xml:space="preserve">модуль упругости. Лобовой шов будет перегружен. Поэтому в инженерных расчетах накладываются ограничения на соотношения длин лобовых и фланговых швов, и лобовые швы в расчетах не учитываются, </w:t>
      </w:r>
      <w:r w:rsidRPr="00D9431E">
        <w:rPr>
          <w:rFonts w:cs="Times New Roman"/>
          <w:iCs/>
          <w:sz w:val="32"/>
          <w:szCs w:val="32"/>
        </w:rPr>
        <w:t xml:space="preserve">если </w:t>
      </w:r>
      <w:r w:rsidRPr="00D9431E">
        <w:rPr>
          <w:rFonts w:cs="Times New Roman"/>
          <w:i/>
          <w:iCs/>
          <w:sz w:val="32"/>
          <w:szCs w:val="32"/>
          <w:lang w:val="en-US"/>
        </w:rPr>
        <w:t>l</w:t>
      </w:r>
      <w:r w:rsidRPr="00D9431E">
        <w:rPr>
          <w:rFonts w:cs="Times New Roman"/>
          <w:iCs/>
          <w:sz w:val="32"/>
          <w:szCs w:val="32"/>
        </w:rPr>
        <w:t>&gt;0,67</w:t>
      </w:r>
      <w:r w:rsidRPr="00D9431E">
        <w:rPr>
          <w:rFonts w:cs="Times New Roman"/>
          <w:i/>
          <w:iCs/>
          <w:sz w:val="32"/>
          <w:szCs w:val="32"/>
          <w:lang w:val="en-US"/>
        </w:rPr>
        <w:t>h</w:t>
      </w:r>
      <w:r w:rsidRPr="00D9431E">
        <w:rPr>
          <w:rFonts w:cs="Times New Roman"/>
          <w:iCs/>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Длина фланговых швов также не должна превышать </w:t>
      </w:r>
      <w:r w:rsidRPr="00D9431E">
        <w:rPr>
          <w:rFonts w:cs="Times New Roman"/>
          <w:iCs/>
          <w:sz w:val="32"/>
          <w:szCs w:val="32"/>
        </w:rPr>
        <w:t>50К (</w:t>
      </w:r>
      <w:r w:rsidR="00C13E07" w:rsidRPr="00D9431E">
        <w:rPr>
          <w:rFonts w:cs="Times New Roman"/>
          <w:i/>
          <w:iCs/>
          <w:sz w:val="32"/>
          <w:szCs w:val="32"/>
          <w:lang w:val="en-US"/>
        </w:rPr>
        <w:t>l</w:t>
      </w:r>
      <w:r w:rsidRPr="00D9431E">
        <w:rPr>
          <w:rFonts w:cs="Times New Roman"/>
          <w:iCs/>
          <w:sz w:val="32"/>
          <w:szCs w:val="32"/>
        </w:rPr>
        <w:t xml:space="preserve">&lt;50К). </w:t>
      </w:r>
      <w:r w:rsidRPr="00D9431E">
        <w:rPr>
          <w:rFonts w:cs="Times New Roman"/>
          <w:sz w:val="32"/>
          <w:szCs w:val="32"/>
        </w:rPr>
        <w:t>Данные расчеты справедливы для пластичных материалов типа Ст3 в обычных условиях эксплуатации.</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Применение материалов средней и высокой прочности, а также особые условия эксплуатации (низкие температуры, агрессивные среды и др.) вызывало ряд неожиданных разрушений сварных конструкций, хотя по расчету они должны были работать (газопроводы высокого давления, крупнотоннажные суда и др.). В связи с этим традиционный подход оказывается не всегда верным. Возникла необходимость в учете концентрации напряжений и, кроме того, концентрации деформаций при статической нагрузке. При переменных нагрузках результаты испытаний и методики расчета одних швов нельзя обобщать и переносить на другие.</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В настоящее время объяснение механизма внезапных хрупких разрушений конструкций возможно с применением новой науки - линейной механики разрушения.</w:t>
      </w:r>
    </w:p>
    <w:p w:rsidR="00C13E07" w:rsidRPr="00D9431E" w:rsidRDefault="00C13E07" w:rsidP="00B07558">
      <w:pPr>
        <w:widowControl/>
        <w:shd w:val="clear" w:color="auto" w:fill="FFFFFF"/>
        <w:rPr>
          <w:rFonts w:cs="Times New Roman"/>
          <w:bCs/>
          <w:sz w:val="32"/>
          <w:szCs w:val="32"/>
        </w:rPr>
      </w:pPr>
    </w:p>
    <w:p w:rsidR="00A32549" w:rsidRPr="00C903AE" w:rsidRDefault="00A32549" w:rsidP="00691A4D">
      <w:pPr>
        <w:pStyle w:val="3"/>
        <w:rPr>
          <w:rFonts w:ascii="Times New Roman" w:hAnsi="Times New Roman" w:cs="Times New Roman"/>
          <w:i/>
          <w:sz w:val="32"/>
          <w:szCs w:val="32"/>
        </w:rPr>
      </w:pPr>
      <w:bookmarkStart w:id="23" w:name="_Toc345751241"/>
      <w:r w:rsidRPr="00C903AE">
        <w:rPr>
          <w:rFonts w:ascii="Times New Roman" w:hAnsi="Times New Roman" w:cs="Times New Roman"/>
          <w:i/>
          <w:sz w:val="32"/>
          <w:szCs w:val="32"/>
        </w:rPr>
        <w:t>2.3.2. Коэффициенты концентрации и интенсивности напряжений и деформаций</w:t>
      </w:r>
      <w:bookmarkEnd w:id="23"/>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Следует различать два вида концентрации напряжений в сварных соединениях, которые могут быть использованы в расчетах.</w:t>
      </w:r>
    </w:p>
    <w:p w:rsidR="00A32549" w:rsidRPr="00D9431E" w:rsidRDefault="00C13E07" w:rsidP="00B07558">
      <w:pPr>
        <w:widowControl/>
        <w:shd w:val="clear" w:color="auto" w:fill="FFFFFF"/>
        <w:rPr>
          <w:rFonts w:cs="Times New Roman"/>
          <w:sz w:val="32"/>
          <w:szCs w:val="32"/>
        </w:rPr>
      </w:pPr>
      <w:r w:rsidRPr="00D9431E">
        <w:rPr>
          <w:rFonts w:cs="Times New Roman"/>
          <w:sz w:val="32"/>
          <w:szCs w:val="32"/>
        </w:rPr>
        <w:lastRenderedPageBreak/>
        <w:t xml:space="preserve">1. </w:t>
      </w:r>
      <w:r w:rsidR="00A32549" w:rsidRPr="00D9431E">
        <w:rPr>
          <w:rFonts w:cs="Times New Roman"/>
          <w:sz w:val="32"/>
          <w:szCs w:val="32"/>
        </w:rPr>
        <w:t>Концентрация напряжений, вызываемая формой шва.</w:t>
      </w:r>
    </w:p>
    <w:p w:rsidR="00A32549" w:rsidRPr="00D9431E" w:rsidRDefault="00C13E07" w:rsidP="00B07558">
      <w:pPr>
        <w:widowControl/>
        <w:shd w:val="clear" w:color="auto" w:fill="FFFFFF"/>
        <w:rPr>
          <w:rFonts w:cs="Times New Roman"/>
          <w:sz w:val="32"/>
          <w:szCs w:val="32"/>
        </w:rPr>
      </w:pPr>
      <w:r w:rsidRPr="00D9431E">
        <w:rPr>
          <w:rFonts w:cs="Times New Roman"/>
          <w:sz w:val="32"/>
          <w:szCs w:val="32"/>
        </w:rPr>
        <w:t xml:space="preserve">2. </w:t>
      </w:r>
      <w:r w:rsidR="00A32549" w:rsidRPr="00D9431E">
        <w:rPr>
          <w:rFonts w:cs="Times New Roman"/>
          <w:sz w:val="32"/>
          <w:szCs w:val="32"/>
        </w:rPr>
        <w:t>Концентрация напряжений, вызываемая видом соединения и формой</w:t>
      </w:r>
      <w:r w:rsidR="00B07558" w:rsidRPr="00D9431E">
        <w:rPr>
          <w:rFonts w:cs="Times New Roman"/>
          <w:sz w:val="32"/>
          <w:szCs w:val="32"/>
        </w:rPr>
        <w:t xml:space="preserve"> </w:t>
      </w:r>
      <w:r w:rsidR="00A32549" w:rsidRPr="00D9431E">
        <w:rPr>
          <w:rFonts w:cs="Times New Roman"/>
          <w:sz w:val="32"/>
          <w:szCs w:val="32"/>
        </w:rPr>
        <w:t>детали (имеется в виду концентрация погонных нагрузок, передаваемых отдельными участками шва, например, в случае фланговых швов). Опыт показывает, что одновременное определение двух видов коэффициентов концентрации</w:t>
      </w:r>
      <w:r w:rsidR="00B07558" w:rsidRPr="00D9431E">
        <w:rPr>
          <w:rFonts w:cs="Times New Roman"/>
          <w:sz w:val="32"/>
          <w:szCs w:val="32"/>
        </w:rPr>
        <w:t xml:space="preserve"> </w:t>
      </w:r>
      <w:r w:rsidR="00A32549" w:rsidRPr="00D9431E">
        <w:rPr>
          <w:rFonts w:cs="Times New Roman"/>
          <w:sz w:val="32"/>
          <w:szCs w:val="32"/>
        </w:rPr>
        <w:t>требует огромного числа предварительных экспериментов, а расчет с применением ЭВМ по методу конечных элементов в отношении сварных соединений</w:t>
      </w:r>
      <w:r w:rsidR="00B07558" w:rsidRPr="00D9431E">
        <w:rPr>
          <w:rFonts w:cs="Times New Roman"/>
          <w:sz w:val="32"/>
          <w:szCs w:val="32"/>
        </w:rPr>
        <w:t xml:space="preserve"> </w:t>
      </w:r>
      <w:r w:rsidR="00A32549" w:rsidRPr="00D9431E">
        <w:rPr>
          <w:rFonts w:cs="Times New Roman"/>
          <w:sz w:val="32"/>
          <w:szCs w:val="32"/>
        </w:rPr>
        <w:t>делает эту задачу недоступной даже с использованием вычислительных машин.</w:t>
      </w:r>
    </w:p>
    <w:p w:rsidR="00C13E07" w:rsidRPr="00D9431E" w:rsidRDefault="00A32549" w:rsidP="00B07558">
      <w:pPr>
        <w:widowControl/>
        <w:shd w:val="clear" w:color="auto" w:fill="FFFFFF"/>
        <w:rPr>
          <w:rFonts w:cs="Times New Roman"/>
          <w:sz w:val="32"/>
          <w:szCs w:val="32"/>
        </w:rPr>
      </w:pPr>
      <w:r w:rsidRPr="00D9431E">
        <w:rPr>
          <w:rFonts w:cs="Times New Roman"/>
          <w:sz w:val="32"/>
          <w:szCs w:val="32"/>
        </w:rPr>
        <w:t>Коэффициент концентрации напряжений может быть определен по формуле</w:t>
      </w:r>
      <w:r w:rsidR="00C423F6" w:rsidRPr="00D9431E">
        <w:rPr>
          <w:rFonts w:cs="Times New Roman"/>
          <w:sz w:val="32"/>
          <w:szCs w:val="32"/>
        </w:rPr>
        <w:t xml:space="preserve"> </w:t>
      </w:r>
    </w:p>
    <w:p w:rsidR="00C13E07" w:rsidRPr="00D9431E" w:rsidRDefault="00C13E07" w:rsidP="00B07558">
      <w:pPr>
        <w:widowControl/>
        <w:shd w:val="clear" w:color="auto" w:fill="FFFFFF"/>
        <w:rPr>
          <w:rFonts w:cs="Times New Roman"/>
          <w:sz w:val="32"/>
          <w:szCs w:val="32"/>
        </w:rPr>
      </w:pPr>
      <w:r w:rsidRPr="00D9431E">
        <w:rPr>
          <w:rFonts w:cs="Times New Roman"/>
          <w:position w:val="-32"/>
          <w:sz w:val="32"/>
          <w:szCs w:val="32"/>
        </w:rPr>
        <w:object w:dxaOrig="1040" w:dyaOrig="700">
          <v:shape id="_x0000_i1074" type="#_x0000_t75" style="width:51.75pt;height:35.25pt" o:ole="">
            <v:imagedata r:id="rId96" o:title=""/>
          </v:shape>
          <o:OLEObject Type="Embed" ProgID="Equation.3" ShapeID="_x0000_i1074" DrawAspect="Content" ObjectID="_1703419892" r:id="rId97"/>
        </w:object>
      </w:r>
    </w:p>
    <w:p w:rsidR="00C13E07" w:rsidRPr="00D9431E" w:rsidRDefault="00A32549" w:rsidP="00B07558">
      <w:pPr>
        <w:widowControl/>
        <w:shd w:val="clear" w:color="auto" w:fill="FFFFFF"/>
        <w:rPr>
          <w:rFonts w:cs="Times New Roman"/>
          <w:sz w:val="32"/>
          <w:szCs w:val="32"/>
        </w:rPr>
      </w:pPr>
      <w:r w:rsidRPr="00D9431E">
        <w:rPr>
          <w:rFonts w:cs="Times New Roman"/>
          <w:sz w:val="32"/>
          <w:szCs w:val="32"/>
        </w:rPr>
        <w:t xml:space="preserve">где </w:t>
      </w:r>
      <w:r w:rsidR="00C13E07" w:rsidRPr="00D9431E">
        <w:rPr>
          <w:rFonts w:cs="Times New Roman"/>
          <w:sz w:val="32"/>
          <w:szCs w:val="32"/>
        </w:rPr>
        <w:t>σ</w:t>
      </w:r>
      <w:r w:rsidR="00C13E07" w:rsidRPr="00D9431E">
        <w:rPr>
          <w:rFonts w:cs="Times New Roman"/>
          <w:sz w:val="32"/>
          <w:szCs w:val="32"/>
          <w:vertAlign w:val="subscript"/>
          <w:lang w:val="en-US"/>
        </w:rPr>
        <w:t>max</w:t>
      </w:r>
      <w:r w:rsidR="00C13E07" w:rsidRPr="00D9431E">
        <w:rPr>
          <w:rFonts w:cs="Times New Roman"/>
          <w:sz w:val="32"/>
          <w:szCs w:val="32"/>
        </w:rPr>
        <w:t xml:space="preserve"> </w:t>
      </w:r>
      <w:r w:rsidRPr="00D9431E">
        <w:rPr>
          <w:rFonts w:cs="Times New Roman"/>
          <w:sz w:val="32"/>
          <w:szCs w:val="32"/>
        </w:rPr>
        <w:t xml:space="preserve">- максимальное напряжение; </w:t>
      </w:r>
    </w:p>
    <w:p w:rsidR="00C13E07" w:rsidRPr="00D9431E" w:rsidRDefault="00C13E07" w:rsidP="00B07558">
      <w:pPr>
        <w:widowControl/>
        <w:shd w:val="clear" w:color="auto" w:fill="FFFFFF"/>
        <w:rPr>
          <w:rFonts w:cs="Times New Roman"/>
          <w:sz w:val="32"/>
          <w:szCs w:val="32"/>
        </w:rPr>
      </w:pPr>
      <w:r w:rsidRPr="00D9431E">
        <w:rPr>
          <w:rFonts w:cs="Times New Roman"/>
          <w:sz w:val="32"/>
          <w:szCs w:val="32"/>
        </w:rPr>
        <w:t>σ</w:t>
      </w:r>
      <w:r w:rsidR="00A32549" w:rsidRPr="00D9431E">
        <w:rPr>
          <w:rFonts w:cs="Times New Roman"/>
          <w:sz w:val="32"/>
          <w:szCs w:val="32"/>
          <w:vertAlign w:val="subscript"/>
        </w:rPr>
        <w:t>ср</w:t>
      </w:r>
      <w:r w:rsidRPr="00D9431E">
        <w:rPr>
          <w:rFonts w:cs="Times New Roman"/>
          <w:sz w:val="32"/>
          <w:szCs w:val="32"/>
        </w:rPr>
        <w:t xml:space="preserve"> </w:t>
      </w:r>
      <w:r w:rsidR="00A32549" w:rsidRPr="00D9431E">
        <w:rPr>
          <w:rFonts w:cs="Times New Roman"/>
          <w:sz w:val="32"/>
          <w:szCs w:val="32"/>
        </w:rPr>
        <w:t xml:space="preserve">- средние напряжения. </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Помимо концентрации напряжений также может иметь место концентра</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ция деформаций, которая характеризуется коэффициентом</w:t>
      </w:r>
    </w:p>
    <w:p w:rsidR="00A32549" w:rsidRPr="00D9431E" w:rsidRDefault="00886DD1" w:rsidP="00B07558">
      <w:pPr>
        <w:widowControl/>
        <w:shd w:val="clear" w:color="auto" w:fill="FFFFFF"/>
        <w:rPr>
          <w:rFonts w:cs="Times New Roman"/>
          <w:sz w:val="32"/>
          <w:szCs w:val="32"/>
        </w:rPr>
      </w:pPr>
      <w:r w:rsidRPr="00D9431E">
        <w:rPr>
          <w:rFonts w:cs="Times New Roman"/>
          <w:position w:val="-32"/>
          <w:sz w:val="32"/>
          <w:szCs w:val="32"/>
        </w:rPr>
        <w:object w:dxaOrig="980" w:dyaOrig="700">
          <v:shape id="_x0000_i1075" type="#_x0000_t75" style="width:49.5pt;height:35.25pt" o:ole="">
            <v:imagedata r:id="rId98" o:title=""/>
          </v:shape>
          <o:OLEObject Type="Embed" ProgID="Equation.3" ShapeID="_x0000_i1075" DrawAspect="Content" ObjectID="_1703419893" r:id="rId99"/>
        </w:object>
      </w:r>
      <w:r w:rsidR="00C13E07" w:rsidRPr="00D9431E">
        <w:rPr>
          <w:rFonts w:cs="Times New Roman"/>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При расчетах на статические нагрузки </w:t>
      </w:r>
      <w:r w:rsidR="00886DD1" w:rsidRPr="00D9431E">
        <w:rPr>
          <w:rFonts w:cs="Times New Roman"/>
          <w:sz w:val="32"/>
          <w:szCs w:val="32"/>
        </w:rPr>
        <w:t>α</w:t>
      </w:r>
      <w:r w:rsidR="00886DD1" w:rsidRPr="00D9431E">
        <w:rPr>
          <w:rFonts w:cs="Times New Roman"/>
          <w:sz w:val="32"/>
          <w:szCs w:val="32"/>
          <w:vertAlign w:val="subscript"/>
        </w:rPr>
        <w:t>σ</w:t>
      </w:r>
      <w:r w:rsidRPr="00D9431E">
        <w:rPr>
          <w:rFonts w:cs="Times New Roman"/>
          <w:iCs/>
          <w:sz w:val="32"/>
          <w:szCs w:val="32"/>
        </w:rPr>
        <w:t xml:space="preserve">, </w:t>
      </w:r>
      <w:r w:rsidR="00886DD1" w:rsidRPr="00D9431E">
        <w:rPr>
          <w:rFonts w:cs="Times New Roman"/>
          <w:iCs/>
          <w:sz w:val="32"/>
          <w:szCs w:val="32"/>
        </w:rPr>
        <w:t>α</w:t>
      </w:r>
      <w:r w:rsidR="00886DD1" w:rsidRPr="00D9431E">
        <w:rPr>
          <w:rFonts w:cs="Times New Roman"/>
          <w:iCs/>
          <w:sz w:val="32"/>
          <w:szCs w:val="32"/>
          <w:vertAlign w:val="subscript"/>
        </w:rPr>
        <w:t>ε</w:t>
      </w:r>
      <w:r w:rsidR="00886DD1" w:rsidRPr="00D9431E">
        <w:rPr>
          <w:rFonts w:cs="Times New Roman"/>
          <w:sz w:val="32"/>
          <w:szCs w:val="32"/>
        </w:rPr>
        <w:t xml:space="preserve"> </w:t>
      </w:r>
      <w:r w:rsidRPr="00D9431E">
        <w:rPr>
          <w:rFonts w:cs="Times New Roman"/>
          <w:sz w:val="32"/>
          <w:szCs w:val="32"/>
        </w:rPr>
        <w:t>в явном виде не входят, т.к. инженерный метод исходит из модели абсолютно жесткого твердого тела. При переменных нагрузках расчет тот же, что и при статических, но вводятся новые коэффициенты запаса, а не учитывается тот факт, что предел выносливости сильно зависит от концентрации напряжений.</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Для учета более достоверных расчетов пользоваться методами, включающими податливость материала, его упругость и даже пластическое течение</w:t>
      </w:r>
      <w:r w:rsidR="00886DD1" w:rsidRPr="00D9431E">
        <w:rPr>
          <w:rFonts w:cs="Times New Roman"/>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В настоящее время существуют два принципиальных подхода к оцен</w:t>
      </w:r>
      <w:r w:rsidR="00886DD1" w:rsidRPr="00D9431E">
        <w:rPr>
          <w:rFonts w:cs="Times New Roman"/>
          <w:sz w:val="32"/>
          <w:szCs w:val="32"/>
        </w:rPr>
        <w:t>ке</w:t>
      </w:r>
      <w:r w:rsidRPr="00D9431E">
        <w:rPr>
          <w:rFonts w:cs="Times New Roman"/>
          <w:sz w:val="32"/>
          <w:szCs w:val="32"/>
        </w:rPr>
        <w:t xml:space="preserve"> влияния концентрации напряжений:</w:t>
      </w:r>
    </w:p>
    <w:p w:rsidR="00886DD1" w:rsidRPr="00D9431E" w:rsidRDefault="00A32549" w:rsidP="00B07558">
      <w:pPr>
        <w:widowControl/>
        <w:shd w:val="clear" w:color="auto" w:fill="FFFFFF"/>
        <w:rPr>
          <w:rFonts w:cs="Times New Roman"/>
          <w:sz w:val="32"/>
          <w:szCs w:val="32"/>
        </w:rPr>
      </w:pPr>
      <w:r w:rsidRPr="00D9431E">
        <w:rPr>
          <w:rFonts w:cs="Times New Roman"/>
          <w:sz w:val="32"/>
          <w:szCs w:val="32"/>
        </w:rPr>
        <w:t xml:space="preserve">а) метод, учитывающий концентрацию напряжений </w:t>
      </w:r>
      <w:r w:rsidR="00886DD1" w:rsidRPr="00D9431E">
        <w:rPr>
          <w:rFonts w:cs="Times New Roman"/>
          <w:sz w:val="32"/>
          <w:szCs w:val="32"/>
        </w:rPr>
        <w:t>α</w:t>
      </w:r>
      <w:r w:rsidR="00886DD1" w:rsidRPr="00D9431E">
        <w:rPr>
          <w:rFonts w:cs="Times New Roman"/>
          <w:sz w:val="32"/>
          <w:szCs w:val="32"/>
          <w:vertAlign w:val="subscript"/>
        </w:rPr>
        <w:t>σ</w:t>
      </w:r>
      <w:r w:rsidRPr="00D9431E">
        <w:rPr>
          <w:rFonts w:cs="Times New Roman"/>
          <w:iCs/>
          <w:sz w:val="32"/>
          <w:szCs w:val="32"/>
        </w:rPr>
        <w:t xml:space="preserve"> </w:t>
      </w:r>
      <w:r w:rsidRPr="00D9431E">
        <w:rPr>
          <w:rFonts w:cs="Times New Roman"/>
          <w:sz w:val="32"/>
          <w:szCs w:val="32"/>
        </w:rPr>
        <w:t>и радиус концентратора (</w:t>
      </w:r>
      <w:r w:rsidR="00886DD1" w:rsidRPr="00D9431E">
        <w:rPr>
          <w:rFonts w:cs="Times New Roman"/>
          <w:sz w:val="32"/>
          <w:szCs w:val="32"/>
          <w:lang w:val="en-US"/>
        </w:rPr>
        <w:t>r</w:t>
      </w:r>
      <w:r w:rsidRPr="00D9431E">
        <w:rPr>
          <w:rFonts w:cs="Times New Roman"/>
          <w:sz w:val="32"/>
          <w:szCs w:val="32"/>
        </w:rPr>
        <w:t>), причем радиус (</w:t>
      </w:r>
      <w:r w:rsidR="00886DD1" w:rsidRPr="00D9431E">
        <w:rPr>
          <w:rFonts w:cs="Times New Roman"/>
          <w:sz w:val="32"/>
          <w:szCs w:val="32"/>
          <w:lang w:val="en-US"/>
        </w:rPr>
        <w:t>r</w:t>
      </w:r>
      <w:r w:rsidRPr="00D9431E">
        <w:rPr>
          <w:rFonts w:cs="Times New Roman"/>
          <w:sz w:val="32"/>
          <w:szCs w:val="32"/>
        </w:rPr>
        <w:t xml:space="preserve">) является одним из существенных факторов; </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б) аппарат линейной механики разрушения, который исходит из того, что в концентраторах (трещинах) </w:t>
      </w:r>
      <w:r w:rsidR="00886DD1" w:rsidRPr="00D9431E">
        <w:rPr>
          <w:rFonts w:cs="Times New Roman"/>
          <w:sz w:val="32"/>
          <w:szCs w:val="32"/>
          <w:lang w:val="en-US"/>
        </w:rPr>
        <w:t>r</w:t>
      </w:r>
      <w:r w:rsidR="00886DD1" w:rsidRPr="00D9431E">
        <w:rPr>
          <w:rFonts w:cs="Times New Roman"/>
          <w:sz w:val="32"/>
          <w:szCs w:val="32"/>
        </w:rPr>
        <w:t xml:space="preserve"> → 0</w:t>
      </w:r>
      <w:r w:rsidRPr="00D9431E">
        <w:rPr>
          <w:rFonts w:cs="Times New Roman"/>
          <w:sz w:val="32"/>
          <w:szCs w:val="32"/>
        </w:rPr>
        <w:t>.</w:t>
      </w:r>
    </w:p>
    <w:p w:rsidR="00644D83" w:rsidRDefault="00A32549" w:rsidP="00B07558">
      <w:pPr>
        <w:widowControl/>
        <w:shd w:val="clear" w:color="auto" w:fill="FFFFFF"/>
        <w:rPr>
          <w:rFonts w:cs="Times New Roman"/>
          <w:sz w:val="32"/>
          <w:szCs w:val="32"/>
        </w:rPr>
      </w:pPr>
      <w:r w:rsidRPr="00D9431E">
        <w:rPr>
          <w:rFonts w:cs="Times New Roman"/>
          <w:sz w:val="32"/>
          <w:szCs w:val="32"/>
        </w:rPr>
        <w:t>Рассмотрим нагружени</w:t>
      </w:r>
      <w:r w:rsidR="00644D83">
        <w:rPr>
          <w:rFonts w:cs="Times New Roman"/>
          <w:sz w:val="32"/>
          <w:szCs w:val="32"/>
        </w:rPr>
        <w:t>е пластины с надрезами (рис. 2.5</w:t>
      </w:r>
      <w:r w:rsidRPr="00D9431E">
        <w:rPr>
          <w:rFonts w:cs="Times New Roman"/>
          <w:sz w:val="32"/>
          <w:szCs w:val="32"/>
        </w:rPr>
        <w:t>).</w:t>
      </w:r>
    </w:p>
    <w:p w:rsidR="00644D83" w:rsidRDefault="008455A2" w:rsidP="00644D83">
      <w:pPr>
        <w:widowControl/>
        <w:shd w:val="clear" w:color="auto" w:fill="FFFFFF"/>
        <w:ind w:firstLine="0"/>
        <w:rPr>
          <w:rFonts w:cs="Times New Roman"/>
          <w:sz w:val="32"/>
          <w:szCs w:val="32"/>
        </w:rPr>
      </w:pPr>
      <w:r>
        <w:rPr>
          <w:rFonts w:cs="Times New Roman"/>
          <w:noProof/>
          <w:sz w:val="32"/>
          <w:szCs w:val="32"/>
        </w:rPr>
        <w:lastRenderedPageBreak/>
        <w:drawing>
          <wp:inline distT="0" distB="0" distL="0" distR="0">
            <wp:extent cx="5610225" cy="199072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0">
                      <a:lum contrast="24000"/>
                      <a:extLst>
                        <a:ext uri="{28A0092B-C50C-407E-A947-70E740481C1C}">
                          <a14:useLocalDpi xmlns:a14="http://schemas.microsoft.com/office/drawing/2010/main" val="0"/>
                        </a:ext>
                      </a:extLst>
                    </a:blip>
                    <a:srcRect/>
                    <a:stretch>
                      <a:fillRect/>
                    </a:stretch>
                  </pic:blipFill>
                  <pic:spPr bwMode="auto">
                    <a:xfrm>
                      <a:off x="0" y="0"/>
                      <a:ext cx="5610225" cy="1990725"/>
                    </a:xfrm>
                    <a:prstGeom prst="rect">
                      <a:avLst/>
                    </a:prstGeom>
                    <a:noFill/>
                    <a:ln>
                      <a:noFill/>
                    </a:ln>
                  </pic:spPr>
                </pic:pic>
              </a:graphicData>
            </a:graphic>
          </wp:inline>
        </w:drawing>
      </w:r>
    </w:p>
    <w:p w:rsidR="00644D83" w:rsidRDefault="00644D83" w:rsidP="00644D83">
      <w:pPr>
        <w:widowControl/>
        <w:shd w:val="clear" w:color="auto" w:fill="FFFFFF"/>
        <w:ind w:firstLine="0"/>
        <w:jc w:val="center"/>
        <w:rPr>
          <w:rFonts w:cs="Times New Roman"/>
          <w:sz w:val="32"/>
          <w:szCs w:val="32"/>
        </w:rPr>
      </w:pPr>
      <w:r>
        <w:rPr>
          <w:rFonts w:cs="Times New Roman"/>
          <w:sz w:val="32"/>
          <w:szCs w:val="32"/>
        </w:rPr>
        <w:t>Рисунок 2.5 – Растяжение пластины с надрезами</w:t>
      </w:r>
    </w:p>
    <w:p w:rsidR="00644D83" w:rsidRDefault="00644D83" w:rsidP="00644D83">
      <w:pPr>
        <w:widowControl/>
        <w:shd w:val="clear" w:color="auto" w:fill="FFFFFF"/>
        <w:ind w:firstLine="0"/>
        <w:jc w:val="center"/>
        <w:rPr>
          <w:rFonts w:cs="Times New Roman"/>
          <w:sz w:val="32"/>
          <w:szCs w:val="32"/>
        </w:rPr>
      </w:pP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 Когда напряжение </w:t>
      </w:r>
      <w:r w:rsidR="00886DD1" w:rsidRPr="00D9431E">
        <w:rPr>
          <w:rFonts w:cs="Times New Roman"/>
          <w:sz w:val="32"/>
          <w:szCs w:val="32"/>
        </w:rPr>
        <w:t>σ</w:t>
      </w:r>
      <w:r w:rsidR="00886DD1" w:rsidRPr="00D9431E">
        <w:rPr>
          <w:rFonts w:cs="Times New Roman"/>
          <w:sz w:val="32"/>
          <w:szCs w:val="32"/>
          <w:vertAlign w:val="subscript"/>
          <w:lang w:val="en-US"/>
        </w:rPr>
        <w:t>max</w:t>
      </w:r>
      <w:r w:rsidR="00886DD1" w:rsidRPr="00D9431E">
        <w:rPr>
          <w:rFonts w:cs="Times New Roman"/>
          <w:sz w:val="32"/>
          <w:szCs w:val="32"/>
        </w:rPr>
        <w:t xml:space="preserve"> </w:t>
      </w:r>
      <w:r w:rsidRPr="00D9431E">
        <w:rPr>
          <w:rFonts w:cs="Times New Roman"/>
          <w:sz w:val="32"/>
          <w:szCs w:val="32"/>
        </w:rPr>
        <w:t xml:space="preserve">достигает </w:t>
      </w:r>
      <w:r w:rsidR="00886DD1" w:rsidRPr="00D9431E">
        <w:rPr>
          <w:rFonts w:cs="Times New Roman"/>
          <w:sz w:val="32"/>
          <w:szCs w:val="32"/>
        </w:rPr>
        <w:t>σ</w:t>
      </w:r>
      <w:r w:rsidR="00886DD1" w:rsidRPr="00D9431E">
        <w:rPr>
          <w:rFonts w:cs="Times New Roman"/>
          <w:sz w:val="32"/>
          <w:szCs w:val="32"/>
          <w:vertAlign w:val="subscript"/>
          <w:lang w:val="en-US"/>
        </w:rPr>
        <w:t>T</w:t>
      </w:r>
      <w:r w:rsidRPr="00D9431E">
        <w:rPr>
          <w:rFonts w:cs="Times New Roman"/>
          <w:sz w:val="32"/>
          <w:szCs w:val="32"/>
        </w:rPr>
        <w:t xml:space="preserve">, у вершины концентратора начинает появляться пластическая деформация, в результате чего коэффициент концентрации напряжений </w:t>
      </w:r>
      <w:r w:rsidR="00886DD1" w:rsidRPr="00D9431E">
        <w:rPr>
          <w:rFonts w:cs="Times New Roman"/>
          <w:sz w:val="32"/>
          <w:szCs w:val="32"/>
        </w:rPr>
        <w:t>α</w:t>
      </w:r>
      <w:r w:rsidR="00886DD1" w:rsidRPr="00D9431E">
        <w:rPr>
          <w:rFonts w:cs="Times New Roman"/>
          <w:sz w:val="32"/>
          <w:szCs w:val="32"/>
          <w:vertAlign w:val="subscript"/>
        </w:rPr>
        <w:t>σ</w:t>
      </w:r>
      <w:r w:rsidRPr="00D9431E">
        <w:rPr>
          <w:rFonts w:cs="Times New Roman"/>
          <w:iCs/>
          <w:sz w:val="32"/>
          <w:szCs w:val="32"/>
        </w:rPr>
        <w:t xml:space="preserve"> </w:t>
      </w:r>
      <w:r w:rsidRPr="00D9431E">
        <w:rPr>
          <w:rFonts w:cs="Times New Roman"/>
          <w:sz w:val="32"/>
          <w:szCs w:val="32"/>
        </w:rPr>
        <w:t>будет уменьшаться.</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Но поскольку пластическая деформация происходит неравномерно и ее сосредоточена на локальных участках (у надреза), коэффициент концентрации деформаций </w:t>
      </w:r>
      <w:r w:rsidR="00886DD1" w:rsidRPr="00D9431E">
        <w:rPr>
          <w:rFonts w:cs="Times New Roman"/>
          <w:sz w:val="32"/>
          <w:szCs w:val="32"/>
        </w:rPr>
        <w:t>α</w:t>
      </w:r>
      <w:r w:rsidR="00886DD1" w:rsidRPr="00D9431E">
        <w:rPr>
          <w:rFonts w:cs="Times New Roman"/>
          <w:sz w:val="32"/>
          <w:szCs w:val="32"/>
          <w:vertAlign w:val="subscript"/>
        </w:rPr>
        <w:t>ε</w:t>
      </w:r>
      <w:r w:rsidRPr="00D9431E">
        <w:rPr>
          <w:rFonts w:cs="Times New Roman"/>
          <w:iCs/>
          <w:sz w:val="32"/>
          <w:szCs w:val="32"/>
        </w:rPr>
        <w:t xml:space="preserve"> </w:t>
      </w:r>
      <w:r w:rsidRPr="00D9431E">
        <w:rPr>
          <w:rFonts w:cs="Times New Roman"/>
          <w:sz w:val="32"/>
          <w:szCs w:val="32"/>
        </w:rPr>
        <w:t>будет расти. Существуют понятия мелкого и глубокого надрезов, которые используются в обоих подходах.</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Мелкий надрез, когда </w:t>
      </w:r>
      <w:r w:rsidRPr="00D9431E">
        <w:rPr>
          <w:rFonts w:cs="Times New Roman"/>
          <w:iCs/>
          <w:sz w:val="32"/>
          <w:szCs w:val="32"/>
          <w:lang w:val="en-US"/>
        </w:rPr>
        <w:t>h</w:t>
      </w:r>
      <w:r w:rsidR="00886DD1" w:rsidRPr="00D9431E">
        <w:rPr>
          <w:rFonts w:cs="Times New Roman"/>
          <w:iCs/>
          <w:sz w:val="32"/>
          <w:szCs w:val="32"/>
        </w:rPr>
        <w:t>&gt;&gt;</w:t>
      </w:r>
      <w:r w:rsidR="00886DD1" w:rsidRPr="00D9431E">
        <w:rPr>
          <w:rFonts w:cs="Times New Roman"/>
          <w:iCs/>
          <w:sz w:val="32"/>
          <w:szCs w:val="32"/>
          <w:lang w:val="en-US"/>
        </w:rPr>
        <w:t>t</w:t>
      </w:r>
      <w:r w:rsidRPr="00D9431E">
        <w:rPr>
          <w:rFonts w:cs="Times New Roman"/>
          <w:iCs/>
          <w:sz w:val="32"/>
          <w:szCs w:val="32"/>
        </w:rPr>
        <w:t xml:space="preserve"> </w:t>
      </w:r>
      <w:r w:rsidRPr="00D9431E">
        <w:rPr>
          <w:rFonts w:cs="Times New Roman"/>
          <w:sz w:val="32"/>
          <w:szCs w:val="32"/>
        </w:rPr>
        <w:t xml:space="preserve">и изменение </w:t>
      </w:r>
      <w:r w:rsidRPr="00D9431E">
        <w:rPr>
          <w:rFonts w:cs="Times New Roman"/>
          <w:iCs/>
          <w:sz w:val="32"/>
          <w:szCs w:val="32"/>
          <w:lang w:val="en-US"/>
        </w:rPr>
        <w:t>h</w:t>
      </w:r>
      <w:r w:rsidRPr="00D9431E">
        <w:rPr>
          <w:rFonts w:cs="Times New Roman"/>
          <w:iCs/>
          <w:sz w:val="32"/>
          <w:szCs w:val="32"/>
        </w:rPr>
        <w:t xml:space="preserve"> </w:t>
      </w:r>
      <w:r w:rsidRPr="00D9431E">
        <w:rPr>
          <w:rFonts w:cs="Times New Roman"/>
          <w:sz w:val="32"/>
          <w:szCs w:val="32"/>
        </w:rPr>
        <w:t xml:space="preserve">при постоянном </w:t>
      </w:r>
      <w:r w:rsidRPr="00D9431E">
        <w:rPr>
          <w:rFonts w:cs="Times New Roman"/>
          <w:iCs/>
          <w:sz w:val="32"/>
          <w:szCs w:val="32"/>
          <w:lang w:val="en-US"/>
        </w:rPr>
        <w:t>t</w:t>
      </w:r>
      <w:r w:rsidRPr="00D9431E">
        <w:rPr>
          <w:rFonts w:cs="Times New Roman"/>
          <w:iCs/>
          <w:sz w:val="32"/>
          <w:szCs w:val="32"/>
        </w:rPr>
        <w:t xml:space="preserve"> </w:t>
      </w:r>
      <w:r w:rsidRPr="00D9431E">
        <w:rPr>
          <w:rFonts w:cs="Times New Roman"/>
          <w:sz w:val="32"/>
          <w:szCs w:val="32"/>
        </w:rPr>
        <w:t>мало влияет на коэффициент концентрации напряжений</w:t>
      </w:r>
    </w:p>
    <w:p w:rsidR="00886DD1" w:rsidRPr="00D9431E" w:rsidRDefault="00886DD1" w:rsidP="00644D83">
      <w:pPr>
        <w:widowControl/>
        <w:shd w:val="clear" w:color="auto" w:fill="FFFFFF"/>
        <w:ind w:firstLine="0"/>
        <w:jc w:val="center"/>
        <w:rPr>
          <w:rFonts w:cs="Times New Roman"/>
          <w:sz w:val="32"/>
          <w:szCs w:val="32"/>
        </w:rPr>
      </w:pPr>
      <w:r w:rsidRPr="00D9431E">
        <w:rPr>
          <w:rFonts w:cs="Times New Roman"/>
          <w:position w:val="-32"/>
          <w:sz w:val="32"/>
          <w:szCs w:val="32"/>
          <w:lang w:val="en-US"/>
        </w:rPr>
        <w:object w:dxaOrig="2100" w:dyaOrig="760">
          <v:shape id="_x0000_i1077" type="#_x0000_t75" style="width:105pt;height:38.25pt" o:ole="">
            <v:imagedata r:id="rId101" o:title=""/>
          </v:shape>
          <o:OLEObject Type="Embed" ProgID="Equation.3" ShapeID="_x0000_i1077" DrawAspect="Content" ObjectID="_1703419894" r:id="rId102"/>
        </w:object>
      </w:r>
      <w:r w:rsidRPr="00D9431E">
        <w:rPr>
          <w:rFonts w:cs="Times New Roman"/>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где </w:t>
      </w:r>
      <w:r w:rsidRPr="00D9431E">
        <w:rPr>
          <w:rFonts w:cs="Times New Roman"/>
          <w:iCs/>
          <w:sz w:val="32"/>
          <w:szCs w:val="32"/>
        </w:rPr>
        <w:t xml:space="preserve">А - </w:t>
      </w:r>
      <w:r w:rsidRPr="00D9431E">
        <w:rPr>
          <w:rFonts w:cs="Times New Roman"/>
          <w:sz w:val="32"/>
          <w:szCs w:val="32"/>
        </w:rPr>
        <w:t>постоянный коэффициент.</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Глубокий надрез - когда </w:t>
      </w:r>
      <w:r w:rsidRPr="00D9431E">
        <w:rPr>
          <w:rFonts w:cs="Times New Roman"/>
          <w:iCs/>
          <w:sz w:val="32"/>
          <w:szCs w:val="32"/>
          <w:lang w:val="en-US"/>
        </w:rPr>
        <w:t>h</w:t>
      </w:r>
      <w:r w:rsidRPr="00D9431E">
        <w:rPr>
          <w:rFonts w:cs="Times New Roman"/>
          <w:iCs/>
          <w:sz w:val="32"/>
          <w:szCs w:val="32"/>
        </w:rPr>
        <w:t>&lt;</w:t>
      </w:r>
      <w:r w:rsidRPr="00D9431E">
        <w:rPr>
          <w:rFonts w:cs="Times New Roman"/>
          <w:iCs/>
          <w:sz w:val="32"/>
          <w:szCs w:val="32"/>
          <w:lang w:val="en-US"/>
        </w:rPr>
        <w:t>t</w:t>
      </w:r>
      <w:r w:rsidRPr="00D9431E">
        <w:rPr>
          <w:rFonts w:cs="Times New Roman"/>
          <w:iCs/>
          <w:sz w:val="32"/>
          <w:szCs w:val="32"/>
        </w:rPr>
        <w:t xml:space="preserve"> </w:t>
      </w:r>
      <w:r w:rsidRPr="00D9431E">
        <w:rPr>
          <w:rFonts w:cs="Times New Roman"/>
          <w:sz w:val="32"/>
          <w:szCs w:val="32"/>
        </w:rPr>
        <w:t xml:space="preserve">и </w:t>
      </w:r>
      <w:r w:rsidR="00886DD1" w:rsidRPr="00D9431E">
        <w:rPr>
          <w:rFonts w:cs="Times New Roman"/>
          <w:sz w:val="32"/>
          <w:szCs w:val="32"/>
        </w:rPr>
        <w:t>α</w:t>
      </w:r>
      <w:r w:rsidR="00886DD1" w:rsidRPr="00D9431E">
        <w:rPr>
          <w:rFonts w:cs="Times New Roman"/>
          <w:sz w:val="32"/>
          <w:szCs w:val="32"/>
          <w:vertAlign w:val="subscript"/>
        </w:rPr>
        <w:t>σ</w:t>
      </w:r>
      <w:r w:rsidRPr="00D9431E">
        <w:rPr>
          <w:rFonts w:cs="Times New Roman"/>
          <w:iCs/>
          <w:sz w:val="32"/>
          <w:szCs w:val="32"/>
        </w:rPr>
        <w:t xml:space="preserve"> </w:t>
      </w:r>
      <w:r w:rsidRPr="00D9431E">
        <w:rPr>
          <w:rFonts w:cs="Times New Roman"/>
          <w:sz w:val="32"/>
          <w:szCs w:val="32"/>
        </w:rPr>
        <w:t xml:space="preserve">зависит от изменения </w:t>
      </w:r>
      <w:r w:rsidRPr="00D9431E">
        <w:rPr>
          <w:rFonts w:cs="Times New Roman"/>
          <w:iCs/>
          <w:sz w:val="32"/>
          <w:szCs w:val="32"/>
          <w:lang w:val="en-US"/>
        </w:rPr>
        <w:t>h</w:t>
      </w:r>
      <w:r w:rsidRPr="00D9431E">
        <w:rPr>
          <w:rFonts w:cs="Times New Roman"/>
          <w:iCs/>
          <w:sz w:val="32"/>
          <w:szCs w:val="32"/>
        </w:rPr>
        <w:t xml:space="preserve"> </w:t>
      </w:r>
      <w:r w:rsidRPr="00D9431E">
        <w:rPr>
          <w:rFonts w:cs="Times New Roman"/>
          <w:sz w:val="32"/>
          <w:szCs w:val="32"/>
        </w:rPr>
        <w:t xml:space="preserve">и практически не зависит от </w:t>
      </w:r>
      <w:r w:rsidR="00886DD1" w:rsidRPr="00D9431E">
        <w:rPr>
          <w:rFonts w:cs="Times New Roman"/>
          <w:iCs/>
          <w:sz w:val="32"/>
          <w:szCs w:val="32"/>
          <w:lang w:val="en-US"/>
        </w:rPr>
        <w:t>t</w:t>
      </w:r>
      <w:r w:rsidRPr="00D9431E">
        <w:rPr>
          <w:rFonts w:cs="Times New Roman"/>
          <w:iCs/>
          <w:sz w:val="32"/>
          <w:szCs w:val="32"/>
        </w:rPr>
        <w:t>.</w:t>
      </w:r>
    </w:p>
    <w:p w:rsidR="00A32549" w:rsidRPr="00D9431E" w:rsidRDefault="00886DD1" w:rsidP="00C903AE">
      <w:pPr>
        <w:widowControl/>
        <w:shd w:val="clear" w:color="auto" w:fill="FFFFFF"/>
        <w:ind w:firstLine="0"/>
        <w:jc w:val="center"/>
        <w:rPr>
          <w:rFonts w:cs="Times New Roman"/>
          <w:sz w:val="32"/>
          <w:szCs w:val="32"/>
        </w:rPr>
      </w:pPr>
      <w:r w:rsidRPr="00D9431E">
        <w:rPr>
          <w:rFonts w:cs="Times New Roman"/>
          <w:position w:val="-26"/>
          <w:sz w:val="32"/>
          <w:szCs w:val="32"/>
        </w:rPr>
        <w:object w:dxaOrig="1460" w:dyaOrig="700">
          <v:shape id="_x0000_i1078" type="#_x0000_t75" style="width:72.75pt;height:35.25pt" o:ole="">
            <v:imagedata r:id="rId103" o:title=""/>
          </v:shape>
          <o:OLEObject Type="Embed" ProgID="Equation.3" ShapeID="_x0000_i1078" DrawAspect="Content" ObjectID="_1703419895" r:id="rId104"/>
        </w:object>
      </w:r>
      <w:r w:rsidRPr="00D9431E">
        <w:rPr>
          <w:rFonts w:cs="Times New Roman"/>
          <w:sz w:val="32"/>
          <w:szCs w:val="32"/>
        </w:rPr>
        <w:t>.</w:t>
      </w:r>
    </w:p>
    <w:p w:rsidR="00A32549" w:rsidRPr="00D9431E" w:rsidRDefault="00886DD1" w:rsidP="00B07558">
      <w:pPr>
        <w:widowControl/>
        <w:shd w:val="clear" w:color="auto" w:fill="FFFFFF"/>
        <w:rPr>
          <w:rFonts w:cs="Times New Roman"/>
          <w:sz w:val="32"/>
          <w:szCs w:val="32"/>
        </w:rPr>
      </w:pPr>
      <w:r w:rsidRPr="00D9431E">
        <w:rPr>
          <w:rFonts w:cs="Times New Roman"/>
          <w:sz w:val="32"/>
          <w:szCs w:val="32"/>
        </w:rPr>
        <w:t xml:space="preserve">Ввиду того, что при </w:t>
      </w:r>
      <w:r w:rsidRPr="00D9431E">
        <w:rPr>
          <w:rFonts w:cs="Times New Roman"/>
          <w:sz w:val="32"/>
          <w:szCs w:val="32"/>
          <w:lang w:val="en-US"/>
        </w:rPr>
        <w:t>r</w:t>
      </w:r>
      <w:r w:rsidRPr="00D9431E">
        <w:rPr>
          <w:rFonts w:cs="Times New Roman"/>
          <w:sz w:val="32"/>
          <w:szCs w:val="32"/>
        </w:rPr>
        <w:t>→</w:t>
      </w:r>
      <w:r w:rsidR="00A32549" w:rsidRPr="00D9431E">
        <w:rPr>
          <w:rFonts w:cs="Times New Roman"/>
          <w:sz w:val="32"/>
          <w:szCs w:val="32"/>
        </w:rPr>
        <w:t xml:space="preserve">0, </w:t>
      </w:r>
      <w:r w:rsidRPr="00D9431E">
        <w:rPr>
          <w:rFonts w:cs="Times New Roman"/>
          <w:sz w:val="32"/>
          <w:szCs w:val="32"/>
        </w:rPr>
        <w:t>α</w:t>
      </w:r>
      <w:r w:rsidRPr="00D9431E">
        <w:rPr>
          <w:rFonts w:cs="Times New Roman"/>
          <w:sz w:val="32"/>
          <w:szCs w:val="32"/>
          <w:vertAlign w:val="subscript"/>
        </w:rPr>
        <w:t>σ</w:t>
      </w:r>
      <w:r w:rsidRPr="00D9431E">
        <w:rPr>
          <w:rFonts w:cs="Times New Roman"/>
          <w:sz w:val="32"/>
          <w:szCs w:val="32"/>
        </w:rPr>
        <w:t>→∞</w:t>
      </w:r>
      <w:r w:rsidR="00A32549" w:rsidRPr="00D9431E">
        <w:rPr>
          <w:rFonts w:cs="Times New Roman"/>
          <w:sz w:val="32"/>
          <w:szCs w:val="32"/>
        </w:rPr>
        <w:t xml:space="preserve">, а фактическое поведение металла в плане прочности перестает зависеть от </w:t>
      </w:r>
      <w:r w:rsidRPr="00D9431E">
        <w:rPr>
          <w:rFonts w:cs="Times New Roman"/>
          <w:sz w:val="32"/>
          <w:szCs w:val="32"/>
        </w:rPr>
        <w:t>α</w:t>
      </w:r>
      <w:r w:rsidRPr="00D9431E">
        <w:rPr>
          <w:rFonts w:cs="Times New Roman"/>
          <w:sz w:val="32"/>
          <w:szCs w:val="32"/>
          <w:vertAlign w:val="subscript"/>
        </w:rPr>
        <w:t>σ</w:t>
      </w:r>
      <w:r w:rsidR="00A32549" w:rsidRPr="00D9431E">
        <w:rPr>
          <w:rFonts w:cs="Times New Roman"/>
          <w:iCs/>
          <w:sz w:val="32"/>
          <w:szCs w:val="32"/>
        </w:rPr>
        <w:t xml:space="preserve">, </w:t>
      </w:r>
      <w:r w:rsidR="00A32549" w:rsidRPr="00D9431E">
        <w:rPr>
          <w:rFonts w:cs="Times New Roman"/>
          <w:sz w:val="32"/>
          <w:szCs w:val="32"/>
        </w:rPr>
        <w:t xml:space="preserve">то взамен коэффициента концентрации напряжений в линейной механике разрушения применяется коэффициент интенсивности напряжений </w:t>
      </w:r>
      <w:r w:rsidR="00A32549" w:rsidRPr="00D9431E">
        <w:rPr>
          <w:rFonts w:cs="Times New Roman"/>
          <w:iCs/>
          <w:sz w:val="32"/>
          <w:szCs w:val="32"/>
        </w:rPr>
        <w:t>К.</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В общем виде </w:t>
      </w:r>
      <w:r w:rsidR="00886DD1" w:rsidRPr="00D9431E">
        <w:rPr>
          <w:rFonts w:cs="Times New Roman"/>
          <w:position w:val="-28"/>
          <w:sz w:val="32"/>
          <w:szCs w:val="32"/>
        </w:rPr>
        <w:object w:dxaOrig="2920" w:dyaOrig="680">
          <v:shape id="_x0000_i1079" type="#_x0000_t75" style="width:146.25pt;height:33.75pt" o:ole="">
            <v:imagedata r:id="rId105" o:title=""/>
          </v:shape>
          <o:OLEObject Type="Embed" ProgID="Equation.3" ShapeID="_x0000_i1079" DrawAspect="Content" ObjectID="_1703419896" r:id="rId106"/>
        </w:object>
      </w:r>
      <w:r w:rsidR="00886DD1" w:rsidRPr="00D9431E">
        <w:rPr>
          <w:rFonts w:cs="Times New Roman"/>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Критерий </w:t>
      </w:r>
      <w:r w:rsidRPr="00D9431E">
        <w:rPr>
          <w:rFonts w:cs="Times New Roman"/>
          <w:iCs/>
          <w:sz w:val="32"/>
          <w:szCs w:val="32"/>
        </w:rPr>
        <w:t xml:space="preserve">К </w:t>
      </w:r>
      <w:r w:rsidRPr="00D9431E">
        <w:rPr>
          <w:rFonts w:cs="Times New Roman"/>
          <w:sz w:val="32"/>
          <w:szCs w:val="32"/>
        </w:rPr>
        <w:t xml:space="preserve">применим при </w:t>
      </w:r>
      <w:r w:rsidR="00886DD1" w:rsidRPr="00D9431E">
        <w:rPr>
          <w:rFonts w:cs="Times New Roman"/>
          <w:sz w:val="32"/>
          <w:szCs w:val="32"/>
          <w:lang w:val="en-US"/>
        </w:rPr>
        <w:t>r</w:t>
      </w:r>
      <w:r w:rsidR="00886DD1" w:rsidRPr="00D9431E">
        <w:rPr>
          <w:rFonts w:cs="Times New Roman"/>
          <w:sz w:val="32"/>
          <w:szCs w:val="32"/>
        </w:rPr>
        <w:t>→0</w:t>
      </w:r>
      <w:r w:rsidRPr="00D9431E">
        <w:rPr>
          <w:rFonts w:cs="Times New Roman"/>
          <w:sz w:val="32"/>
          <w:szCs w:val="32"/>
        </w:rPr>
        <w:t xml:space="preserve"> (для трещин), кроме того для трещин с углом раскрытия </w:t>
      </w:r>
      <w:r w:rsidR="00886DD1" w:rsidRPr="00D9431E">
        <w:rPr>
          <w:rFonts w:cs="Times New Roman"/>
          <w:sz w:val="32"/>
          <w:szCs w:val="32"/>
        </w:rPr>
        <w:t>φ</w:t>
      </w:r>
      <w:r w:rsidRPr="00D9431E">
        <w:rPr>
          <w:rFonts w:cs="Times New Roman"/>
          <w:iCs/>
          <w:sz w:val="32"/>
          <w:szCs w:val="32"/>
        </w:rPr>
        <w:t>=</w:t>
      </w:r>
      <w:r w:rsidR="00886DD1" w:rsidRPr="00D9431E">
        <w:rPr>
          <w:rFonts w:cs="Times New Roman"/>
          <w:iCs/>
          <w:sz w:val="32"/>
          <w:szCs w:val="32"/>
        </w:rPr>
        <w:t>0</w:t>
      </w:r>
      <w:r w:rsidRPr="00D9431E">
        <w:rPr>
          <w:rFonts w:cs="Times New Roman"/>
          <w:iCs/>
          <w:sz w:val="32"/>
          <w:szCs w:val="32"/>
        </w:rPr>
        <w:t xml:space="preserve"> </w:t>
      </w:r>
      <w:r w:rsidRPr="00D9431E">
        <w:rPr>
          <w:rFonts w:cs="Times New Roman"/>
          <w:sz w:val="32"/>
          <w:szCs w:val="32"/>
        </w:rPr>
        <w:t>(рис.2.</w:t>
      </w:r>
      <w:r w:rsidR="00C903AE">
        <w:rPr>
          <w:rFonts w:cs="Times New Roman"/>
          <w:sz w:val="32"/>
          <w:szCs w:val="32"/>
        </w:rPr>
        <w:t>6</w:t>
      </w:r>
      <w:r w:rsidRPr="00D9431E">
        <w:rPr>
          <w:rFonts w:cs="Times New Roman"/>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Строго говоря, у вершины трещин почти всегда возникает хотя бы небольшая зона пластических деформаций, но применительно к трещиноподобным дефектам можно пользоваться линейной </w:t>
      </w:r>
      <w:r w:rsidRPr="00D9431E">
        <w:rPr>
          <w:rFonts w:cs="Times New Roman"/>
          <w:sz w:val="32"/>
          <w:szCs w:val="32"/>
        </w:rPr>
        <w:lastRenderedPageBreak/>
        <w:t>механикой разрушения пока эти зоны малы по сравнению с размером трещины и толщиной металла.</w:t>
      </w:r>
    </w:p>
    <w:p w:rsidR="00A32549" w:rsidRDefault="00A32549" w:rsidP="00B07558">
      <w:pPr>
        <w:widowControl/>
        <w:shd w:val="clear" w:color="auto" w:fill="FFFFFF"/>
        <w:rPr>
          <w:rFonts w:cs="Times New Roman"/>
          <w:sz w:val="32"/>
          <w:szCs w:val="32"/>
        </w:rPr>
      </w:pPr>
      <w:r w:rsidRPr="00D9431E">
        <w:rPr>
          <w:rFonts w:cs="Times New Roman"/>
          <w:sz w:val="32"/>
          <w:szCs w:val="32"/>
        </w:rPr>
        <w:t xml:space="preserve">Более универсальным критерием является критерий </w:t>
      </w:r>
      <w:r w:rsidRPr="00D9431E">
        <w:rPr>
          <w:rFonts w:cs="Times New Roman"/>
          <w:iCs/>
          <w:sz w:val="32"/>
          <w:szCs w:val="32"/>
          <w:lang w:val="en-US"/>
        </w:rPr>
        <w:t>G</w:t>
      </w:r>
      <w:r w:rsidRPr="00D9431E">
        <w:rPr>
          <w:rFonts w:cs="Times New Roman"/>
          <w:iCs/>
          <w:sz w:val="32"/>
          <w:szCs w:val="32"/>
        </w:rPr>
        <w:t xml:space="preserve"> </w:t>
      </w:r>
      <w:r w:rsidRPr="00D9431E">
        <w:rPr>
          <w:rFonts w:cs="Times New Roman"/>
          <w:sz w:val="32"/>
          <w:szCs w:val="32"/>
        </w:rPr>
        <w:t>(энергия, затраченная на работу по увеличению длины трещины) в виду того, что он может</w:t>
      </w:r>
      <w:r w:rsidR="00B07558" w:rsidRPr="00D9431E">
        <w:rPr>
          <w:rFonts w:cs="Times New Roman"/>
          <w:sz w:val="32"/>
          <w:szCs w:val="32"/>
        </w:rPr>
        <w:t xml:space="preserve"> </w:t>
      </w:r>
      <w:r w:rsidRPr="00D9431E">
        <w:rPr>
          <w:rFonts w:cs="Times New Roman"/>
          <w:sz w:val="32"/>
          <w:szCs w:val="32"/>
        </w:rPr>
        <w:t>обслуживать и концентраторы с углом раскрытия надреза (трещины) неравном</w:t>
      </w:r>
      <w:r w:rsidR="00B07558" w:rsidRPr="00D9431E">
        <w:rPr>
          <w:rFonts w:cs="Times New Roman"/>
          <w:sz w:val="32"/>
          <w:szCs w:val="32"/>
        </w:rPr>
        <w:t xml:space="preserve"> </w:t>
      </w:r>
      <w:r w:rsidR="00886DD1" w:rsidRPr="00D9431E">
        <w:rPr>
          <w:rFonts w:cs="Times New Roman"/>
          <w:sz w:val="32"/>
          <w:szCs w:val="32"/>
        </w:rPr>
        <w:t xml:space="preserve">нулю </w:t>
      </w:r>
      <w:r w:rsidRPr="00D9431E">
        <w:rPr>
          <w:rFonts w:cs="Times New Roman"/>
          <w:iCs/>
          <w:sz w:val="32"/>
          <w:szCs w:val="32"/>
        </w:rPr>
        <w:t>(</w:t>
      </w:r>
      <w:r w:rsidR="00886DD1" w:rsidRPr="00D9431E">
        <w:rPr>
          <w:rFonts w:cs="Times New Roman"/>
          <w:iCs/>
          <w:sz w:val="32"/>
          <w:szCs w:val="32"/>
        </w:rPr>
        <w:t>φ</w:t>
      </w:r>
      <w:r w:rsidR="00886DD1" w:rsidRPr="00D9431E">
        <w:rPr>
          <w:rFonts w:cs="Times New Roman"/>
          <w:iCs/>
          <w:sz w:val="32"/>
          <w:szCs w:val="32"/>
          <w:lang w:val="en-US"/>
        </w:rPr>
        <w:t>≠0</w:t>
      </w:r>
      <w:r w:rsidRPr="00D9431E">
        <w:rPr>
          <w:rFonts w:cs="Times New Roman"/>
          <w:iCs/>
          <w:sz w:val="32"/>
          <w:szCs w:val="32"/>
        </w:rPr>
        <w:t>)</w:t>
      </w:r>
      <w:r w:rsidR="00886DD1" w:rsidRPr="00D9431E">
        <w:rPr>
          <w:rFonts w:cs="Times New Roman"/>
          <w:iCs/>
          <w:sz w:val="32"/>
          <w:szCs w:val="32"/>
          <w:lang w:val="en-US"/>
        </w:rPr>
        <w:t xml:space="preserve"> </w:t>
      </w:r>
      <w:r w:rsidR="00C903AE">
        <w:rPr>
          <w:rFonts w:cs="Times New Roman"/>
          <w:sz w:val="32"/>
          <w:szCs w:val="32"/>
        </w:rPr>
        <w:t>(рис.2.7, 2.8</w:t>
      </w:r>
      <w:r w:rsidRPr="00D9431E">
        <w:rPr>
          <w:rFonts w:cs="Times New Roman"/>
          <w:sz w:val="32"/>
          <w:szCs w:val="32"/>
        </w:rPr>
        <w:t>).</w:t>
      </w:r>
    </w:p>
    <w:p w:rsidR="00C903AE" w:rsidRPr="00D9431E" w:rsidRDefault="00C903AE" w:rsidP="00B07558">
      <w:pPr>
        <w:widowControl/>
        <w:shd w:val="clear" w:color="auto" w:fill="FFFFFF"/>
        <w:rPr>
          <w:rFonts w:cs="Times New Roman"/>
          <w:sz w:val="32"/>
          <w:szCs w:val="32"/>
        </w:rPr>
      </w:pPr>
    </w:p>
    <w:p w:rsidR="00A32549" w:rsidRDefault="008455A2" w:rsidP="00886DD1">
      <w:pPr>
        <w:widowControl/>
        <w:ind w:firstLine="0"/>
        <w:jc w:val="center"/>
        <w:rPr>
          <w:rFonts w:cs="Times New Roman"/>
          <w:sz w:val="32"/>
          <w:szCs w:val="32"/>
        </w:rPr>
      </w:pPr>
      <w:r>
        <w:rPr>
          <w:rFonts w:cs="Times New Roman"/>
          <w:noProof/>
          <w:sz w:val="32"/>
          <w:szCs w:val="32"/>
        </w:rPr>
        <w:drawing>
          <wp:inline distT="0" distB="0" distL="0" distR="0">
            <wp:extent cx="3486150" cy="14287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7">
                      <a:lum bright="-30000" contrast="72000"/>
                      <a:extLst>
                        <a:ext uri="{28A0092B-C50C-407E-A947-70E740481C1C}">
                          <a14:useLocalDpi xmlns:a14="http://schemas.microsoft.com/office/drawing/2010/main" val="0"/>
                        </a:ext>
                      </a:extLst>
                    </a:blip>
                    <a:srcRect/>
                    <a:stretch>
                      <a:fillRect/>
                    </a:stretch>
                  </pic:blipFill>
                  <pic:spPr bwMode="auto">
                    <a:xfrm>
                      <a:off x="0" y="0"/>
                      <a:ext cx="3486150" cy="1428750"/>
                    </a:xfrm>
                    <a:prstGeom prst="rect">
                      <a:avLst/>
                    </a:prstGeom>
                    <a:noFill/>
                    <a:ln>
                      <a:noFill/>
                    </a:ln>
                  </pic:spPr>
                </pic:pic>
              </a:graphicData>
            </a:graphic>
          </wp:inline>
        </w:drawing>
      </w:r>
    </w:p>
    <w:p w:rsidR="00C903AE" w:rsidRDefault="00C903AE" w:rsidP="00886DD1">
      <w:pPr>
        <w:widowControl/>
        <w:ind w:firstLine="0"/>
        <w:jc w:val="center"/>
        <w:rPr>
          <w:rFonts w:cs="Times New Roman"/>
          <w:sz w:val="32"/>
          <w:szCs w:val="32"/>
        </w:rPr>
      </w:pPr>
      <w:r>
        <w:rPr>
          <w:rFonts w:cs="Times New Roman"/>
          <w:sz w:val="32"/>
          <w:szCs w:val="32"/>
        </w:rPr>
        <w:t>Рисунок 2.6 – Трещиноподобный дефект</w:t>
      </w:r>
    </w:p>
    <w:p w:rsidR="00C903AE" w:rsidRPr="00D9431E" w:rsidRDefault="00C903AE" w:rsidP="00886DD1">
      <w:pPr>
        <w:widowControl/>
        <w:ind w:firstLine="0"/>
        <w:jc w:val="center"/>
        <w:rPr>
          <w:rFonts w:cs="Times New Roman"/>
          <w:sz w:val="32"/>
          <w:szCs w:val="32"/>
        </w:rPr>
      </w:pPr>
    </w:p>
    <w:p w:rsidR="00A32549" w:rsidRDefault="008455A2" w:rsidP="00886DD1">
      <w:pPr>
        <w:widowControl/>
        <w:ind w:firstLine="0"/>
        <w:jc w:val="center"/>
        <w:rPr>
          <w:rFonts w:cs="Times New Roman"/>
          <w:sz w:val="32"/>
          <w:szCs w:val="32"/>
        </w:rPr>
      </w:pPr>
      <w:r>
        <w:rPr>
          <w:rFonts w:cs="Times New Roman"/>
          <w:noProof/>
          <w:sz w:val="32"/>
          <w:szCs w:val="32"/>
        </w:rPr>
        <w:drawing>
          <wp:inline distT="0" distB="0" distL="0" distR="0">
            <wp:extent cx="3733800" cy="202882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8">
                      <a:lum bright="-18000" contrast="66000"/>
                      <a:extLst>
                        <a:ext uri="{28A0092B-C50C-407E-A947-70E740481C1C}">
                          <a14:useLocalDpi xmlns:a14="http://schemas.microsoft.com/office/drawing/2010/main" val="0"/>
                        </a:ext>
                      </a:extLst>
                    </a:blip>
                    <a:srcRect/>
                    <a:stretch>
                      <a:fillRect/>
                    </a:stretch>
                  </pic:blipFill>
                  <pic:spPr bwMode="auto">
                    <a:xfrm>
                      <a:off x="0" y="0"/>
                      <a:ext cx="3733800" cy="2028825"/>
                    </a:xfrm>
                    <a:prstGeom prst="rect">
                      <a:avLst/>
                    </a:prstGeom>
                    <a:noFill/>
                    <a:ln>
                      <a:noFill/>
                    </a:ln>
                  </pic:spPr>
                </pic:pic>
              </a:graphicData>
            </a:graphic>
          </wp:inline>
        </w:drawing>
      </w:r>
    </w:p>
    <w:p w:rsidR="00C903AE" w:rsidRDefault="00C903AE" w:rsidP="00886DD1">
      <w:pPr>
        <w:widowControl/>
        <w:ind w:firstLine="0"/>
        <w:jc w:val="center"/>
        <w:rPr>
          <w:rFonts w:cs="Times New Roman"/>
          <w:iCs/>
          <w:sz w:val="32"/>
          <w:szCs w:val="32"/>
        </w:rPr>
      </w:pPr>
      <w:r>
        <w:rPr>
          <w:rFonts w:cs="Times New Roman"/>
          <w:sz w:val="32"/>
          <w:szCs w:val="32"/>
        </w:rPr>
        <w:t xml:space="preserve">Рисунок 2.7 – К определению критерия </w:t>
      </w:r>
      <w:r w:rsidRPr="00D9431E">
        <w:rPr>
          <w:rFonts w:cs="Times New Roman"/>
          <w:iCs/>
          <w:sz w:val="32"/>
          <w:szCs w:val="32"/>
          <w:lang w:val="en-US"/>
        </w:rPr>
        <w:t>G</w:t>
      </w:r>
    </w:p>
    <w:p w:rsidR="00C903AE" w:rsidRPr="00C903AE" w:rsidRDefault="00C903AE" w:rsidP="00886DD1">
      <w:pPr>
        <w:widowControl/>
        <w:ind w:firstLine="0"/>
        <w:jc w:val="center"/>
        <w:rPr>
          <w:rFonts w:cs="Times New Roman"/>
          <w:sz w:val="32"/>
          <w:szCs w:val="32"/>
        </w:rPr>
      </w:pPr>
    </w:p>
    <w:p w:rsidR="00A32549" w:rsidRPr="00D9431E" w:rsidRDefault="00A32549" w:rsidP="00886DD1">
      <w:pPr>
        <w:widowControl/>
        <w:ind w:firstLine="0"/>
        <w:jc w:val="center"/>
        <w:rPr>
          <w:rFonts w:cs="Times New Roman"/>
          <w:sz w:val="32"/>
          <w:szCs w:val="32"/>
        </w:rPr>
      </w:pPr>
    </w:p>
    <w:p w:rsidR="00A32549" w:rsidRPr="00D9431E" w:rsidRDefault="008455A2" w:rsidP="00886DD1">
      <w:pPr>
        <w:widowControl/>
        <w:ind w:firstLine="0"/>
        <w:jc w:val="center"/>
        <w:rPr>
          <w:rFonts w:cs="Times New Roman"/>
          <w:sz w:val="32"/>
          <w:szCs w:val="32"/>
        </w:rPr>
      </w:pPr>
      <w:r>
        <w:rPr>
          <w:rFonts w:cs="Times New Roman"/>
          <w:noProof/>
          <w:sz w:val="32"/>
          <w:szCs w:val="32"/>
        </w:rPr>
        <w:drawing>
          <wp:inline distT="0" distB="0" distL="0" distR="0">
            <wp:extent cx="3000375" cy="11620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9">
                      <a:lum bright="-6000" contrast="78000"/>
                      <a:extLst>
                        <a:ext uri="{28A0092B-C50C-407E-A947-70E740481C1C}">
                          <a14:useLocalDpi xmlns:a14="http://schemas.microsoft.com/office/drawing/2010/main" val="0"/>
                        </a:ext>
                      </a:extLst>
                    </a:blip>
                    <a:srcRect/>
                    <a:stretch>
                      <a:fillRect/>
                    </a:stretch>
                  </pic:blipFill>
                  <pic:spPr bwMode="auto">
                    <a:xfrm>
                      <a:off x="0" y="0"/>
                      <a:ext cx="3000375" cy="1162050"/>
                    </a:xfrm>
                    <a:prstGeom prst="rect">
                      <a:avLst/>
                    </a:prstGeom>
                    <a:noFill/>
                    <a:ln>
                      <a:noFill/>
                    </a:ln>
                  </pic:spPr>
                </pic:pic>
              </a:graphicData>
            </a:graphic>
          </wp:inline>
        </w:drawing>
      </w:r>
    </w:p>
    <w:p w:rsidR="00C423F6" w:rsidRDefault="00CE404B" w:rsidP="00CE404B">
      <w:pPr>
        <w:widowControl/>
        <w:shd w:val="clear" w:color="auto" w:fill="FFFFFF"/>
        <w:ind w:firstLine="0"/>
        <w:jc w:val="center"/>
        <w:rPr>
          <w:rFonts w:cs="Times New Roman"/>
          <w:sz w:val="32"/>
          <w:szCs w:val="32"/>
        </w:rPr>
      </w:pPr>
      <w:r>
        <w:rPr>
          <w:rFonts w:cs="Times New Roman"/>
          <w:sz w:val="32"/>
          <w:szCs w:val="32"/>
        </w:rPr>
        <w:t>Рисунок 2.8 – Округление трещины</w:t>
      </w:r>
    </w:p>
    <w:p w:rsidR="00CE404B" w:rsidRPr="00D9431E" w:rsidRDefault="00CE404B" w:rsidP="00CE404B">
      <w:pPr>
        <w:widowControl/>
        <w:shd w:val="clear" w:color="auto" w:fill="FFFFFF"/>
        <w:ind w:firstLine="0"/>
        <w:jc w:val="center"/>
        <w:rPr>
          <w:rFonts w:cs="Times New Roman"/>
          <w:sz w:val="32"/>
          <w:szCs w:val="32"/>
        </w:rPr>
      </w:pP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В момент троганья трещины длиной </w:t>
      </w:r>
      <w:r w:rsidR="003034D4" w:rsidRPr="00D9431E">
        <w:rPr>
          <w:rFonts w:cs="Times New Roman"/>
          <w:i/>
          <w:sz w:val="32"/>
          <w:szCs w:val="32"/>
          <w:lang w:val="en-US"/>
        </w:rPr>
        <w:t>l</w:t>
      </w:r>
      <w:r w:rsidRPr="00D9431E">
        <w:rPr>
          <w:rFonts w:cs="Times New Roman"/>
          <w:sz w:val="32"/>
          <w:szCs w:val="32"/>
        </w:rPr>
        <w:t xml:space="preserve"> с места (увеличения длины трещины на </w:t>
      </w:r>
      <w:r w:rsidR="003034D4" w:rsidRPr="00D9431E">
        <w:rPr>
          <w:rFonts w:cs="Times New Roman"/>
          <w:sz w:val="32"/>
          <w:szCs w:val="32"/>
        </w:rPr>
        <w:t>Δ</w:t>
      </w:r>
      <w:r w:rsidR="003034D4" w:rsidRPr="00D9431E">
        <w:rPr>
          <w:rFonts w:cs="Times New Roman"/>
          <w:i/>
          <w:sz w:val="32"/>
          <w:szCs w:val="32"/>
          <w:lang w:val="en-US"/>
        </w:rPr>
        <w:t>l</w:t>
      </w:r>
      <w:r w:rsidRPr="00D9431E">
        <w:rPr>
          <w:rFonts w:cs="Times New Roman"/>
          <w:iCs/>
          <w:sz w:val="32"/>
          <w:szCs w:val="32"/>
        </w:rPr>
        <w:t xml:space="preserve">) </w:t>
      </w:r>
      <w:r w:rsidRPr="00D9431E">
        <w:rPr>
          <w:rFonts w:cs="Times New Roman"/>
          <w:sz w:val="32"/>
          <w:szCs w:val="32"/>
        </w:rPr>
        <w:t xml:space="preserve">в начальный момент при </w:t>
      </w:r>
      <w:r w:rsidR="003034D4" w:rsidRPr="00D9431E">
        <w:rPr>
          <w:rFonts w:cs="Times New Roman"/>
          <w:sz w:val="32"/>
          <w:szCs w:val="32"/>
        </w:rPr>
        <w:t xml:space="preserve">φ ≠ </w:t>
      </w:r>
      <w:r w:rsidRPr="00D9431E">
        <w:rPr>
          <w:rFonts w:cs="Times New Roman"/>
          <w:iCs/>
          <w:sz w:val="32"/>
          <w:szCs w:val="32"/>
        </w:rPr>
        <w:t xml:space="preserve">0 </w:t>
      </w:r>
      <w:r w:rsidRPr="00D9431E">
        <w:rPr>
          <w:rFonts w:cs="Times New Roman"/>
          <w:sz w:val="32"/>
          <w:szCs w:val="32"/>
        </w:rPr>
        <w:t xml:space="preserve">значение </w:t>
      </w:r>
      <w:r w:rsidRPr="00D9431E">
        <w:rPr>
          <w:rFonts w:cs="Times New Roman"/>
          <w:iCs/>
          <w:sz w:val="32"/>
          <w:szCs w:val="32"/>
          <w:lang w:val="en-US"/>
        </w:rPr>
        <w:t>G</w:t>
      </w:r>
      <w:r w:rsidRPr="00D9431E">
        <w:rPr>
          <w:rFonts w:cs="Times New Roman"/>
          <w:iCs/>
          <w:sz w:val="32"/>
          <w:szCs w:val="32"/>
        </w:rPr>
        <w:t xml:space="preserve"> </w:t>
      </w:r>
      <w:r w:rsidRPr="00D9431E">
        <w:rPr>
          <w:rFonts w:cs="Times New Roman"/>
          <w:sz w:val="32"/>
          <w:szCs w:val="32"/>
        </w:rPr>
        <w:t xml:space="preserve">быстро возрастает от 0 до </w:t>
      </w:r>
      <w:r w:rsidRPr="00D9431E">
        <w:rPr>
          <w:rFonts w:cs="Times New Roman"/>
          <w:iCs/>
          <w:sz w:val="32"/>
          <w:szCs w:val="32"/>
          <w:lang w:val="en-US"/>
        </w:rPr>
        <w:t>G</w:t>
      </w:r>
      <w:r w:rsidR="003034D4" w:rsidRPr="00D9431E">
        <w:rPr>
          <w:rFonts w:cs="Times New Roman"/>
          <w:iCs/>
          <w:sz w:val="32"/>
          <w:szCs w:val="32"/>
          <w:vertAlign w:val="subscript"/>
        </w:rPr>
        <w:t>1</w:t>
      </w:r>
      <w:r w:rsidRPr="00D9431E">
        <w:rPr>
          <w:rFonts w:cs="Times New Roman"/>
          <w:iCs/>
          <w:sz w:val="32"/>
          <w:szCs w:val="32"/>
        </w:rPr>
        <w:t xml:space="preserve">, </w:t>
      </w:r>
      <w:r w:rsidRPr="00D9431E">
        <w:rPr>
          <w:rFonts w:cs="Times New Roman"/>
          <w:sz w:val="32"/>
          <w:szCs w:val="32"/>
        </w:rPr>
        <w:t xml:space="preserve">соответствующего значению критерия при </w:t>
      </w:r>
      <w:r w:rsidR="003034D4" w:rsidRPr="00D9431E">
        <w:rPr>
          <w:rFonts w:cs="Times New Roman"/>
          <w:sz w:val="32"/>
          <w:szCs w:val="32"/>
        </w:rPr>
        <w:t xml:space="preserve">φ </w:t>
      </w:r>
      <w:r w:rsidRPr="00D9431E">
        <w:rPr>
          <w:rFonts w:cs="Times New Roman"/>
          <w:iCs/>
          <w:sz w:val="32"/>
          <w:szCs w:val="32"/>
        </w:rPr>
        <w:t>= 0.</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lastRenderedPageBreak/>
        <w:t>С энергетической точки зрения острые концентраторы (</w:t>
      </w:r>
      <w:r w:rsidR="003034D4" w:rsidRPr="00D9431E">
        <w:rPr>
          <w:rFonts w:cs="Times New Roman"/>
          <w:sz w:val="32"/>
          <w:szCs w:val="32"/>
          <w:lang w:val="en-US"/>
        </w:rPr>
        <w:t>r</w:t>
      </w:r>
      <w:r w:rsidR="003034D4" w:rsidRPr="00D9431E">
        <w:rPr>
          <w:rFonts w:cs="Times New Roman"/>
          <w:sz w:val="32"/>
          <w:szCs w:val="32"/>
        </w:rPr>
        <w:t>≈</w:t>
      </w:r>
      <w:r w:rsidRPr="00D9431E">
        <w:rPr>
          <w:rFonts w:cs="Times New Roman"/>
          <w:sz w:val="32"/>
          <w:szCs w:val="32"/>
        </w:rPr>
        <w:t xml:space="preserve">0) с углами </w:t>
      </w:r>
      <w:r w:rsidR="003034D4" w:rsidRPr="00D9431E">
        <w:rPr>
          <w:rFonts w:cs="Times New Roman"/>
          <w:sz w:val="32"/>
          <w:szCs w:val="32"/>
        </w:rPr>
        <w:t>φ≤</w:t>
      </w:r>
      <w:r w:rsidRPr="00D9431E">
        <w:rPr>
          <w:rFonts w:cs="Times New Roman"/>
          <w:iCs/>
          <w:sz w:val="32"/>
          <w:szCs w:val="32"/>
        </w:rPr>
        <w:t xml:space="preserve">30-45° </w:t>
      </w:r>
      <w:r w:rsidRPr="00D9431E">
        <w:rPr>
          <w:rFonts w:cs="Times New Roman"/>
          <w:sz w:val="32"/>
          <w:szCs w:val="32"/>
        </w:rPr>
        <w:t>при подрастании от их вершин трещин ведут себя почти как трещины.</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Между механическими и энергетическими критериями существует тесная взаимосвязь. Для трещин при угле раскрытия равном </w:t>
      </w:r>
      <w:r w:rsidRPr="00D9431E">
        <w:rPr>
          <w:rFonts w:cs="Times New Roman"/>
          <w:iCs/>
          <w:sz w:val="32"/>
          <w:szCs w:val="32"/>
        </w:rPr>
        <w:t>нулю</w:t>
      </w:r>
      <w:r w:rsidR="003034D4" w:rsidRPr="00D9431E">
        <w:rPr>
          <w:rFonts w:cs="Times New Roman"/>
          <w:iCs/>
          <w:sz w:val="32"/>
          <w:szCs w:val="32"/>
        </w:rPr>
        <w:t xml:space="preserve"> </w:t>
      </w:r>
      <w:r w:rsidRPr="00D9431E">
        <w:rPr>
          <w:rFonts w:cs="Times New Roman"/>
          <w:iCs/>
          <w:sz w:val="32"/>
          <w:szCs w:val="32"/>
        </w:rPr>
        <w:t>(</w:t>
      </w:r>
      <w:r w:rsidR="003034D4" w:rsidRPr="00D9431E">
        <w:rPr>
          <w:rFonts w:cs="Times New Roman"/>
          <w:sz w:val="32"/>
          <w:szCs w:val="32"/>
        </w:rPr>
        <w:t>φ</w:t>
      </w:r>
      <w:r w:rsidRPr="00D9431E">
        <w:rPr>
          <w:rFonts w:cs="Times New Roman"/>
          <w:iCs/>
          <w:sz w:val="32"/>
          <w:szCs w:val="32"/>
        </w:rPr>
        <w:t xml:space="preserve">=0) </w:t>
      </w:r>
      <w:r w:rsidRPr="00D9431E">
        <w:rPr>
          <w:rFonts w:cs="Times New Roman"/>
          <w:sz w:val="32"/>
          <w:szCs w:val="32"/>
        </w:rPr>
        <w:t>и плоского</w:t>
      </w:r>
      <w:r w:rsidR="003034D4" w:rsidRPr="00D9431E">
        <w:rPr>
          <w:rFonts w:cs="Times New Roman"/>
          <w:sz w:val="32"/>
          <w:szCs w:val="32"/>
        </w:rPr>
        <w:t xml:space="preserve"> </w:t>
      </w:r>
      <w:r w:rsidRPr="00D9431E">
        <w:rPr>
          <w:rFonts w:cs="Times New Roman"/>
          <w:sz w:val="32"/>
          <w:szCs w:val="32"/>
        </w:rPr>
        <w:t xml:space="preserve">напряженного состояния </w:t>
      </w:r>
      <w:r w:rsidR="003034D4" w:rsidRPr="00D9431E">
        <w:rPr>
          <w:rFonts w:cs="Times New Roman"/>
          <w:position w:val="-24"/>
          <w:sz w:val="32"/>
          <w:szCs w:val="32"/>
        </w:rPr>
        <w:object w:dxaOrig="820" w:dyaOrig="660">
          <v:shape id="_x0000_i1083" type="#_x0000_t75" style="width:40.5pt;height:33pt" o:ole="">
            <v:imagedata r:id="rId110" o:title=""/>
          </v:shape>
          <o:OLEObject Type="Embed" ProgID="Equation.3" ShapeID="_x0000_i1083" DrawAspect="Content" ObjectID="_1703419897" r:id="rId111"/>
        </w:object>
      </w:r>
      <w:r w:rsidR="003034D4" w:rsidRPr="00D9431E">
        <w:rPr>
          <w:rFonts w:cs="Times New Roman"/>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При плоском деформированном состоянии (объемном напряженном)</w:t>
      </w:r>
    </w:p>
    <w:p w:rsidR="003034D4" w:rsidRPr="00D9431E" w:rsidRDefault="003034D4" w:rsidP="00C903AE">
      <w:pPr>
        <w:widowControl/>
        <w:shd w:val="clear" w:color="auto" w:fill="FFFFFF"/>
        <w:ind w:firstLine="0"/>
        <w:jc w:val="center"/>
        <w:rPr>
          <w:rFonts w:cs="Times New Roman"/>
          <w:sz w:val="32"/>
          <w:szCs w:val="32"/>
          <w:lang w:val="en-US"/>
        </w:rPr>
      </w:pPr>
      <w:r w:rsidRPr="00D9431E">
        <w:rPr>
          <w:rFonts w:cs="Times New Roman"/>
          <w:position w:val="-24"/>
          <w:sz w:val="32"/>
          <w:szCs w:val="32"/>
        </w:rPr>
        <w:object w:dxaOrig="1500" w:dyaOrig="660">
          <v:shape id="_x0000_i1084" type="#_x0000_t75" style="width:75pt;height:33pt" o:ole="">
            <v:imagedata r:id="rId112" o:title=""/>
          </v:shape>
          <o:OLEObject Type="Embed" ProgID="Equation.3" ShapeID="_x0000_i1084" DrawAspect="Content" ObjectID="_1703419898" r:id="rId113"/>
        </w:objec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где </w:t>
      </w:r>
      <w:r w:rsidRPr="00D9431E">
        <w:rPr>
          <w:rFonts w:cs="Times New Roman"/>
          <w:iCs/>
          <w:sz w:val="32"/>
          <w:szCs w:val="32"/>
        </w:rPr>
        <w:t xml:space="preserve">Е - </w:t>
      </w:r>
      <w:r w:rsidRPr="00D9431E">
        <w:rPr>
          <w:rFonts w:cs="Times New Roman"/>
          <w:sz w:val="32"/>
          <w:szCs w:val="32"/>
        </w:rPr>
        <w:t>модуль упругости,</w:t>
      </w:r>
    </w:p>
    <w:p w:rsidR="00A32549" w:rsidRPr="00D9431E" w:rsidRDefault="003034D4" w:rsidP="00B07558">
      <w:pPr>
        <w:widowControl/>
        <w:shd w:val="clear" w:color="auto" w:fill="FFFFFF"/>
        <w:rPr>
          <w:rFonts w:cs="Times New Roman"/>
          <w:sz w:val="32"/>
          <w:szCs w:val="32"/>
        </w:rPr>
      </w:pPr>
      <w:r w:rsidRPr="00D9431E">
        <w:rPr>
          <w:rFonts w:cs="Times New Roman"/>
          <w:iCs/>
          <w:sz w:val="32"/>
          <w:szCs w:val="32"/>
          <w:lang w:val="en-US"/>
        </w:rPr>
        <w:t>μ</w:t>
      </w:r>
      <w:r w:rsidR="00A32549" w:rsidRPr="00D9431E">
        <w:rPr>
          <w:rFonts w:cs="Times New Roman"/>
          <w:iCs/>
          <w:sz w:val="32"/>
          <w:szCs w:val="32"/>
        </w:rPr>
        <w:t xml:space="preserve"> - </w:t>
      </w:r>
      <w:r w:rsidR="00A32549" w:rsidRPr="00D9431E">
        <w:rPr>
          <w:rFonts w:cs="Times New Roman"/>
          <w:sz w:val="32"/>
          <w:szCs w:val="32"/>
        </w:rPr>
        <w:t>коэффициент Пуассона.</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Также для описания напряженно-деформированного состояния применяется коэффициент интенсивности деформаций </w:t>
      </w:r>
      <w:r w:rsidRPr="00D9431E">
        <w:rPr>
          <w:rFonts w:cs="Times New Roman"/>
          <w:sz w:val="32"/>
          <w:szCs w:val="32"/>
          <w:lang w:val="en-US"/>
        </w:rPr>
        <w:t>V</w:t>
      </w:r>
      <w:r w:rsidRPr="00D9431E">
        <w:rPr>
          <w:rFonts w:cs="Times New Roman"/>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iCs/>
          <w:sz w:val="32"/>
          <w:szCs w:val="32"/>
        </w:rPr>
        <w:t xml:space="preserve">при </w:t>
      </w:r>
      <w:r w:rsidR="003034D4" w:rsidRPr="00D9431E">
        <w:rPr>
          <w:rFonts w:cs="Times New Roman"/>
          <w:iCs/>
          <w:sz w:val="32"/>
          <w:szCs w:val="32"/>
        </w:rPr>
        <w:t>φ</w:t>
      </w:r>
      <w:r w:rsidRPr="00D9431E">
        <w:rPr>
          <w:rFonts w:cs="Times New Roman"/>
          <w:iCs/>
          <w:sz w:val="32"/>
          <w:szCs w:val="32"/>
        </w:rPr>
        <w:t xml:space="preserve"> = 0, </w:t>
      </w:r>
      <w:r w:rsidR="003034D4" w:rsidRPr="00D9431E">
        <w:rPr>
          <w:rFonts w:cs="Times New Roman"/>
          <w:iCs/>
          <w:position w:val="-14"/>
          <w:sz w:val="32"/>
          <w:szCs w:val="32"/>
        </w:rPr>
        <w:object w:dxaOrig="2180" w:dyaOrig="420">
          <v:shape id="_x0000_i1085" type="#_x0000_t75" style="width:108.75pt;height:21pt" o:ole="">
            <v:imagedata r:id="rId114" o:title=""/>
          </v:shape>
          <o:OLEObject Type="Embed" ProgID="Equation.3" ShapeID="_x0000_i1085" DrawAspect="Content" ObjectID="_1703419899" r:id="rId115"/>
        </w:object>
      </w:r>
      <w:r w:rsidRPr="00D9431E">
        <w:rPr>
          <w:rFonts w:cs="Times New Roman"/>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Значение </w:t>
      </w:r>
      <w:r w:rsidR="003034D4" w:rsidRPr="00D9431E">
        <w:rPr>
          <w:rFonts w:cs="Times New Roman"/>
          <w:position w:val="-12"/>
          <w:sz w:val="32"/>
          <w:szCs w:val="32"/>
        </w:rPr>
        <w:object w:dxaOrig="620" w:dyaOrig="400">
          <v:shape id="_x0000_i1086" type="#_x0000_t75" style="width:31.5pt;height:20.25pt" o:ole="">
            <v:imagedata r:id="rId116" o:title=""/>
          </v:shape>
          <o:OLEObject Type="Embed" ProgID="Equation.3" ShapeID="_x0000_i1086" DrawAspect="Content" ObjectID="_1703419900" r:id="rId117"/>
        </w:object>
      </w:r>
      <w:r w:rsidRPr="00D9431E">
        <w:rPr>
          <w:rFonts w:cs="Times New Roman"/>
          <w:iCs/>
          <w:sz w:val="32"/>
          <w:szCs w:val="32"/>
        </w:rPr>
        <w:t xml:space="preserve"> </w:t>
      </w:r>
      <w:r w:rsidRPr="00D9431E">
        <w:rPr>
          <w:rFonts w:cs="Times New Roman"/>
          <w:sz w:val="32"/>
          <w:szCs w:val="32"/>
        </w:rPr>
        <w:t xml:space="preserve">слабо зависит от величины </w:t>
      </w:r>
      <w:r w:rsidR="003034D4" w:rsidRPr="00D9431E">
        <w:rPr>
          <w:rFonts w:cs="Times New Roman"/>
          <w:iCs/>
          <w:sz w:val="32"/>
          <w:szCs w:val="32"/>
          <w:lang w:val="en-US"/>
        </w:rPr>
        <w:t>r</w:t>
      </w:r>
      <w:r w:rsidRPr="00D9431E">
        <w:rPr>
          <w:rFonts w:cs="Times New Roman"/>
          <w:iCs/>
          <w:sz w:val="32"/>
          <w:szCs w:val="32"/>
        </w:rPr>
        <w:t xml:space="preserve">, </w:t>
      </w:r>
      <w:r w:rsidRPr="00D9431E">
        <w:rPr>
          <w:rFonts w:cs="Times New Roman"/>
          <w:sz w:val="32"/>
          <w:szCs w:val="32"/>
        </w:rPr>
        <w:t>т.к. в случае параллельных граней надреза коэффициент концентрации</w:t>
      </w:r>
      <w:r w:rsidR="003034D4" w:rsidRPr="00D9431E">
        <w:rPr>
          <w:rFonts w:cs="Times New Roman"/>
          <w:sz w:val="32"/>
          <w:szCs w:val="32"/>
        </w:rPr>
        <w:t xml:space="preserve"> </w:t>
      </w:r>
      <w:r w:rsidR="003034D4" w:rsidRPr="00D9431E">
        <w:rPr>
          <w:rFonts w:cs="Times New Roman"/>
          <w:position w:val="-28"/>
          <w:sz w:val="32"/>
          <w:szCs w:val="32"/>
          <w:lang w:val="en-US"/>
        </w:rPr>
        <w:object w:dxaOrig="880" w:dyaOrig="660">
          <v:shape id="_x0000_i1087" type="#_x0000_t75" style="width:43.5pt;height:33pt" o:ole="">
            <v:imagedata r:id="rId118" o:title=""/>
          </v:shape>
          <o:OLEObject Type="Embed" ProgID="Equation.3" ShapeID="_x0000_i1087" DrawAspect="Content" ObjectID="_1703419901" r:id="rId119"/>
        </w:object>
      </w:r>
      <w:r w:rsidRPr="00D9431E">
        <w:rPr>
          <w:rFonts w:cs="Times New Roman"/>
          <w:iCs/>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Значение </w:t>
      </w:r>
      <w:r w:rsidR="003034D4" w:rsidRPr="00D9431E">
        <w:rPr>
          <w:rFonts w:cs="Times New Roman"/>
          <w:iCs/>
          <w:sz w:val="32"/>
          <w:szCs w:val="32"/>
          <w:lang w:val="en-US"/>
        </w:rPr>
        <w:t>r</w:t>
      </w:r>
      <w:r w:rsidRPr="00D9431E">
        <w:rPr>
          <w:rFonts w:cs="Times New Roman"/>
          <w:iCs/>
          <w:sz w:val="32"/>
          <w:szCs w:val="32"/>
        </w:rPr>
        <w:t xml:space="preserve">=0 </w:t>
      </w:r>
      <w:r w:rsidRPr="00D9431E">
        <w:rPr>
          <w:rFonts w:cs="Times New Roman"/>
          <w:sz w:val="32"/>
          <w:szCs w:val="32"/>
        </w:rPr>
        <w:t xml:space="preserve">(трещина) значение </w:t>
      </w:r>
      <w:r w:rsidRPr="00D9431E">
        <w:rPr>
          <w:rFonts w:cs="Times New Roman"/>
          <w:sz w:val="32"/>
          <w:szCs w:val="32"/>
          <w:lang w:val="en-US"/>
        </w:rPr>
        <w:t>V</w:t>
      </w:r>
      <w:r w:rsidRPr="00D9431E">
        <w:rPr>
          <w:rFonts w:cs="Times New Roman"/>
          <w:sz w:val="32"/>
          <w:szCs w:val="32"/>
        </w:rPr>
        <w:t xml:space="preserve"> с точностью до постоянного коэффициента совпадает с </w:t>
      </w:r>
      <w:r w:rsidRPr="00D9431E">
        <w:rPr>
          <w:rFonts w:cs="Times New Roman"/>
          <w:iCs/>
          <w:sz w:val="32"/>
          <w:szCs w:val="32"/>
        </w:rPr>
        <w:t>К.</w:t>
      </w:r>
    </w:p>
    <w:p w:rsidR="00A32549" w:rsidRPr="00D9431E" w:rsidRDefault="003034D4" w:rsidP="00C903AE">
      <w:pPr>
        <w:widowControl/>
        <w:shd w:val="clear" w:color="auto" w:fill="FFFFFF"/>
        <w:ind w:firstLine="0"/>
        <w:jc w:val="center"/>
        <w:rPr>
          <w:rFonts w:cs="Times New Roman"/>
          <w:sz w:val="32"/>
          <w:szCs w:val="32"/>
        </w:rPr>
      </w:pPr>
      <w:r w:rsidRPr="00D9431E">
        <w:rPr>
          <w:rFonts w:cs="Times New Roman"/>
          <w:position w:val="-28"/>
          <w:sz w:val="32"/>
          <w:szCs w:val="32"/>
          <w:lang w:val="en-US"/>
        </w:rPr>
        <w:object w:dxaOrig="1219" w:dyaOrig="660">
          <v:shape id="_x0000_i1088" type="#_x0000_t75" style="width:60.75pt;height:33pt" o:ole="">
            <v:imagedata r:id="rId120" o:title=""/>
          </v:shape>
          <o:OLEObject Type="Embed" ProgID="Equation.3" ShapeID="_x0000_i1088" DrawAspect="Content" ObjectID="_1703419902" r:id="rId121"/>
        </w:object>
      </w:r>
      <w:r w:rsidRPr="00D9431E">
        <w:rPr>
          <w:rFonts w:cs="Times New Roman"/>
          <w:sz w:val="32"/>
          <w:szCs w:val="32"/>
        </w:rPr>
        <w:t>,</w:t>
      </w:r>
    </w:p>
    <w:p w:rsidR="003034D4" w:rsidRPr="00D9431E" w:rsidRDefault="003034D4" w:rsidP="00B07558">
      <w:pPr>
        <w:widowControl/>
        <w:shd w:val="clear" w:color="auto" w:fill="FFFFFF"/>
        <w:rPr>
          <w:rFonts w:cs="Times New Roman"/>
          <w:sz w:val="32"/>
          <w:szCs w:val="32"/>
        </w:rPr>
      </w:pPr>
      <w:r w:rsidRPr="00D9431E">
        <w:rPr>
          <w:rFonts w:cs="Times New Roman"/>
          <w:sz w:val="32"/>
          <w:szCs w:val="32"/>
        </w:rPr>
        <w:t xml:space="preserve">для аналогии </w:t>
      </w:r>
      <w:r w:rsidRPr="00D9431E">
        <w:rPr>
          <w:rFonts w:cs="Times New Roman"/>
          <w:position w:val="-24"/>
          <w:sz w:val="32"/>
          <w:szCs w:val="32"/>
        </w:rPr>
        <w:object w:dxaOrig="1280" w:dyaOrig="680">
          <v:shape id="_x0000_i1089" type="#_x0000_t75" style="width:64.5pt;height:33.75pt" o:ole="">
            <v:imagedata r:id="rId122" o:title=""/>
          </v:shape>
          <o:OLEObject Type="Embed" ProgID="Equation.3" ShapeID="_x0000_i1089" DrawAspect="Content" ObjectID="_1703419903" r:id="rId123"/>
        </w:object>
      </w:r>
      <w:r w:rsidRPr="00D9431E">
        <w:rPr>
          <w:rFonts w:cs="Times New Roman"/>
          <w:sz w:val="32"/>
          <w:szCs w:val="32"/>
        </w:rPr>
        <w:t>, σ=Еε.</w:t>
      </w:r>
    </w:p>
    <w:p w:rsidR="003034D4" w:rsidRPr="00D9431E" w:rsidRDefault="003034D4" w:rsidP="00B07558">
      <w:pPr>
        <w:widowControl/>
        <w:shd w:val="clear" w:color="auto" w:fill="FFFFFF"/>
        <w:rPr>
          <w:rFonts w:cs="Times New Roman"/>
          <w:sz w:val="32"/>
          <w:szCs w:val="32"/>
        </w:rPr>
      </w:pPr>
    </w:p>
    <w:p w:rsidR="00A32549" w:rsidRPr="00C903AE" w:rsidRDefault="00A32549" w:rsidP="00691A4D">
      <w:pPr>
        <w:pStyle w:val="2"/>
        <w:rPr>
          <w:rFonts w:ascii="Times New Roman" w:hAnsi="Times New Roman" w:cs="Times New Roman"/>
          <w:i w:val="0"/>
          <w:sz w:val="32"/>
          <w:szCs w:val="32"/>
        </w:rPr>
      </w:pPr>
      <w:bookmarkStart w:id="24" w:name="_Toc345751242"/>
      <w:r w:rsidRPr="00C903AE">
        <w:rPr>
          <w:rFonts w:ascii="Times New Roman" w:hAnsi="Times New Roman" w:cs="Times New Roman"/>
          <w:i w:val="0"/>
          <w:sz w:val="32"/>
          <w:szCs w:val="32"/>
        </w:rPr>
        <w:t>2.4. Характеристики сопротивляемости металла разр</w:t>
      </w:r>
      <w:r w:rsidR="00C903AE">
        <w:rPr>
          <w:rFonts w:ascii="Times New Roman" w:hAnsi="Times New Roman" w:cs="Times New Roman"/>
          <w:i w:val="0"/>
          <w:sz w:val="32"/>
          <w:szCs w:val="32"/>
        </w:rPr>
        <w:t>у</w:t>
      </w:r>
      <w:r w:rsidRPr="00C903AE">
        <w:rPr>
          <w:rFonts w:ascii="Times New Roman" w:hAnsi="Times New Roman" w:cs="Times New Roman"/>
          <w:i w:val="0"/>
          <w:sz w:val="32"/>
          <w:szCs w:val="32"/>
        </w:rPr>
        <w:t>шению в присутствии концентраторов</w:t>
      </w:r>
      <w:bookmarkEnd w:id="24"/>
    </w:p>
    <w:p w:rsidR="00B13C18" w:rsidRPr="00D9431E" w:rsidRDefault="00B13C18" w:rsidP="00B07558">
      <w:pPr>
        <w:widowControl/>
        <w:shd w:val="clear" w:color="auto" w:fill="FFFFFF"/>
        <w:rPr>
          <w:rFonts w:cs="Times New Roman"/>
          <w:sz w:val="32"/>
          <w:szCs w:val="32"/>
        </w:rPr>
      </w:pP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Традиционным приемом оценки механических свойств металла является нагружение образца или детали до разрушения с регистрацией в процессе испытаний и (или) после него каких-либо характеристик напряженно-деформированного состояния, например, при растяжении стандартных гладкие образцов - предела текучести </w:t>
      </w:r>
      <w:r w:rsidR="003034D4" w:rsidRPr="00D9431E">
        <w:rPr>
          <w:rFonts w:cs="Times New Roman"/>
          <w:sz w:val="32"/>
          <w:szCs w:val="32"/>
        </w:rPr>
        <w:t>σ</w:t>
      </w:r>
      <w:r w:rsidR="003034D4" w:rsidRPr="00D9431E">
        <w:rPr>
          <w:rFonts w:cs="Times New Roman"/>
          <w:sz w:val="32"/>
          <w:szCs w:val="32"/>
          <w:vertAlign w:val="subscript"/>
        </w:rPr>
        <w:t>Т</w:t>
      </w:r>
      <w:r w:rsidR="003034D4" w:rsidRPr="00D9431E">
        <w:rPr>
          <w:rFonts w:cs="Times New Roman"/>
          <w:sz w:val="32"/>
          <w:szCs w:val="32"/>
        </w:rPr>
        <w:t xml:space="preserve"> (σ</w:t>
      </w:r>
      <w:r w:rsidR="003034D4" w:rsidRPr="00D9431E">
        <w:rPr>
          <w:rFonts w:cs="Times New Roman"/>
          <w:sz w:val="32"/>
          <w:szCs w:val="32"/>
          <w:vertAlign w:val="subscript"/>
        </w:rPr>
        <w:t>0,2</w:t>
      </w:r>
      <w:r w:rsidR="003034D4" w:rsidRPr="00D9431E">
        <w:rPr>
          <w:rFonts w:cs="Times New Roman"/>
          <w:sz w:val="32"/>
          <w:szCs w:val="32"/>
        </w:rPr>
        <w:t>)</w:t>
      </w:r>
      <w:r w:rsidRPr="00D9431E">
        <w:rPr>
          <w:rFonts w:cs="Times New Roman"/>
          <w:iCs/>
          <w:sz w:val="32"/>
          <w:szCs w:val="32"/>
        </w:rPr>
        <w:t xml:space="preserve">, </w:t>
      </w:r>
      <w:r w:rsidRPr="00D9431E">
        <w:rPr>
          <w:rFonts w:cs="Times New Roman"/>
          <w:sz w:val="32"/>
          <w:szCs w:val="32"/>
        </w:rPr>
        <w:t xml:space="preserve">временного сопротивления </w:t>
      </w:r>
      <w:r w:rsidR="00F86CD4" w:rsidRPr="00D9431E">
        <w:rPr>
          <w:rFonts w:cs="Times New Roman"/>
          <w:sz w:val="32"/>
          <w:szCs w:val="32"/>
        </w:rPr>
        <w:t>σ</w:t>
      </w:r>
      <w:r w:rsidRPr="00D9431E">
        <w:rPr>
          <w:rFonts w:cs="Times New Roman"/>
          <w:iCs/>
          <w:sz w:val="32"/>
          <w:szCs w:val="32"/>
          <w:vertAlign w:val="subscript"/>
        </w:rPr>
        <w:t>в</w:t>
      </w:r>
      <w:r w:rsidRPr="00D9431E">
        <w:rPr>
          <w:rFonts w:cs="Times New Roman"/>
          <w:iCs/>
          <w:sz w:val="32"/>
          <w:szCs w:val="32"/>
        </w:rPr>
        <w:t xml:space="preserve">, </w:t>
      </w:r>
      <w:r w:rsidRPr="00D9431E">
        <w:rPr>
          <w:rFonts w:cs="Times New Roman"/>
          <w:sz w:val="32"/>
          <w:szCs w:val="32"/>
        </w:rPr>
        <w:t>относительного удлинения и т.д. Существует несколько различных способов определения деформированного состояния и методов испытаний, которые с различной степенью достоверности позволяют делать выводы о работоспособности деталей и конструкций.</w:t>
      </w:r>
    </w:p>
    <w:p w:rsidR="00F86CD4" w:rsidRPr="00D9431E" w:rsidRDefault="00F86CD4" w:rsidP="00B07558">
      <w:pPr>
        <w:widowControl/>
        <w:shd w:val="clear" w:color="auto" w:fill="FFFFFF"/>
        <w:rPr>
          <w:rFonts w:cs="Times New Roman"/>
          <w:bCs/>
          <w:sz w:val="32"/>
          <w:szCs w:val="32"/>
        </w:rPr>
      </w:pPr>
    </w:p>
    <w:p w:rsidR="00A32549" w:rsidRPr="00C903AE" w:rsidRDefault="00A32549" w:rsidP="00691A4D">
      <w:pPr>
        <w:pStyle w:val="3"/>
        <w:rPr>
          <w:rFonts w:ascii="Times New Roman" w:hAnsi="Times New Roman" w:cs="Times New Roman"/>
          <w:i/>
          <w:sz w:val="32"/>
          <w:szCs w:val="32"/>
        </w:rPr>
      </w:pPr>
      <w:bookmarkStart w:id="25" w:name="_Toc345751243"/>
      <w:r w:rsidRPr="00C903AE">
        <w:rPr>
          <w:rFonts w:ascii="Times New Roman" w:hAnsi="Times New Roman" w:cs="Times New Roman"/>
          <w:i/>
          <w:sz w:val="32"/>
          <w:szCs w:val="32"/>
        </w:rPr>
        <w:t>2.4.1. Способы описания напряженно-деформированного состояния методы расчета сварных соединений на прочность</w:t>
      </w:r>
      <w:bookmarkEnd w:id="25"/>
    </w:p>
    <w:p w:rsidR="00B13C18" w:rsidRPr="00D9431E" w:rsidRDefault="00B13C18" w:rsidP="00B07558">
      <w:pPr>
        <w:widowControl/>
        <w:shd w:val="clear" w:color="auto" w:fill="FFFFFF"/>
        <w:rPr>
          <w:rFonts w:cs="Times New Roman"/>
          <w:bCs/>
          <w:sz w:val="32"/>
          <w:szCs w:val="32"/>
        </w:rPr>
      </w:pPr>
    </w:p>
    <w:p w:rsidR="00A32549" w:rsidRPr="00D9431E" w:rsidRDefault="00A32549" w:rsidP="00B07558">
      <w:pPr>
        <w:widowControl/>
        <w:shd w:val="clear" w:color="auto" w:fill="FFFFFF"/>
        <w:rPr>
          <w:rFonts w:cs="Times New Roman"/>
          <w:sz w:val="32"/>
          <w:szCs w:val="32"/>
        </w:rPr>
      </w:pPr>
      <w:r w:rsidRPr="00D9431E">
        <w:rPr>
          <w:rFonts w:cs="Times New Roman"/>
          <w:bCs/>
          <w:sz w:val="32"/>
          <w:szCs w:val="32"/>
        </w:rPr>
        <w:t xml:space="preserve">В </w:t>
      </w:r>
      <w:r w:rsidRPr="00D9431E">
        <w:rPr>
          <w:rFonts w:cs="Times New Roman"/>
          <w:sz w:val="32"/>
          <w:szCs w:val="32"/>
        </w:rPr>
        <w:t>общем случае способы описания напряженно-деформированного состояния можно представить следующим образом:</w:t>
      </w:r>
    </w:p>
    <w:p w:rsidR="00A32549" w:rsidRPr="00D9431E" w:rsidRDefault="00F86CD4" w:rsidP="00B07558">
      <w:pPr>
        <w:widowControl/>
        <w:shd w:val="clear" w:color="auto" w:fill="FFFFFF"/>
        <w:rPr>
          <w:rFonts w:cs="Times New Roman"/>
          <w:sz w:val="32"/>
          <w:szCs w:val="32"/>
        </w:rPr>
      </w:pPr>
      <w:r w:rsidRPr="00D9431E">
        <w:rPr>
          <w:rFonts w:cs="Times New Roman"/>
          <w:sz w:val="32"/>
          <w:szCs w:val="32"/>
        </w:rPr>
        <w:t xml:space="preserve">а) </w:t>
      </w:r>
      <w:r w:rsidR="00A32549" w:rsidRPr="00D9431E">
        <w:rPr>
          <w:rFonts w:cs="Times New Roman"/>
          <w:sz w:val="32"/>
          <w:szCs w:val="32"/>
        </w:rPr>
        <w:t>кинематический метод определения напряжений;</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б)</w:t>
      </w:r>
      <w:r w:rsidR="00F86CD4" w:rsidRPr="00D9431E">
        <w:rPr>
          <w:rFonts w:cs="Times New Roman"/>
          <w:sz w:val="32"/>
          <w:szCs w:val="32"/>
        </w:rPr>
        <w:t xml:space="preserve"> </w:t>
      </w:r>
      <w:r w:rsidRPr="00D9431E">
        <w:rPr>
          <w:rFonts w:cs="Times New Roman"/>
          <w:sz w:val="32"/>
          <w:szCs w:val="32"/>
        </w:rPr>
        <w:t>метод сопротивления материалов;</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в)</w:t>
      </w:r>
      <w:r w:rsidR="00F86CD4" w:rsidRPr="00D9431E">
        <w:rPr>
          <w:rFonts w:cs="Times New Roman"/>
          <w:sz w:val="32"/>
          <w:szCs w:val="32"/>
        </w:rPr>
        <w:t xml:space="preserve"> </w:t>
      </w:r>
      <w:r w:rsidRPr="00D9431E">
        <w:rPr>
          <w:rFonts w:cs="Times New Roman"/>
          <w:sz w:val="32"/>
          <w:szCs w:val="32"/>
        </w:rPr>
        <w:t>методы на базе теории упругости;</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г)</w:t>
      </w:r>
      <w:r w:rsidR="00F86CD4" w:rsidRPr="00D9431E">
        <w:rPr>
          <w:rFonts w:cs="Times New Roman"/>
          <w:sz w:val="32"/>
          <w:szCs w:val="32"/>
        </w:rPr>
        <w:t xml:space="preserve"> </w:t>
      </w:r>
      <w:r w:rsidRPr="00D9431E">
        <w:rPr>
          <w:rFonts w:cs="Times New Roman"/>
          <w:sz w:val="32"/>
          <w:szCs w:val="32"/>
        </w:rPr>
        <w:t>методы на базе теории пластичности;</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д)</w:t>
      </w:r>
      <w:r w:rsidR="00F86CD4" w:rsidRPr="00D9431E">
        <w:rPr>
          <w:rFonts w:cs="Times New Roman"/>
          <w:sz w:val="32"/>
          <w:szCs w:val="32"/>
        </w:rPr>
        <w:t xml:space="preserve"> </w:t>
      </w:r>
      <w:r w:rsidRPr="00D9431E">
        <w:rPr>
          <w:rFonts w:cs="Times New Roman"/>
          <w:sz w:val="32"/>
          <w:szCs w:val="32"/>
        </w:rPr>
        <w:t>методы на базе теории упругости, пластичности и ползучести.</w:t>
      </w:r>
    </w:p>
    <w:p w:rsidR="00F86CD4" w:rsidRPr="00D9431E" w:rsidRDefault="00F86CD4" w:rsidP="00B07558">
      <w:pPr>
        <w:widowControl/>
        <w:shd w:val="clear" w:color="auto" w:fill="FFFFFF"/>
        <w:rPr>
          <w:rFonts w:cs="Times New Roman"/>
          <w:sz w:val="32"/>
          <w:szCs w:val="32"/>
        </w:rPr>
      </w:pP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а)</w:t>
      </w:r>
      <w:r w:rsidR="00F86CD4" w:rsidRPr="00D9431E">
        <w:rPr>
          <w:rFonts w:cs="Times New Roman"/>
          <w:sz w:val="32"/>
          <w:szCs w:val="32"/>
        </w:rPr>
        <w:t xml:space="preserve"> </w:t>
      </w:r>
      <w:r w:rsidRPr="00D9431E">
        <w:rPr>
          <w:rFonts w:cs="Times New Roman"/>
          <w:sz w:val="32"/>
          <w:szCs w:val="32"/>
        </w:rPr>
        <w:t>Кинематический метод, который широко применяется, но, к сожалению, очень несовершенный, приводящий порой к серьезным авариям. Основывается на понятии об абсолютно жестком твердом теле (см. ранее) и использует</w:t>
      </w:r>
      <w:r w:rsidR="00B07558" w:rsidRPr="00D9431E">
        <w:rPr>
          <w:rFonts w:cs="Times New Roman"/>
          <w:sz w:val="32"/>
          <w:szCs w:val="32"/>
        </w:rPr>
        <w:t xml:space="preserve"> </w:t>
      </w:r>
      <w:r w:rsidRPr="00D9431E">
        <w:rPr>
          <w:rFonts w:cs="Times New Roman"/>
          <w:sz w:val="32"/>
          <w:szCs w:val="32"/>
        </w:rPr>
        <w:t>преимущественно расчетный аппарат теоретической механики. Ни о какой</w:t>
      </w:r>
      <w:r w:rsidR="00B07558" w:rsidRPr="00D9431E">
        <w:rPr>
          <w:rFonts w:cs="Times New Roman"/>
          <w:sz w:val="32"/>
          <w:szCs w:val="32"/>
        </w:rPr>
        <w:t xml:space="preserve"> </w:t>
      </w:r>
      <w:r w:rsidRPr="00D9431E">
        <w:rPr>
          <w:rFonts w:cs="Times New Roman"/>
          <w:sz w:val="32"/>
          <w:szCs w:val="32"/>
        </w:rPr>
        <w:t>концентрации напряжений, которые являются определенным фактором в прочности, не может быть и речи.</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б)</w:t>
      </w:r>
      <w:r w:rsidR="00F86CD4" w:rsidRPr="00D9431E">
        <w:rPr>
          <w:rFonts w:cs="Times New Roman"/>
          <w:sz w:val="32"/>
          <w:szCs w:val="32"/>
        </w:rPr>
        <w:t xml:space="preserve"> </w:t>
      </w:r>
      <w:r w:rsidRPr="00D9431E">
        <w:rPr>
          <w:rFonts w:cs="Times New Roman"/>
          <w:sz w:val="32"/>
          <w:szCs w:val="32"/>
        </w:rPr>
        <w:t>Рассмотрим применение метода на некоторых примерах</w:t>
      </w:r>
    </w:p>
    <w:p w:rsidR="00A32549" w:rsidRDefault="00A32549" w:rsidP="00B07558">
      <w:pPr>
        <w:widowControl/>
        <w:shd w:val="clear" w:color="auto" w:fill="FFFFFF"/>
        <w:rPr>
          <w:rFonts w:cs="Times New Roman"/>
          <w:sz w:val="32"/>
          <w:szCs w:val="32"/>
        </w:rPr>
      </w:pPr>
      <w:r w:rsidRPr="00D9431E">
        <w:rPr>
          <w:rFonts w:cs="Times New Roman"/>
          <w:sz w:val="32"/>
          <w:szCs w:val="32"/>
        </w:rPr>
        <w:t>Расчет напряжен</w:t>
      </w:r>
      <w:r w:rsidR="00C903AE">
        <w:rPr>
          <w:rFonts w:cs="Times New Roman"/>
          <w:sz w:val="32"/>
          <w:szCs w:val="32"/>
        </w:rPr>
        <w:t>ий в поясных швах балки (рис 2.</w:t>
      </w:r>
      <w:r w:rsidR="00CE404B">
        <w:rPr>
          <w:rFonts w:cs="Times New Roman"/>
          <w:sz w:val="32"/>
          <w:szCs w:val="32"/>
        </w:rPr>
        <w:t>9</w:t>
      </w:r>
      <w:r w:rsidRPr="00D9431E">
        <w:rPr>
          <w:rFonts w:cs="Times New Roman"/>
          <w:sz w:val="32"/>
          <w:szCs w:val="32"/>
        </w:rPr>
        <w:t>).</w:t>
      </w:r>
    </w:p>
    <w:p w:rsidR="00CE404B" w:rsidRDefault="008455A2" w:rsidP="00CE404B">
      <w:pPr>
        <w:widowControl/>
        <w:shd w:val="clear" w:color="auto" w:fill="FFFFFF"/>
        <w:ind w:firstLine="0"/>
        <w:jc w:val="center"/>
        <w:rPr>
          <w:rFonts w:cs="Times New Roman"/>
          <w:sz w:val="32"/>
          <w:szCs w:val="32"/>
        </w:rPr>
      </w:pPr>
      <w:r>
        <w:rPr>
          <w:rFonts w:cs="Times New Roman"/>
          <w:noProof/>
          <w:sz w:val="32"/>
          <w:szCs w:val="32"/>
        </w:rPr>
        <w:drawing>
          <wp:inline distT="0" distB="0" distL="0" distR="0">
            <wp:extent cx="3790950" cy="145732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4">
                      <a:lum bright="-6000" contrast="72000"/>
                      <a:extLst>
                        <a:ext uri="{28A0092B-C50C-407E-A947-70E740481C1C}">
                          <a14:useLocalDpi xmlns:a14="http://schemas.microsoft.com/office/drawing/2010/main" val="0"/>
                        </a:ext>
                      </a:extLst>
                    </a:blip>
                    <a:srcRect/>
                    <a:stretch>
                      <a:fillRect/>
                    </a:stretch>
                  </pic:blipFill>
                  <pic:spPr bwMode="auto">
                    <a:xfrm>
                      <a:off x="0" y="0"/>
                      <a:ext cx="3790950" cy="1457325"/>
                    </a:xfrm>
                    <a:prstGeom prst="rect">
                      <a:avLst/>
                    </a:prstGeom>
                    <a:noFill/>
                    <a:ln>
                      <a:noFill/>
                    </a:ln>
                  </pic:spPr>
                </pic:pic>
              </a:graphicData>
            </a:graphic>
          </wp:inline>
        </w:drawing>
      </w:r>
    </w:p>
    <w:p w:rsidR="00CE404B" w:rsidRPr="00D9431E" w:rsidRDefault="00CE404B" w:rsidP="00CE404B">
      <w:pPr>
        <w:widowControl/>
        <w:shd w:val="clear" w:color="auto" w:fill="FFFFFF"/>
        <w:ind w:firstLine="0"/>
        <w:jc w:val="center"/>
        <w:rPr>
          <w:rFonts w:cs="Times New Roman"/>
          <w:sz w:val="32"/>
          <w:szCs w:val="32"/>
        </w:rPr>
      </w:pPr>
      <w:r>
        <w:rPr>
          <w:rFonts w:cs="Times New Roman"/>
          <w:sz w:val="32"/>
          <w:szCs w:val="32"/>
        </w:rPr>
        <w:t>Рисунок 2.9 – Расчет напряжений в поперечных швах балки</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Поперечная сила, которая действует на швы </w:t>
      </w:r>
      <w:r w:rsidR="00F86CD4" w:rsidRPr="00D9431E">
        <w:rPr>
          <w:rFonts w:cs="Times New Roman"/>
          <w:position w:val="-24"/>
          <w:sz w:val="32"/>
          <w:szCs w:val="32"/>
        </w:rPr>
        <w:object w:dxaOrig="680" w:dyaOrig="620">
          <v:shape id="_x0000_i1091" type="#_x0000_t75" style="width:33.75pt;height:31.5pt" o:ole="">
            <v:imagedata r:id="rId125" o:title=""/>
          </v:shape>
          <o:OLEObject Type="Embed" ProgID="Equation.3" ShapeID="_x0000_i1091" DrawAspect="Content" ObjectID="_1703419904" r:id="rId126"/>
        </w:object>
      </w:r>
      <w:r w:rsidR="00F86CD4" w:rsidRPr="00D9431E">
        <w:rPr>
          <w:rFonts w:cs="Times New Roman"/>
          <w:sz w:val="32"/>
          <w:szCs w:val="32"/>
        </w:rPr>
        <w:t>;</w:t>
      </w:r>
    </w:p>
    <w:p w:rsidR="00F86CD4" w:rsidRPr="00D9431E" w:rsidRDefault="00A32549" w:rsidP="00B07558">
      <w:pPr>
        <w:widowControl/>
        <w:shd w:val="clear" w:color="auto" w:fill="FFFFFF"/>
        <w:rPr>
          <w:rFonts w:cs="Times New Roman"/>
          <w:sz w:val="32"/>
          <w:szCs w:val="32"/>
        </w:rPr>
      </w:pPr>
      <w:r w:rsidRPr="00D9431E">
        <w:rPr>
          <w:rFonts w:cs="Times New Roman"/>
          <w:sz w:val="32"/>
          <w:szCs w:val="32"/>
        </w:rPr>
        <w:t xml:space="preserve">где </w:t>
      </w:r>
      <w:r w:rsidRPr="00D9431E">
        <w:rPr>
          <w:rFonts w:cs="Times New Roman"/>
          <w:i/>
          <w:iCs/>
          <w:sz w:val="32"/>
          <w:szCs w:val="32"/>
          <w:lang w:val="en-US"/>
        </w:rPr>
        <w:t>S</w:t>
      </w:r>
      <w:r w:rsidR="00F86CD4" w:rsidRPr="00D9431E">
        <w:rPr>
          <w:rFonts w:cs="Times New Roman"/>
          <w:i/>
          <w:iCs/>
          <w:sz w:val="32"/>
          <w:szCs w:val="32"/>
          <w:vertAlign w:val="subscript"/>
        </w:rPr>
        <w:t>1</w:t>
      </w:r>
      <w:r w:rsidRPr="00D9431E">
        <w:rPr>
          <w:rFonts w:cs="Times New Roman"/>
          <w:iCs/>
          <w:sz w:val="32"/>
          <w:szCs w:val="32"/>
        </w:rPr>
        <w:t xml:space="preserve"> - </w:t>
      </w:r>
      <w:r w:rsidRPr="00D9431E">
        <w:rPr>
          <w:rFonts w:cs="Times New Roman"/>
          <w:sz w:val="32"/>
          <w:szCs w:val="32"/>
        </w:rPr>
        <w:t xml:space="preserve">статический момент сечения пояса; </w:t>
      </w:r>
    </w:p>
    <w:p w:rsidR="00F86CD4" w:rsidRPr="00D9431E" w:rsidRDefault="00F86CD4" w:rsidP="00B07558">
      <w:pPr>
        <w:widowControl/>
        <w:shd w:val="clear" w:color="auto" w:fill="FFFFFF"/>
        <w:rPr>
          <w:rFonts w:cs="Times New Roman"/>
          <w:sz w:val="32"/>
          <w:szCs w:val="32"/>
        </w:rPr>
      </w:pPr>
      <w:r w:rsidRPr="00D9431E">
        <w:rPr>
          <w:rFonts w:cs="Times New Roman"/>
          <w:i/>
          <w:sz w:val="32"/>
          <w:szCs w:val="32"/>
        </w:rPr>
        <w:t>β</w:t>
      </w:r>
      <w:r w:rsidRPr="00D9431E">
        <w:rPr>
          <w:rFonts w:cs="Times New Roman"/>
          <w:sz w:val="32"/>
          <w:szCs w:val="32"/>
        </w:rPr>
        <w:t xml:space="preserve"> </w:t>
      </w:r>
      <w:r w:rsidR="00A32549" w:rsidRPr="00D9431E">
        <w:rPr>
          <w:rFonts w:cs="Times New Roman"/>
          <w:sz w:val="32"/>
          <w:szCs w:val="32"/>
        </w:rPr>
        <w:t xml:space="preserve">- коэффициент, учитывающий способ сварки; </w:t>
      </w:r>
    </w:p>
    <w:p w:rsidR="00A32549" w:rsidRPr="00D9431E" w:rsidRDefault="00F86CD4" w:rsidP="00B07558">
      <w:pPr>
        <w:widowControl/>
        <w:shd w:val="clear" w:color="auto" w:fill="FFFFFF"/>
        <w:rPr>
          <w:rFonts w:cs="Times New Roman"/>
          <w:sz w:val="32"/>
          <w:szCs w:val="32"/>
        </w:rPr>
      </w:pPr>
      <w:r w:rsidRPr="00D9431E">
        <w:rPr>
          <w:rFonts w:cs="Times New Roman"/>
          <w:i/>
          <w:sz w:val="32"/>
          <w:szCs w:val="32"/>
          <w:lang w:val="en-US"/>
        </w:rPr>
        <w:t>I</w:t>
      </w:r>
      <w:r w:rsidRPr="00D9431E">
        <w:rPr>
          <w:rFonts w:cs="Times New Roman"/>
          <w:sz w:val="32"/>
          <w:szCs w:val="32"/>
          <w:lang w:val="en-US"/>
        </w:rPr>
        <w:t xml:space="preserve"> -</w:t>
      </w:r>
      <w:r w:rsidR="00A32549" w:rsidRPr="00D9431E">
        <w:rPr>
          <w:rFonts w:cs="Times New Roman"/>
          <w:sz w:val="32"/>
          <w:szCs w:val="32"/>
        </w:rPr>
        <w:t xml:space="preserve"> момент инерции сечения.</w:t>
      </w:r>
    </w:p>
    <w:p w:rsidR="00A32549" w:rsidRPr="00D9431E" w:rsidRDefault="00F86CD4" w:rsidP="00B07558">
      <w:pPr>
        <w:widowControl/>
        <w:shd w:val="clear" w:color="auto" w:fill="FFFFFF"/>
        <w:rPr>
          <w:rFonts w:cs="Times New Roman"/>
          <w:sz w:val="32"/>
          <w:szCs w:val="32"/>
        </w:rPr>
      </w:pPr>
      <w:r w:rsidRPr="00D9431E">
        <w:rPr>
          <w:rFonts w:cs="Times New Roman"/>
          <w:position w:val="-28"/>
          <w:sz w:val="32"/>
          <w:szCs w:val="32"/>
        </w:rPr>
        <w:object w:dxaOrig="1040" w:dyaOrig="660">
          <v:shape id="_x0000_i1092" type="#_x0000_t75" style="width:51.75pt;height:33pt" o:ole="">
            <v:imagedata r:id="rId127" o:title=""/>
          </v:shape>
          <o:OLEObject Type="Embed" ProgID="Equation.3" ShapeID="_x0000_i1092" DrawAspect="Content" ObjectID="_1703419905" r:id="rId128"/>
        </w:object>
      </w:r>
    </w:p>
    <w:p w:rsidR="00F86CD4" w:rsidRPr="00D9431E" w:rsidRDefault="00A32549" w:rsidP="00B07558">
      <w:pPr>
        <w:widowControl/>
        <w:shd w:val="clear" w:color="auto" w:fill="FFFFFF"/>
        <w:rPr>
          <w:rFonts w:cs="Times New Roman"/>
          <w:sz w:val="32"/>
          <w:szCs w:val="32"/>
        </w:rPr>
      </w:pPr>
      <w:r w:rsidRPr="00D9431E">
        <w:rPr>
          <w:rFonts w:cs="Times New Roman"/>
          <w:sz w:val="32"/>
          <w:szCs w:val="32"/>
        </w:rPr>
        <w:t xml:space="preserve">где </w:t>
      </w:r>
      <w:r w:rsidRPr="00D9431E">
        <w:rPr>
          <w:rFonts w:cs="Times New Roman"/>
          <w:iCs/>
          <w:sz w:val="32"/>
          <w:szCs w:val="32"/>
          <w:lang w:val="en-US"/>
        </w:rPr>
        <w:t>z</w:t>
      </w:r>
      <w:r w:rsidRPr="00D9431E">
        <w:rPr>
          <w:rFonts w:cs="Times New Roman"/>
          <w:iCs/>
          <w:sz w:val="32"/>
          <w:szCs w:val="32"/>
        </w:rPr>
        <w:t xml:space="preserve"> - </w:t>
      </w:r>
      <w:r w:rsidRPr="00D9431E">
        <w:rPr>
          <w:rFonts w:cs="Times New Roman"/>
          <w:sz w:val="32"/>
          <w:szCs w:val="32"/>
        </w:rPr>
        <w:t xml:space="preserve">условная длина, на которой воспринимается поперечная сила. Если </w:t>
      </w:r>
      <w:r w:rsidR="00F86CD4" w:rsidRPr="00D9431E">
        <w:rPr>
          <w:rFonts w:cs="Times New Roman"/>
          <w:sz w:val="32"/>
          <w:szCs w:val="32"/>
        </w:rPr>
        <w:t>τ</w:t>
      </w:r>
      <w:r w:rsidR="00F86CD4" w:rsidRPr="00D9431E">
        <w:rPr>
          <w:rFonts w:cs="Times New Roman"/>
          <w:sz w:val="32"/>
          <w:szCs w:val="32"/>
          <w:vertAlign w:val="subscript"/>
          <w:lang w:val="en-US"/>
        </w:rPr>
        <w:t>Q</w:t>
      </w:r>
      <w:r w:rsidRPr="00D9431E">
        <w:rPr>
          <w:rFonts w:cs="Times New Roman"/>
          <w:iCs/>
          <w:sz w:val="32"/>
          <w:szCs w:val="32"/>
        </w:rPr>
        <w:t xml:space="preserve"> - </w:t>
      </w:r>
      <w:r w:rsidRPr="00D9431E">
        <w:rPr>
          <w:rFonts w:cs="Times New Roman"/>
          <w:sz w:val="32"/>
          <w:szCs w:val="32"/>
        </w:rPr>
        <w:t xml:space="preserve">представляет собой средние напряжения, </w:t>
      </w:r>
      <w:r w:rsidR="00F86CD4" w:rsidRPr="00D9431E">
        <w:rPr>
          <w:rFonts w:cs="Times New Roman"/>
          <w:position w:val="-32"/>
          <w:sz w:val="32"/>
          <w:szCs w:val="32"/>
        </w:rPr>
        <w:object w:dxaOrig="1320" w:dyaOrig="760">
          <v:shape id="_x0000_i1093" type="#_x0000_t75" style="width:66pt;height:38.25pt" o:ole="">
            <v:imagedata r:id="rId129" o:title=""/>
          </v:shape>
          <o:OLEObject Type="Embed" ProgID="Equation.3" ShapeID="_x0000_i1093" DrawAspect="Content" ObjectID="_1703419906" r:id="rId130"/>
        </w:object>
      </w:r>
      <w:r w:rsidRPr="00D9431E">
        <w:rPr>
          <w:rFonts w:cs="Times New Roman"/>
          <w:sz w:val="32"/>
          <w:szCs w:val="32"/>
        </w:rPr>
        <w:t xml:space="preserve">, то </w:t>
      </w:r>
      <w:r w:rsidR="00F86CD4" w:rsidRPr="00D9431E">
        <w:rPr>
          <w:rFonts w:cs="Times New Roman"/>
          <w:iCs/>
          <w:sz w:val="32"/>
          <w:szCs w:val="32"/>
        </w:rPr>
        <w:t>τ</w:t>
      </w:r>
      <w:r w:rsidR="00F86CD4" w:rsidRPr="00D9431E">
        <w:rPr>
          <w:rFonts w:cs="Times New Roman"/>
          <w:iCs/>
          <w:sz w:val="32"/>
          <w:szCs w:val="32"/>
          <w:vertAlign w:val="subscript"/>
          <w:lang w:val="en-US"/>
        </w:rPr>
        <w:t>p</w:t>
      </w:r>
      <w:r w:rsidR="00F86CD4" w:rsidRPr="00D9431E">
        <w:rPr>
          <w:rFonts w:cs="Times New Roman"/>
          <w:iCs/>
          <w:sz w:val="32"/>
          <w:szCs w:val="32"/>
        </w:rPr>
        <w:t xml:space="preserve"> –</w:t>
      </w:r>
      <w:r w:rsidRPr="00D9431E">
        <w:rPr>
          <w:rFonts w:cs="Times New Roman"/>
          <w:iCs/>
          <w:sz w:val="32"/>
          <w:szCs w:val="32"/>
        </w:rPr>
        <w:t xml:space="preserve"> </w:t>
      </w:r>
      <w:r w:rsidRPr="00D9431E">
        <w:rPr>
          <w:rFonts w:cs="Times New Roman"/>
          <w:sz w:val="32"/>
          <w:szCs w:val="32"/>
        </w:rPr>
        <w:t>учитывает</w:t>
      </w:r>
      <w:r w:rsidR="00F86CD4" w:rsidRPr="00D9431E">
        <w:rPr>
          <w:rFonts w:cs="Times New Roman"/>
          <w:sz w:val="32"/>
          <w:szCs w:val="32"/>
        </w:rPr>
        <w:t xml:space="preserve"> </w:t>
      </w:r>
      <w:r w:rsidRPr="00D9431E">
        <w:rPr>
          <w:rFonts w:cs="Times New Roman"/>
          <w:sz w:val="32"/>
          <w:szCs w:val="32"/>
        </w:rPr>
        <w:t xml:space="preserve">локальные напряжения. Данная формула выведена с применением элементов теории упругости, где </w:t>
      </w:r>
      <w:r w:rsidR="00F86CD4" w:rsidRPr="00D9431E">
        <w:rPr>
          <w:rFonts w:cs="Times New Roman"/>
          <w:i/>
          <w:sz w:val="32"/>
          <w:szCs w:val="32"/>
          <w:lang w:val="en-US"/>
        </w:rPr>
        <w:t>I</w:t>
      </w:r>
      <w:r w:rsidR="00F86CD4" w:rsidRPr="00D9431E">
        <w:rPr>
          <w:rFonts w:cs="Times New Roman"/>
          <w:i/>
          <w:sz w:val="32"/>
          <w:szCs w:val="32"/>
          <w:vertAlign w:val="subscript"/>
          <w:lang w:val="en-US"/>
        </w:rPr>
        <w:t>n</w:t>
      </w:r>
      <w:r w:rsidRPr="00D9431E">
        <w:rPr>
          <w:rFonts w:cs="Times New Roman"/>
          <w:sz w:val="32"/>
          <w:szCs w:val="32"/>
        </w:rPr>
        <w:t xml:space="preserve"> - момент инерции пояса, </w:t>
      </w:r>
    </w:p>
    <w:p w:rsidR="00F86CD4" w:rsidRDefault="00A32549" w:rsidP="00B07558">
      <w:pPr>
        <w:widowControl/>
        <w:shd w:val="clear" w:color="auto" w:fill="FFFFFF"/>
        <w:rPr>
          <w:rFonts w:cs="Times New Roman"/>
          <w:sz w:val="32"/>
          <w:szCs w:val="32"/>
        </w:rPr>
      </w:pPr>
      <w:r w:rsidRPr="00D9431E">
        <w:rPr>
          <w:rFonts w:cs="Times New Roman"/>
          <w:i/>
          <w:iCs/>
          <w:sz w:val="32"/>
          <w:szCs w:val="32"/>
          <w:lang w:val="en-US"/>
        </w:rPr>
        <w:t>S</w:t>
      </w:r>
      <w:r w:rsidR="00F86CD4" w:rsidRPr="00D9431E">
        <w:rPr>
          <w:rFonts w:cs="Times New Roman"/>
          <w:i/>
          <w:iCs/>
          <w:sz w:val="32"/>
          <w:szCs w:val="32"/>
          <w:vertAlign w:val="subscript"/>
        </w:rPr>
        <w:t>в</w:t>
      </w:r>
      <w:r w:rsidRPr="00D9431E">
        <w:rPr>
          <w:rFonts w:cs="Times New Roman"/>
          <w:iCs/>
          <w:sz w:val="32"/>
          <w:szCs w:val="32"/>
        </w:rPr>
        <w:t xml:space="preserve"> </w:t>
      </w:r>
      <w:r w:rsidRPr="00D9431E">
        <w:rPr>
          <w:rFonts w:cs="Times New Roman"/>
          <w:sz w:val="32"/>
          <w:szCs w:val="32"/>
        </w:rPr>
        <w:t xml:space="preserve">толщина вертикальной стенки. </w:t>
      </w:r>
    </w:p>
    <w:p w:rsidR="00C903AE" w:rsidRDefault="00C903AE" w:rsidP="00B07558">
      <w:pPr>
        <w:widowControl/>
        <w:shd w:val="clear" w:color="auto" w:fill="FFFFFF"/>
        <w:rPr>
          <w:rFonts w:cs="Times New Roman"/>
          <w:sz w:val="32"/>
          <w:szCs w:val="32"/>
        </w:rPr>
      </w:pPr>
    </w:p>
    <w:p w:rsidR="00C903AE" w:rsidRPr="00D9431E" w:rsidRDefault="00C903AE" w:rsidP="00B07558">
      <w:pPr>
        <w:widowControl/>
        <w:shd w:val="clear" w:color="auto" w:fill="FFFFFF"/>
        <w:rPr>
          <w:rFonts w:cs="Times New Roman"/>
          <w:sz w:val="32"/>
          <w:szCs w:val="32"/>
        </w:rPr>
      </w:pP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Расчет фланговых швов</w:t>
      </w:r>
      <w:r w:rsidR="00C903AE">
        <w:rPr>
          <w:rFonts w:cs="Times New Roman"/>
          <w:sz w:val="32"/>
          <w:szCs w:val="32"/>
        </w:rPr>
        <w:t>.</w:t>
      </w:r>
    </w:p>
    <w:p w:rsidR="00A32549" w:rsidRPr="00D9431E" w:rsidRDefault="009234F1" w:rsidP="00B07558">
      <w:pPr>
        <w:widowControl/>
        <w:shd w:val="clear" w:color="auto" w:fill="FFFFFF"/>
        <w:rPr>
          <w:rFonts w:cs="Times New Roman"/>
          <w:sz w:val="32"/>
          <w:szCs w:val="32"/>
        </w:rPr>
      </w:pPr>
      <w:r w:rsidRPr="00D9431E">
        <w:rPr>
          <w:rFonts w:cs="Times New Roman"/>
          <w:position w:val="-28"/>
          <w:sz w:val="32"/>
          <w:szCs w:val="32"/>
        </w:rPr>
        <w:object w:dxaOrig="920" w:dyaOrig="660">
          <v:shape id="_x0000_i1094" type="#_x0000_t75" style="width:46.5pt;height:33pt" o:ole="">
            <v:imagedata r:id="rId131" o:title=""/>
          </v:shape>
          <o:OLEObject Type="Embed" ProgID="Equation.3" ShapeID="_x0000_i1094" DrawAspect="Content" ObjectID="_1703419907" r:id="rId132"/>
        </w:object>
      </w:r>
      <w:r w:rsidRPr="00D9431E">
        <w:rPr>
          <w:rFonts w:cs="Times New Roman"/>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Расчетные напряжения представляют собой средние значения. На самом деле напряжения, вычисленные с применением теории упругости распределяются равномерно:</w:t>
      </w:r>
    </w:p>
    <w:p w:rsidR="00A32549" w:rsidRPr="00D9431E" w:rsidRDefault="009234F1" w:rsidP="00B07558">
      <w:pPr>
        <w:widowControl/>
        <w:shd w:val="clear" w:color="auto" w:fill="FFFFFF"/>
        <w:rPr>
          <w:rFonts w:cs="Times New Roman"/>
          <w:sz w:val="32"/>
          <w:szCs w:val="32"/>
          <w:vertAlign w:val="subscript"/>
        </w:rPr>
      </w:pPr>
      <w:r w:rsidRPr="00D9431E">
        <w:rPr>
          <w:rFonts w:cs="Times New Roman"/>
          <w:sz w:val="32"/>
          <w:szCs w:val="32"/>
        </w:rPr>
        <w:t>τ</w:t>
      </w:r>
      <w:r w:rsidRPr="00D9431E">
        <w:rPr>
          <w:rFonts w:cs="Times New Roman"/>
          <w:sz w:val="32"/>
          <w:szCs w:val="32"/>
          <w:vertAlign w:val="subscript"/>
          <w:lang w:val="en-US"/>
        </w:rPr>
        <w:t>max</w:t>
      </w:r>
      <w:r w:rsidRPr="00D9431E">
        <w:rPr>
          <w:rFonts w:cs="Times New Roman"/>
          <w:sz w:val="32"/>
          <w:szCs w:val="32"/>
        </w:rPr>
        <w:t xml:space="preserve"> &gt; τ</w:t>
      </w:r>
      <w:r w:rsidRPr="00D9431E">
        <w:rPr>
          <w:rFonts w:cs="Times New Roman"/>
          <w:sz w:val="32"/>
          <w:szCs w:val="32"/>
          <w:vertAlign w:val="subscript"/>
          <w:lang w:val="en-US"/>
        </w:rPr>
        <w:t>cp</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В результате при проектировании накладываются ограничения на длину фланговых швов </w:t>
      </w:r>
      <w:r w:rsidR="009234F1" w:rsidRPr="00D9431E">
        <w:rPr>
          <w:rFonts w:cs="Times New Roman"/>
          <w:i/>
          <w:iCs/>
          <w:sz w:val="32"/>
          <w:szCs w:val="32"/>
          <w:lang w:val="en-US"/>
        </w:rPr>
        <w:t>l</w:t>
      </w:r>
      <w:r w:rsidR="009234F1" w:rsidRPr="00D9431E">
        <w:rPr>
          <w:rFonts w:cs="Times New Roman"/>
          <w:iCs/>
          <w:sz w:val="32"/>
          <w:szCs w:val="32"/>
        </w:rPr>
        <w:t>≤</w:t>
      </w:r>
      <w:r w:rsidRPr="00D9431E">
        <w:rPr>
          <w:rFonts w:cs="Times New Roman"/>
          <w:iCs/>
          <w:sz w:val="32"/>
          <w:szCs w:val="32"/>
        </w:rPr>
        <w:t>50К.</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Сильный толчок в применении теории упругости дала развивающаяся механика разрушения. Наиболее хорошо механика разрушения справляется с упругими задачами, несколько хуже с упруго-пластическими, но совсем на применима когда имеет место ползучесть.</w:t>
      </w:r>
    </w:p>
    <w:p w:rsidR="009234F1" w:rsidRPr="00D9431E" w:rsidRDefault="009234F1" w:rsidP="00B07558">
      <w:pPr>
        <w:widowControl/>
        <w:shd w:val="clear" w:color="auto" w:fill="FFFFFF"/>
        <w:rPr>
          <w:rFonts w:cs="Times New Roman"/>
          <w:bCs/>
          <w:sz w:val="32"/>
          <w:szCs w:val="32"/>
        </w:rPr>
      </w:pPr>
    </w:p>
    <w:p w:rsidR="00A32549" w:rsidRPr="00CE404B" w:rsidRDefault="00A32549" w:rsidP="00691A4D">
      <w:pPr>
        <w:pStyle w:val="3"/>
        <w:rPr>
          <w:rFonts w:ascii="Times New Roman" w:hAnsi="Times New Roman" w:cs="Times New Roman"/>
          <w:i/>
          <w:sz w:val="32"/>
          <w:szCs w:val="32"/>
        </w:rPr>
      </w:pPr>
      <w:bookmarkStart w:id="26" w:name="_Toc345751244"/>
      <w:r w:rsidRPr="00CE404B">
        <w:rPr>
          <w:rFonts w:ascii="Times New Roman" w:hAnsi="Times New Roman" w:cs="Times New Roman"/>
          <w:i/>
          <w:sz w:val="32"/>
          <w:szCs w:val="32"/>
        </w:rPr>
        <w:t xml:space="preserve">2.4.2. Способы описания концентрации напряжений (методы </w:t>
      </w:r>
      <w:r w:rsidRPr="00CE404B">
        <w:rPr>
          <w:rFonts w:ascii="Times New Roman" w:hAnsi="Times New Roman" w:cs="Times New Roman"/>
          <w:i/>
          <w:iCs/>
          <w:sz w:val="32"/>
          <w:szCs w:val="32"/>
        </w:rPr>
        <w:t xml:space="preserve">в, </w:t>
      </w:r>
      <w:r w:rsidRPr="00CE404B">
        <w:rPr>
          <w:rFonts w:ascii="Times New Roman" w:hAnsi="Times New Roman" w:cs="Times New Roman"/>
          <w:i/>
          <w:sz w:val="32"/>
          <w:szCs w:val="32"/>
        </w:rPr>
        <w:t xml:space="preserve">г, </w:t>
      </w:r>
      <w:r w:rsidRPr="00CE404B">
        <w:rPr>
          <w:rFonts w:ascii="Times New Roman" w:hAnsi="Times New Roman" w:cs="Times New Roman"/>
          <w:i/>
          <w:iCs/>
          <w:sz w:val="32"/>
          <w:szCs w:val="32"/>
        </w:rPr>
        <w:t>д)</w:t>
      </w:r>
      <w:bookmarkEnd w:id="26"/>
    </w:p>
    <w:p w:rsidR="00B13C18" w:rsidRPr="00D9431E" w:rsidRDefault="00B13C18" w:rsidP="00B07558">
      <w:pPr>
        <w:widowControl/>
        <w:shd w:val="clear" w:color="auto" w:fill="FFFFFF"/>
        <w:rPr>
          <w:rFonts w:cs="Times New Roman"/>
          <w:sz w:val="32"/>
          <w:szCs w:val="32"/>
        </w:rPr>
      </w:pP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Наиболее опасными в технике случаям</w:t>
      </w:r>
      <w:r w:rsidR="00C423F6" w:rsidRPr="00D9431E">
        <w:rPr>
          <w:rFonts w:cs="Times New Roman"/>
          <w:sz w:val="32"/>
          <w:szCs w:val="32"/>
        </w:rPr>
        <w:t>и являются разрушения без замет</w:t>
      </w:r>
      <w:r w:rsidRPr="00D9431E">
        <w:rPr>
          <w:rFonts w:cs="Times New Roman"/>
          <w:sz w:val="32"/>
          <w:szCs w:val="32"/>
        </w:rPr>
        <w:t>ного протекания пластических деформаций, возникающие от концентра</w:t>
      </w:r>
      <w:r w:rsidR="00CE404B">
        <w:rPr>
          <w:rFonts w:cs="Times New Roman"/>
          <w:sz w:val="32"/>
          <w:szCs w:val="32"/>
        </w:rPr>
        <w:t>торов</w:t>
      </w:r>
      <w:r w:rsidRPr="00D9431E">
        <w:rPr>
          <w:rFonts w:cs="Times New Roman"/>
          <w:sz w:val="32"/>
          <w:szCs w:val="32"/>
        </w:rPr>
        <w:t xml:space="preserve"> напряжений</w:t>
      </w:r>
      <w:r w:rsidR="00CE404B">
        <w:rPr>
          <w:rFonts w:cs="Times New Roman"/>
          <w:sz w:val="32"/>
          <w:szCs w:val="32"/>
        </w:rPr>
        <w:t>.</w:t>
      </w:r>
    </w:p>
    <w:p w:rsidR="00A32549" w:rsidRPr="00D9431E" w:rsidRDefault="009234F1" w:rsidP="00AC0FE4">
      <w:pPr>
        <w:widowControl/>
        <w:shd w:val="clear" w:color="auto" w:fill="FFFFFF"/>
        <w:outlineLvl w:val="0"/>
        <w:rPr>
          <w:rFonts w:cs="Times New Roman"/>
          <w:sz w:val="32"/>
          <w:szCs w:val="32"/>
        </w:rPr>
      </w:pPr>
      <w:bookmarkStart w:id="27" w:name="_Toc130637218"/>
      <w:bookmarkStart w:id="28" w:name="_Toc345751245"/>
      <w:r w:rsidRPr="00D9431E">
        <w:rPr>
          <w:rFonts w:cs="Times New Roman"/>
          <w:sz w:val="32"/>
          <w:szCs w:val="32"/>
        </w:rPr>
        <w:t xml:space="preserve">1. </w:t>
      </w:r>
      <w:r w:rsidR="00A32549" w:rsidRPr="00D9431E">
        <w:rPr>
          <w:rFonts w:cs="Times New Roman"/>
          <w:sz w:val="32"/>
          <w:szCs w:val="32"/>
        </w:rPr>
        <w:t>Способ описания через коэффициенты концентрации напряжений</w:t>
      </w:r>
      <w:bookmarkEnd w:id="27"/>
      <w:bookmarkEnd w:id="28"/>
    </w:p>
    <w:p w:rsidR="00A32549" w:rsidRPr="00D9431E" w:rsidRDefault="009234F1" w:rsidP="00B07558">
      <w:pPr>
        <w:widowControl/>
        <w:shd w:val="clear" w:color="auto" w:fill="FFFFFF"/>
        <w:rPr>
          <w:rFonts w:cs="Times New Roman"/>
          <w:sz w:val="32"/>
          <w:szCs w:val="32"/>
        </w:rPr>
      </w:pPr>
      <w:r w:rsidRPr="00D9431E">
        <w:rPr>
          <w:rFonts w:cs="Times New Roman"/>
          <w:position w:val="-26"/>
          <w:sz w:val="32"/>
          <w:szCs w:val="32"/>
        </w:rPr>
        <w:object w:dxaOrig="1359" w:dyaOrig="700">
          <v:shape id="_x0000_i1095" type="#_x0000_t75" style="width:68.25pt;height:35.25pt" o:ole="">
            <v:imagedata r:id="rId133" o:title=""/>
          </v:shape>
          <o:OLEObject Type="Embed" ProgID="Equation.3" ShapeID="_x0000_i1095" DrawAspect="Content" ObjectID="_1703419908" r:id="rId134"/>
        </w:object>
      </w:r>
      <w:r w:rsidRPr="00D9431E">
        <w:rPr>
          <w:rFonts w:cs="Times New Roman"/>
          <w:sz w:val="32"/>
          <w:szCs w:val="32"/>
        </w:rPr>
        <w:t xml:space="preserve">; </w:t>
      </w:r>
      <w:r w:rsidRPr="00D9431E">
        <w:rPr>
          <w:rFonts w:cs="Times New Roman"/>
          <w:sz w:val="32"/>
          <w:szCs w:val="32"/>
          <w:lang w:val="en-US"/>
        </w:rPr>
        <w:t>B</w:t>
      </w:r>
      <w:r w:rsidRPr="00D9431E">
        <w:rPr>
          <w:rFonts w:cs="Times New Roman"/>
          <w:sz w:val="32"/>
          <w:szCs w:val="32"/>
        </w:rPr>
        <w:t>=</w:t>
      </w:r>
      <w:r w:rsidRPr="00D9431E">
        <w:rPr>
          <w:rFonts w:cs="Times New Roman"/>
          <w:sz w:val="32"/>
          <w:szCs w:val="32"/>
          <w:lang w:val="en-US"/>
        </w:rPr>
        <w:t>const</w:t>
      </w:r>
      <w:r w:rsidRPr="00D9431E">
        <w:rPr>
          <w:rFonts w:cs="Times New Roman"/>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bCs/>
          <w:i/>
          <w:iCs/>
          <w:sz w:val="32"/>
          <w:szCs w:val="32"/>
        </w:rPr>
        <w:t>в</w:t>
      </w:r>
      <w:r w:rsidRPr="00D9431E">
        <w:rPr>
          <w:rFonts w:cs="Times New Roman"/>
          <w:bCs/>
          <w:iCs/>
          <w:sz w:val="32"/>
          <w:szCs w:val="32"/>
        </w:rPr>
        <w:t>&gt;&gt;</w:t>
      </w:r>
      <w:r w:rsidR="009234F1" w:rsidRPr="00D9431E">
        <w:rPr>
          <w:rFonts w:cs="Times New Roman"/>
          <w:bCs/>
          <w:i/>
          <w:iCs/>
          <w:sz w:val="32"/>
          <w:szCs w:val="32"/>
          <w:lang w:val="en-US"/>
        </w:rPr>
        <w:t>l</w:t>
      </w:r>
      <w:r w:rsidRPr="00D9431E">
        <w:rPr>
          <w:rFonts w:cs="Times New Roman"/>
          <w:bCs/>
          <w:iCs/>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При </w:t>
      </w:r>
      <w:r w:rsidR="009234F1" w:rsidRPr="00D9431E">
        <w:rPr>
          <w:rFonts w:cs="Times New Roman"/>
          <w:sz w:val="32"/>
          <w:szCs w:val="32"/>
          <w:lang w:val="en-US"/>
        </w:rPr>
        <w:t>r</w:t>
      </w:r>
      <w:r w:rsidR="009234F1" w:rsidRPr="00D9431E">
        <w:rPr>
          <w:rFonts w:cs="Times New Roman"/>
          <w:sz w:val="32"/>
          <w:szCs w:val="32"/>
        </w:rPr>
        <w:t>→</w:t>
      </w:r>
      <w:r w:rsidRPr="00D9431E">
        <w:rPr>
          <w:rFonts w:cs="Times New Roman"/>
          <w:sz w:val="32"/>
          <w:szCs w:val="32"/>
        </w:rPr>
        <w:t xml:space="preserve">0, </w:t>
      </w:r>
      <w:r w:rsidR="009234F1" w:rsidRPr="00D9431E">
        <w:rPr>
          <w:rFonts w:cs="Times New Roman"/>
          <w:iCs/>
          <w:sz w:val="32"/>
          <w:szCs w:val="32"/>
        </w:rPr>
        <w:t>α</w:t>
      </w:r>
      <w:r w:rsidR="009234F1" w:rsidRPr="00D9431E">
        <w:rPr>
          <w:rFonts w:cs="Times New Roman"/>
          <w:iCs/>
          <w:sz w:val="32"/>
          <w:szCs w:val="32"/>
          <w:vertAlign w:val="subscript"/>
        </w:rPr>
        <w:t>σ</w:t>
      </w:r>
      <w:r w:rsidR="009234F1" w:rsidRPr="00D9431E">
        <w:rPr>
          <w:rFonts w:cs="Times New Roman"/>
          <w:iCs/>
          <w:sz w:val="32"/>
          <w:szCs w:val="32"/>
        </w:rPr>
        <w:t>→∞.</w:t>
      </w:r>
    </w:p>
    <w:p w:rsidR="009234F1" w:rsidRPr="00D9431E" w:rsidRDefault="00A32549" w:rsidP="00B07558">
      <w:pPr>
        <w:widowControl/>
        <w:shd w:val="clear" w:color="auto" w:fill="FFFFFF"/>
        <w:rPr>
          <w:rFonts w:cs="Times New Roman"/>
          <w:sz w:val="32"/>
          <w:szCs w:val="32"/>
        </w:rPr>
      </w:pPr>
      <w:r w:rsidRPr="00D9431E">
        <w:rPr>
          <w:rFonts w:cs="Times New Roman"/>
          <w:sz w:val="32"/>
          <w:szCs w:val="32"/>
        </w:rPr>
        <w:t xml:space="preserve">Это главное неудобство обычного коэффициента концентрации напряжений. Прочность св. соединения как статическая , так и при переменных нагрузках не зависит прямо от </w:t>
      </w:r>
      <w:r w:rsidR="009234F1" w:rsidRPr="00D9431E">
        <w:rPr>
          <w:rFonts w:cs="Times New Roman"/>
          <w:i/>
          <w:sz w:val="32"/>
          <w:szCs w:val="32"/>
          <w:lang w:val="en-US"/>
        </w:rPr>
        <w:t>a</w:t>
      </w:r>
      <w:r w:rsidR="00CE404B" w:rsidRPr="00D9431E">
        <w:rPr>
          <w:rFonts w:cs="Times New Roman"/>
          <w:iCs/>
          <w:sz w:val="32"/>
          <w:szCs w:val="32"/>
          <w:vertAlign w:val="subscript"/>
        </w:rPr>
        <w:t>σ</w:t>
      </w:r>
      <w:r w:rsidRPr="00D9431E">
        <w:rPr>
          <w:rFonts w:cs="Times New Roman"/>
          <w:sz w:val="32"/>
          <w:szCs w:val="32"/>
        </w:rPr>
        <w:t xml:space="preserve">, т.е. в расчетах </w:t>
      </w:r>
      <w:r w:rsidR="00CE404B" w:rsidRPr="00D9431E">
        <w:rPr>
          <w:rFonts w:cs="Times New Roman"/>
          <w:i/>
          <w:sz w:val="32"/>
          <w:szCs w:val="32"/>
          <w:lang w:val="en-US"/>
        </w:rPr>
        <w:t>a</w:t>
      </w:r>
      <w:r w:rsidR="00CE404B" w:rsidRPr="00D9431E">
        <w:rPr>
          <w:rFonts w:cs="Times New Roman"/>
          <w:iCs/>
          <w:sz w:val="32"/>
          <w:szCs w:val="32"/>
          <w:vertAlign w:val="subscript"/>
        </w:rPr>
        <w:t>σ</w:t>
      </w:r>
      <w:r w:rsidR="00CE404B" w:rsidRPr="00CE404B">
        <w:rPr>
          <w:rFonts w:cs="Times New Roman"/>
          <w:i/>
          <w:sz w:val="32"/>
          <w:szCs w:val="32"/>
        </w:rPr>
        <w:t xml:space="preserve"> </w:t>
      </w:r>
      <w:r w:rsidRPr="00D9431E">
        <w:rPr>
          <w:rFonts w:cs="Times New Roman"/>
          <w:iCs/>
          <w:sz w:val="32"/>
          <w:szCs w:val="32"/>
        </w:rPr>
        <w:t xml:space="preserve"> </w:t>
      </w:r>
      <w:r w:rsidR="009234F1" w:rsidRPr="00D9431E">
        <w:rPr>
          <w:rFonts w:cs="Times New Roman"/>
          <w:sz w:val="32"/>
          <w:szCs w:val="32"/>
        </w:rPr>
        <w:t>учитывается лишь косвенно.</w:t>
      </w:r>
    </w:p>
    <w:p w:rsidR="00A32549" w:rsidRPr="00D9431E" w:rsidRDefault="00A32549" w:rsidP="00AC0FE4">
      <w:pPr>
        <w:widowControl/>
        <w:shd w:val="clear" w:color="auto" w:fill="FFFFFF"/>
        <w:outlineLvl w:val="0"/>
        <w:rPr>
          <w:rFonts w:cs="Times New Roman"/>
          <w:sz w:val="32"/>
          <w:szCs w:val="32"/>
        </w:rPr>
      </w:pPr>
      <w:bookmarkStart w:id="29" w:name="_Toc130637219"/>
      <w:bookmarkStart w:id="30" w:name="_Toc345751246"/>
      <w:r w:rsidRPr="00D9431E">
        <w:rPr>
          <w:rFonts w:cs="Times New Roman"/>
          <w:sz w:val="32"/>
          <w:szCs w:val="32"/>
        </w:rPr>
        <w:lastRenderedPageBreak/>
        <w:t>2. Способ описания посредством коэффициента интенсивности напряжений</w:t>
      </w:r>
      <w:bookmarkEnd w:id="29"/>
      <w:bookmarkEnd w:id="30"/>
    </w:p>
    <w:p w:rsidR="00A32549" w:rsidRPr="00D9431E" w:rsidRDefault="006659BF" w:rsidP="00B07558">
      <w:pPr>
        <w:widowControl/>
        <w:shd w:val="clear" w:color="auto" w:fill="FFFFFF"/>
        <w:rPr>
          <w:rFonts w:cs="Times New Roman"/>
          <w:sz w:val="32"/>
          <w:szCs w:val="32"/>
        </w:rPr>
      </w:pPr>
      <w:r w:rsidRPr="00D9431E">
        <w:rPr>
          <w:rFonts w:cs="Times New Roman"/>
          <w:position w:val="-30"/>
          <w:sz w:val="32"/>
          <w:szCs w:val="32"/>
        </w:rPr>
        <w:object w:dxaOrig="1800" w:dyaOrig="720">
          <v:shape id="_x0000_i1096" type="#_x0000_t75" style="width:90pt;height:36pt" o:ole="">
            <v:imagedata r:id="rId135" o:title=""/>
          </v:shape>
          <o:OLEObject Type="Embed" ProgID="Equation.3" ShapeID="_x0000_i1096" DrawAspect="Content" ObjectID="_1703419909" r:id="rId136"/>
        </w:object>
      </w:r>
      <w:r w:rsidR="009234F1" w:rsidRPr="00D9431E">
        <w:rPr>
          <w:rFonts w:cs="Times New Roman"/>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В общем случае значение </w:t>
      </w:r>
      <w:r w:rsidRPr="00D9431E">
        <w:rPr>
          <w:rFonts w:cs="Times New Roman"/>
          <w:iCs/>
          <w:sz w:val="32"/>
          <w:szCs w:val="32"/>
        </w:rPr>
        <w:t xml:space="preserve">К </w:t>
      </w:r>
      <w:r w:rsidRPr="00D9431E">
        <w:rPr>
          <w:rFonts w:cs="Times New Roman"/>
          <w:sz w:val="32"/>
          <w:szCs w:val="32"/>
        </w:rPr>
        <w:t>можно представить в виде:</w:t>
      </w:r>
      <w:r w:rsidR="006659BF" w:rsidRPr="00D9431E">
        <w:rPr>
          <w:rFonts w:cs="Times New Roman"/>
          <w:sz w:val="32"/>
          <w:szCs w:val="32"/>
        </w:rPr>
        <w:t xml:space="preserve"> </w:t>
      </w:r>
      <w:r w:rsidR="006659BF" w:rsidRPr="00D9431E">
        <w:rPr>
          <w:rFonts w:cs="Times New Roman"/>
          <w:position w:val="-8"/>
          <w:sz w:val="32"/>
          <w:szCs w:val="32"/>
        </w:rPr>
        <w:object w:dxaOrig="1120" w:dyaOrig="360">
          <v:shape id="_x0000_i1097" type="#_x0000_t75" style="width:56.25pt;height:18pt" o:ole="">
            <v:imagedata r:id="rId137" o:title=""/>
          </v:shape>
          <o:OLEObject Type="Embed" ProgID="Equation.3" ShapeID="_x0000_i1097" DrawAspect="Content" ObjectID="_1703419910" r:id="rId138"/>
        </w:object>
      </w:r>
      <w:r w:rsidRPr="00D9431E">
        <w:rPr>
          <w:rFonts w:cs="Times New Roman"/>
          <w:iCs/>
          <w:sz w:val="32"/>
          <w:szCs w:val="32"/>
        </w:rPr>
        <w:t xml:space="preserve">, </w:t>
      </w:r>
      <w:r w:rsidRPr="00D9431E">
        <w:rPr>
          <w:rFonts w:cs="Times New Roman"/>
          <w:sz w:val="32"/>
          <w:szCs w:val="32"/>
        </w:rPr>
        <w:t xml:space="preserve">где </w:t>
      </w:r>
      <w:r w:rsidRPr="00D9431E">
        <w:rPr>
          <w:rFonts w:cs="Times New Roman"/>
          <w:iCs/>
          <w:sz w:val="32"/>
          <w:szCs w:val="32"/>
          <w:lang w:val="en-US"/>
        </w:rPr>
        <w:t>A</w:t>
      </w:r>
      <w:r w:rsidRPr="00D9431E">
        <w:rPr>
          <w:rFonts w:cs="Times New Roman"/>
          <w:iCs/>
          <w:sz w:val="32"/>
          <w:szCs w:val="32"/>
        </w:rPr>
        <w:t>=</w:t>
      </w:r>
      <w:r w:rsidRPr="00D9431E">
        <w:rPr>
          <w:rFonts w:cs="Times New Roman"/>
          <w:iCs/>
          <w:sz w:val="32"/>
          <w:szCs w:val="32"/>
          <w:lang w:val="en-US"/>
        </w:rPr>
        <w:t>const</w:t>
      </w:r>
      <w:r w:rsidRPr="00D9431E">
        <w:rPr>
          <w:rFonts w:cs="Times New Roman"/>
          <w:iCs/>
          <w:sz w:val="32"/>
          <w:szCs w:val="32"/>
        </w:rPr>
        <w:t xml:space="preserve"> - </w:t>
      </w:r>
      <w:r w:rsidRPr="00D9431E">
        <w:rPr>
          <w:rFonts w:cs="Times New Roman"/>
          <w:sz w:val="32"/>
          <w:szCs w:val="32"/>
        </w:rPr>
        <w:t xml:space="preserve">коэффициент; </w:t>
      </w:r>
      <w:r w:rsidR="006659BF" w:rsidRPr="00D9431E">
        <w:rPr>
          <w:rFonts w:cs="Times New Roman"/>
          <w:i/>
          <w:sz w:val="32"/>
          <w:szCs w:val="32"/>
          <w:lang w:val="en-US"/>
        </w:rPr>
        <w:t>l</w:t>
      </w:r>
      <w:r w:rsidR="006659BF" w:rsidRPr="00D9431E">
        <w:rPr>
          <w:rFonts w:cs="Times New Roman"/>
          <w:sz w:val="32"/>
          <w:szCs w:val="32"/>
        </w:rPr>
        <w:t xml:space="preserve"> </w:t>
      </w:r>
      <w:r w:rsidRPr="00D9431E">
        <w:rPr>
          <w:rFonts w:cs="Times New Roman"/>
          <w:sz w:val="32"/>
          <w:szCs w:val="32"/>
        </w:rPr>
        <w:t xml:space="preserve">- длина трещины. Значение радиуса у вершины трещины </w:t>
      </w:r>
      <w:r w:rsidRPr="00D9431E">
        <w:rPr>
          <w:rFonts w:cs="Times New Roman"/>
          <w:iCs/>
          <w:sz w:val="32"/>
          <w:szCs w:val="32"/>
        </w:rPr>
        <w:t>(</w:t>
      </w:r>
      <w:r w:rsidR="006659BF" w:rsidRPr="00D9431E">
        <w:rPr>
          <w:rFonts w:cs="Times New Roman"/>
          <w:iCs/>
          <w:sz w:val="32"/>
          <w:szCs w:val="32"/>
          <w:lang w:val="en-US"/>
        </w:rPr>
        <w:t>r</w:t>
      </w:r>
      <w:r w:rsidRPr="00D9431E">
        <w:rPr>
          <w:rFonts w:cs="Times New Roman"/>
          <w:iCs/>
          <w:sz w:val="32"/>
          <w:szCs w:val="32"/>
        </w:rPr>
        <w:t xml:space="preserve">) </w:t>
      </w:r>
      <w:r w:rsidRPr="00D9431E">
        <w:rPr>
          <w:rFonts w:cs="Times New Roman"/>
          <w:sz w:val="32"/>
          <w:szCs w:val="32"/>
        </w:rPr>
        <w:t xml:space="preserve">в явном виде в формулу не входит, поэтому условие </w:t>
      </w:r>
      <w:r w:rsidR="006659BF" w:rsidRPr="00D9431E">
        <w:rPr>
          <w:rFonts w:cs="Times New Roman"/>
          <w:iCs/>
          <w:sz w:val="32"/>
          <w:szCs w:val="32"/>
          <w:lang w:val="en-US"/>
        </w:rPr>
        <w:t>r</w:t>
      </w:r>
      <w:r w:rsidR="006659BF" w:rsidRPr="00D9431E">
        <w:rPr>
          <w:rFonts w:cs="Times New Roman"/>
          <w:iCs/>
          <w:sz w:val="32"/>
          <w:szCs w:val="32"/>
        </w:rPr>
        <w:t>→0</w:t>
      </w:r>
      <w:r w:rsidRPr="00D9431E">
        <w:rPr>
          <w:rFonts w:cs="Times New Roman"/>
          <w:iCs/>
          <w:sz w:val="32"/>
          <w:szCs w:val="32"/>
        </w:rPr>
        <w:t xml:space="preserve"> </w:t>
      </w:r>
      <w:r w:rsidRPr="00D9431E">
        <w:rPr>
          <w:rFonts w:cs="Times New Roman"/>
          <w:sz w:val="32"/>
          <w:szCs w:val="32"/>
        </w:rPr>
        <w:t xml:space="preserve">не накладывает ограничений на применение коэффициента </w:t>
      </w:r>
      <w:r w:rsidRPr="00D9431E">
        <w:rPr>
          <w:rFonts w:cs="Times New Roman"/>
          <w:iCs/>
          <w:sz w:val="32"/>
          <w:szCs w:val="32"/>
        </w:rPr>
        <w:t>К.</w:t>
      </w:r>
    </w:p>
    <w:p w:rsidR="00A32549" w:rsidRDefault="00A32549" w:rsidP="00B07558">
      <w:pPr>
        <w:widowControl/>
        <w:shd w:val="clear" w:color="auto" w:fill="FFFFFF"/>
        <w:rPr>
          <w:rFonts w:cs="Times New Roman"/>
          <w:sz w:val="32"/>
          <w:szCs w:val="32"/>
        </w:rPr>
      </w:pPr>
      <w:r w:rsidRPr="00D9431E">
        <w:rPr>
          <w:rFonts w:cs="Times New Roman"/>
          <w:sz w:val="32"/>
          <w:szCs w:val="32"/>
        </w:rPr>
        <w:t>Рассмотрим распределение напряжения вблизи вершины тре</w:t>
      </w:r>
      <w:r w:rsidR="00CE404B">
        <w:rPr>
          <w:rFonts w:cs="Times New Roman"/>
          <w:sz w:val="32"/>
          <w:szCs w:val="32"/>
        </w:rPr>
        <w:t>щины (рис.2.10</w:t>
      </w:r>
      <w:r w:rsidRPr="00D9431E">
        <w:rPr>
          <w:rFonts w:cs="Times New Roman"/>
          <w:sz w:val="32"/>
          <w:szCs w:val="32"/>
        </w:rPr>
        <w:t>).</w:t>
      </w:r>
    </w:p>
    <w:p w:rsidR="00EA552C" w:rsidRDefault="008455A2" w:rsidP="00EA552C">
      <w:pPr>
        <w:widowControl/>
        <w:shd w:val="clear" w:color="auto" w:fill="FFFFFF"/>
        <w:ind w:firstLine="0"/>
        <w:jc w:val="center"/>
        <w:rPr>
          <w:rFonts w:cs="Times New Roman"/>
          <w:sz w:val="32"/>
          <w:szCs w:val="32"/>
        </w:rPr>
      </w:pPr>
      <w:r>
        <w:rPr>
          <w:rFonts w:cs="Times New Roman"/>
          <w:noProof/>
          <w:sz w:val="32"/>
          <w:szCs w:val="32"/>
        </w:rPr>
        <w:drawing>
          <wp:inline distT="0" distB="0" distL="0" distR="0">
            <wp:extent cx="3095625" cy="197167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9">
                      <a:lum contrast="60000"/>
                      <a:extLst>
                        <a:ext uri="{28A0092B-C50C-407E-A947-70E740481C1C}">
                          <a14:useLocalDpi xmlns:a14="http://schemas.microsoft.com/office/drawing/2010/main" val="0"/>
                        </a:ext>
                      </a:extLst>
                    </a:blip>
                    <a:srcRect/>
                    <a:stretch>
                      <a:fillRect/>
                    </a:stretch>
                  </pic:blipFill>
                  <pic:spPr bwMode="auto">
                    <a:xfrm>
                      <a:off x="0" y="0"/>
                      <a:ext cx="3095625" cy="1971675"/>
                    </a:xfrm>
                    <a:prstGeom prst="rect">
                      <a:avLst/>
                    </a:prstGeom>
                    <a:noFill/>
                    <a:ln>
                      <a:noFill/>
                    </a:ln>
                  </pic:spPr>
                </pic:pic>
              </a:graphicData>
            </a:graphic>
          </wp:inline>
        </w:drawing>
      </w:r>
    </w:p>
    <w:p w:rsidR="00EA552C" w:rsidRPr="00D9431E" w:rsidRDefault="00EA552C" w:rsidP="00EA552C">
      <w:pPr>
        <w:widowControl/>
        <w:shd w:val="clear" w:color="auto" w:fill="FFFFFF"/>
        <w:ind w:firstLine="0"/>
        <w:jc w:val="center"/>
        <w:rPr>
          <w:rFonts w:cs="Times New Roman"/>
          <w:sz w:val="32"/>
          <w:szCs w:val="32"/>
        </w:rPr>
      </w:pPr>
      <w:r>
        <w:rPr>
          <w:rFonts w:cs="Times New Roman"/>
          <w:sz w:val="32"/>
          <w:szCs w:val="32"/>
        </w:rPr>
        <w:t>Рисунок 2.10 – Распределение напряжений вблизи вершины трещины</w:t>
      </w:r>
    </w:p>
    <w:p w:rsidR="00A32549" w:rsidRPr="00D9431E" w:rsidRDefault="00EA552C" w:rsidP="00B07558">
      <w:pPr>
        <w:widowControl/>
        <w:shd w:val="clear" w:color="auto" w:fill="FFFFFF"/>
        <w:rPr>
          <w:rFonts w:cs="Times New Roman"/>
          <w:sz w:val="32"/>
          <w:szCs w:val="32"/>
        </w:rPr>
      </w:pPr>
      <w:r>
        <w:rPr>
          <w:rFonts w:cs="Times New Roman"/>
          <w:sz w:val="32"/>
          <w:szCs w:val="32"/>
        </w:rPr>
        <w:t>З</w:t>
      </w:r>
      <w:r w:rsidR="00A32549" w:rsidRPr="00D9431E">
        <w:rPr>
          <w:rFonts w:cs="Times New Roman"/>
          <w:sz w:val="32"/>
          <w:szCs w:val="32"/>
        </w:rPr>
        <w:t xml:space="preserve">начение </w:t>
      </w:r>
      <w:r w:rsidR="006659BF" w:rsidRPr="00D9431E">
        <w:rPr>
          <w:rFonts w:cs="Times New Roman"/>
          <w:iCs/>
          <w:sz w:val="32"/>
          <w:szCs w:val="32"/>
        </w:rPr>
        <w:t>σ</w:t>
      </w:r>
      <w:r w:rsidR="00A32549" w:rsidRPr="00D9431E">
        <w:rPr>
          <w:rFonts w:cs="Times New Roman"/>
          <w:iCs/>
          <w:sz w:val="32"/>
          <w:szCs w:val="32"/>
          <w:vertAlign w:val="subscript"/>
        </w:rPr>
        <w:t>у</w:t>
      </w:r>
      <w:r w:rsidR="00A32549" w:rsidRPr="00D9431E">
        <w:rPr>
          <w:rFonts w:cs="Times New Roman"/>
          <w:iCs/>
          <w:sz w:val="32"/>
          <w:szCs w:val="32"/>
        </w:rPr>
        <w:t xml:space="preserve"> </w:t>
      </w:r>
      <w:r w:rsidR="00A32549" w:rsidRPr="00D9431E">
        <w:rPr>
          <w:rFonts w:cs="Times New Roman"/>
          <w:sz w:val="32"/>
          <w:szCs w:val="32"/>
        </w:rPr>
        <w:t>можно представить в виде бесконечного ряда</w:t>
      </w:r>
    </w:p>
    <w:p w:rsidR="00A32549" w:rsidRPr="00D9431E" w:rsidRDefault="006659BF" w:rsidP="00B07558">
      <w:pPr>
        <w:widowControl/>
        <w:shd w:val="clear" w:color="auto" w:fill="FFFFFF"/>
        <w:rPr>
          <w:rFonts w:cs="Times New Roman"/>
          <w:sz w:val="32"/>
          <w:szCs w:val="32"/>
        </w:rPr>
      </w:pPr>
      <w:r w:rsidRPr="00D9431E">
        <w:rPr>
          <w:rFonts w:cs="Times New Roman"/>
          <w:position w:val="-28"/>
          <w:sz w:val="32"/>
          <w:szCs w:val="32"/>
          <w:lang w:val="en-US"/>
        </w:rPr>
        <w:object w:dxaOrig="3600" w:dyaOrig="660">
          <v:shape id="_x0000_i1099" type="#_x0000_t75" style="width:180pt;height:33pt" o:ole="">
            <v:imagedata r:id="rId140" o:title=""/>
          </v:shape>
          <o:OLEObject Type="Embed" ProgID="Equation.3" ShapeID="_x0000_i1099" DrawAspect="Content" ObjectID="_1703419911" r:id="rId141"/>
        </w:object>
      </w:r>
      <w:r w:rsidRPr="00D9431E">
        <w:rPr>
          <w:rFonts w:cs="Times New Roman"/>
          <w:sz w:val="32"/>
          <w:szCs w:val="32"/>
        </w:rPr>
        <w:t>,</w:t>
      </w:r>
    </w:p>
    <w:p w:rsidR="006659BF" w:rsidRPr="00D9431E" w:rsidRDefault="00A32549" w:rsidP="00B07558">
      <w:pPr>
        <w:widowControl/>
        <w:shd w:val="clear" w:color="auto" w:fill="FFFFFF"/>
        <w:rPr>
          <w:rFonts w:cs="Times New Roman"/>
          <w:sz w:val="32"/>
          <w:szCs w:val="32"/>
        </w:rPr>
      </w:pPr>
      <w:r w:rsidRPr="00D9431E">
        <w:rPr>
          <w:rFonts w:cs="Times New Roman"/>
          <w:sz w:val="32"/>
          <w:szCs w:val="32"/>
        </w:rPr>
        <w:t xml:space="preserve">где </w:t>
      </w:r>
      <w:r w:rsidRPr="00D9431E">
        <w:rPr>
          <w:rFonts w:cs="Times New Roman"/>
          <w:iCs/>
          <w:sz w:val="32"/>
          <w:szCs w:val="32"/>
        </w:rPr>
        <w:t xml:space="preserve">К - </w:t>
      </w:r>
      <w:r w:rsidRPr="00D9431E">
        <w:rPr>
          <w:rFonts w:cs="Times New Roman"/>
          <w:sz w:val="32"/>
          <w:szCs w:val="32"/>
        </w:rPr>
        <w:t xml:space="preserve">коэффициент интенсивности напряжений. </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Механика разрушения интересуется только тем, что происходит вблизи вершины трещины. При этом оказывается, что главную роль в данной зоне играет слагаемое </w:t>
      </w:r>
      <w:r w:rsidR="006659BF" w:rsidRPr="00D9431E">
        <w:rPr>
          <w:rFonts w:cs="Times New Roman"/>
          <w:position w:val="-24"/>
          <w:sz w:val="32"/>
          <w:szCs w:val="32"/>
        </w:rPr>
        <w:object w:dxaOrig="600" w:dyaOrig="540">
          <v:shape id="_x0000_i1100" type="#_x0000_t75" style="width:30pt;height:27.75pt" o:ole="">
            <v:imagedata r:id="rId142" o:title=""/>
          </v:shape>
          <o:OLEObject Type="Embed" ProgID="Equation.3" ShapeID="_x0000_i1100" DrawAspect="Content" ObjectID="_1703419912" r:id="rId143"/>
        </w:object>
      </w:r>
      <w:r w:rsidRPr="00D9431E">
        <w:rPr>
          <w:rFonts w:cs="Times New Roman"/>
          <w:sz w:val="32"/>
          <w:szCs w:val="32"/>
        </w:rPr>
        <w:t>, а остальные несущественны, что позволяет достаточно</w:t>
      </w:r>
      <w:r w:rsidR="00CE404B">
        <w:rPr>
          <w:rFonts w:cs="Times New Roman"/>
          <w:sz w:val="32"/>
          <w:szCs w:val="32"/>
        </w:rPr>
        <w:t xml:space="preserve"> </w:t>
      </w:r>
      <w:r w:rsidRPr="00D9431E">
        <w:rPr>
          <w:rFonts w:cs="Times New Roman"/>
          <w:sz w:val="32"/>
          <w:szCs w:val="32"/>
        </w:rPr>
        <w:t xml:space="preserve">точно описать напряженное состояние без определения коэффициентов </w:t>
      </w:r>
      <w:r w:rsidRPr="00D9431E">
        <w:rPr>
          <w:rFonts w:cs="Times New Roman"/>
          <w:i/>
          <w:iCs/>
          <w:sz w:val="32"/>
          <w:szCs w:val="32"/>
          <w:lang w:val="en-US"/>
        </w:rPr>
        <w:t>a</w:t>
      </w:r>
      <w:r w:rsidR="006659BF" w:rsidRPr="00D9431E">
        <w:rPr>
          <w:rFonts w:cs="Times New Roman"/>
          <w:i/>
          <w:iCs/>
          <w:sz w:val="32"/>
          <w:szCs w:val="32"/>
          <w:vertAlign w:val="subscript"/>
        </w:rPr>
        <w:t>1</w:t>
      </w:r>
      <w:r w:rsidRPr="00D9431E">
        <w:rPr>
          <w:rFonts w:cs="Times New Roman"/>
          <w:iCs/>
          <w:sz w:val="32"/>
          <w:szCs w:val="32"/>
        </w:rPr>
        <w:t>,</w:t>
      </w:r>
      <w:r w:rsidR="006659BF" w:rsidRPr="00D9431E">
        <w:rPr>
          <w:rFonts w:cs="Times New Roman"/>
          <w:iCs/>
          <w:sz w:val="32"/>
          <w:szCs w:val="32"/>
        </w:rPr>
        <w:t xml:space="preserve"> </w:t>
      </w:r>
      <w:r w:rsidRPr="00D9431E">
        <w:rPr>
          <w:rFonts w:cs="Times New Roman"/>
          <w:i/>
          <w:iCs/>
          <w:sz w:val="32"/>
          <w:szCs w:val="32"/>
          <w:lang w:val="en-US"/>
        </w:rPr>
        <w:t>a</w:t>
      </w:r>
      <w:r w:rsidRPr="00D9431E">
        <w:rPr>
          <w:rFonts w:cs="Times New Roman"/>
          <w:i/>
          <w:iCs/>
          <w:sz w:val="32"/>
          <w:szCs w:val="32"/>
          <w:vertAlign w:val="subscript"/>
        </w:rPr>
        <w:t>2</w:t>
      </w:r>
      <w:r w:rsidRPr="00D9431E">
        <w:rPr>
          <w:rFonts w:cs="Times New Roman"/>
          <w:iCs/>
          <w:sz w:val="32"/>
          <w:szCs w:val="32"/>
        </w:rPr>
        <w:t xml:space="preserve">, </w:t>
      </w:r>
      <w:r w:rsidRPr="00D9431E">
        <w:rPr>
          <w:rFonts w:cs="Times New Roman"/>
          <w:i/>
          <w:iCs/>
          <w:sz w:val="32"/>
          <w:szCs w:val="32"/>
        </w:rPr>
        <w:t>а</w:t>
      </w:r>
      <w:r w:rsidR="006659BF" w:rsidRPr="00D9431E">
        <w:rPr>
          <w:rFonts w:cs="Times New Roman"/>
          <w:i/>
          <w:iCs/>
          <w:sz w:val="32"/>
          <w:szCs w:val="32"/>
          <w:vertAlign w:val="subscript"/>
        </w:rPr>
        <w:t>3</w:t>
      </w:r>
      <w:r w:rsidRPr="00D9431E">
        <w:rPr>
          <w:rFonts w:cs="Times New Roman"/>
          <w:iCs/>
          <w:sz w:val="32"/>
          <w:szCs w:val="32"/>
        </w:rPr>
        <w:t xml:space="preserve"> </w:t>
      </w:r>
      <w:r w:rsidRPr="00D9431E">
        <w:rPr>
          <w:rFonts w:cs="Times New Roman"/>
          <w:sz w:val="32"/>
          <w:szCs w:val="32"/>
        </w:rPr>
        <w:t>и т.д.</w:t>
      </w:r>
    </w:p>
    <w:p w:rsidR="00A32549" w:rsidRPr="00D9431E" w:rsidRDefault="00A32549" w:rsidP="00C423F6">
      <w:pPr>
        <w:widowControl/>
        <w:shd w:val="clear" w:color="auto" w:fill="FFFFFF"/>
        <w:rPr>
          <w:rFonts w:cs="Times New Roman"/>
          <w:sz w:val="32"/>
          <w:szCs w:val="32"/>
        </w:rPr>
      </w:pPr>
      <w:r w:rsidRPr="00D9431E">
        <w:rPr>
          <w:rFonts w:cs="Times New Roman"/>
          <w:sz w:val="32"/>
          <w:szCs w:val="32"/>
        </w:rPr>
        <w:t xml:space="preserve">В настоящее время свойства материалов сопротивляться разрушению </w:t>
      </w:r>
      <w:r w:rsidR="006659BF" w:rsidRPr="00D9431E">
        <w:rPr>
          <w:rFonts w:cs="Times New Roman"/>
          <w:sz w:val="32"/>
          <w:szCs w:val="32"/>
        </w:rPr>
        <w:t>при</w:t>
      </w:r>
      <w:r w:rsidR="00C423F6" w:rsidRPr="00D9431E">
        <w:rPr>
          <w:rFonts w:cs="Times New Roman"/>
          <w:sz w:val="32"/>
          <w:szCs w:val="32"/>
        </w:rPr>
        <w:t xml:space="preserve"> </w:t>
      </w:r>
      <w:r w:rsidRPr="00D9431E">
        <w:rPr>
          <w:rFonts w:cs="Times New Roman"/>
          <w:sz w:val="32"/>
          <w:szCs w:val="32"/>
        </w:rPr>
        <w:t xml:space="preserve">наличии в них трещин или трещинообразных дефектов (концентраторов) принято выражать в использованием </w:t>
      </w:r>
      <w:r w:rsidRPr="00D9431E">
        <w:rPr>
          <w:rFonts w:cs="Times New Roman"/>
          <w:iCs/>
          <w:sz w:val="32"/>
          <w:szCs w:val="32"/>
        </w:rPr>
        <w:t xml:space="preserve">К (рис </w:t>
      </w:r>
      <w:r w:rsidRPr="00D9431E">
        <w:rPr>
          <w:rFonts w:cs="Times New Roman"/>
          <w:sz w:val="32"/>
          <w:szCs w:val="32"/>
        </w:rPr>
        <w:t>2.</w:t>
      </w:r>
      <w:r w:rsidR="00CE404B">
        <w:rPr>
          <w:rFonts w:cs="Times New Roman"/>
          <w:sz w:val="32"/>
          <w:szCs w:val="32"/>
        </w:rPr>
        <w:t>1</w:t>
      </w:r>
      <w:r w:rsidR="00EA552C">
        <w:rPr>
          <w:rFonts w:cs="Times New Roman"/>
          <w:sz w:val="32"/>
          <w:szCs w:val="32"/>
        </w:rPr>
        <w:t>1</w:t>
      </w:r>
      <w:r w:rsidRPr="00D9431E">
        <w:rPr>
          <w:rFonts w:cs="Times New Roman"/>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Имеются три коэффициента </w:t>
      </w:r>
      <w:r w:rsidR="006659BF" w:rsidRPr="00D9431E">
        <w:rPr>
          <w:rFonts w:cs="Times New Roman"/>
          <w:sz w:val="32"/>
          <w:szCs w:val="32"/>
        </w:rPr>
        <w:t>К</w:t>
      </w:r>
      <w:r w:rsidRPr="00D9431E">
        <w:rPr>
          <w:rFonts w:cs="Times New Roman"/>
          <w:sz w:val="32"/>
          <w:szCs w:val="32"/>
        </w:rPr>
        <w:t xml:space="preserve">: </w:t>
      </w:r>
      <w:r w:rsidRPr="00D9431E">
        <w:rPr>
          <w:rFonts w:cs="Times New Roman"/>
          <w:i/>
          <w:iCs/>
          <w:sz w:val="32"/>
          <w:szCs w:val="32"/>
          <w:lang w:val="en-US"/>
        </w:rPr>
        <w:t>KI</w:t>
      </w:r>
      <w:r w:rsidRPr="00D9431E">
        <w:rPr>
          <w:rFonts w:cs="Times New Roman"/>
          <w:iCs/>
          <w:sz w:val="32"/>
          <w:szCs w:val="32"/>
        </w:rPr>
        <w:t xml:space="preserve">, </w:t>
      </w:r>
      <w:r w:rsidRPr="00D9431E">
        <w:rPr>
          <w:rFonts w:cs="Times New Roman"/>
          <w:i/>
          <w:iCs/>
          <w:sz w:val="32"/>
          <w:szCs w:val="32"/>
          <w:lang w:val="en-US"/>
        </w:rPr>
        <w:t>KI</w:t>
      </w:r>
      <w:r w:rsidR="006659BF" w:rsidRPr="00D9431E">
        <w:rPr>
          <w:rFonts w:cs="Times New Roman"/>
          <w:i/>
          <w:iCs/>
          <w:sz w:val="32"/>
          <w:szCs w:val="32"/>
          <w:lang w:val="en-US"/>
        </w:rPr>
        <w:t>I</w:t>
      </w:r>
      <w:r w:rsidRPr="00D9431E">
        <w:rPr>
          <w:rFonts w:cs="Times New Roman"/>
          <w:iCs/>
          <w:sz w:val="32"/>
          <w:szCs w:val="32"/>
        </w:rPr>
        <w:t xml:space="preserve">, </w:t>
      </w:r>
      <w:r w:rsidRPr="00D9431E">
        <w:rPr>
          <w:rFonts w:cs="Times New Roman"/>
          <w:i/>
          <w:iCs/>
          <w:sz w:val="32"/>
          <w:szCs w:val="32"/>
        </w:rPr>
        <w:t>К</w:t>
      </w:r>
      <w:r w:rsidR="006659BF" w:rsidRPr="00D9431E">
        <w:rPr>
          <w:rFonts w:cs="Times New Roman"/>
          <w:i/>
          <w:iCs/>
          <w:sz w:val="32"/>
          <w:szCs w:val="32"/>
          <w:lang w:val="en-US"/>
        </w:rPr>
        <w:t>III</w:t>
      </w:r>
      <w:r w:rsidRPr="00D9431E">
        <w:rPr>
          <w:rFonts w:cs="Times New Roman"/>
          <w:iCs/>
          <w:sz w:val="32"/>
          <w:szCs w:val="32"/>
        </w:rPr>
        <w:t xml:space="preserve">, </w:t>
      </w:r>
      <w:r w:rsidRPr="00D9431E">
        <w:rPr>
          <w:rFonts w:cs="Times New Roman"/>
          <w:sz w:val="32"/>
          <w:szCs w:val="32"/>
        </w:rPr>
        <w:t>каждый из которых соответствует своему виду напряженно-деформированного состояния.</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Примеры сварных соединений:</w:t>
      </w:r>
    </w:p>
    <w:p w:rsidR="00A32549" w:rsidRPr="00D9431E" w:rsidRDefault="00A32549" w:rsidP="00B07558">
      <w:pPr>
        <w:widowControl/>
        <w:shd w:val="clear" w:color="auto" w:fill="FFFFFF"/>
        <w:rPr>
          <w:rFonts w:cs="Times New Roman"/>
          <w:sz w:val="32"/>
          <w:szCs w:val="32"/>
        </w:rPr>
      </w:pPr>
      <w:r w:rsidRPr="00D9431E">
        <w:rPr>
          <w:rFonts w:cs="Times New Roman"/>
          <w:i/>
          <w:iCs/>
          <w:sz w:val="32"/>
          <w:szCs w:val="32"/>
          <w:lang w:val="en-US"/>
        </w:rPr>
        <w:lastRenderedPageBreak/>
        <w:t>KI</w:t>
      </w:r>
      <w:r w:rsidRPr="00D9431E">
        <w:rPr>
          <w:rFonts w:cs="Times New Roman"/>
          <w:iCs/>
          <w:sz w:val="32"/>
          <w:szCs w:val="32"/>
        </w:rPr>
        <w:t xml:space="preserve"> - </w:t>
      </w:r>
      <w:r w:rsidRPr="00D9431E">
        <w:rPr>
          <w:rFonts w:cs="Times New Roman"/>
          <w:sz w:val="32"/>
          <w:szCs w:val="32"/>
        </w:rPr>
        <w:t>сварка встык с непроваром корня шва (рис.</w:t>
      </w:r>
      <w:r w:rsidR="006659BF" w:rsidRPr="00D9431E">
        <w:rPr>
          <w:rFonts w:cs="Times New Roman"/>
          <w:sz w:val="32"/>
          <w:szCs w:val="32"/>
        </w:rPr>
        <w:t xml:space="preserve"> </w:t>
      </w:r>
      <w:r w:rsidRPr="00D9431E">
        <w:rPr>
          <w:rFonts w:cs="Times New Roman"/>
          <w:sz w:val="32"/>
          <w:szCs w:val="32"/>
        </w:rPr>
        <w:t>2,</w:t>
      </w:r>
      <w:r w:rsidR="00CE404B">
        <w:rPr>
          <w:rFonts w:cs="Times New Roman"/>
          <w:sz w:val="32"/>
          <w:szCs w:val="32"/>
        </w:rPr>
        <w:t>1</w:t>
      </w:r>
      <w:r w:rsidR="00EA552C">
        <w:rPr>
          <w:rFonts w:cs="Times New Roman"/>
          <w:sz w:val="32"/>
          <w:szCs w:val="32"/>
        </w:rPr>
        <w:t>1</w:t>
      </w:r>
      <w:r w:rsidRPr="00D9431E">
        <w:rPr>
          <w:rFonts w:cs="Times New Roman"/>
          <w:sz w:val="32"/>
          <w:szCs w:val="32"/>
        </w:rPr>
        <w:t>а)</w:t>
      </w:r>
      <w:r w:rsidR="00EA552C">
        <w:rPr>
          <w:rFonts w:cs="Times New Roman"/>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i/>
          <w:iCs/>
          <w:sz w:val="32"/>
          <w:szCs w:val="32"/>
        </w:rPr>
        <w:t>К</w:t>
      </w:r>
      <w:r w:rsidR="006659BF" w:rsidRPr="00D9431E">
        <w:rPr>
          <w:rFonts w:cs="Times New Roman"/>
          <w:i/>
          <w:iCs/>
          <w:sz w:val="32"/>
          <w:szCs w:val="32"/>
          <w:lang w:val="en-US"/>
        </w:rPr>
        <w:t>II</w:t>
      </w:r>
      <w:r w:rsidR="006659BF" w:rsidRPr="00D9431E">
        <w:rPr>
          <w:rFonts w:cs="Times New Roman"/>
          <w:iCs/>
          <w:sz w:val="32"/>
          <w:szCs w:val="32"/>
        </w:rPr>
        <w:t xml:space="preserve"> </w:t>
      </w:r>
      <w:r w:rsidRPr="00D9431E">
        <w:rPr>
          <w:rFonts w:cs="Times New Roman"/>
          <w:iCs/>
          <w:sz w:val="32"/>
          <w:szCs w:val="32"/>
        </w:rPr>
        <w:t xml:space="preserve">- </w:t>
      </w:r>
      <w:r w:rsidRPr="00D9431E">
        <w:rPr>
          <w:rFonts w:cs="Times New Roman"/>
          <w:sz w:val="32"/>
          <w:szCs w:val="32"/>
        </w:rPr>
        <w:t>сварка внахлестку, шов лобовой, точка в корне шва (рис.</w:t>
      </w:r>
      <w:r w:rsidR="006659BF" w:rsidRPr="00D9431E">
        <w:rPr>
          <w:rFonts w:cs="Times New Roman"/>
          <w:sz w:val="32"/>
          <w:szCs w:val="32"/>
        </w:rPr>
        <w:t xml:space="preserve"> </w:t>
      </w:r>
      <w:r w:rsidR="00CE404B">
        <w:rPr>
          <w:rFonts w:cs="Times New Roman"/>
          <w:sz w:val="32"/>
          <w:szCs w:val="32"/>
        </w:rPr>
        <w:t>2.1</w:t>
      </w:r>
      <w:r w:rsidR="00EA552C">
        <w:rPr>
          <w:rFonts w:cs="Times New Roman"/>
          <w:sz w:val="32"/>
          <w:szCs w:val="32"/>
        </w:rPr>
        <w:t>1</w:t>
      </w:r>
      <w:r w:rsidR="006659BF" w:rsidRPr="00D9431E">
        <w:rPr>
          <w:rFonts w:cs="Times New Roman"/>
          <w:sz w:val="32"/>
          <w:szCs w:val="32"/>
        </w:rPr>
        <w:t>б</w:t>
      </w:r>
      <w:r w:rsidRPr="00D9431E">
        <w:rPr>
          <w:rFonts w:cs="Times New Roman"/>
          <w:sz w:val="32"/>
          <w:szCs w:val="32"/>
        </w:rPr>
        <w:t>)</w:t>
      </w:r>
      <w:r w:rsidR="00EA552C">
        <w:rPr>
          <w:rFonts w:cs="Times New Roman"/>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i/>
          <w:iCs/>
          <w:sz w:val="32"/>
          <w:szCs w:val="32"/>
        </w:rPr>
        <w:t>К</w:t>
      </w:r>
      <w:r w:rsidR="006659BF" w:rsidRPr="00D9431E">
        <w:rPr>
          <w:rFonts w:cs="Times New Roman"/>
          <w:i/>
          <w:iCs/>
          <w:sz w:val="32"/>
          <w:szCs w:val="32"/>
          <w:lang w:val="en-US"/>
        </w:rPr>
        <w:t>III</w:t>
      </w:r>
      <w:r w:rsidR="006659BF" w:rsidRPr="00D9431E">
        <w:rPr>
          <w:rFonts w:cs="Times New Roman"/>
          <w:iCs/>
          <w:sz w:val="32"/>
          <w:szCs w:val="32"/>
        </w:rPr>
        <w:t xml:space="preserve"> </w:t>
      </w:r>
      <w:r w:rsidRPr="00D9431E">
        <w:rPr>
          <w:rFonts w:cs="Times New Roman"/>
          <w:iCs/>
          <w:sz w:val="32"/>
          <w:szCs w:val="32"/>
        </w:rPr>
        <w:t xml:space="preserve">- </w:t>
      </w:r>
      <w:r w:rsidRPr="00D9431E">
        <w:rPr>
          <w:rFonts w:cs="Times New Roman"/>
          <w:sz w:val="32"/>
          <w:szCs w:val="32"/>
        </w:rPr>
        <w:t>сварка внахлестку, шов фланговый (рис.</w:t>
      </w:r>
      <w:r w:rsidR="006659BF" w:rsidRPr="00D9431E">
        <w:rPr>
          <w:rFonts w:cs="Times New Roman"/>
          <w:sz w:val="32"/>
          <w:szCs w:val="32"/>
        </w:rPr>
        <w:t xml:space="preserve"> </w:t>
      </w:r>
      <w:r w:rsidRPr="00D9431E">
        <w:rPr>
          <w:rFonts w:cs="Times New Roman"/>
          <w:sz w:val="32"/>
          <w:szCs w:val="32"/>
        </w:rPr>
        <w:t>2.</w:t>
      </w:r>
      <w:r w:rsidR="00EA552C">
        <w:rPr>
          <w:rFonts w:cs="Times New Roman"/>
          <w:sz w:val="32"/>
          <w:szCs w:val="32"/>
        </w:rPr>
        <w:t>11</w:t>
      </w:r>
      <w:r w:rsidRPr="00D9431E">
        <w:rPr>
          <w:rFonts w:cs="Times New Roman"/>
          <w:sz w:val="32"/>
          <w:szCs w:val="32"/>
        </w:rPr>
        <w:t>.в).</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По теории линейной механики разрушения все виды напряженно деформированного состояния можно определить (описать) путем использования комбинаций </w:t>
      </w:r>
      <w:r w:rsidRPr="00D9431E">
        <w:rPr>
          <w:rFonts w:cs="Times New Roman"/>
          <w:bCs/>
          <w:iCs/>
          <w:sz w:val="32"/>
          <w:szCs w:val="32"/>
        </w:rPr>
        <w:t>К.</w:t>
      </w:r>
    </w:p>
    <w:p w:rsidR="006659BF" w:rsidRDefault="008455A2" w:rsidP="00EA552C">
      <w:pPr>
        <w:widowControl/>
        <w:shd w:val="clear" w:color="auto" w:fill="FFFFFF"/>
        <w:ind w:firstLine="0"/>
        <w:jc w:val="center"/>
        <w:rPr>
          <w:rFonts w:cs="Times New Roman"/>
          <w:sz w:val="32"/>
          <w:szCs w:val="32"/>
        </w:rPr>
      </w:pPr>
      <w:r>
        <w:rPr>
          <w:rFonts w:cs="Times New Roman"/>
          <w:noProof/>
          <w:sz w:val="32"/>
          <w:szCs w:val="32"/>
        </w:rPr>
        <w:drawing>
          <wp:inline distT="0" distB="0" distL="0" distR="0">
            <wp:extent cx="5915025" cy="633412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4">
                      <a:lum contrast="54000"/>
                      <a:extLst>
                        <a:ext uri="{28A0092B-C50C-407E-A947-70E740481C1C}">
                          <a14:useLocalDpi xmlns:a14="http://schemas.microsoft.com/office/drawing/2010/main" val="0"/>
                        </a:ext>
                      </a:extLst>
                    </a:blip>
                    <a:srcRect/>
                    <a:stretch>
                      <a:fillRect/>
                    </a:stretch>
                  </pic:blipFill>
                  <pic:spPr bwMode="auto">
                    <a:xfrm>
                      <a:off x="0" y="0"/>
                      <a:ext cx="5915025" cy="6334125"/>
                    </a:xfrm>
                    <a:prstGeom prst="rect">
                      <a:avLst/>
                    </a:prstGeom>
                    <a:noFill/>
                    <a:ln>
                      <a:noFill/>
                    </a:ln>
                  </pic:spPr>
                </pic:pic>
              </a:graphicData>
            </a:graphic>
          </wp:inline>
        </w:drawing>
      </w:r>
    </w:p>
    <w:p w:rsidR="00EA552C" w:rsidRDefault="00EA552C" w:rsidP="00EA552C">
      <w:pPr>
        <w:widowControl/>
        <w:shd w:val="clear" w:color="auto" w:fill="FFFFFF"/>
        <w:ind w:firstLine="0"/>
        <w:jc w:val="center"/>
        <w:rPr>
          <w:rFonts w:cs="Times New Roman"/>
          <w:bCs/>
          <w:sz w:val="32"/>
          <w:szCs w:val="32"/>
        </w:rPr>
      </w:pPr>
      <w:r>
        <w:rPr>
          <w:rFonts w:cs="Times New Roman"/>
          <w:bCs/>
          <w:sz w:val="32"/>
          <w:szCs w:val="32"/>
        </w:rPr>
        <w:t>Рисунок 2.11 – Виды коэффициентов К</w:t>
      </w:r>
    </w:p>
    <w:p w:rsidR="00EA552C" w:rsidRPr="00D9431E" w:rsidRDefault="00EA552C" w:rsidP="00EA552C">
      <w:pPr>
        <w:widowControl/>
        <w:shd w:val="clear" w:color="auto" w:fill="FFFFFF"/>
        <w:ind w:firstLine="0"/>
        <w:jc w:val="center"/>
        <w:rPr>
          <w:rFonts w:cs="Times New Roman"/>
          <w:bCs/>
          <w:sz w:val="32"/>
          <w:szCs w:val="32"/>
        </w:rPr>
      </w:pPr>
    </w:p>
    <w:p w:rsidR="00A32549" w:rsidRPr="00EA552C" w:rsidRDefault="00A32549" w:rsidP="00691A4D">
      <w:pPr>
        <w:pStyle w:val="3"/>
        <w:rPr>
          <w:rFonts w:ascii="Times New Roman" w:hAnsi="Times New Roman" w:cs="Times New Roman"/>
          <w:i/>
          <w:sz w:val="32"/>
          <w:szCs w:val="32"/>
        </w:rPr>
      </w:pPr>
      <w:bookmarkStart w:id="31" w:name="_Toc345751247"/>
      <w:r w:rsidRPr="00EA552C">
        <w:rPr>
          <w:rFonts w:ascii="Times New Roman" w:hAnsi="Times New Roman" w:cs="Times New Roman"/>
          <w:i/>
          <w:sz w:val="32"/>
          <w:szCs w:val="32"/>
        </w:rPr>
        <w:lastRenderedPageBreak/>
        <w:t>2.4.3. Методы оценки сопротивляемости началу движения трещи</w:t>
      </w:r>
      <w:r w:rsidR="006659BF" w:rsidRPr="00EA552C">
        <w:rPr>
          <w:rFonts w:ascii="Times New Roman" w:hAnsi="Times New Roman" w:cs="Times New Roman"/>
          <w:i/>
          <w:sz w:val="32"/>
          <w:szCs w:val="32"/>
        </w:rPr>
        <w:t xml:space="preserve">ны </w:t>
      </w:r>
      <w:r w:rsidRPr="00EA552C">
        <w:rPr>
          <w:rFonts w:ascii="Times New Roman" w:hAnsi="Times New Roman" w:cs="Times New Roman"/>
          <w:i/>
          <w:sz w:val="32"/>
          <w:szCs w:val="32"/>
        </w:rPr>
        <w:t>при статической нагрузке</w:t>
      </w:r>
      <w:bookmarkEnd w:id="31"/>
    </w:p>
    <w:p w:rsidR="00B13C18" w:rsidRPr="00D9431E" w:rsidRDefault="00B13C18" w:rsidP="00B07558">
      <w:pPr>
        <w:widowControl/>
        <w:shd w:val="clear" w:color="auto" w:fill="FFFFFF"/>
        <w:rPr>
          <w:rFonts w:cs="Times New Roman"/>
          <w:sz w:val="32"/>
          <w:szCs w:val="32"/>
        </w:rPr>
      </w:pP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При растяжении бесконечной пластины (большой длины) с трещиной длины </w:t>
      </w:r>
      <w:r w:rsidR="006659BF" w:rsidRPr="00D9431E">
        <w:rPr>
          <w:rFonts w:cs="Times New Roman"/>
          <w:i/>
          <w:sz w:val="32"/>
          <w:szCs w:val="32"/>
          <w:lang w:val="en-US"/>
        </w:rPr>
        <w:t>l</w:t>
      </w:r>
      <w:r w:rsidRPr="00D9431E">
        <w:rPr>
          <w:rFonts w:cs="Times New Roman"/>
          <w:sz w:val="32"/>
          <w:szCs w:val="32"/>
        </w:rPr>
        <w:t xml:space="preserve">, трещина начинает распространяться после того, как напряжение </w:t>
      </w:r>
      <w:r w:rsidR="006659BF" w:rsidRPr="00D9431E">
        <w:rPr>
          <w:rFonts w:cs="Times New Roman"/>
          <w:sz w:val="32"/>
          <w:szCs w:val="32"/>
        </w:rPr>
        <w:t>σ</w:t>
      </w:r>
      <w:r w:rsidRPr="00D9431E">
        <w:rPr>
          <w:rFonts w:cs="Times New Roman"/>
          <w:iCs/>
          <w:sz w:val="32"/>
          <w:szCs w:val="32"/>
        </w:rPr>
        <w:t xml:space="preserve"> </w:t>
      </w:r>
      <w:r w:rsidRPr="00D9431E">
        <w:rPr>
          <w:rFonts w:cs="Times New Roman"/>
          <w:sz w:val="32"/>
          <w:szCs w:val="32"/>
        </w:rPr>
        <w:t xml:space="preserve">достигло определенного (критического) </w:t>
      </w:r>
      <w:r w:rsidR="006659BF" w:rsidRPr="00D9431E">
        <w:rPr>
          <w:rFonts w:cs="Times New Roman"/>
          <w:iCs/>
          <w:sz w:val="32"/>
          <w:szCs w:val="32"/>
        </w:rPr>
        <w:t>σ</w:t>
      </w:r>
      <w:r w:rsidRPr="00D9431E">
        <w:rPr>
          <w:rFonts w:cs="Times New Roman"/>
          <w:iCs/>
          <w:sz w:val="32"/>
          <w:szCs w:val="32"/>
          <w:vertAlign w:val="subscript"/>
        </w:rPr>
        <w:t>кр</w:t>
      </w:r>
      <w:r w:rsidRPr="00D9431E">
        <w:rPr>
          <w:rFonts w:cs="Times New Roman"/>
          <w:iCs/>
          <w:sz w:val="32"/>
          <w:szCs w:val="32"/>
        </w:rPr>
        <w:t xml:space="preserve"> </w:t>
      </w:r>
      <w:r w:rsidRPr="00D9431E">
        <w:rPr>
          <w:rFonts w:cs="Times New Roman"/>
          <w:sz w:val="32"/>
          <w:szCs w:val="32"/>
        </w:rPr>
        <w:t>уровня, при котором соблюдается равенство приращений работы, поглощаемой на разрушение металла, и энергии упругих деформаций пластины, освобождающейся при подрастании трещины. Впервые указанное энергетическое условие для идеализированной схемы разрушения рассмотрел Гриффите.</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Рассмотрим бесконечную пластину толщиной </w:t>
      </w:r>
      <w:r w:rsidRPr="00D9431E">
        <w:rPr>
          <w:rFonts w:cs="Times New Roman"/>
          <w:iCs/>
          <w:sz w:val="32"/>
          <w:szCs w:val="32"/>
          <w:lang w:val="en-US"/>
        </w:rPr>
        <w:t>S</w:t>
      </w:r>
      <w:r w:rsidRPr="00D9431E">
        <w:rPr>
          <w:rFonts w:cs="Times New Roman"/>
          <w:iCs/>
          <w:sz w:val="32"/>
          <w:szCs w:val="32"/>
        </w:rPr>
        <w:t>=</w:t>
      </w:r>
      <w:r w:rsidR="006659BF" w:rsidRPr="00D9431E">
        <w:rPr>
          <w:rFonts w:cs="Times New Roman"/>
          <w:iCs/>
          <w:sz w:val="32"/>
          <w:szCs w:val="32"/>
          <w:lang w:val="en-US"/>
        </w:rPr>
        <w:t>l</w:t>
      </w:r>
      <w:r w:rsidRPr="00D9431E">
        <w:rPr>
          <w:rFonts w:cs="Times New Roman"/>
          <w:iCs/>
          <w:sz w:val="32"/>
          <w:szCs w:val="32"/>
        </w:rPr>
        <w:t xml:space="preserve">, </w:t>
      </w:r>
      <w:r w:rsidRPr="00D9431E">
        <w:rPr>
          <w:rFonts w:cs="Times New Roman"/>
          <w:sz w:val="32"/>
          <w:szCs w:val="32"/>
        </w:rPr>
        <w:t xml:space="preserve">в которой имеется сквозная трещина длиной </w:t>
      </w:r>
      <w:r w:rsidR="006659BF" w:rsidRPr="00D9431E">
        <w:rPr>
          <w:rFonts w:cs="Times New Roman"/>
          <w:sz w:val="32"/>
          <w:szCs w:val="32"/>
          <w:lang w:val="en-US"/>
        </w:rPr>
        <w:t>l</w:t>
      </w:r>
      <w:r w:rsidRPr="00D9431E">
        <w:rPr>
          <w:rFonts w:cs="Times New Roman"/>
          <w:sz w:val="32"/>
          <w:szCs w:val="32"/>
        </w:rPr>
        <w:t>. Тело предполагается идеально хрупким, т.е. энергия расходуется только на образование новой поверхности (на так называемое «поверхностное натяжение»).</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При появлении в пластине трещины освобождается энергия (т.е. уменьшается потенциальная энергия в пластине)</w:t>
      </w:r>
    </w:p>
    <w:p w:rsidR="00A32549" w:rsidRPr="00D9431E" w:rsidRDefault="00CE157A" w:rsidP="00B07558">
      <w:pPr>
        <w:widowControl/>
        <w:shd w:val="clear" w:color="auto" w:fill="FFFFFF"/>
        <w:rPr>
          <w:rFonts w:cs="Times New Roman"/>
          <w:sz w:val="32"/>
          <w:szCs w:val="32"/>
        </w:rPr>
      </w:pPr>
      <w:r w:rsidRPr="00D9431E">
        <w:rPr>
          <w:rFonts w:cs="Times New Roman"/>
          <w:position w:val="-24"/>
          <w:sz w:val="32"/>
          <w:szCs w:val="32"/>
        </w:rPr>
        <w:object w:dxaOrig="1400" w:dyaOrig="660">
          <v:shape id="_x0000_i1102" type="#_x0000_t75" style="width:69.75pt;height:33pt" o:ole="">
            <v:imagedata r:id="rId145" o:title=""/>
          </v:shape>
          <o:OLEObject Type="Embed" ProgID="Equation.3" ShapeID="_x0000_i1102" DrawAspect="Content" ObjectID="_1703419913" r:id="rId146"/>
        </w:objec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Энергия, затраченная на образование новой поверхности (поглощаемая), </w:t>
      </w:r>
      <w:r w:rsidRPr="00D9431E">
        <w:rPr>
          <w:rFonts w:cs="Times New Roman"/>
          <w:i/>
          <w:iCs/>
          <w:sz w:val="32"/>
          <w:szCs w:val="32"/>
        </w:rPr>
        <w:t>И</w:t>
      </w:r>
      <w:r w:rsidR="00CE157A" w:rsidRPr="00D9431E">
        <w:rPr>
          <w:rFonts w:cs="Times New Roman"/>
          <w:i/>
          <w:iCs/>
          <w:sz w:val="32"/>
          <w:szCs w:val="32"/>
          <w:vertAlign w:val="subscript"/>
        </w:rPr>
        <w:t>погл</w:t>
      </w:r>
      <w:r w:rsidRPr="00D9431E">
        <w:rPr>
          <w:rFonts w:cs="Times New Roman"/>
          <w:iCs/>
          <w:sz w:val="32"/>
          <w:szCs w:val="32"/>
        </w:rPr>
        <w:t xml:space="preserve"> </w:t>
      </w:r>
      <w:r w:rsidRPr="00D9431E">
        <w:rPr>
          <w:rFonts w:cs="Times New Roman"/>
          <w:sz w:val="32"/>
          <w:szCs w:val="32"/>
        </w:rPr>
        <w:t xml:space="preserve">= </w:t>
      </w:r>
      <w:r w:rsidRPr="00D9431E">
        <w:rPr>
          <w:rFonts w:cs="Times New Roman"/>
          <w:sz w:val="32"/>
          <w:szCs w:val="32"/>
          <w:lang w:val="en-US"/>
        </w:rPr>
        <w:t>G</w:t>
      </w:r>
      <w:r w:rsidR="00CE157A" w:rsidRPr="00D9431E">
        <w:rPr>
          <w:rFonts w:cs="Times New Roman"/>
          <w:sz w:val="32"/>
          <w:szCs w:val="32"/>
          <w:lang w:val="en-US"/>
        </w:rPr>
        <w:t>I</w:t>
      </w:r>
      <w:r w:rsidRPr="00D9431E">
        <w:rPr>
          <w:rFonts w:cs="Times New Roman"/>
          <w:sz w:val="32"/>
          <w:szCs w:val="32"/>
        </w:rPr>
        <w:t>,</w:t>
      </w:r>
    </w:p>
    <w:p w:rsidR="00CE157A" w:rsidRPr="00D9431E" w:rsidRDefault="00A32549" w:rsidP="00B07558">
      <w:pPr>
        <w:widowControl/>
        <w:shd w:val="clear" w:color="auto" w:fill="FFFFFF"/>
        <w:rPr>
          <w:rFonts w:cs="Times New Roman"/>
          <w:sz w:val="32"/>
          <w:szCs w:val="32"/>
        </w:rPr>
      </w:pPr>
      <w:r w:rsidRPr="00D9431E">
        <w:rPr>
          <w:rFonts w:cs="Times New Roman"/>
          <w:sz w:val="32"/>
          <w:szCs w:val="32"/>
        </w:rPr>
        <w:t xml:space="preserve">где </w:t>
      </w:r>
      <w:r w:rsidRPr="00D9431E">
        <w:rPr>
          <w:rFonts w:cs="Times New Roman"/>
          <w:iCs/>
          <w:sz w:val="32"/>
          <w:szCs w:val="32"/>
          <w:lang w:val="en-US"/>
        </w:rPr>
        <w:t>G</w:t>
      </w:r>
      <w:r w:rsidRPr="00D9431E">
        <w:rPr>
          <w:rFonts w:cs="Times New Roman"/>
          <w:iCs/>
          <w:sz w:val="32"/>
          <w:szCs w:val="32"/>
        </w:rPr>
        <w:t xml:space="preserve"> - </w:t>
      </w:r>
      <w:r w:rsidRPr="00D9431E">
        <w:rPr>
          <w:rFonts w:cs="Times New Roman"/>
          <w:sz w:val="32"/>
          <w:szCs w:val="32"/>
        </w:rPr>
        <w:t xml:space="preserve">энергия поверхностного натяжения. </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Суммарная энергия</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энергии будет освобождаться больше, чем поглощаться, трещине начнет самопроизвольно двигаться без увеличения напряжения. Это соответствует условию</w:t>
      </w:r>
    </w:p>
    <w:p w:rsidR="00A32549" w:rsidRPr="00D9431E" w:rsidRDefault="00990868" w:rsidP="00B07558">
      <w:pPr>
        <w:widowControl/>
        <w:shd w:val="clear" w:color="auto" w:fill="FFFFFF"/>
        <w:rPr>
          <w:rFonts w:cs="Times New Roman"/>
          <w:sz w:val="32"/>
          <w:szCs w:val="32"/>
        </w:rPr>
      </w:pPr>
      <w:r w:rsidRPr="00D9431E">
        <w:rPr>
          <w:rFonts w:cs="Times New Roman"/>
          <w:position w:val="-24"/>
          <w:sz w:val="32"/>
          <w:szCs w:val="32"/>
        </w:rPr>
        <w:object w:dxaOrig="880" w:dyaOrig="620">
          <v:shape id="_x0000_i1103" type="#_x0000_t75" style="width:43.5pt;height:31.5pt" o:ole="">
            <v:imagedata r:id="rId147" o:title=""/>
          </v:shape>
          <o:OLEObject Type="Embed" ProgID="Equation.3" ShapeID="_x0000_i1103" DrawAspect="Content" ObjectID="_1703419914" r:id="rId148"/>
        </w:objec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Продифференцируем по </w:t>
      </w:r>
      <w:r w:rsidR="00990868" w:rsidRPr="00D9431E">
        <w:rPr>
          <w:rFonts w:cs="Times New Roman"/>
          <w:i/>
          <w:sz w:val="32"/>
          <w:szCs w:val="32"/>
          <w:lang w:val="en-US"/>
        </w:rPr>
        <w:t>l</w:t>
      </w:r>
      <w:r w:rsidRPr="00D9431E">
        <w:rPr>
          <w:rFonts w:cs="Times New Roman"/>
          <w:sz w:val="32"/>
          <w:szCs w:val="32"/>
        </w:rPr>
        <w:t xml:space="preserve"> и приравняем производную нулю (определение экстремума функции)</w:t>
      </w:r>
    </w:p>
    <w:p w:rsidR="00A32549" w:rsidRPr="00D9431E" w:rsidRDefault="00990868" w:rsidP="00B07558">
      <w:pPr>
        <w:widowControl/>
        <w:shd w:val="clear" w:color="auto" w:fill="FFFFFF"/>
        <w:rPr>
          <w:rFonts w:cs="Times New Roman"/>
          <w:sz w:val="32"/>
          <w:szCs w:val="32"/>
        </w:rPr>
      </w:pPr>
      <w:r w:rsidRPr="00D9431E">
        <w:rPr>
          <w:rFonts w:cs="Times New Roman"/>
          <w:position w:val="-24"/>
          <w:sz w:val="32"/>
          <w:szCs w:val="32"/>
        </w:rPr>
        <w:object w:dxaOrig="1440" w:dyaOrig="660">
          <v:shape id="_x0000_i1104" type="#_x0000_t75" style="width:1in;height:33pt" o:ole="">
            <v:imagedata r:id="rId149" o:title=""/>
          </v:shape>
          <o:OLEObject Type="Embed" ProgID="Equation.3" ShapeID="_x0000_i1104" DrawAspect="Content" ObjectID="_1703419915" r:id="rId150"/>
        </w:object>
      </w:r>
      <w:r w:rsidRPr="00D9431E">
        <w:rPr>
          <w:rFonts w:cs="Times New Roman"/>
          <w:sz w:val="32"/>
          <w:szCs w:val="32"/>
        </w:rPr>
        <w:t xml:space="preserve">; </w:t>
      </w:r>
      <w:r w:rsidRPr="00D9431E">
        <w:rPr>
          <w:rFonts w:cs="Times New Roman"/>
          <w:position w:val="-24"/>
          <w:sz w:val="32"/>
          <w:szCs w:val="32"/>
          <w:lang w:val="en-US"/>
        </w:rPr>
        <w:object w:dxaOrig="980" w:dyaOrig="660">
          <v:shape id="_x0000_i1105" type="#_x0000_t75" style="width:49.5pt;height:33pt" o:ole="">
            <v:imagedata r:id="rId151" o:title=""/>
          </v:shape>
          <o:OLEObject Type="Embed" ProgID="Equation.3" ShapeID="_x0000_i1105" DrawAspect="Content" ObjectID="_1703419916" r:id="rId152"/>
        </w:object>
      </w:r>
      <w:r w:rsidRPr="00D9431E">
        <w:rPr>
          <w:rFonts w:cs="Times New Roman"/>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Отсюда получим формулы для критического напряжения </w:t>
      </w:r>
      <w:r w:rsidR="00990868" w:rsidRPr="00D9431E">
        <w:rPr>
          <w:rFonts w:cs="Times New Roman"/>
          <w:iCs/>
          <w:sz w:val="32"/>
          <w:szCs w:val="32"/>
        </w:rPr>
        <w:t>σ</w:t>
      </w:r>
      <w:r w:rsidRPr="00D9431E">
        <w:rPr>
          <w:rFonts w:cs="Times New Roman"/>
          <w:iCs/>
          <w:sz w:val="32"/>
          <w:szCs w:val="32"/>
          <w:vertAlign w:val="subscript"/>
        </w:rPr>
        <w:t>кр</w:t>
      </w:r>
      <w:r w:rsidRPr="00D9431E">
        <w:rPr>
          <w:rFonts w:cs="Times New Roman"/>
          <w:iCs/>
          <w:sz w:val="32"/>
          <w:szCs w:val="32"/>
        </w:rPr>
        <w:t xml:space="preserve">, </w:t>
      </w:r>
      <w:r w:rsidRPr="00D9431E">
        <w:rPr>
          <w:rFonts w:cs="Times New Roman"/>
          <w:sz w:val="32"/>
          <w:szCs w:val="32"/>
        </w:rPr>
        <w:t xml:space="preserve">и критической длины трещины </w:t>
      </w:r>
      <w:r w:rsidR="00990868" w:rsidRPr="00D9431E">
        <w:rPr>
          <w:rFonts w:cs="Times New Roman"/>
          <w:i/>
          <w:iCs/>
          <w:sz w:val="32"/>
          <w:szCs w:val="32"/>
          <w:lang w:val="en-US"/>
        </w:rPr>
        <w:t>l</w:t>
      </w:r>
      <w:r w:rsidRPr="00D9431E">
        <w:rPr>
          <w:rFonts w:cs="Times New Roman"/>
          <w:i/>
          <w:iCs/>
          <w:sz w:val="32"/>
          <w:szCs w:val="32"/>
          <w:vertAlign w:val="subscript"/>
        </w:rPr>
        <w:t>кр</w:t>
      </w:r>
      <w:r w:rsidR="00990868" w:rsidRPr="00D9431E">
        <w:rPr>
          <w:rFonts w:cs="Times New Roman"/>
          <w:iCs/>
          <w:sz w:val="32"/>
          <w:szCs w:val="32"/>
        </w:rPr>
        <w:t>:</w:t>
      </w:r>
    </w:p>
    <w:p w:rsidR="00A32549" w:rsidRPr="00D9431E" w:rsidRDefault="00990868" w:rsidP="00B07558">
      <w:pPr>
        <w:widowControl/>
        <w:shd w:val="clear" w:color="auto" w:fill="FFFFFF"/>
        <w:rPr>
          <w:rFonts w:cs="Times New Roman"/>
          <w:sz w:val="32"/>
          <w:szCs w:val="32"/>
          <w:lang w:val="en-US"/>
        </w:rPr>
      </w:pPr>
      <w:r w:rsidRPr="00D9431E">
        <w:rPr>
          <w:rFonts w:cs="Times New Roman"/>
          <w:position w:val="-26"/>
          <w:sz w:val="32"/>
          <w:szCs w:val="32"/>
        </w:rPr>
        <w:object w:dxaOrig="1300" w:dyaOrig="700">
          <v:shape id="_x0000_i1106" type="#_x0000_t75" style="width:65.25pt;height:35.25pt" o:ole="">
            <v:imagedata r:id="rId153" o:title=""/>
          </v:shape>
          <o:OLEObject Type="Embed" ProgID="Equation.3" ShapeID="_x0000_i1106" DrawAspect="Content" ObjectID="_1703419917" r:id="rId154"/>
        </w:object>
      </w:r>
      <w:r w:rsidRPr="00D9431E">
        <w:rPr>
          <w:rFonts w:cs="Times New Roman"/>
          <w:sz w:val="32"/>
          <w:szCs w:val="32"/>
          <w:lang w:val="en-US"/>
        </w:rPr>
        <w:t xml:space="preserve">, </w:t>
      </w:r>
      <w:r w:rsidRPr="00D9431E">
        <w:rPr>
          <w:rFonts w:cs="Times New Roman"/>
          <w:position w:val="-24"/>
          <w:sz w:val="32"/>
          <w:szCs w:val="32"/>
          <w:lang w:val="en-US"/>
        </w:rPr>
        <w:object w:dxaOrig="1020" w:dyaOrig="620">
          <v:shape id="_x0000_i1107" type="#_x0000_t75" style="width:51pt;height:31.5pt" o:ole="">
            <v:imagedata r:id="rId155" o:title=""/>
          </v:shape>
          <o:OLEObject Type="Embed" ProgID="Equation.3" ShapeID="_x0000_i1107" DrawAspect="Content" ObjectID="_1703419918" r:id="rId156"/>
        </w:object>
      </w:r>
    </w:p>
    <w:p w:rsidR="00A32549" w:rsidRPr="00D9431E" w:rsidRDefault="00A32549" w:rsidP="00AC0FE4">
      <w:pPr>
        <w:widowControl/>
        <w:shd w:val="clear" w:color="auto" w:fill="FFFFFF"/>
        <w:outlineLvl w:val="0"/>
        <w:rPr>
          <w:rFonts w:cs="Times New Roman"/>
          <w:sz w:val="32"/>
          <w:szCs w:val="32"/>
        </w:rPr>
      </w:pPr>
      <w:bookmarkStart w:id="32" w:name="_Toc130637222"/>
      <w:bookmarkStart w:id="33" w:name="_Toc345751248"/>
      <w:r w:rsidRPr="00D9431E">
        <w:rPr>
          <w:rFonts w:cs="Times New Roman"/>
          <w:sz w:val="32"/>
          <w:szCs w:val="32"/>
        </w:rPr>
        <w:t>Критическое значение энергии</w:t>
      </w:r>
      <w:bookmarkEnd w:id="32"/>
      <w:bookmarkEnd w:id="33"/>
    </w:p>
    <w:p w:rsidR="00A32549" w:rsidRPr="00D9431E" w:rsidRDefault="00990868" w:rsidP="00B07558">
      <w:pPr>
        <w:widowControl/>
        <w:shd w:val="clear" w:color="auto" w:fill="FFFFFF"/>
        <w:rPr>
          <w:rFonts w:cs="Times New Roman"/>
          <w:sz w:val="32"/>
          <w:szCs w:val="32"/>
        </w:rPr>
      </w:pPr>
      <w:r w:rsidRPr="00D9431E">
        <w:rPr>
          <w:rFonts w:cs="Times New Roman"/>
          <w:position w:val="-24"/>
          <w:sz w:val="32"/>
          <w:szCs w:val="32"/>
        </w:rPr>
        <w:object w:dxaOrig="1140" w:dyaOrig="660">
          <v:shape id="_x0000_i1108" type="#_x0000_t75" style="width:57pt;height:33pt" o:ole="">
            <v:imagedata r:id="rId157" o:title=""/>
          </v:shape>
          <o:OLEObject Type="Embed" ProgID="Equation.3" ShapeID="_x0000_i1108" DrawAspect="Content" ObjectID="_1703419919" r:id="rId158"/>
        </w:objec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lastRenderedPageBreak/>
        <w:t xml:space="preserve">В современной линейной механике разрушения </w:t>
      </w:r>
      <w:r w:rsidRPr="00D9431E">
        <w:rPr>
          <w:rFonts w:cs="Times New Roman"/>
          <w:iCs/>
          <w:sz w:val="32"/>
          <w:szCs w:val="32"/>
          <w:lang w:val="en-US"/>
        </w:rPr>
        <w:t>G</w:t>
      </w:r>
      <w:r w:rsidRPr="00D9431E">
        <w:rPr>
          <w:rFonts w:cs="Times New Roman"/>
          <w:iCs/>
          <w:sz w:val="32"/>
          <w:szCs w:val="32"/>
        </w:rPr>
        <w:t xml:space="preserve"> - </w:t>
      </w:r>
      <w:r w:rsidRPr="00D9431E">
        <w:rPr>
          <w:rFonts w:cs="Times New Roman"/>
          <w:sz w:val="32"/>
          <w:szCs w:val="32"/>
        </w:rPr>
        <w:t xml:space="preserve">энергия, затраченная на работу по увеличению длины трещины. Между коэффициентом интенсивности напряжения </w:t>
      </w:r>
      <w:r w:rsidRPr="00D9431E">
        <w:rPr>
          <w:rFonts w:cs="Times New Roman"/>
          <w:iCs/>
          <w:sz w:val="32"/>
          <w:szCs w:val="32"/>
        </w:rPr>
        <w:t>К</w:t>
      </w:r>
      <w:r w:rsidRPr="00D9431E">
        <w:rPr>
          <w:rFonts w:cs="Times New Roman"/>
          <w:iCs/>
          <w:sz w:val="32"/>
          <w:szCs w:val="32"/>
          <w:vertAlign w:val="subscript"/>
        </w:rPr>
        <w:t>с</w:t>
      </w:r>
      <w:r w:rsidRPr="00D9431E">
        <w:rPr>
          <w:rFonts w:cs="Times New Roman"/>
          <w:iCs/>
          <w:sz w:val="32"/>
          <w:szCs w:val="32"/>
        </w:rPr>
        <w:t xml:space="preserve">, </w:t>
      </w:r>
      <w:r w:rsidRPr="00D9431E">
        <w:rPr>
          <w:rFonts w:cs="Times New Roman"/>
          <w:sz w:val="32"/>
          <w:szCs w:val="32"/>
        </w:rPr>
        <w:t xml:space="preserve">представляющим собой силовую характеристику, описывающую напряженное состояние у вершины трещины, и энергетической характеристики </w:t>
      </w:r>
      <w:r w:rsidRPr="00D9431E">
        <w:rPr>
          <w:rFonts w:cs="Times New Roman"/>
          <w:iCs/>
          <w:sz w:val="32"/>
          <w:szCs w:val="32"/>
          <w:lang w:val="en-US"/>
        </w:rPr>
        <w:t>G</w:t>
      </w:r>
      <w:r w:rsidRPr="00D9431E">
        <w:rPr>
          <w:rFonts w:cs="Times New Roman"/>
          <w:iCs/>
          <w:sz w:val="32"/>
          <w:szCs w:val="32"/>
          <w:vertAlign w:val="subscript"/>
          <w:lang w:val="en-US"/>
        </w:rPr>
        <w:t>c</w:t>
      </w:r>
      <w:r w:rsidRPr="00D9431E">
        <w:rPr>
          <w:rFonts w:cs="Times New Roman"/>
          <w:iCs/>
          <w:sz w:val="32"/>
          <w:szCs w:val="32"/>
        </w:rPr>
        <w:t xml:space="preserve"> </w:t>
      </w:r>
      <w:r w:rsidRPr="00D9431E">
        <w:rPr>
          <w:rFonts w:cs="Times New Roman"/>
          <w:sz w:val="32"/>
          <w:szCs w:val="32"/>
        </w:rPr>
        <w:t>существует следующая взаимосвязь.</w:t>
      </w:r>
    </w:p>
    <w:p w:rsidR="00990868" w:rsidRPr="00D9431E" w:rsidRDefault="00990868" w:rsidP="00B07558">
      <w:pPr>
        <w:widowControl/>
        <w:shd w:val="clear" w:color="auto" w:fill="FFFFFF"/>
        <w:rPr>
          <w:rFonts w:cs="Times New Roman"/>
          <w:sz w:val="32"/>
          <w:szCs w:val="32"/>
        </w:rPr>
      </w:pPr>
      <w:r w:rsidRPr="00D9431E">
        <w:rPr>
          <w:rFonts w:cs="Times New Roman"/>
          <w:position w:val="-14"/>
          <w:sz w:val="32"/>
          <w:szCs w:val="32"/>
          <w:lang w:val="en-US"/>
        </w:rPr>
        <w:object w:dxaOrig="1160" w:dyaOrig="420">
          <v:shape id="_x0000_i1109" type="#_x0000_t75" style="width:57.75pt;height:21pt" o:ole="">
            <v:imagedata r:id="rId159" o:title=""/>
          </v:shape>
          <o:OLEObject Type="Embed" ProgID="Equation.3" ShapeID="_x0000_i1109" DrawAspect="Content" ObjectID="_1703419920" r:id="rId160"/>
        </w:object>
      </w:r>
      <w:r w:rsidRPr="00D9431E">
        <w:rPr>
          <w:rFonts w:cs="Times New Roman"/>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подставив значения </w:t>
      </w:r>
      <w:r w:rsidRPr="00D9431E">
        <w:rPr>
          <w:rFonts w:cs="Times New Roman"/>
          <w:iCs/>
          <w:sz w:val="32"/>
          <w:szCs w:val="32"/>
          <w:lang w:val="en-US"/>
        </w:rPr>
        <w:t>G</w:t>
      </w:r>
      <w:r w:rsidRPr="00D9431E">
        <w:rPr>
          <w:rFonts w:cs="Times New Roman"/>
          <w:iCs/>
          <w:sz w:val="32"/>
          <w:szCs w:val="32"/>
          <w:vertAlign w:val="subscript"/>
          <w:lang w:val="en-US"/>
        </w:rPr>
        <w:t>c</w:t>
      </w:r>
      <w:r w:rsidRPr="00D9431E">
        <w:rPr>
          <w:rFonts w:cs="Times New Roman"/>
          <w:iCs/>
          <w:sz w:val="32"/>
          <w:szCs w:val="32"/>
        </w:rPr>
        <w:t xml:space="preserve"> </w:t>
      </w:r>
      <w:r w:rsidRPr="00D9431E">
        <w:rPr>
          <w:rFonts w:cs="Times New Roman"/>
          <w:sz w:val="32"/>
          <w:szCs w:val="32"/>
        </w:rPr>
        <w:t>в данную формулу, получим</w:t>
      </w:r>
    </w:p>
    <w:p w:rsidR="00990868" w:rsidRPr="00D9431E" w:rsidRDefault="00990868" w:rsidP="00B07558">
      <w:pPr>
        <w:widowControl/>
        <w:shd w:val="clear" w:color="auto" w:fill="FFFFFF"/>
        <w:rPr>
          <w:rFonts w:cs="Times New Roman"/>
          <w:sz w:val="32"/>
          <w:szCs w:val="32"/>
        </w:rPr>
      </w:pPr>
      <w:r w:rsidRPr="00D9431E">
        <w:rPr>
          <w:rFonts w:cs="Times New Roman"/>
          <w:position w:val="-26"/>
          <w:sz w:val="32"/>
          <w:szCs w:val="32"/>
          <w:lang w:val="en-US"/>
        </w:rPr>
        <w:object w:dxaOrig="2439" w:dyaOrig="720">
          <v:shape id="_x0000_i1110" type="#_x0000_t75" style="width:122.25pt;height:36pt" o:ole="">
            <v:imagedata r:id="rId161" o:title=""/>
          </v:shape>
          <o:OLEObject Type="Embed" ProgID="Equation.3" ShapeID="_x0000_i1110" DrawAspect="Content" ObjectID="_1703419921" r:id="rId162"/>
        </w:object>
      </w:r>
      <w:r w:rsidRPr="00D9431E">
        <w:rPr>
          <w:rFonts w:cs="Times New Roman"/>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Если выполняется условие плоской деформации, достаточная </w:t>
      </w:r>
      <w:r w:rsidR="00990868" w:rsidRPr="00D9431E">
        <w:rPr>
          <w:rFonts w:cs="Times New Roman"/>
          <w:sz w:val="32"/>
          <w:szCs w:val="32"/>
        </w:rPr>
        <w:t>толщине</w:t>
      </w:r>
      <w:r w:rsidRPr="00D9431E">
        <w:rPr>
          <w:rFonts w:cs="Times New Roman"/>
          <w:sz w:val="32"/>
          <w:szCs w:val="32"/>
        </w:rPr>
        <w:t xml:space="preserve"> металла и размеры образца, данная зависимость записывается следующим образом</w:t>
      </w:r>
    </w:p>
    <w:p w:rsidR="00A32549" w:rsidRPr="00D9431E" w:rsidRDefault="00990868" w:rsidP="00B07558">
      <w:pPr>
        <w:widowControl/>
        <w:shd w:val="clear" w:color="auto" w:fill="FFFFFF"/>
        <w:rPr>
          <w:rFonts w:cs="Times New Roman"/>
          <w:sz w:val="32"/>
          <w:szCs w:val="32"/>
        </w:rPr>
      </w:pPr>
      <w:r w:rsidRPr="00D9431E">
        <w:rPr>
          <w:rFonts w:cs="Times New Roman"/>
          <w:position w:val="-30"/>
          <w:sz w:val="32"/>
          <w:szCs w:val="32"/>
        </w:rPr>
        <w:object w:dxaOrig="1400" w:dyaOrig="740">
          <v:shape id="_x0000_i1111" type="#_x0000_t75" style="width:69.75pt;height:36.75pt" o:ole="">
            <v:imagedata r:id="rId163" o:title=""/>
          </v:shape>
          <o:OLEObject Type="Embed" ProgID="Equation.3" ShapeID="_x0000_i1111" DrawAspect="Content" ObjectID="_1703419922" r:id="rId164"/>
        </w:object>
      </w:r>
      <w:r w:rsidRPr="00D9431E">
        <w:rPr>
          <w:rFonts w:cs="Times New Roman"/>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Величины </w:t>
      </w:r>
      <w:r w:rsidRPr="00D9431E">
        <w:rPr>
          <w:rFonts w:cs="Times New Roman"/>
          <w:iCs/>
          <w:sz w:val="32"/>
          <w:szCs w:val="32"/>
        </w:rPr>
        <w:t>К</w:t>
      </w:r>
      <w:r w:rsidRPr="00D9431E">
        <w:rPr>
          <w:rFonts w:cs="Times New Roman"/>
          <w:iCs/>
          <w:sz w:val="32"/>
          <w:szCs w:val="32"/>
          <w:vertAlign w:val="subscript"/>
        </w:rPr>
        <w:t>1с</w:t>
      </w:r>
      <w:r w:rsidRPr="00D9431E">
        <w:rPr>
          <w:rFonts w:cs="Times New Roman"/>
          <w:iCs/>
          <w:sz w:val="32"/>
          <w:szCs w:val="32"/>
        </w:rPr>
        <w:t xml:space="preserve"> </w:t>
      </w:r>
      <w:r w:rsidRPr="00D9431E">
        <w:rPr>
          <w:rFonts w:cs="Times New Roman"/>
          <w:sz w:val="32"/>
          <w:szCs w:val="32"/>
        </w:rPr>
        <w:t xml:space="preserve">и </w:t>
      </w:r>
      <w:r w:rsidRPr="00D9431E">
        <w:rPr>
          <w:rFonts w:cs="Times New Roman"/>
          <w:iCs/>
          <w:sz w:val="32"/>
          <w:szCs w:val="32"/>
          <w:lang w:val="en-US"/>
        </w:rPr>
        <w:t>G</w:t>
      </w:r>
      <w:r w:rsidR="00990868" w:rsidRPr="00D9431E">
        <w:rPr>
          <w:rFonts w:cs="Times New Roman"/>
          <w:iCs/>
          <w:sz w:val="32"/>
          <w:szCs w:val="32"/>
          <w:vertAlign w:val="subscript"/>
        </w:rPr>
        <w:t>1</w:t>
      </w:r>
      <w:r w:rsidRPr="00D9431E">
        <w:rPr>
          <w:rFonts w:cs="Times New Roman"/>
          <w:iCs/>
          <w:sz w:val="32"/>
          <w:szCs w:val="32"/>
          <w:vertAlign w:val="subscript"/>
          <w:lang w:val="en-US"/>
        </w:rPr>
        <w:t>c</w:t>
      </w:r>
      <w:r w:rsidRPr="00D9431E">
        <w:rPr>
          <w:rFonts w:cs="Times New Roman"/>
          <w:iCs/>
          <w:sz w:val="32"/>
          <w:szCs w:val="32"/>
        </w:rPr>
        <w:t xml:space="preserve"> </w:t>
      </w:r>
      <w:r w:rsidRPr="00D9431E">
        <w:rPr>
          <w:rFonts w:cs="Times New Roman"/>
          <w:sz w:val="32"/>
          <w:szCs w:val="32"/>
        </w:rPr>
        <w:t>носят название критериев Ирвина.</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Существует несколько типов образцов, реализующих схемы растяжения и изгиба. Рассмотрим методику расчета </w:t>
      </w:r>
      <w:r w:rsidRPr="00D9431E">
        <w:rPr>
          <w:rFonts w:cs="Times New Roman"/>
          <w:iCs/>
          <w:sz w:val="32"/>
          <w:szCs w:val="32"/>
        </w:rPr>
        <w:t xml:space="preserve">К </w:t>
      </w:r>
      <w:r w:rsidRPr="00D9431E">
        <w:rPr>
          <w:rFonts w:cs="Times New Roman"/>
          <w:sz w:val="32"/>
          <w:szCs w:val="32"/>
        </w:rPr>
        <w:t xml:space="preserve">и </w:t>
      </w:r>
      <w:r w:rsidRPr="00D9431E">
        <w:rPr>
          <w:rFonts w:cs="Times New Roman"/>
          <w:iCs/>
          <w:sz w:val="32"/>
          <w:szCs w:val="32"/>
          <w:lang w:val="en-US"/>
        </w:rPr>
        <w:t>G</w:t>
      </w:r>
      <w:r w:rsidRPr="00D9431E">
        <w:rPr>
          <w:rFonts w:cs="Times New Roman"/>
          <w:iCs/>
          <w:sz w:val="32"/>
          <w:szCs w:val="32"/>
        </w:rPr>
        <w:t xml:space="preserve"> </w:t>
      </w:r>
      <w:r w:rsidRPr="00D9431E">
        <w:rPr>
          <w:rFonts w:cs="Times New Roman"/>
          <w:sz w:val="32"/>
          <w:szCs w:val="32"/>
        </w:rPr>
        <w:t>при внецентренном растяжении (рис. 2.</w:t>
      </w:r>
      <w:r w:rsidR="0090304B">
        <w:rPr>
          <w:rFonts w:cs="Times New Roman"/>
          <w:sz w:val="32"/>
          <w:szCs w:val="32"/>
        </w:rPr>
        <w:t>12а</w:t>
      </w:r>
      <w:r w:rsidRPr="00D9431E">
        <w:rPr>
          <w:rFonts w:cs="Times New Roman"/>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Образец нагружается растягивающей силой </w:t>
      </w:r>
      <w:r w:rsidRPr="00D9431E">
        <w:rPr>
          <w:rFonts w:cs="Times New Roman"/>
          <w:iCs/>
          <w:sz w:val="32"/>
          <w:szCs w:val="32"/>
        </w:rPr>
        <w:t xml:space="preserve">Р. </w:t>
      </w:r>
      <w:r w:rsidRPr="00D9431E">
        <w:rPr>
          <w:rFonts w:cs="Times New Roman"/>
          <w:sz w:val="32"/>
          <w:szCs w:val="32"/>
        </w:rPr>
        <w:t>Регистрируются напряжения (</w:t>
      </w:r>
      <w:r w:rsidR="00990868" w:rsidRPr="00D9431E">
        <w:rPr>
          <w:rFonts w:cs="Times New Roman"/>
          <w:sz w:val="32"/>
          <w:szCs w:val="32"/>
        </w:rPr>
        <w:t>σ</w:t>
      </w:r>
      <w:r w:rsidRPr="00D9431E">
        <w:rPr>
          <w:rFonts w:cs="Times New Roman"/>
          <w:sz w:val="32"/>
          <w:szCs w:val="32"/>
        </w:rPr>
        <w:t>) и перемещения точек А и В относительно друг друга (</w:t>
      </w:r>
      <w:r w:rsidR="00990868" w:rsidRPr="00D9431E">
        <w:rPr>
          <w:rFonts w:cs="Times New Roman"/>
          <w:position w:val="-6"/>
          <w:sz w:val="32"/>
          <w:szCs w:val="32"/>
        </w:rPr>
        <w:object w:dxaOrig="220" w:dyaOrig="279">
          <v:shape id="_x0000_i1112" type="#_x0000_t75" style="width:11.25pt;height:14.25pt" o:ole="">
            <v:imagedata r:id="rId165" o:title=""/>
          </v:shape>
          <o:OLEObject Type="Embed" ProgID="Equation.3" ShapeID="_x0000_i1112" DrawAspect="Content" ObjectID="_1703419923" r:id="rId166"/>
        </w:object>
      </w:r>
      <w:r w:rsidRPr="00D9431E">
        <w:rPr>
          <w:rFonts w:cs="Times New Roman"/>
          <w:sz w:val="32"/>
          <w:szCs w:val="32"/>
        </w:rPr>
        <w:t>):</w:t>
      </w:r>
    </w:p>
    <w:p w:rsidR="00A32549" w:rsidRPr="00D9431E" w:rsidRDefault="00A36469" w:rsidP="00B07558">
      <w:pPr>
        <w:widowControl/>
        <w:shd w:val="clear" w:color="auto" w:fill="FFFFFF"/>
        <w:rPr>
          <w:rFonts w:cs="Times New Roman"/>
          <w:sz w:val="32"/>
          <w:szCs w:val="32"/>
        </w:rPr>
      </w:pPr>
      <w:r w:rsidRPr="00D9431E">
        <w:rPr>
          <w:rFonts w:cs="Times New Roman"/>
          <w:position w:val="-24"/>
          <w:sz w:val="32"/>
          <w:szCs w:val="32"/>
        </w:rPr>
        <w:object w:dxaOrig="1200" w:dyaOrig="620">
          <v:shape id="_x0000_i1113" type="#_x0000_t75" style="width:60pt;height:31.5pt" o:ole="">
            <v:imagedata r:id="rId167" o:title=""/>
          </v:shape>
          <o:OLEObject Type="Embed" ProgID="Equation.3" ShapeID="_x0000_i1113" DrawAspect="Content" ObjectID="_1703419924" r:id="rId168"/>
        </w:object>
      </w:r>
      <w:r w:rsidR="00990868" w:rsidRPr="00D9431E">
        <w:rPr>
          <w:rFonts w:cs="Times New Roman"/>
          <w:sz w:val="32"/>
          <w:szCs w:val="32"/>
        </w:rPr>
        <w:t xml:space="preserve">; </w:t>
      </w:r>
      <w:r w:rsidRPr="00D9431E">
        <w:rPr>
          <w:rFonts w:cs="Times New Roman"/>
          <w:position w:val="-4"/>
          <w:sz w:val="32"/>
          <w:szCs w:val="32"/>
        </w:rPr>
        <w:object w:dxaOrig="980" w:dyaOrig="260">
          <v:shape id="_x0000_i1114" type="#_x0000_t75" style="width:49.5pt;height:13.5pt" o:ole="">
            <v:imagedata r:id="rId169" o:title=""/>
          </v:shape>
          <o:OLEObject Type="Embed" ProgID="Equation.3" ShapeID="_x0000_i1114" DrawAspect="Content" ObjectID="_1703419925" r:id="rId170"/>
        </w:object>
      </w:r>
      <w:r w:rsidR="00990868" w:rsidRPr="00D9431E">
        <w:rPr>
          <w:rFonts w:cs="Times New Roman"/>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При испытании образцов крупных размеров (достаточной толщины разрушение наступает внезапно на линейном участке диа</w:t>
      </w:r>
      <w:r w:rsidR="0090304B">
        <w:rPr>
          <w:rFonts w:cs="Times New Roman"/>
          <w:sz w:val="32"/>
          <w:szCs w:val="32"/>
        </w:rPr>
        <w:t>граммы (см. 2.12</w:t>
      </w:r>
      <w:r w:rsidRPr="00D9431E">
        <w:rPr>
          <w:rFonts w:cs="Times New Roman"/>
          <w:sz w:val="32"/>
          <w:szCs w:val="32"/>
        </w:rPr>
        <w:t xml:space="preserve">6). В этом случае определение </w:t>
      </w:r>
      <w:r w:rsidRPr="00D9431E">
        <w:rPr>
          <w:rFonts w:cs="Times New Roman"/>
          <w:iCs/>
          <w:sz w:val="32"/>
          <w:szCs w:val="32"/>
        </w:rPr>
        <w:t>К</w:t>
      </w:r>
      <w:r w:rsidR="00A36469" w:rsidRPr="00D9431E">
        <w:rPr>
          <w:rFonts w:cs="Times New Roman"/>
          <w:iCs/>
          <w:sz w:val="32"/>
          <w:szCs w:val="32"/>
          <w:vertAlign w:val="subscript"/>
        </w:rPr>
        <w:t>1</w:t>
      </w:r>
      <w:r w:rsidRPr="00D9431E">
        <w:rPr>
          <w:rFonts w:cs="Times New Roman"/>
          <w:iCs/>
          <w:sz w:val="32"/>
          <w:szCs w:val="32"/>
          <w:vertAlign w:val="subscript"/>
        </w:rPr>
        <w:t>с</w:t>
      </w:r>
      <w:r w:rsidRPr="00D9431E">
        <w:rPr>
          <w:rFonts w:cs="Times New Roman"/>
          <w:iCs/>
          <w:sz w:val="32"/>
          <w:szCs w:val="32"/>
        </w:rPr>
        <w:t xml:space="preserve"> </w:t>
      </w:r>
      <w:r w:rsidRPr="00D9431E">
        <w:rPr>
          <w:rFonts w:cs="Times New Roman"/>
          <w:sz w:val="32"/>
          <w:szCs w:val="32"/>
        </w:rPr>
        <w:t xml:space="preserve">и </w:t>
      </w:r>
      <w:r w:rsidRPr="00D9431E">
        <w:rPr>
          <w:rFonts w:cs="Times New Roman"/>
          <w:sz w:val="32"/>
          <w:szCs w:val="32"/>
          <w:lang w:val="en-US"/>
        </w:rPr>
        <w:t>G</w:t>
      </w:r>
      <w:r w:rsidR="00A36469" w:rsidRPr="00D9431E">
        <w:rPr>
          <w:rFonts w:cs="Times New Roman"/>
          <w:sz w:val="32"/>
          <w:szCs w:val="32"/>
          <w:vertAlign w:val="subscript"/>
        </w:rPr>
        <w:t>1</w:t>
      </w:r>
      <w:r w:rsidRPr="00D9431E">
        <w:rPr>
          <w:rFonts w:cs="Times New Roman"/>
          <w:sz w:val="32"/>
          <w:szCs w:val="32"/>
          <w:vertAlign w:val="subscript"/>
          <w:lang w:val="en-US"/>
        </w:rPr>
        <w:t>c</w:t>
      </w:r>
      <w:r w:rsidRPr="00D9431E">
        <w:rPr>
          <w:rFonts w:cs="Times New Roman"/>
          <w:sz w:val="32"/>
          <w:szCs w:val="32"/>
        </w:rPr>
        <w:t xml:space="preserve"> как раз соответствует моменту максимальных средних напряжений </w:t>
      </w:r>
      <w:r w:rsidR="00A36469" w:rsidRPr="00D9431E">
        <w:rPr>
          <w:rFonts w:cs="Times New Roman"/>
          <w:iCs/>
          <w:sz w:val="32"/>
          <w:szCs w:val="32"/>
        </w:rPr>
        <w:t>σ</w:t>
      </w:r>
      <w:r w:rsidRPr="00D9431E">
        <w:rPr>
          <w:rFonts w:cs="Times New Roman"/>
          <w:iCs/>
          <w:sz w:val="32"/>
          <w:szCs w:val="32"/>
          <w:vertAlign w:val="subscript"/>
        </w:rPr>
        <w:t>с</w:t>
      </w:r>
    </w:p>
    <w:p w:rsidR="00A36469" w:rsidRPr="00D9431E" w:rsidRDefault="00A36469" w:rsidP="00B07558">
      <w:pPr>
        <w:widowControl/>
        <w:shd w:val="clear" w:color="auto" w:fill="FFFFFF"/>
        <w:rPr>
          <w:rFonts w:cs="Times New Roman"/>
          <w:sz w:val="32"/>
          <w:szCs w:val="32"/>
        </w:rPr>
      </w:pPr>
      <w:r w:rsidRPr="00D9431E">
        <w:rPr>
          <w:rFonts w:cs="Times New Roman"/>
          <w:position w:val="-24"/>
          <w:sz w:val="32"/>
          <w:szCs w:val="32"/>
          <w:lang w:val="en-US"/>
        </w:rPr>
        <w:object w:dxaOrig="1100" w:dyaOrig="660">
          <v:shape id="_x0000_i1115" type="#_x0000_t75" style="width:54.75pt;height:33pt" o:ole="">
            <v:imagedata r:id="rId171" o:title=""/>
          </v:shape>
          <o:OLEObject Type="Embed" ProgID="Equation.3" ShapeID="_x0000_i1115" DrawAspect="Content" ObjectID="_1703419926" r:id="rId172"/>
        </w:object>
      </w:r>
      <w:r w:rsidRPr="00D9431E">
        <w:rPr>
          <w:rFonts w:cs="Times New Roman"/>
          <w:sz w:val="32"/>
          <w:szCs w:val="32"/>
        </w:rPr>
        <w:t xml:space="preserve">; </w:t>
      </w:r>
      <w:r w:rsidRPr="00D9431E">
        <w:rPr>
          <w:rFonts w:cs="Times New Roman"/>
          <w:position w:val="-14"/>
          <w:sz w:val="32"/>
          <w:szCs w:val="32"/>
          <w:lang w:val="en-US"/>
        </w:rPr>
        <w:object w:dxaOrig="2060" w:dyaOrig="460">
          <v:shape id="_x0000_i1116" type="#_x0000_t75" style="width:103.5pt;height:22.5pt" o:ole="">
            <v:imagedata r:id="rId173" o:title=""/>
          </v:shape>
          <o:OLEObject Type="Embed" ProgID="Equation.3" ShapeID="_x0000_i1116" DrawAspect="Content" ObjectID="_1703419927" r:id="rId174"/>
        </w:object>
      </w:r>
      <w:r w:rsidRPr="00D9431E">
        <w:rPr>
          <w:rFonts w:cs="Times New Roman"/>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Если используются образцы меньших размеров, то наличие пластической деформации у вершины трещины будет существенным образом влиять на результаты испытаний и диаграмма испытани</w:t>
      </w:r>
      <w:r w:rsidR="0090304B">
        <w:rPr>
          <w:rFonts w:cs="Times New Roman"/>
          <w:sz w:val="32"/>
          <w:szCs w:val="32"/>
        </w:rPr>
        <w:t>й будет нелинейной (см. рис. 2.12</w:t>
      </w:r>
      <w:r w:rsidRPr="00D9431E">
        <w:rPr>
          <w:rFonts w:cs="Times New Roman"/>
          <w:sz w:val="32"/>
          <w:szCs w:val="32"/>
        </w:rPr>
        <w:t>в).</w:t>
      </w:r>
    </w:p>
    <w:p w:rsidR="0090304B" w:rsidRDefault="00A32549" w:rsidP="00A36469">
      <w:pPr>
        <w:widowControl/>
        <w:shd w:val="clear" w:color="auto" w:fill="FFFFFF"/>
        <w:rPr>
          <w:rFonts w:cs="Times New Roman"/>
          <w:iCs/>
          <w:sz w:val="32"/>
          <w:szCs w:val="32"/>
        </w:rPr>
      </w:pPr>
      <w:r w:rsidRPr="00D9431E">
        <w:rPr>
          <w:rFonts w:cs="Times New Roman"/>
          <w:sz w:val="32"/>
          <w:szCs w:val="32"/>
        </w:rPr>
        <w:t>В этом случае применяют условную процедуру обработки результатов испытаний. От прямой, представляющей линейную зависимость, откладывают угол</w:t>
      </w:r>
      <w:r w:rsidR="00A36469" w:rsidRPr="00D9431E">
        <w:rPr>
          <w:rFonts w:cs="Times New Roman"/>
          <w:sz w:val="32"/>
          <w:szCs w:val="32"/>
        </w:rPr>
        <w:t xml:space="preserve"> </w:t>
      </w:r>
      <w:r w:rsidR="00A36469" w:rsidRPr="00D9431E">
        <w:rPr>
          <w:rFonts w:cs="Times New Roman"/>
          <w:i/>
          <w:sz w:val="32"/>
          <w:szCs w:val="32"/>
          <w:lang w:val="en-US"/>
        </w:rPr>
        <w:t>y</w:t>
      </w:r>
      <w:r w:rsidRPr="00D9431E">
        <w:rPr>
          <w:rFonts w:cs="Times New Roman"/>
          <w:sz w:val="32"/>
          <w:szCs w:val="32"/>
        </w:rPr>
        <w:t xml:space="preserve"> = </w:t>
      </w:r>
      <w:r w:rsidRPr="00D9431E">
        <w:rPr>
          <w:rFonts w:cs="Times New Roman"/>
          <w:iCs/>
          <w:sz w:val="32"/>
          <w:szCs w:val="32"/>
        </w:rPr>
        <w:t>0,05</w:t>
      </w:r>
      <w:r w:rsidR="00A36469" w:rsidRPr="00D9431E">
        <w:rPr>
          <w:rFonts w:cs="Times New Roman"/>
          <w:iCs/>
          <w:sz w:val="32"/>
          <w:szCs w:val="32"/>
        </w:rPr>
        <w:t>β</w:t>
      </w:r>
      <w:r w:rsidRPr="00D9431E">
        <w:rPr>
          <w:rFonts w:cs="Times New Roman"/>
          <w:iCs/>
          <w:sz w:val="32"/>
          <w:szCs w:val="32"/>
        </w:rPr>
        <w:t xml:space="preserve"> </w:t>
      </w:r>
      <w:r w:rsidRPr="00D9431E">
        <w:rPr>
          <w:rFonts w:cs="Times New Roman"/>
          <w:sz w:val="32"/>
          <w:szCs w:val="32"/>
        </w:rPr>
        <w:t xml:space="preserve">и проводят новую линию </w:t>
      </w:r>
      <w:r w:rsidRPr="00D9431E">
        <w:rPr>
          <w:rFonts w:cs="Times New Roman"/>
          <w:sz w:val="32"/>
          <w:szCs w:val="32"/>
          <w:lang w:val="en-US"/>
        </w:rPr>
        <w:t>OQ</w:t>
      </w:r>
      <w:r w:rsidRPr="00D9431E">
        <w:rPr>
          <w:rFonts w:cs="Times New Roman"/>
          <w:sz w:val="32"/>
          <w:szCs w:val="32"/>
        </w:rPr>
        <w:t xml:space="preserve">. По точке пересечения </w:t>
      </w:r>
      <w:r w:rsidRPr="00D9431E">
        <w:rPr>
          <w:rFonts w:cs="Times New Roman"/>
          <w:sz w:val="32"/>
          <w:szCs w:val="32"/>
          <w:lang w:val="en-US"/>
        </w:rPr>
        <w:t>Q</w:t>
      </w:r>
      <w:r w:rsidRPr="00D9431E">
        <w:rPr>
          <w:rFonts w:cs="Times New Roman"/>
          <w:sz w:val="32"/>
          <w:szCs w:val="32"/>
        </w:rPr>
        <w:t xml:space="preserve"> определяют </w:t>
      </w:r>
      <w:r w:rsidR="00A36469" w:rsidRPr="00D9431E">
        <w:rPr>
          <w:rFonts w:cs="Times New Roman"/>
          <w:sz w:val="32"/>
          <w:szCs w:val="32"/>
        </w:rPr>
        <w:t>σ</w:t>
      </w:r>
      <w:r w:rsidR="00A36469" w:rsidRPr="00D9431E">
        <w:rPr>
          <w:rFonts w:cs="Times New Roman"/>
          <w:sz w:val="32"/>
          <w:szCs w:val="32"/>
          <w:vertAlign w:val="subscript"/>
          <w:lang w:val="en-US"/>
        </w:rPr>
        <w:t>Q</w:t>
      </w:r>
      <w:r w:rsidRPr="00D9431E">
        <w:rPr>
          <w:rFonts w:cs="Times New Roman"/>
          <w:iCs/>
          <w:sz w:val="32"/>
          <w:szCs w:val="32"/>
        </w:rPr>
        <w:t xml:space="preserve">, </w:t>
      </w:r>
      <w:r w:rsidRPr="00D9431E">
        <w:rPr>
          <w:rFonts w:cs="Times New Roman"/>
          <w:sz w:val="32"/>
          <w:szCs w:val="32"/>
        </w:rPr>
        <w:t xml:space="preserve">и для определения </w:t>
      </w:r>
      <w:r w:rsidRPr="00D9431E">
        <w:rPr>
          <w:rFonts w:cs="Times New Roman"/>
          <w:iCs/>
          <w:sz w:val="32"/>
          <w:szCs w:val="32"/>
        </w:rPr>
        <w:t>К</w:t>
      </w:r>
      <w:r w:rsidRPr="00D9431E">
        <w:rPr>
          <w:rFonts w:cs="Times New Roman"/>
          <w:iCs/>
          <w:sz w:val="32"/>
          <w:szCs w:val="32"/>
          <w:vertAlign w:val="subscript"/>
        </w:rPr>
        <w:t>1с</w:t>
      </w:r>
      <w:r w:rsidRPr="00D9431E">
        <w:rPr>
          <w:rFonts w:cs="Times New Roman"/>
          <w:iCs/>
          <w:sz w:val="32"/>
          <w:szCs w:val="32"/>
        </w:rPr>
        <w:t xml:space="preserve"> </w:t>
      </w:r>
      <w:r w:rsidRPr="00D9431E">
        <w:rPr>
          <w:rFonts w:cs="Times New Roman"/>
          <w:sz w:val="32"/>
          <w:szCs w:val="32"/>
        </w:rPr>
        <w:t xml:space="preserve">и </w:t>
      </w:r>
      <w:r w:rsidRPr="00D9431E">
        <w:rPr>
          <w:rFonts w:cs="Times New Roman"/>
          <w:iCs/>
          <w:sz w:val="32"/>
          <w:szCs w:val="32"/>
          <w:lang w:val="en-US"/>
        </w:rPr>
        <w:t>G</w:t>
      </w:r>
      <w:r w:rsidR="00A36469" w:rsidRPr="00D9431E">
        <w:rPr>
          <w:rFonts w:cs="Times New Roman"/>
          <w:iCs/>
          <w:sz w:val="32"/>
          <w:szCs w:val="32"/>
          <w:vertAlign w:val="subscript"/>
        </w:rPr>
        <w:t>1</w:t>
      </w:r>
      <w:r w:rsidRPr="00D9431E">
        <w:rPr>
          <w:rFonts w:cs="Times New Roman"/>
          <w:iCs/>
          <w:sz w:val="32"/>
          <w:szCs w:val="32"/>
          <w:vertAlign w:val="subscript"/>
          <w:lang w:val="en-US"/>
        </w:rPr>
        <w:t>c</w:t>
      </w:r>
      <w:r w:rsidRPr="00D9431E">
        <w:rPr>
          <w:rFonts w:cs="Times New Roman"/>
          <w:iCs/>
          <w:sz w:val="32"/>
          <w:szCs w:val="32"/>
        </w:rPr>
        <w:t xml:space="preserve"> </w:t>
      </w:r>
      <w:r w:rsidRPr="00D9431E">
        <w:rPr>
          <w:rFonts w:cs="Times New Roman"/>
          <w:sz w:val="32"/>
          <w:szCs w:val="32"/>
        </w:rPr>
        <w:t xml:space="preserve">берут значение </w:t>
      </w:r>
      <w:r w:rsidR="00A36469" w:rsidRPr="00D9431E">
        <w:rPr>
          <w:rFonts w:cs="Times New Roman"/>
          <w:sz w:val="32"/>
          <w:szCs w:val="32"/>
        </w:rPr>
        <w:t>σ</w:t>
      </w:r>
      <w:r w:rsidR="00A36469" w:rsidRPr="00D9431E">
        <w:rPr>
          <w:rFonts w:cs="Times New Roman"/>
          <w:sz w:val="32"/>
          <w:szCs w:val="32"/>
          <w:vertAlign w:val="subscript"/>
          <w:lang w:val="en-US"/>
        </w:rPr>
        <w:t>Q</w:t>
      </w:r>
      <w:r w:rsidRPr="00D9431E">
        <w:rPr>
          <w:rFonts w:cs="Times New Roman"/>
          <w:iCs/>
          <w:sz w:val="32"/>
          <w:szCs w:val="32"/>
        </w:rPr>
        <w:t xml:space="preserve">. </w:t>
      </w:r>
      <w:r w:rsidRPr="00D9431E">
        <w:rPr>
          <w:rFonts w:cs="Times New Roman"/>
          <w:sz w:val="32"/>
          <w:szCs w:val="32"/>
        </w:rPr>
        <w:t>Следует иметь в виду,</w:t>
      </w:r>
      <w:r w:rsidR="00A36469" w:rsidRPr="00D9431E">
        <w:rPr>
          <w:rFonts w:cs="Times New Roman"/>
          <w:sz w:val="32"/>
          <w:szCs w:val="32"/>
        </w:rPr>
        <w:t xml:space="preserve"> </w:t>
      </w:r>
      <w:r w:rsidRPr="00D9431E">
        <w:rPr>
          <w:rFonts w:cs="Times New Roman"/>
          <w:sz w:val="32"/>
          <w:szCs w:val="32"/>
        </w:rPr>
        <w:t xml:space="preserve">что чем большие </w:t>
      </w:r>
      <w:r w:rsidRPr="00D9431E">
        <w:rPr>
          <w:rFonts w:cs="Times New Roman"/>
          <w:sz w:val="32"/>
          <w:szCs w:val="32"/>
        </w:rPr>
        <w:lastRenderedPageBreak/>
        <w:t xml:space="preserve">участки у вершины трещины вовлечены в пластическую де формацию, тем меньше достоверность полученных значений </w:t>
      </w:r>
      <w:r w:rsidRPr="00D9431E">
        <w:rPr>
          <w:rFonts w:cs="Times New Roman"/>
          <w:iCs/>
          <w:sz w:val="32"/>
          <w:szCs w:val="32"/>
        </w:rPr>
        <w:t>К</w:t>
      </w:r>
      <w:r w:rsidR="00A36469" w:rsidRPr="00D9431E">
        <w:rPr>
          <w:rFonts w:cs="Times New Roman"/>
          <w:iCs/>
          <w:sz w:val="32"/>
          <w:szCs w:val="32"/>
          <w:vertAlign w:val="subscript"/>
        </w:rPr>
        <w:t>1</w:t>
      </w:r>
      <w:r w:rsidR="00A36469" w:rsidRPr="00D9431E">
        <w:rPr>
          <w:rFonts w:cs="Times New Roman"/>
          <w:iCs/>
          <w:sz w:val="32"/>
          <w:szCs w:val="32"/>
          <w:vertAlign w:val="subscript"/>
          <w:lang w:val="en-US"/>
        </w:rPr>
        <w:t>c</w:t>
      </w:r>
      <w:r w:rsidRPr="00D9431E">
        <w:rPr>
          <w:rFonts w:cs="Times New Roman"/>
          <w:iCs/>
          <w:sz w:val="32"/>
          <w:szCs w:val="32"/>
        </w:rPr>
        <w:t xml:space="preserve"> </w:t>
      </w:r>
      <w:r w:rsidRPr="00D9431E">
        <w:rPr>
          <w:rFonts w:cs="Times New Roman"/>
          <w:sz w:val="32"/>
          <w:szCs w:val="32"/>
        </w:rPr>
        <w:t xml:space="preserve">и </w:t>
      </w:r>
      <w:r w:rsidRPr="00D9431E">
        <w:rPr>
          <w:rFonts w:cs="Times New Roman"/>
          <w:iCs/>
          <w:sz w:val="32"/>
          <w:szCs w:val="32"/>
          <w:lang w:val="en-US"/>
        </w:rPr>
        <w:t>G</w:t>
      </w:r>
      <w:r w:rsidR="00A36469" w:rsidRPr="00D9431E">
        <w:rPr>
          <w:rFonts w:cs="Times New Roman"/>
          <w:iCs/>
          <w:sz w:val="32"/>
          <w:szCs w:val="32"/>
          <w:vertAlign w:val="subscript"/>
        </w:rPr>
        <w:t>1</w:t>
      </w:r>
      <w:r w:rsidRPr="00D9431E">
        <w:rPr>
          <w:rFonts w:cs="Times New Roman"/>
          <w:iCs/>
          <w:sz w:val="32"/>
          <w:szCs w:val="32"/>
          <w:vertAlign w:val="subscript"/>
          <w:lang w:val="en-US"/>
        </w:rPr>
        <w:t>c</w:t>
      </w:r>
      <w:r w:rsidRPr="00D9431E">
        <w:rPr>
          <w:rFonts w:cs="Times New Roman"/>
          <w:iCs/>
          <w:sz w:val="32"/>
          <w:szCs w:val="32"/>
        </w:rPr>
        <w:t>.</w:t>
      </w:r>
    </w:p>
    <w:p w:rsidR="0090304B" w:rsidRDefault="008455A2" w:rsidP="0090304B">
      <w:pPr>
        <w:widowControl/>
        <w:shd w:val="clear" w:color="auto" w:fill="FFFFFF"/>
        <w:ind w:firstLine="0"/>
        <w:jc w:val="center"/>
        <w:rPr>
          <w:rFonts w:cs="Times New Roman"/>
          <w:sz w:val="32"/>
          <w:szCs w:val="32"/>
        </w:rPr>
      </w:pPr>
      <w:r>
        <w:rPr>
          <w:rFonts w:cs="Times New Roman"/>
          <w:noProof/>
          <w:sz w:val="32"/>
          <w:szCs w:val="32"/>
        </w:rPr>
        <w:drawing>
          <wp:inline distT="0" distB="0" distL="0" distR="0">
            <wp:extent cx="5819775" cy="24384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75">
                      <a:lum contrast="42000"/>
                      <a:extLst>
                        <a:ext uri="{28A0092B-C50C-407E-A947-70E740481C1C}">
                          <a14:useLocalDpi xmlns:a14="http://schemas.microsoft.com/office/drawing/2010/main" val="0"/>
                        </a:ext>
                      </a:extLst>
                    </a:blip>
                    <a:srcRect/>
                    <a:stretch>
                      <a:fillRect/>
                    </a:stretch>
                  </pic:blipFill>
                  <pic:spPr bwMode="auto">
                    <a:xfrm>
                      <a:off x="0" y="0"/>
                      <a:ext cx="5819775" cy="2438400"/>
                    </a:xfrm>
                    <a:prstGeom prst="rect">
                      <a:avLst/>
                    </a:prstGeom>
                    <a:noFill/>
                    <a:ln>
                      <a:noFill/>
                    </a:ln>
                  </pic:spPr>
                </pic:pic>
              </a:graphicData>
            </a:graphic>
          </wp:inline>
        </w:drawing>
      </w:r>
    </w:p>
    <w:p w:rsidR="0090304B" w:rsidRPr="00D9431E" w:rsidRDefault="0090304B" w:rsidP="0090304B">
      <w:pPr>
        <w:widowControl/>
        <w:shd w:val="clear" w:color="auto" w:fill="FFFFFF"/>
        <w:ind w:firstLine="0"/>
        <w:jc w:val="center"/>
        <w:outlineLvl w:val="0"/>
        <w:rPr>
          <w:rFonts w:cs="Times New Roman"/>
          <w:sz w:val="32"/>
          <w:szCs w:val="32"/>
        </w:rPr>
      </w:pPr>
      <w:bookmarkStart w:id="34" w:name="_Toc130637223"/>
      <w:bookmarkStart w:id="35" w:name="_Toc345751249"/>
      <w:r>
        <w:rPr>
          <w:rFonts w:cs="Times New Roman"/>
          <w:sz w:val="32"/>
          <w:szCs w:val="32"/>
        </w:rPr>
        <w:t xml:space="preserve">Рисунок 2.12 - </w:t>
      </w:r>
      <w:r w:rsidRPr="00D9431E">
        <w:rPr>
          <w:rFonts w:cs="Times New Roman"/>
          <w:sz w:val="32"/>
          <w:szCs w:val="32"/>
        </w:rPr>
        <w:t xml:space="preserve">К методике расчета </w:t>
      </w:r>
      <w:r>
        <w:rPr>
          <w:rFonts w:cs="Times New Roman"/>
          <w:sz w:val="32"/>
          <w:szCs w:val="32"/>
        </w:rPr>
        <w:t xml:space="preserve">коэффициента </w:t>
      </w:r>
      <w:r w:rsidRPr="00D9431E">
        <w:rPr>
          <w:rFonts w:cs="Times New Roman"/>
          <w:iCs/>
          <w:sz w:val="32"/>
          <w:szCs w:val="32"/>
        </w:rPr>
        <w:t>К</w:t>
      </w:r>
      <w:bookmarkEnd w:id="34"/>
      <w:bookmarkEnd w:id="35"/>
    </w:p>
    <w:p w:rsidR="0090304B" w:rsidRDefault="0090304B" w:rsidP="0090304B">
      <w:pPr>
        <w:widowControl/>
        <w:shd w:val="clear" w:color="auto" w:fill="FFFFFF"/>
        <w:ind w:firstLine="0"/>
        <w:jc w:val="center"/>
        <w:rPr>
          <w:rFonts w:cs="Times New Roman"/>
          <w:iCs/>
          <w:sz w:val="32"/>
          <w:szCs w:val="32"/>
        </w:rPr>
      </w:pPr>
    </w:p>
    <w:p w:rsidR="00A36469" w:rsidRPr="00D9431E" w:rsidRDefault="00A32549" w:rsidP="00A36469">
      <w:pPr>
        <w:widowControl/>
        <w:shd w:val="clear" w:color="auto" w:fill="FFFFFF"/>
        <w:rPr>
          <w:rFonts w:cs="Times New Roman"/>
          <w:sz w:val="32"/>
          <w:szCs w:val="32"/>
        </w:rPr>
      </w:pPr>
      <w:r w:rsidRPr="00D9431E">
        <w:rPr>
          <w:rFonts w:cs="Times New Roman"/>
          <w:sz w:val="32"/>
          <w:szCs w:val="32"/>
        </w:rPr>
        <w:t xml:space="preserve">Влияние пластической деформации у вершины трещины можно иллюстрировать </w:t>
      </w:r>
      <w:r w:rsidR="0090304B">
        <w:rPr>
          <w:rFonts w:cs="Times New Roman"/>
          <w:sz w:val="32"/>
          <w:szCs w:val="32"/>
        </w:rPr>
        <w:t>с</w:t>
      </w:r>
      <w:r w:rsidRPr="00D9431E">
        <w:rPr>
          <w:rFonts w:cs="Times New Roman"/>
          <w:sz w:val="32"/>
          <w:szCs w:val="32"/>
        </w:rPr>
        <w:t>еле</w:t>
      </w:r>
      <w:r w:rsidR="0090304B">
        <w:rPr>
          <w:rFonts w:cs="Times New Roman"/>
          <w:sz w:val="32"/>
          <w:szCs w:val="32"/>
        </w:rPr>
        <w:t>дующим образом (рис.2.13</w:t>
      </w:r>
      <w:r w:rsidRPr="00D9431E">
        <w:rPr>
          <w:rFonts w:cs="Times New Roman"/>
          <w:sz w:val="32"/>
          <w:szCs w:val="32"/>
        </w:rPr>
        <w:t xml:space="preserve">). Для любого материала у вершины трещины образуется зона пластической деформации и происходит так называемая утяжка металла на величину </w:t>
      </w:r>
      <w:r w:rsidRPr="00D9431E">
        <w:rPr>
          <w:rFonts w:cs="Times New Roman"/>
          <w:iCs/>
          <w:sz w:val="32"/>
          <w:szCs w:val="32"/>
        </w:rPr>
        <w:t>«</w:t>
      </w:r>
      <w:r w:rsidRPr="00D9431E">
        <w:rPr>
          <w:rFonts w:cs="Times New Roman"/>
          <w:i/>
          <w:iCs/>
          <w:sz w:val="32"/>
          <w:szCs w:val="32"/>
        </w:rPr>
        <w:t>а</w:t>
      </w:r>
      <w:r w:rsidRPr="00D9431E">
        <w:rPr>
          <w:rFonts w:cs="Times New Roman"/>
          <w:iCs/>
          <w:sz w:val="32"/>
          <w:szCs w:val="32"/>
        </w:rPr>
        <w:t xml:space="preserve">». </w:t>
      </w:r>
      <w:r w:rsidRPr="00D9431E">
        <w:rPr>
          <w:rFonts w:cs="Times New Roman"/>
          <w:sz w:val="32"/>
          <w:szCs w:val="32"/>
        </w:rPr>
        <w:t xml:space="preserve">Если </w:t>
      </w:r>
      <w:r w:rsidRPr="00D9431E">
        <w:rPr>
          <w:rFonts w:cs="Times New Roman"/>
          <w:iCs/>
          <w:sz w:val="32"/>
          <w:szCs w:val="32"/>
        </w:rPr>
        <w:t>«</w:t>
      </w:r>
      <w:r w:rsidRPr="00D9431E">
        <w:rPr>
          <w:rFonts w:cs="Times New Roman"/>
          <w:i/>
          <w:iCs/>
          <w:sz w:val="32"/>
          <w:szCs w:val="32"/>
        </w:rPr>
        <w:t>а</w:t>
      </w:r>
      <w:r w:rsidRPr="00D9431E">
        <w:rPr>
          <w:rFonts w:cs="Times New Roman"/>
          <w:iCs/>
          <w:sz w:val="32"/>
          <w:szCs w:val="32"/>
        </w:rPr>
        <w:t>»&lt;&lt;</w:t>
      </w:r>
      <w:r w:rsidRPr="00D9431E">
        <w:rPr>
          <w:rFonts w:cs="Times New Roman"/>
          <w:iCs/>
          <w:sz w:val="32"/>
          <w:szCs w:val="32"/>
          <w:lang w:val="en-US"/>
        </w:rPr>
        <w:t>S</w:t>
      </w:r>
      <w:r w:rsidRPr="00D9431E">
        <w:rPr>
          <w:rFonts w:cs="Times New Roman"/>
          <w:iCs/>
          <w:sz w:val="32"/>
          <w:szCs w:val="32"/>
        </w:rPr>
        <w:t xml:space="preserve">, </w:t>
      </w:r>
      <w:r w:rsidRPr="00D9431E">
        <w:rPr>
          <w:rFonts w:cs="Times New Roman"/>
          <w:sz w:val="32"/>
          <w:szCs w:val="32"/>
        </w:rPr>
        <w:t xml:space="preserve">то трещина будет развиваться плоско и можно говорить об определении </w:t>
      </w:r>
      <w:r w:rsidRPr="00D9431E">
        <w:rPr>
          <w:rFonts w:cs="Times New Roman"/>
          <w:iCs/>
          <w:sz w:val="32"/>
          <w:szCs w:val="32"/>
        </w:rPr>
        <w:t>К</w:t>
      </w:r>
      <w:r w:rsidR="00A36469" w:rsidRPr="00D9431E">
        <w:rPr>
          <w:rFonts w:cs="Times New Roman"/>
          <w:iCs/>
          <w:sz w:val="32"/>
          <w:szCs w:val="32"/>
          <w:vertAlign w:val="subscript"/>
        </w:rPr>
        <w:t>1</w:t>
      </w:r>
      <w:r w:rsidRPr="00D9431E">
        <w:rPr>
          <w:rFonts w:cs="Times New Roman"/>
          <w:iCs/>
          <w:sz w:val="32"/>
          <w:szCs w:val="32"/>
          <w:vertAlign w:val="subscript"/>
        </w:rPr>
        <w:t>с</w:t>
      </w:r>
      <w:r w:rsidRPr="00D9431E">
        <w:rPr>
          <w:rFonts w:cs="Times New Roman"/>
          <w:iCs/>
          <w:sz w:val="32"/>
          <w:szCs w:val="32"/>
        </w:rPr>
        <w:t xml:space="preserve"> </w:t>
      </w:r>
      <w:r w:rsidRPr="00D9431E">
        <w:rPr>
          <w:rFonts w:cs="Times New Roman"/>
          <w:sz w:val="32"/>
          <w:szCs w:val="32"/>
        </w:rPr>
        <w:t xml:space="preserve">и </w:t>
      </w:r>
      <w:r w:rsidRPr="00D9431E">
        <w:rPr>
          <w:rFonts w:cs="Times New Roman"/>
          <w:iCs/>
          <w:sz w:val="32"/>
          <w:szCs w:val="32"/>
          <w:lang w:val="en-US"/>
        </w:rPr>
        <w:t>G</w:t>
      </w:r>
      <w:r w:rsidR="00A36469" w:rsidRPr="00D9431E">
        <w:rPr>
          <w:rFonts w:cs="Times New Roman"/>
          <w:iCs/>
          <w:sz w:val="32"/>
          <w:szCs w:val="32"/>
          <w:vertAlign w:val="subscript"/>
        </w:rPr>
        <w:t>1</w:t>
      </w:r>
      <w:r w:rsidRPr="00D9431E">
        <w:rPr>
          <w:rFonts w:cs="Times New Roman"/>
          <w:iCs/>
          <w:sz w:val="32"/>
          <w:szCs w:val="32"/>
          <w:vertAlign w:val="subscript"/>
          <w:lang w:val="en-US"/>
        </w:rPr>
        <w:t>c</w:t>
      </w:r>
      <w:r w:rsidRPr="00D9431E">
        <w:rPr>
          <w:rFonts w:cs="Times New Roman"/>
          <w:iCs/>
          <w:sz w:val="32"/>
          <w:szCs w:val="32"/>
        </w:rPr>
        <w:t>.</w:t>
      </w:r>
      <w:r w:rsidR="00A36469" w:rsidRPr="00D9431E">
        <w:rPr>
          <w:rFonts w:cs="Times New Roman"/>
          <w:sz w:val="32"/>
          <w:szCs w:val="32"/>
        </w:rPr>
        <w:t xml:space="preserve"> </w:t>
      </w:r>
    </w:p>
    <w:p w:rsidR="00A36469" w:rsidRDefault="008455A2" w:rsidP="00A36469">
      <w:pPr>
        <w:widowControl/>
        <w:ind w:firstLine="0"/>
        <w:jc w:val="center"/>
        <w:rPr>
          <w:rFonts w:cs="Times New Roman"/>
          <w:sz w:val="32"/>
          <w:szCs w:val="32"/>
        </w:rPr>
      </w:pPr>
      <w:r>
        <w:rPr>
          <w:rFonts w:cs="Times New Roman"/>
          <w:noProof/>
          <w:sz w:val="32"/>
          <w:szCs w:val="32"/>
        </w:rPr>
        <w:drawing>
          <wp:inline distT="0" distB="0" distL="0" distR="0">
            <wp:extent cx="2600325" cy="85725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6">
                      <a:lum contrast="60000"/>
                      <a:extLst>
                        <a:ext uri="{28A0092B-C50C-407E-A947-70E740481C1C}">
                          <a14:useLocalDpi xmlns:a14="http://schemas.microsoft.com/office/drawing/2010/main" val="0"/>
                        </a:ext>
                      </a:extLst>
                    </a:blip>
                    <a:srcRect/>
                    <a:stretch>
                      <a:fillRect/>
                    </a:stretch>
                  </pic:blipFill>
                  <pic:spPr bwMode="auto">
                    <a:xfrm>
                      <a:off x="0" y="0"/>
                      <a:ext cx="2600325" cy="857250"/>
                    </a:xfrm>
                    <a:prstGeom prst="rect">
                      <a:avLst/>
                    </a:prstGeom>
                    <a:noFill/>
                    <a:ln>
                      <a:noFill/>
                    </a:ln>
                  </pic:spPr>
                </pic:pic>
              </a:graphicData>
            </a:graphic>
          </wp:inline>
        </w:drawing>
      </w:r>
    </w:p>
    <w:p w:rsidR="0090304B" w:rsidRPr="00D9431E" w:rsidRDefault="0090304B" w:rsidP="0090304B">
      <w:pPr>
        <w:widowControl/>
        <w:shd w:val="clear" w:color="auto" w:fill="FFFFFF"/>
        <w:ind w:firstLine="0"/>
        <w:jc w:val="center"/>
        <w:outlineLvl w:val="0"/>
        <w:rPr>
          <w:rFonts w:cs="Times New Roman"/>
          <w:sz w:val="32"/>
          <w:szCs w:val="32"/>
        </w:rPr>
      </w:pPr>
      <w:bookmarkStart w:id="36" w:name="_Toc130637224"/>
      <w:bookmarkStart w:id="37" w:name="_Toc345751250"/>
      <w:r>
        <w:rPr>
          <w:rFonts w:cs="Times New Roman"/>
          <w:sz w:val="32"/>
          <w:szCs w:val="32"/>
        </w:rPr>
        <w:t xml:space="preserve">Рисунок 2.13 - </w:t>
      </w:r>
      <w:r w:rsidRPr="00D9431E">
        <w:rPr>
          <w:rFonts w:cs="Times New Roman"/>
          <w:sz w:val="32"/>
          <w:szCs w:val="32"/>
        </w:rPr>
        <w:t>Утяжка металла</w:t>
      </w:r>
      <w:bookmarkEnd w:id="36"/>
      <w:bookmarkEnd w:id="37"/>
    </w:p>
    <w:p w:rsidR="00A32549" w:rsidRPr="00D9431E" w:rsidRDefault="00A32549" w:rsidP="0090304B">
      <w:pPr>
        <w:widowControl/>
        <w:shd w:val="clear" w:color="auto" w:fill="FFFFFF"/>
        <w:ind w:firstLine="0"/>
        <w:jc w:val="center"/>
        <w:rPr>
          <w:rFonts w:cs="Times New Roman"/>
          <w:sz w:val="32"/>
          <w:szCs w:val="32"/>
        </w:rPr>
      </w:pPr>
    </w:p>
    <w:p w:rsidR="0090304B" w:rsidRDefault="00A32549" w:rsidP="00B07558">
      <w:pPr>
        <w:widowControl/>
        <w:shd w:val="clear" w:color="auto" w:fill="FFFFFF"/>
        <w:rPr>
          <w:rFonts w:cs="Times New Roman"/>
          <w:sz w:val="32"/>
          <w:szCs w:val="32"/>
        </w:rPr>
      </w:pPr>
      <w:r w:rsidRPr="00D9431E">
        <w:rPr>
          <w:rFonts w:cs="Times New Roman"/>
          <w:sz w:val="32"/>
          <w:szCs w:val="32"/>
        </w:rPr>
        <w:t>Если «</w:t>
      </w:r>
      <w:r w:rsidRPr="00D9431E">
        <w:rPr>
          <w:rFonts w:cs="Times New Roman"/>
          <w:i/>
          <w:sz w:val="32"/>
          <w:szCs w:val="32"/>
        </w:rPr>
        <w:t>а</w:t>
      </w:r>
      <w:r w:rsidRPr="00D9431E">
        <w:rPr>
          <w:rFonts w:cs="Times New Roman"/>
          <w:sz w:val="32"/>
          <w:szCs w:val="32"/>
        </w:rPr>
        <w:t xml:space="preserve">» соизмерима с </w:t>
      </w:r>
      <w:r w:rsidRPr="00D9431E">
        <w:rPr>
          <w:rFonts w:cs="Times New Roman"/>
          <w:sz w:val="32"/>
          <w:szCs w:val="32"/>
          <w:lang w:val="en-US"/>
        </w:rPr>
        <w:t>S</w:t>
      </w:r>
      <w:r w:rsidRPr="00D9431E">
        <w:rPr>
          <w:rFonts w:cs="Times New Roman"/>
          <w:sz w:val="32"/>
          <w:szCs w:val="32"/>
        </w:rPr>
        <w:t xml:space="preserve">, то плоской деформации не будет, и мы можем говорить лишь об определении </w:t>
      </w:r>
      <w:r w:rsidRPr="00D9431E">
        <w:rPr>
          <w:rFonts w:cs="Times New Roman"/>
          <w:iCs/>
          <w:sz w:val="32"/>
          <w:szCs w:val="32"/>
        </w:rPr>
        <w:t>К</w:t>
      </w:r>
      <w:r w:rsidRPr="00D9431E">
        <w:rPr>
          <w:rFonts w:cs="Times New Roman"/>
          <w:iCs/>
          <w:sz w:val="32"/>
          <w:szCs w:val="32"/>
          <w:vertAlign w:val="subscript"/>
        </w:rPr>
        <w:t>с</w:t>
      </w:r>
      <w:r w:rsidRPr="00D9431E">
        <w:rPr>
          <w:rFonts w:cs="Times New Roman"/>
          <w:iCs/>
          <w:sz w:val="32"/>
          <w:szCs w:val="32"/>
        </w:rPr>
        <w:t xml:space="preserve"> </w:t>
      </w:r>
      <w:r w:rsidRPr="00D9431E">
        <w:rPr>
          <w:rFonts w:cs="Times New Roman"/>
          <w:sz w:val="32"/>
          <w:szCs w:val="32"/>
        </w:rPr>
        <w:t xml:space="preserve">и </w:t>
      </w:r>
      <w:r w:rsidRPr="00D9431E">
        <w:rPr>
          <w:rFonts w:cs="Times New Roman"/>
          <w:iCs/>
          <w:sz w:val="32"/>
          <w:szCs w:val="32"/>
          <w:lang w:val="en-US"/>
        </w:rPr>
        <w:t>G</w:t>
      </w:r>
      <w:r w:rsidRPr="00D9431E">
        <w:rPr>
          <w:rFonts w:cs="Times New Roman"/>
          <w:iCs/>
          <w:sz w:val="32"/>
          <w:szCs w:val="32"/>
          <w:vertAlign w:val="subscript"/>
          <w:lang w:val="en-US"/>
        </w:rPr>
        <w:t>c</w:t>
      </w:r>
      <w:r w:rsidRPr="00D9431E">
        <w:rPr>
          <w:rFonts w:cs="Times New Roman"/>
          <w:iCs/>
          <w:sz w:val="32"/>
          <w:szCs w:val="32"/>
        </w:rPr>
        <w:t xml:space="preserve">, </w:t>
      </w:r>
      <w:r w:rsidRPr="00D9431E">
        <w:rPr>
          <w:rFonts w:cs="Times New Roman"/>
          <w:sz w:val="32"/>
          <w:szCs w:val="32"/>
        </w:rPr>
        <w:t xml:space="preserve">которые значительно превышают </w:t>
      </w:r>
      <w:r w:rsidRPr="00D9431E">
        <w:rPr>
          <w:rFonts w:cs="Times New Roman"/>
          <w:iCs/>
          <w:sz w:val="32"/>
          <w:szCs w:val="32"/>
        </w:rPr>
        <w:t>К</w:t>
      </w:r>
      <w:r w:rsidR="00A36469" w:rsidRPr="00D9431E">
        <w:rPr>
          <w:rFonts w:cs="Times New Roman"/>
          <w:iCs/>
          <w:sz w:val="32"/>
          <w:szCs w:val="32"/>
          <w:vertAlign w:val="subscript"/>
        </w:rPr>
        <w:t>1</w:t>
      </w:r>
      <w:r w:rsidRPr="00D9431E">
        <w:rPr>
          <w:rFonts w:cs="Times New Roman"/>
          <w:iCs/>
          <w:sz w:val="32"/>
          <w:szCs w:val="32"/>
          <w:vertAlign w:val="subscript"/>
        </w:rPr>
        <w:t>с</w:t>
      </w:r>
      <w:r w:rsidRPr="00D9431E">
        <w:rPr>
          <w:rFonts w:cs="Times New Roman"/>
          <w:iCs/>
          <w:sz w:val="32"/>
          <w:szCs w:val="32"/>
        </w:rPr>
        <w:t xml:space="preserve"> </w:t>
      </w:r>
      <w:r w:rsidRPr="00D9431E">
        <w:rPr>
          <w:rFonts w:cs="Times New Roman"/>
          <w:iCs/>
          <w:sz w:val="32"/>
          <w:szCs w:val="32"/>
          <w:lang w:val="en-US"/>
        </w:rPr>
        <w:t>G</w:t>
      </w:r>
      <w:r w:rsidR="00A36469" w:rsidRPr="00D9431E">
        <w:rPr>
          <w:rFonts w:cs="Times New Roman"/>
          <w:iCs/>
          <w:sz w:val="32"/>
          <w:szCs w:val="32"/>
          <w:vertAlign w:val="subscript"/>
        </w:rPr>
        <w:t>1</w:t>
      </w:r>
      <w:r w:rsidRPr="00D9431E">
        <w:rPr>
          <w:rFonts w:cs="Times New Roman"/>
          <w:iCs/>
          <w:sz w:val="32"/>
          <w:szCs w:val="32"/>
          <w:vertAlign w:val="subscript"/>
          <w:lang w:val="en-US"/>
        </w:rPr>
        <w:t>c</w:t>
      </w:r>
      <w:r w:rsidRPr="00D9431E">
        <w:rPr>
          <w:rFonts w:cs="Times New Roman"/>
          <w:iCs/>
          <w:sz w:val="32"/>
          <w:szCs w:val="32"/>
        </w:rPr>
        <w:t xml:space="preserve">. </w:t>
      </w:r>
      <w:r w:rsidRPr="00D9431E">
        <w:rPr>
          <w:rFonts w:cs="Times New Roman"/>
          <w:sz w:val="32"/>
          <w:szCs w:val="32"/>
        </w:rPr>
        <w:t xml:space="preserve">Т.е. коэффициент интенсивности напряжения зависит от </w:t>
      </w:r>
      <w:r w:rsidRPr="00D9431E">
        <w:rPr>
          <w:rFonts w:cs="Times New Roman"/>
          <w:iCs/>
          <w:sz w:val="32"/>
          <w:szCs w:val="32"/>
          <w:lang w:val="en-US"/>
        </w:rPr>
        <w:t>S</w:t>
      </w:r>
      <w:r w:rsidRPr="00D9431E">
        <w:rPr>
          <w:rFonts w:cs="Times New Roman"/>
          <w:iCs/>
          <w:sz w:val="32"/>
          <w:szCs w:val="32"/>
        </w:rPr>
        <w:t xml:space="preserve">, </w:t>
      </w:r>
      <w:r w:rsidRPr="00D9431E">
        <w:rPr>
          <w:rFonts w:cs="Times New Roman"/>
          <w:sz w:val="32"/>
          <w:szCs w:val="32"/>
        </w:rPr>
        <w:t xml:space="preserve">и </w:t>
      </w:r>
      <w:r w:rsidRPr="00D9431E">
        <w:rPr>
          <w:rFonts w:cs="Times New Roman"/>
          <w:iCs/>
          <w:sz w:val="32"/>
          <w:szCs w:val="32"/>
          <w:lang w:val="en-US"/>
        </w:rPr>
        <w:t>K</w:t>
      </w:r>
      <w:r w:rsidR="00A36469" w:rsidRPr="00D9431E">
        <w:rPr>
          <w:rFonts w:cs="Times New Roman"/>
          <w:iCs/>
          <w:sz w:val="32"/>
          <w:szCs w:val="32"/>
          <w:vertAlign w:val="subscript"/>
        </w:rPr>
        <w:t>1</w:t>
      </w:r>
      <w:r w:rsidRPr="00D9431E">
        <w:rPr>
          <w:rFonts w:cs="Times New Roman"/>
          <w:iCs/>
          <w:sz w:val="32"/>
          <w:szCs w:val="32"/>
          <w:vertAlign w:val="subscript"/>
          <w:lang w:val="en-US"/>
        </w:rPr>
        <w:t>c</w:t>
      </w:r>
      <w:r w:rsidRPr="00D9431E">
        <w:rPr>
          <w:rFonts w:cs="Times New Roman"/>
          <w:iCs/>
          <w:sz w:val="32"/>
          <w:szCs w:val="32"/>
        </w:rPr>
        <w:t xml:space="preserve"> </w:t>
      </w:r>
      <w:r w:rsidRPr="00D9431E">
        <w:rPr>
          <w:rFonts w:cs="Times New Roman"/>
          <w:sz w:val="32"/>
          <w:szCs w:val="32"/>
        </w:rPr>
        <w:t xml:space="preserve">будет пределом, к которому стремится </w:t>
      </w:r>
      <w:r w:rsidRPr="00D9431E">
        <w:rPr>
          <w:rFonts w:cs="Times New Roman"/>
          <w:iCs/>
          <w:sz w:val="32"/>
          <w:szCs w:val="32"/>
        </w:rPr>
        <w:t>К</w:t>
      </w:r>
      <w:r w:rsidRPr="00D9431E">
        <w:rPr>
          <w:rFonts w:cs="Times New Roman"/>
          <w:iCs/>
          <w:sz w:val="32"/>
          <w:szCs w:val="32"/>
          <w:vertAlign w:val="subscript"/>
        </w:rPr>
        <w:t>с</w:t>
      </w:r>
      <w:r w:rsidRPr="00D9431E">
        <w:rPr>
          <w:rFonts w:cs="Times New Roman"/>
          <w:iCs/>
          <w:sz w:val="32"/>
          <w:szCs w:val="32"/>
        </w:rPr>
        <w:t xml:space="preserve"> </w:t>
      </w:r>
      <w:r w:rsidRPr="00D9431E">
        <w:rPr>
          <w:rFonts w:cs="Times New Roman"/>
          <w:sz w:val="32"/>
          <w:szCs w:val="32"/>
        </w:rPr>
        <w:t>при достаточных размерах образца (рис</w:t>
      </w:r>
      <w:r w:rsidR="00A36469" w:rsidRPr="00D9431E">
        <w:rPr>
          <w:rFonts w:cs="Times New Roman"/>
          <w:sz w:val="32"/>
          <w:szCs w:val="32"/>
        </w:rPr>
        <w:t>.</w:t>
      </w:r>
      <w:r w:rsidR="0090304B">
        <w:rPr>
          <w:rFonts w:cs="Times New Roman"/>
          <w:sz w:val="32"/>
          <w:szCs w:val="32"/>
        </w:rPr>
        <w:t xml:space="preserve"> 2.14</w:t>
      </w:r>
      <w:r w:rsidRPr="00D9431E">
        <w:rPr>
          <w:rFonts w:cs="Times New Roman"/>
          <w:sz w:val="32"/>
          <w:szCs w:val="32"/>
        </w:rPr>
        <w:t>).</w:t>
      </w:r>
    </w:p>
    <w:p w:rsidR="00537D9B" w:rsidRPr="00D9431E" w:rsidRDefault="00537D9B" w:rsidP="00537D9B">
      <w:pPr>
        <w:widowControl/>
        <w:shd w:val="clear" w:color="auto" w:fill="FFFFFF"/>
        <w:rPr>
          <w:rFonts w:cs="Times New Roman"/>
          <w:sz w:val="32"/>
          <w:szCs w:val="32"/>
        </w:rPr>
      </w:pPr>
      <w:r w:rsidRPr="00D9431E">
        <w:rPr>
          <w:rFonts w:cs="Times New Roman"/>
          <w:sz w:val="32"/>
          <w:szCs w:val="32"/>
        </w:rPr>
        <w:t>В настоящее время существуют отраслевые нормали, которые регламентируют размеры образцов и методику испытаний (ГОСТ 25.506-85. Метод механических испытаний металлов и определение характеристик трещиностойкости при статическом напряжении).</w:t>
      </w:r>
    </w:p>
    <w:p w:rsidR="0090304B" w:rsidRDefault="0090304B" w:rsidP="00B07558">
      <w:pPr>
        <w:widowControl/>
        <w:shd w:val="clear" w:color="auto" w:fill="FFFFFF"/>
        <w:rPr>
          <w:rFonts w:cs="Times New Roman"/>
          <w:sz w:val="32"/>
          <w:szCs w:val="32"/>
        </w:rPr>
      </w:pPr>
    </w:p>
    <w:p w:rsidR="0090304B" w:rsidRDefault="008455A2" w:rsidP="0090304B">
      <w:pPr>
        <w:widowControl/>
        <w:shd w:val="clear" w:color="auto" w:fill="FFFFFF"/>
        <w:ind w:firstLine="0"/>
        <w:jc w:val="center"/>
        <w:rPr>
          <w:rFonts w:cs="Times New Roman"/>
          <w:sz w:val="32"/>
          <w:szCs w:val="32"/>
        </w:rPr>
      </w:pPr>
      <w:r>
        <w:rPr>
          <w:rFonts w:cs="Times New Roman"/>
          <w:noProof/>
          <w:sz w:val="32"/>
          <w:szCs w:val="32"/>
        </w:rPr>
        <w:lastRenderedPageBreak/>
        <w:drawing>
          <wp:inline distT="0" distB="0" distL="0" distR="0">
            <wp:extent cx="2486025" cy="17716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7">
                      <a:lum contrast="42000"/>
                      <a:extLst>
                        <a:ext uri="{28A0092B-C50C-407E-A947-70E740481C1C}">
                          <a14:useLocalDpi xmlns:a14="http://schemas.microsoft.com/office/drawing/2010/main" val="0"/>
                        </a:ext>
                      </a:extLst>
                    </a:blip>
                    <a:srcRect/>
                    <a:stretch>
                      <a:fillRect/>
                    </a:stretch>
                  </pic:blipFill>
                  <pic:spPr bwMode="auto">
                    <a:xfrm>
                      <a:off x="0" y="0"/>
                      <a:ext cx="2486025" cy="1771650"/>
                    </a:xfrm>
                    <a:prstGeom prst="rect">
                      <a:avLst/>
                    </a:prstGeom>
                    <a:noFill/>
                    <a:ln>
                      <a:noFill/>
                    </a:ln>
                  </pic:spPr>
                </pic:pic>
              </a:graphicData>
            </a:graphic>
          </wp:inline>
        </w:drawing>
      </w:r>
    </w:p>
    <w:p w:rsidR="00537D9B" w:rsidRDefault="00537D9B" w:rsidP="0090304B">
      <w:pPr>
        <w:widowControl/>
        <w:shd w:val="clear" w:color="auto" w:fill="FFFFFF"/>
        <w:ind w:firstLine="0"/>
        <w:jc w:val="center"/>
        <w:rPr>
          <w:rFonts w:cs="Times New Roman"/>
          <w:sz w:val="32"/>
          <w:szCs w:val="32"/>
        </w:rPr>
      </w:pPr>
      <w:r>
        <w:rPr>
          <w:rFonts w:cs="Times New Roman"/>
          <w:sz w:val="32"/>
          <w:szCs w:val="32"/>
        </w:rPr>
        <w:t>Рисунок 2.14 – Зависимость К от толщины металла s.</w:t>
      </w:r>
    </w:p>
    <w:p w:rsidR="00537D9B" w:rsidRPr="00537D9B" w:rsidRDefault="00537D9B" w:rsidP="0090304B">
      <w:pPr>
        <w:widowControl/>
        <w:shd w:val="clear" w:color="auto" w:fill="FFFFFF"/>
        <w:ind w:firstLine="0"/>
        <w:jc w:val="center"/>
        <w:rPr>
          <w:rFonts w:cs="Times New Roman"/>
          <w:sz w:val="32"/>
          <w:szCs w:val="32"/>
        </w:rPr>
      </w:pP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В процессе испытания для определения </w:t>
      </w:r>
      <w:r w:rsidRPr="00D9431E">
        <w:rPr>
          <w:rFonts w:cs="Times New Roman"/>
          <w:iCs/>
          <w:sz w:val="32"/>
          <w:szCs w:val="32"/>
        </w:rPr>
        <w:t>К</w:t>
      </w:r>
      <w:r w:rsidRPr="00D9431E">
        <w:rPr>
          <w:rFonts w:cs="Times New Roman"/>
          <w:iCs/>
          <w:sz w:val="32"/>
          <w:szCs w:val="32"/>
          <w:vertAlign w:val="subscript"/>
        </w:rPr>
        <w:t>1с</w:t>
      </w:r>
      <w:r w:rsidRPr="00D9431E">
        <w:rPr>
          <w:rFonts w:cs="Times New Roman"/>
          <w:iCs/>
          <w:sz w:val="32"/>
          <w:szCs w:val="32"/>
        </w:rPr>
        <w:t xml:space="preserve"> </w:t>
      </w:r>
      <w:r w:rsidRPr="00D9431E">
        <w:rPr>
          <w:rFonts w:cs="Times New Roman"/>
          <w:sz w:val="32"/>
          <w:szCs w:val="32"/>
        </w:rPr>
        <w:t>могут быть использованы образцы с надрезами четырех видов: плоские при центральном и внецентренном растяжении, цилиндрические при осевом растяжении, призматические на и</w:t>
      </w:r>
      <w:r w:rsidR="00A36469" w:rsidRPr="00D9431E">
        <w:rPr>
          <w:rFonts w:cs="Times New Roman"/>
          <w:sz w:val="32"/>
          <w:szCs w:val="32"/>
        </w:rPr>
        <w:t>з</w:t>
      </w:r>
      <w:r w:rsidRPr="00D9431E">
        <w:rPr>
          <w:rFonts w:cs="Times New Roman"/>
          <w:sz w:val="32"/>
          <w:szCs w:val="32"/>
        </w:rPr>
        <w:t xml:space="preserve">гиб. Для каждого вида образцов могут </w:t>
      </w:r>
      <w:r w:rsidR="00A612F4">
        <w:rPr>
          <w:rFonts w:cs="Times New Roman"/>
          <w:sz w:val="32"/>
          <w:szCs w:val="32"/>
        </w:rPr>
        <w:t>быть получены диаграммы 4-х типов.</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Наиболее часто используются диаграммы типа 1 и 3 (</w:t>
      </w:r>
      <w:r w:rsidR="00537D9B">
        <w:rPr>
          <w:rFonts w:cs="Times New Roman"/>
          <w:sz w:val="32"/>
          <w:szCs w:val="32"/>
        </w:rPr>
        <w:t>см.рис. 2.12</w:t>
      </w:r>
      <w:r w:rsidRPr="00D9431E">
        <w:rPr>
          <w:rFonts w:cs="Times New Roman"/>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Для типа 1 в качестве расчетного параметра принимают значение </w:t>
      </w:r>
      <w:r w:rsidRPr="00D9431E">
        <w:rPr>
          <w:rFonts w:cs="Times New Roman"/>
          <w:iCs/>
          <w:sz w:val="32"/>
          <w:szCs w:val="32"/>
        </w:rPr>
        <w:t>Р</w:t>
      </w:r>
      <w:r w:rsidRPr="00D9431E">
        <w:rPr>
          <w:rFonts w:cs="Times New Roman"/>
          <w:iCs/>
          <w:sz w:val="32"/>
          <w:szCs w:val="32"/>
          <w:vertAlign w:val="subscript"/>
        </w:rPr>
        <w:t>с</w:t>
      </w:r>
      <w:r w:rsidRPr="00D9431E">
        <w:rPr>
          <w:rFonts w:cs="Times New Roman"/>
          <w:iCs/>
          <w:sz w:val="32"/>
          <w:szCs w:val="32"/>
        </w:rPr>
        <w:t xml:space="preserve"> </w:t>
      </w:r>
      <w:r w:rsidRPr="00D9431E">
        <w:rPr>
          <w:rFonts w:cs="Times New Roman"/>
          <w:sz w:val="32"/>
          <w:szCs w:val="32"/>
        </w:rPr>
        <w:t xml:space="preserve">типа 3 </w:t>
      </w:r>
      <w:r w:rsidR="00A612F4">
        <w:rPr>
          <w:rFonts w:cs="Times New Roman"/>
          <w:sz w:val="32"/>
          <w:szCs w:val="32"/>
        </w:rPr>
        <w:t>–</w:t>
      </w:r>
      <w:r w:rsidRPr="00D9431E">
        <w:rPr>
          <w:rFonts w:cs="Times New Roman"/>
          <w:sz w:val="32"/>
          <w:szCs w:val="32"/>
        </w:rPr>
        <w:t xml:space="preserve"> значение </w:t>
      </w:r>
      <w:r w:rsidRPr="00D9431E">
        <w:rPr>
          <w:rFonts w:cs="Times New Roman"/>
          <w:iCs/>
          <w:sz w:val="32"/>
          <w:szCs w:val="32"/>
          <w:lang w:val="en-US"/>
        </w:rPr>
        <w:t>P</w:t>
      </w:r>
      <w:r w:rsidRPr="00D9431E">
        <w:rPr>
          <w:rFonts w:cs="Times New Roman"/>
          <w:iCs/>
          <w:sz w:val="32"/>
          <w:szCs w:val="32"/>
          <w:vertAlign w:val="subscript"/>
          <w:lang w:val="en-US"/>
        </w:rPr>
        <w:t>q</w:t>
      </w:r>
      <w:r w:rsidRPr="00D9431E">
        <w:rPr>
          <w:rFonts w:cs="Times New Roman"/>
          <w:iCs/>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Коэффициент интенсивности напряжений рассчитывают по формуле (с рис 2.26а)</w:t>
      </w:r>
    </w:p>
    <w:p w:rsidR="00A36469" w:rsidRPr="00D9431E" w:rsidRDefault="00A36469" w:rsidP="00B07558">
      <w:pPr>
        <w:widowControl/>
        <w:shd w:val="clear" w:color="auto" w:fill="FFFFFF"/>
        <w:rPr>
          <w:rFonts w:cs="Times New Roman"/>
          <w:sz w:val="32"/>
          <w:szCs w:val="32"/>
        </w:rPr>
      </w:pPr>
      <w:r w:rsidRPr="00D9431E">
        <w:rPr>
          <w:rFonts w:cs="Times New Roman"/>
          <w:position w:val="-28"/>
          <w:sz w:val="32"/>
          <w:szCs w:val="32"/>
        </w:rPr>
        <w:object w:dxaOrig="1060" w:dyaOrig="700">
          <v:shape id="_x0000_i1120" type="#_x0000_t75" style="width:53.25pt;height:35.25pt" o:ole="">
            <v:imagedata r:id="rId178" o:title=""/>
          </v:shape>
          <o:OLEObject Type="Embed" ProgID="Equation.3" ShapeID="_x0000_i1120" DrawAspect="Content" ObjectID="_1703419928" r:id="rId179"/>
        </w:object>
      </w:r>
      <w:r w:rsidRPr="00D9431E">
        <w:rPr>
          <w:rFonts w:cs="Times New Roman"/>
          <w:sz w:val="32"/>
          <w:szCs w:val="32"/>
        </w:rPr>
        <w:t>,</w:t>
      </w:r>
    </w:p>
    <w:p w:rsidR="00A3646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где </w:t>
      </w:r>
      <w:r w:rsidRPr="00D9431E">
        <w:rPr>
          <w:rFonts w:cs="Times New Roman"/>
          <w:iCs/>
          <w:sz w:val="32"/>
          <w:szCs w:val="32"/>
          <w:lang w:val="en-US"/>
        </w:rPr>
        <w:t>Y</w:t>
      </w:r>
      <w:r w:rsidR="00A36469" w:rsidRPr="00D9431E">
        <w:rPr>
          <w:rFonts w:cs="Times New Roman"/>
          <w:iCs/>
          <w:sz w:val="32"/>
          <w:szCs w:val="32"/>
        </w:rPr>
        <w:t xml:space="preserve"> </w:t>
      </w:r>
      <w:r w:rsidR="00A612F4">
        <w:rPr>
          <w:rFonts w:cs="Times New Roman"/>
          <w:iCs/>
          <w:sz w:val="32"/>
          <w:szCs w:val="32"/>
        </w:rPr>
        <w:t>–</w:t>
      </w:r>
      <w:r w:rsidRPr="00D9431E">
        <w:rPr>
          <w:rFonts w:cs="Times New Roman"/>
          <w:iCs/>
          <w:sz w:val="32"/>
          <w:szCs w:val="32"/>
        </w:rPr>
        <w:t xml:space="preserve"> </w:t>
      </w:r>
      <w:r w:rsidRPr="00D9431E">
        <w:rPr>
          <w:rFonts w:cs="Times New Roman"/>
          <w:sz w:val="32"/>
          <w:szCs w:val="32"/>
        </w:rPr>
        <w:t xml:space="preserve">поправочный коэффициент, </w:t>
      </w:r>
    </w:p>
    <w:p w:rsidR="00A32549" w:rsidRPr="00D9431E" w:rsidRDefault="00A32549" w:rsidP="00B07558">
      <w:pPr>
        <w:widowControl/>
        <w:shd w:val="clear" w:color="auto" w:fill="FFFFFF"/>
        <w:rPr>
          <w:rFonts w:cs="Times New Roman"/>
          <w:sz w:val="32"/>
          <w:szCs w:val="32"/>
        </w:rPr>
      </w:pPr>
      <w:r w:rsidRPr="00D9431E">
        <w:rPr>
          <w:rFonts w:cs="Times New Roman"/>
          <w:iCs/>
          <w:sz w:val="32"/>
          <w:szCs w:val="32"/>
          <w:lang w:val="en-US"/>
        </w:rPr>
        <w:t>t</w:t>
      </w:r>
      <w:r w:rsidRPr="00D9431E">
        <w:rPr>
          <w:rFonts w:cs="Times New Roman"/>
          <w:iCs/>
          <w:sz w:val="32"/>
          <w:szCs w:val="32"/>
        </w:rPr>
        <w:t xml:space="preserve"> </w:t>
      </w:r>
      <w:r w:rsidR="00A612F4">
        <w:rPr>
          <w:rFonts w:cs="Times New Roman"/>
          <w:iCs/>
          <w:sz w:val="32"/>
          <w:szCs w:val="32"/>
        </w:rPr>
        <w:t>–</w:t>
      </w:r>
      <w:r w:rsidRPr="00D9431E">
        <w:rPr>
          <w:rFonts w:cs="Times New Roman"/>
          <w:iCs/>
          <w:sz w:val="32"/>
          <w:szCs w:val="32"/>
        </w:rPr>
        <w:t xml:space="preserve"> </w:t>
      </w:r>
      <w:r w:rsidRPr="00D9431E">
        <w:rPr>
          <w:rFonts w:cs="Times New Roman"/>
          <w:sz w:val="32"/>
          <w:szCs w:val="32"/>
        </w:rPr>
        <w:t>толщина образца,</w:t>
      </w:r>
    </w:p>
    <w:p w:rsidR="00A32549" w:rsidRPr="00D9431E" w:rsidRDefault="00A32549" w:rsidP="00B07558">
      <w:pPr>
        <w:widowControl/>
        <w:shd w:val="clear" w:color="auto" w:fill="FFFFFF"/>
        <w:rPr>
          <w:rFonts w:cs="Times New Roman"/>
          <w:sz w:val="32"/>
          <w:szCs w:val="32"/>
        </w:rPr>
      </w:pPr>
      <w:r w:rsidRPr="00D9431E">
        <w:rPr>
          <w:rFonts w:cs="Times New Roman"/>
          <w:iCs/>
          <w:sz w:val="32"/>
          <w:szCs w:val="32"/>
        </w:rPr>
        <w:t xml:space="preserve">В </w:t>
      </w:r>
      <w:r w:rsidR="00A612F4">
        <w:rPr>
          <w:rFonts w:cs="Times New Roman"/>
          <w:sz w:val="32"/>
          <w:szCs w:val="32"/>
        </w:rPr>
        <w:t>–</w:t>
      </w:r>
      <w:r w:rsidRPr="00D9431E">
        <w:rPr>
          <w:rFonts w:cs="Times New Roman"/>
          <w:sz w:val="32"/>
          <w:szCs w:val="32"/>
        </w:rPr>
        <w:t xml:space="preserve"> эксцентриситет.</w:t>
      </w:r>
    </w:p>
    <w:p w:rsidR="00A32549" w:rsidRPr="00D9431E" w:rsidRDefault="006A58CC" w:rsidP="00B07558">
      <w:pPr>
        <w:widowControl/>
        <w:shd w:val="clear" w:color="auto" w:fill="FFFFFF"/>
        <w:rPr>
          <w:rFonts w:cs="Times New Roman"/>
          <w:sz w:val="32"/>
          <w:szCs w:val="32"/>
        </w:rPr>
      </w:pPr>
      <w:r w:rsidRPr="00D9431E">
        <w:rPr>
          <w:rFonts w:cs="Times New Roman"/>
          <w:position w:val="-24"/>
          <w:sz w:val="32"/>
          <w:szCs w:val="32"/>
        </w:rPr>
        <w:object w:dxaOrig="3600" w:dyaOrig="600">
          <v:shape id="_x0000_i1121" type="#_x0000_t75" style="width:180pt;height:30pt" o:ole="">
            <v:imagedata r:id="rId180" o:title=""/>
          </v:shape>
          <o:OLEObject Type="Embed" ProgID="Equation.3" ShapeID="_x0000_i1121" DrawAspect="Content" ObjectID="_1703419929" r:id="rId181"/>
        </w:object>
      </w:r>
      <w:r w:rsidR="00A36469" w:rsidRPr="00D9431E">
        <w:rPr>
          <w:rFonts w:cs="Times New Roman"/>
          <w:sz w:val="32"/>
          <w:szCs w:val="32"/>
        </w:rPr>
        <w:t>.</w:t>
      </w:r>
    </w:p>
    <w:p w:rsidR="00A32549" w:rsidRPr="00D9431E" w:rsidRDefault="00A32549" w:rsidP="00AC0FE4">
      <w:pPr>
        <w:widowControl/>
        <w:shd w:val="clear" w:color="auto" w:fill="FFFFFF"/>
        <w:outlineLvl w:val="0"/>
        <w:rPr>
          <w:rFonts w:cs="Times New Roman"/>
          <w:sz w:val="32"/>
          <w:szCs w:val="32"/>
        </w:rPr>
      </w:pPr>
      <w:bookmarkStart w:id="38" w:name="_Toc130637226"/>
      <w:bookmarkStart w:id="39" w:name="_Toc345751251"/>
      <w:r w:rsidRPr="00D9431E">
        <w:rPr>
          <w:rFonts w:cs="Times New Roman"/>
          <w:sz w:val="32"/>
          <w:szCs w:val="32"/>
        </w:rPr>
        <w:t>Его можно также определить по таблице 1</w:t>
      </w:r>
      <w:bookmarkEnd w:id="38"/>
      <w:bookmarkEnd w:id="39"/>
    </w:p>
    <w:p w:rsidR="00B13C18" w:rsidRPr="00D9431E" w:rsidRDefault="00B13C18" w:rsidP="00B07558">
      <w:pPr>
        <w:widowControl/>
        <w:shd w:val="clear" w:color="auto" w:fill="FFFFFF"/>
        <w:rPr>
          <w:rFonts w:cs="Times New Roman"/>
          <w:sz w:val="32"/>
          <w:szCs w:val="32"/>
        </w:rPr>
      </w:pP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Поправочные коэффициенты</w:t>
      </w:r>
    </w:p>
    <w:tbl>
      <w:tblPr>
        <w:tblW w:w="9769" w:type="dxa"/>
        <w:tblInd w:w="40" w:type="dxa"/>
        <w:tblBorders>
          <w:top w:val="single" w:sz="6" w:space="0" w:color="auto"/>
          <w:left w:val="single" w:sz="6" w:space="0" w:color="auto"/>
          <w:bottom w:val="single" w:sz="6" w:space="0" w:color="auto"/>
          <w:insideH w:val="single" w:sz="6" w:space="0" w:color="auto"/>
          <w:insideV w:val="single" w:sz="6" w:space="0" w:color="auto"/>
        </w:tblBorders>
        <w:tblLayout w:type="fixed"/>
        <w:tblCellMar>
          <w:top w:w="28" w:type="dxa"/>
          <w:left w:w="28" w:type="dxa"/>
          <w:bottom w:w="28" w:type="dxa"/>
          <w:right w:w="28" w:type="dxa"/>
        </w:tblCellMar>
        <w:tblLook w:val="0000" w:firstRow="0" w:lastRow="0" w:firstColumn="0" w:lastColumn="0" w:noHBand="0" w:noVBand="0"/>
      </w:tblPr>
      <w:tblGrid>
        <w:gridCol w:w="835"/>
        <w:gridCol w:w="816"/>
        <w:gridCol w:w="826"/>
        <w:gridCol w:w="796"/>
        <w:gridCol w:w="816"/>
        <w:gridCol w:w="816"/>
        <w:gridCol w:w="816"/>
        <w:gridCol w:w="825"/>
        <w:gridCol w:w="816"/>
        <w:gridCol w:w="797"/>
        <w:gridCol w:w="806"/>
        <w:gridCol w:w="804"/>
      </w:tblGrid>
      <w:tr w:rsidR="00A32549" w:rsidRPr="00D9431E">
        <w:trPr>
          <w:trHeight w:hRule="exact" w:val="475"/>
        </w:trPr>
        <w:tc>
          <w:tcPr>
            <w:tcW w:w="835" w:type="dxa"/>
            <w:shd w:val="clear" w:color="auto" w:fill="FFFFFF"/>
          </w:tcPr>
          <w:p w:rsidR="00A32549" w:rsidRPr="00D9431E" w:rsidRDefault="00A32549" w:rsidP="00A36469">
            <w:pPr>
              <w:widowControl/>
              <w:shd w:val="clear" w:color="auto" w:fill="FFFFFF"/>
              <w:ind w:firstLine="0"/>
              <w:rPr>
                <w:rFonts w:cs="Times New Roman"/>
                <w:sz w:val="32"/>
                <w:szCs w:val="32"/>
              </w:rPr>
            </w:pPr>
            <w:r w:rsidRPr="00D9431E">
              <w:rPr>
                <w:rFonts w:cs="Times New Roman"/>
                <w:sz w:val="32"/>
                <w:szCs w:val="32"/>
                <w:lang w:val="en-US"/>
              </w:rPr>
              <w:t>L/B</w:t>
            </w:r>
          </w:p>
        </w:tc>
        <w:tc>
          <w:tcPr>
            <w:tcW w:w="816" w:type="dxa"/>
            <w:shd w:val="clear" w:color="auto" w:fill="FFFFFF"/>
          </w:tcPr>
          <w:p w:rsidR="00A32549" w:rsidRPr="00D9431E" w:rsidRDefault="00A32549" w:rsidP="00A36469">
            <w:pPr>
              <w:widowControl/>
              <w:shd w:val="clear" w:color="auto" w:fill="FFFFFF"/>
              <w:ind w:firstLine="0"/>
              <w:rPr>
                <w:rFonts w:cs="Times New Roman"/>
                <w:sz w:val="32"/>
                <w:szCs w:val="32"/>
              </w:rPr>
            </w:pPr>
            <w:r w:rsidRPr="00D9431E">
              <w:rPr>
                <w:rFonts w:cs="Times New Roman"/>
                <w:sz w:val="32"/>
                <w:szCs w:val="32"/>
              </w:rPr>
              <w:t>0,45</w:t>
            </w:r>
          </w:p>
        </w:tc>
        <w:tc>
          <w:tcPr>
            <w:tcW w:w="826" w:type="dxa"/>
            <w:shd w:val="clear" w:color="auto" w:fill="FFFFFF"/>
          </w:tcPr>
          <w:p w:rsidR="00A32549" w:rsidRPr="00D9431E" w:rsidRDefault="00A32549" w:rsidP="00A36469">
            <w:pPr>
              <w:widowControl/>
              <w:shd w:val="clear" w:color="auto" w:fill="FFFFFF"/>
              <w:ind w:firstLine="0"/>
              <w:rPr>
                <w:rFonts w:cs="Times New Roman"/>
                <w:sz w:val="32"/>
                <w:szCs w:val="32"/>
              </w:rPr>
            </w:pPr>
            <w:r w:rsidRPr="00D9431E">
              <w:rPr>
                <w:rFonts w:cs="Times New Roman"/>
                <w:sz w:val="32"/>
                <w:szCs w:val="32"/>
              </w:rPr>
              <w:t>0,46</w:t>
            </w:r>
          </w:p>
        </w:tc>
        <w:tc>
          <w:tcPr>
            <w:tcW w:w="796" w:type="dxa"/>
            <w:shd w:val="clear" w:color="auto" w:fill="FFFFFF"/>
          </w:tcPr>
          <w:p w:rsidR="00A32549" w:rsidRPr="00D9431E" w:rsidRDefault="00A32549" w:rsidP="00A36469">
            <w:pPr>
              <w:widowControl/>
              <w:shd w:val="clear" w:color="auto" w:fill="FFFFFF"/>
              <w:ind w:firstLine="0"/>
              <w:rPr>
                <w:rFonts w:cs="Times New Roman"/>
                <w:sz w:val="32"/>
                <w:szCs w:val="32"/>
              </w:rPr>
            </w:pPr>
            <w:r w:rsidRPr="00D9431E">
              <w:rPr>
                <w:rFonts w:cs="Times New Roman"/>
                <w:sz w:val="32"/>
                <w:szCs w:val="32"/>
              </w:rPr>
              <w:t>0,47</w:t>
            </w:r>
          </w:p>
        </w:tc>
        <w:tc>
          <w:tcPr>
            <w:tcW w:w="816" w:type="dxa"/>
            <w:shd w:val="clear" w:color="auto" w:fill="FFFFFF"/>
          </w:tcPr>
          <w:p w:rsidR="00A32549" w:rsidRPr="00D9431E" w:rsidRDefault="00A32549" w:rsidP="00A36469">
            <w:pPr>
              <w:widowControl/>
              <w:shd w:val="clear" w:color="auto" w:fill="FFFFFF"/>
              <w:ind w:firstLine="0"/>
              <w:rPr>
                <w:rFonts w:cs="Times New Roman"/>
                <w:sz w:val="32"/>
                <w:szCs w:val="32"/>
              </w:rPr>
            </w:pPr>
            <w:r w:rsidRPr="00D9431E">
              <w:rPr>
                <w:rFonts w:cs="Times New Roman"/>
                <w:sz w:val="32"/>
                <w:szCs w:val="32"/>
              </w:rPr>
              <w:t>0,48</w:t>
            </w:r>
          </w:p>
        </w:tc>
        <w:tc>
          <w:tcPr>
            <w:tcW w:w="816" w:type="dxa"/>
            <w:shd w:val="clear" w:color="auto" w:fill="FFFFFF"/>
          </w:tcPr>
          <w:p w:rsidR="00A32549" w:rsidRPr="00D9431E" w:rsidRDefault="00A32549" w:rsidP="00A36469">
            <w:pPr>
              <w:widowControl/>
              <w:shd w:val="clear" w:color="auto" w:fill="FFFFFF"/>
              <w:ind w:firstLine="0"/>
              <w:rPr>
                <w:rFonts w:cs="Times New Roman"/>
                <w:sz w:val="32"/>
                <w:szCs w:val="32"/>
              </w:rPr>
            </w:pPr>
            <w:r w:rsidRPr="00D9431E">
              <w:rPr>
                <w:rFonts w:cs="Times New Roman"/>
                <w:sz w:val="32"/>
                <w:szCs w:val="32"/>
              </w:rPr>
              <w:t>0,49</w:t>
            </w:r>
          </w:p>
        </w:tc>
        <w:tc>
          <w:tcPr>
            <w:tcW w:w="816" w:type="dxa"/>
            <w:shd w:val="clear" w:color="auto" w:fill="FFFFFF"/>
          </w:tcPr>
          <w:p w:rsidR="00A32549" w:rsidRPr="00D9431E" w:rsidRDefault="00A32549" w:rsidP="00A36469">
            <w:pPr>
              <w:widowControl/>
              <w:shd w:val="clear" w:color="auto" w:fill="FFFFFF"/>
              <w:ind w:firstLine="0"/>
              <w:rPr>
                <w:rFonts w:cs="Times New Roman"/>
                <w:sz w:val="32"/>
                <w:szCs w:val="32"/>
              </w:rPr>
            </w:pPr>
            <w:r w:rsidRPr="00D9431E">
              <w:rPr>
                <w:rFonts w:cs="Times New Roman"/>
                <w:sz w:val="32"/>
                <w:szCs w:val="32"/>
              </w:rPr>
              <w:t>0,50</w:t>
            </w:r>
          </w:p>
        </w:tc>
        <w:tc>
          <w:tcPr>
            <w:tcW w:w="825" w:type="dxa"/>
            <w:shd w:val="clear" w:color="auto" w:fill="FFFFFF"/>
          </w:tcPr>
          <w:p w:rsidR="00A32549" w:rsidRPr="00D9431E" w:rsidRDefault="00A32549" w:rsidP="00A36469">
            <w:pPr>
              <w:widowControl/>
              <w:shd w:val="clear" w:color="auto" w:fill="FFFFFF"/>
              <w:ind w:firstLine="0"/>
              <w:rPr>
                <w:rFonts w:cs="Times New Roman"/>
                <w:sz w:val="32"/>
                <w:szCs w:val="32"/>
              </w:rPr>
            </w:pPr>
            <w:r w:rsidRPr="00D9431E">
              <w:rPr>
                <w:rFonts w:cs="Times New Roman"/>
                <w:sz w:val="32"/>
                <w:szCs w:val="32"/>
              </w:rPr>
              <w:t>0,51</w:t>
            </w:r>
          </w:p>
        </w:tc>
        <w:tc>
          <w:tcPr>
            <w:tcW w:w="816" w:type="dxa"/>
            <w:shd w:val="clear" w:color="auto" w:fill="FFFFFF"/>
          </w:tcPr>
          <w:p w:rsidR="00A32549" w:rsidRPr="00D9431E" w:rsidRDefault="00A32549" w:rsidP="00A36469">
            <w:pPr>
              <w:widowControl/>
              <w:shd w:val="clear" w:color="auto" w:fill="FFFFFF"/>
              <w:ind w:firstLine="0"/>
              <w:rPr>
                <w:rFonts w:cs="Times New Roman"/>
                <w:sz w:val="32"/>
                <w:szCs w:val="32"/>
              </w:rPr>
            </w:pPr>
            <w:r w:rsidRPr="00D9431E">
              <w:rPr>
                <w:rFonts w:cs="Times New Roman"/>
                <w:sz w:val="32"/>
                <w:szCs w:val="32"/>
              </w:rPr>
              <w:t>0,52</w:t>
            </w:r>
          </w:p>
        </w:tc>
        <w:tc>
          <w:tcPr>
            <w:tcW w:w="797" w:type="dxa"/>
            <w:shd w:val="clear" w:color="auto" w:fill="FFFFFF"/>
          </w:tcPr>
          <w:p w:rsidR="00A32549" w:rsidRPr="00D9431E" w:rsidRDefault="00A32549" w:rsidP="00A36469">
            <w:pPr>
              <w:widowControl/>
              <w:shd w:val="clear" w:color="auto" w:fill="FFFFFF"/>
              <w:ind w:firstLine="0"/>
              <w:rPr>
                <w:rFonts w:cs="Times New Roman"/>
                <w:sz w:val="32"/>
                <w:szCs w:val="32"/>
              </w:rPr>
            </w:pPr>
            <w:r w:rsidRPr="00D9431E">
              <w:rPr>
                <w:rFonts w:cs="Times New Roman"/>
                <w:sz w:val="32"/>
                <w:szCs w:val="32"/>
              </w:rPr>
              <w:t>0,53</w:t>
            </w:r>
          </w:p>
        </w:tc>
        <w:tc>
          <w:tcPr>
            <w:tcW w:w="806" w:type="dxa"/>
            <w:shd w:val="clear" w:color="auto" w:fill="FFFFFF"/>
          </w:tcPr>
          <w:p w:rsidR="00A32549" w:rsidRPr="00D9431E" w:rsidRDefault="00A32549" w:rsidP="00A36469">
            <w:pPr>
              <w:widowControl/>
              <w:shd w:val="clear" w:color="auto" w:fill="FFFFFF"/>
              <w:ind w:firstLine="0"/>
              <w:rPr>
                <w:rFonts w:cs="Times New Roman"/>
                <w:sz w:val="32"/>
                <w:szCs w:val="32"/>
              </w:rPr>
            </w:pPr>
            <w:r w:rsidRPr="00D9431E">
              <w:rPr>
                <w:rFonts w:cs="Times New Roman"/>
                <w:sz w:val="32"/>
                <w:szCs w:val="32"/>
              </w:rPr>
              <w:t>0,54</w:t>
            </w:r>
          </w:p>
        </w:tc>
        <w:tc>
          <w:tcPr>
            <w:tcW w:w="804" w:type="dxa"/>
            <w:shd w:val="clear" w:color="auto" w:fill="FFFFFF"/>
          </w:tcPr>
          <w:p w:rsidR="00A32549" w:rsidRPr="00D9431E" w:rsidRDefault="00A32549" w:rsidP="00A36469">
            <w:pPr>
              <w:widowControl/>
              <w:shd w:val="clear" w:color="auto" w:fill="FFFFFF"/>
              <w:ind w:firstLine="0"/>
              <w:rPr>
                <w:rFonts w:cs="Times New Roman"/>
                <w:sz w:val="32"/>
                <w:szCs w:val="32"/>
              </w:rPr>
            </w:pPr>
            <w:r w:rsidRPr="00D9431E">
              <w:rPr>
                <w:rFonts w:cs="Times New Roman"/>
                <w:sz w:val="32"/>
                <w:szCs w:val="32"/>
              </w:rPr>
              <w:t>0,55</w:t>
            </w:r>
          </w:p>
        </w:tc>
      </w:tr>
      <w:tr w:rsidR="00A32549" w:rsidRPr="00D9431E">
        <w:trPr>
          <w:trHeight w:hRule="exact" w:val="451"/>
        </w:trPr>
        <w:tc>
          <w:tcPr>
            <w:tcW w:w="835" w:type="dxa"/>
            <w:shd w:val="clear" w:color="auto" w:fill="FFFFFF"/>
          </w:tcPr>
          <w:p w:rsidR="00A32549" w:rsidRPr="00D9431E" w:rsidRDefault="00A32549" w:rsidP="00A36469">
            <w:pPr>
              <w:widowControl/>
              <w:shd w:val="clear" w:color="auto" w:fill="FFFFFF"/>
              <w:ind w:firstLine="0"/>
              <w:rPr>
                <w:rFonts w:cs="Times New Roman"/>
                <w:sz w:val="32"/>
                <w:szCs w:val="32"/>
              </w:rPr>
            </w:pPr>
            <w:r w:rsidRPr="00D9431E">
              <w:rPr>
                <w:rFonts w:cs="Times New Roman"/>
                <w:sz w:val="32"/>
                <w:szCs w:val="32"/>
                <w:lang w:val="en-US"/>
              </w:rPr>
              <w:t>Y</w:t>
            </w:r>
          </w:p>
        </w:tc>
        <w:tc>
          <w:tcPr>
            <w:tcW w:w="816" w:type="dxa"/>
            <w:shd w:val="clear" w:color="auto" w:fill="FFFFFF"/>
          </w:tcPr>
          <w:p w:rsidR="00A32549" w:rsidRPr="00D9431E" w:rsidRDefault="00A32549" w:rsidP="00A36469">
            <w:pPr>
              <w:widowControl/>
              <w:shd w:val="clear" w:color="auto" w:fill="FFFFFF"/>
              <w:ind w:firstLine="0"/>
              <w:rPr>
                <w:rFonts w:cs="Times New Roman"/>
                <w:sz w:val="32"/>
                <w:szCs w:val="32"/>
              </w:rPr>
            </w:pPr>
            <w:r w:rsidRPr="00D9431E">
              <w:rPr>
                <w:rFonts w:cs="Times New Roman"/>
                <w:sz w:val="32"/>
                <w:szCs w:val="32"/>
              </w:rPr>
              <w:t>8,34</w:t>
            </w:r>
          </w:p>
        </w:tc>
        <w:tc>
          <w:tcPr>
            <w:tcW w:w="826" w:type="dxa"/>
            <w:shd w:val="clear" w:color="auto" w:fill="FFFFFF"/>
          </w:tcPr>
          <w:p w:rsidR="00A32549" w:rsidRPr="00D9431E" w:rsidRDefault="00A32549" w:rsidP="00A36469">
            <w:pPr>
              <w:widowControl/>
              <w:shd w:val="clear" w:color="auto" w:fill="FFFFFF"/>
              <w:ind w:firstLine="0"/>
              <w:rPr>
                <w:rFonts w:cs="Times New Roman"/>
                <w:sz w:val="32"/>
                <w:szCs w:val="32"/>
              </w:rPr>
            </w:pPr>
            <w:r w:rsidRPr="00D9431E">
              <w:rPr>
                <w:rFonts w:cs="Times New Roman"/>
                <w:sz w:val="32"/>
                <w:szCs w:val="32"/>
              </w:rPr>
              <w:t>8,58</w:t>
            </w:r>
          </w:p>
        </w:tc>
        <w:tc>
          <w:tcPr>
            <w:tcW w:w="796" w:type="dxa"/>
            <w:shd w:val="clear" w:color="auto" w:fill="FFFFFF"/>
          </w:tcPr>
          <w:p w:rsidR="00A32549" w:rsidRPr="00D9431E" w:rsidRDefault="00A32549" w:rsidP="00A36469">
            <w:pPr>
              <w:widowControl/>
              <w:shd w:val="clear" w:color="auto" w:fill="FFFFFF"/>
              <w:ind w:firstLine="0"/>
              <w:rPr>
                <w:rFonts w:cs="Times New Roman"/>
                <w:sz w:val="32"/>
                <w:szCs w:val="32"/>
              </w:rPr>
            </w:pPr>
            <w:r w:rsidRPr="00D9431E">
              <w:rPr>
                <w:rFonts w:cs="Times New Roman"/>
                <w:sz w:val="32"/>
                <w:szCs w:val="32"/>
              </w:rPr>
              <w:t>8,82</w:t>
            </w:r>
          </w:p>
        </w:tc>
        <w:tc>
          <w:tcPr>
            <w:tcW w:w="816" w:type="dxa"/>
            <w:shd w:val="clear" w:color="auto" w:fill="FFFFFF"/>
          </w:tcPr>
          <w:p w:rsidR="00A32549" w:rsidRPr="00D9431E" w:rsidRDefault="00A32549" w:rsidP="00A36469">
            <w:pPr>
              <w:widowControl/>
              <w:shd w:val="clear" w:color="auto" w:fill="FFFFFF"/>
              <w:ind w:firstLine="0"/>
              <w:rPr>
                <w:rFonts w:cs="Times New Roman"/>
                <w:sz w:val="32"/>
                <w:szCs w:val="32"/>
              </w:rPr>
            </w:pPr>
            <w:r w:rsidRPr="00D9431E">
              <w:rPr>
                <w:rFonts w:cs="Times New Roman"/>
                <w:sz w:val="32"/>
                <w:szCs w:val="32"/>
              </w:rPr>
              <w:t>9,05</w:t>
            </w:r>
          </w:p>
        </w:tc>
        <w:tc>
          <w:tcPr>
            <w:tcW w:w="816" w:type="dxa"/>
            <w:shd w:val="clear" w:color="auto" w:fill="FFFFFF"/>
          </w:tcPr>
          <w:p w:rsidR="00A32549" w:rsidRPr="00D9431E" w:rsidRDefault="00A32549" w:rsidP="00A36469">
            <w:pPr>
              <w:widowControl/>
              <w:shd w:val="clear" w:color="auto" w:fill="FFFFFF"/>
              <w:ind w:firstLine="0"/>
              <w:rPr>
                <w:rFonts w:cs="Times New Roman"/>
                <w:sz w:val="32"/>
                <w:szCs w:val="32"/>
              </w:rPr>
            </w:pPr>
            <w:r w:rsidRPr="00D9431E">
              <w:rPr>
                <w:rFonts w:cs="Times New Roman"/>
                <w:sz w:val="32"/>
                <w:szCs w:val="32"/>
              </w:rPr>
              <w:t>9,37</w:t>
            </w:r>
          </w:p>
        </w:tc>
        <w:tc>
          <w:tcPr>
            <w:tcW w:w="816" w:type="dxa"/>
            <w:shd w:val="clear" w:color="auto" w:fill="FFFFFF"/>
          </w:tcPr>
          <w:p w:rsidR="00A32549" w:rsidRPr="00D9431E" w:rsidRDefault="00A32549" w:rsidP="00A36469">
            <w:pPr>
              <w:widowControl/>
              <w:shd w:val="clear" w:color="auto" w:fill="FFFFFF"/>
              <w:ind w:firstLine="0"/>
              <w:rPr>
                <w:rFonts w:cs="Times New Roman"/>
                <w:sz w:val="32"/>
                <w:szCs w:val="32"/>
              </w:rPr>
            </w:pPr>
            <w:r w:rsidRPr="00D9431E">
              <w:rPr>
                <w:rFonts w:cs="Times New Roman"/>
                <w:sz w:val="32"/>
                <w:szCs w:val="32"/>
              </w:rPr>
              <w:t>9,66</w:t>
            </w:r>
          </w:p>
        </w:tc>
        <w:tc>
          <w:tcPr>
            <w:tcW w:w="825" w:type="dxa"/>
            <w:shd w:val="clear" w:color="auto" w:fill="FFFFFF"/>
          </w:tcPr>
          <w:p w:rsidR="00A32549" w:rsidRPr="00D9431E" w:rsidRDefault="00A32549" w:rsidP="00A36469">
            <w:pPr>
              <w:widowControl/>
              <w:shd w:val="clear" w:color="auto" w:fill="FFFFFF"/>
              <w:ind w:firstLine="0"/>
              <w:rPr>
                <w:rFonts w:cs="Times New Roman"/>
                <w:sz w:val="32"/>
                <w:szCs w:val="32"/>
              </w:rPr>
            </w:pPr>
            <w:r w:rsidRPr="00D9431E">
              <w:rPr>
                <w:rFonts w:cs="Times New Roman"/>
                <w:sz w:val="32"/>
                <w:szCs w:val="32"/>
              </w:rPr>
              <w:t>9,97</w:t>
            </w:r>
          </w:p>
        </w:tc>
        <w:tc>
          <w:tcPr>
            <w:tcW w:w="816" w:type="dxa"/>
            <w:shd w:val="clear" w:color="auto" w:fill="FFFFFF"/>
          </w:tcPr>
          <w:p w:rsidR="00A32549" w:rsidRPr="00D9431E" w:rsidRDefault="00A32549" w:rsidP="00A36469">
            <w:pPr>
              <w:widowControl/>
              <w:shd w:val="clear" w:color="auto" w:fill="FFFFFF"/>
              <w:ind w:firstLine="0"/>
              <w:rPr>
                <w:rFonts w:cs="Times New Roman"/>
                <w:sz w:val="32"/>
                <w:szCs w:val="32"/>
              </w:rPr>
            </w:pPr>
            <w:r w:rsidRPr="00D9431E">
              <w:rPr>
                <w:rFonts w:cs="Times New Roman"/>
                <w:sz w:val="32"/>
                <w:szCs w:val="32"/>
              </w:rPr>
              <w:t>10,29</w:t>
            </w:r>
          </w:p>
        </w:tc>
        <w:tc>
          <w:tcPr>
            <w:tcW w:w="797" w:type="dxa"/>
            <w:shd w:val="clear" w:color="auto" w:fill="FFFFFF"/>
          </w:tcPr>
          <w:p w:rsidR="00A32549" w:rsidRPr="00D9431E" w:rsidRDefault="00A32549" w:rsidP="00A36469">
            <w:pPr>
              <w:widowControl/>
              <w:shd w:val="clear" w:color="auto" w:fill="FFFFFF"/>
              <w:ind w:firstLine="0"/>
              <w:rPr>
                <w:rFonts w:cs="Times New Roman"/>
                <w:sz w:val="32"/>
                <w:szCs w:val="32"/>
              </w:rPr>
            </w:pPr>
            <w:r w:rsidRPr="00D9431E">
              <w:rPr>
                <w:rFonts w:cs="Times New Roman"/>
                <w:sz w:val="32"/>
                <w:szCs w:val="32"/>
              </w:rPr>
              <w:t>10,63</w:t>
            </w:r>
          </w:p>
        </w:tc>
        <w:tc>
          <w:tcPr>
            <w:tcW w:w="806" w:type="dxa"/>
            <w:shd w:val="clear" w:color="auto" w:fill="FFFFFF"/>
          </w:tcPr>
          <w:p w:rsidR="00A32549" w:rsidRPr="00D9431E" w:rsidRDefault="00A32549" w:rsidP="00A36469">
            <w:pPr>
              <w:widowControl/>
              <w:shd w:val="clear" w:color="auto" w:fill="FFFFFF"/>
              <w:ind w:firstLine="0"/>
              <w:rPr>
                <w:rFonts w:cs="Times New Roman"/>
                <w:sz w:val="32"/>
                <w:szCs w:val="32"/>
              </w:rPr>
            </w:pPr>
            <w:r w:rsidRPr="00D9431E">
              <w:rPr>
                <w:rFonts w:cs="Times New Roman"/>
                <w:sz w:val="32"/>
                <w:szCs w:val="32"/>
              </w:rPr>
              <w:t>10,99</w:t>
            </w:r>
          </w:p>
        </w:tc>
        <w:tc>
          <w:tcPr>
            <w:tcW w:w="804" w:type="dxa"/>
            <w:shd w:val="clear" w:color="auto" w:fill="FFFFFF"/>
          </w:tcPr>
          <w:p w:rsidR="00A32549" w:rsidRPr="00D9431E" w:rsidRDefault="00A32549" w:rsidP="00A36469">
            <w:pPr>
              <w:widowControl/>
              <w:shd w:val="clear" w:color="auto" w:fill="FFFFFF"/>
              <w:ind w:firstLine="0"/>
              <w:rPr>
                <w:rFonts w:cs="Times New Roman"/>
                <w:sz w:val="32"/>
                <w:szCs w:val="32"/>
              </w:rPr>
            </w:pPr>
            <w:r w:rsidRPr="00D9431E">
              <w:rPr>
                <w:rFonts w:cs="Times New Roman"/>
                <w:sz w:val="32"/>
                <w:szCs w:val="32"/>
              </w:rPr>
              <w:t>11,36</w:t>
            </w:r>
          </w:p>
        </w:tc>
      </w:tr>
    </w:tbl>
    <w:p w:rsidR="00B13C18" w:rsidRPr="00D9431E" w:rsidRDefault="00B13C18" w:rsidP="00B07558">
      <w:pPr>
        <w:widowControl/>
        <w:shd w:val="clear" w:color="auto" w:fill="FFFFFF"/>
        <w:rPr>
          <w:rFonts w:cs="Times New Roman"/>
          <w:iCs/>
          <w:sz w:val="32"/>
          <w:szCs w:val="32"/>
        </w:rPr>
      </w:pPr>
    </w:p>
    <w:p w:rsidR="00A32549" w:rsidRPr="00D9431E" w:rsidRDefault="00A32549" w:rsidP="00B07558">
      <w:pPr>
        <w:widowControl/>
        <w:shd w:val="clear" w:color="auto" w:fill="FFFFFF"/>
        <w:rPr>
          <w:rFonts w:cs="Times New Roman"/>
          <w:sz w:val="32"/>
          <w:szCs w:val="32"/>
        </w:rPr>
      </w:pPr>
      <w:r w:rsidRPr="00D9431E">
        <w:rPr>
          <w:rFonts w:cs="Times New Roman"/>
          <w:iCs/>
          <w:sz w:val="32"/>
          <w:szCs w:val="32"/>
          <w:lang w:val="en-US"/>
        </w:rPr>
        <w:t>K</w:t>
      </w:r>
      <w:r w:rsidR="00A36469" w:rsidRPr="00D9431E">
        <w:rPr>
          <w:rFonts w:cs="Times New Roman"/>
          <w:iCs/>
          <w:sz w:val="32"/>
          <w:szCs w:val="32"/>
          <w:vertAlign w:val="subscript"/>
        </w:rPr>
        <w:t>1</w:t>
      </w:r>
      <w:r w:rsidRPr="00D9431E">
        <w:rPr>
          <w:rFonts w:cs="Times New Roman"/>
          <w:iCs/>
          <w:sz w:val="32"/>
          <w:szCs w:val="32"/>
          <w:vertAlign w:val="subscript"/>
          <w:lang w:val="en-US"/>
        </w:rPr>
        <w:t>c</w:t>
      </w:r>
      <w:r w:rsidRPr="00D9431E">
        <w:rPr>
          <w:rFonts w:cs="Times New Roman"/>
          <w:iCs/>
          <w:sz w:val="32"/>
          <w:szCs w:val="32"/>
        </w:rPr>
        <w:t xml:space="preserve"> =</w:t>
      </w:r>
      <w:r w:rsidR="00A36469" w:rsidRPr="00D9431E">
        <w:rPr>
          <w:rFonts w:cs="Times New Roman"/>
          <w:iCs/>
          <w:sz w:val="32"/>
          <w:szCs w:val="32"/>
        </w:rPr>
        <w:t xml:space="preserve"> </w:t>
      </w:r>
      <w:r w:rsidRPr="00D9431E">
        <w:rPr>
          <w:rFonts w:cs="Times New Roman"/>
          <w:iCs/>
          <w:sz w:val="32"/>
          <w:szCs w:val="32"/>
          <w:lang w:val="en-US"/>
        </w:rPr>
        <w:t>K</w:t>
      </w:r>
      <w:r w:rsidRPr="00D9431E">
        <w:rPr>
          <w:rFonts w:cs="Times New Roman"/>
          <w:iCs/>
          <w:sz w:val="32"/>
          <w:szCs w:val="32"/>
          <w:vertAlign w:val="subscript"/>
          <w:lang w:val="en-US"/>
        </w:rPr>
        <w:t>q</w:t>
      </w:r>
      <w:r w:rsidRPr="00D9431E">
        <w:rPr>
          <w:rFonts w:cs="Times New Roman"/>
          <w:iCs/>
          <w:sz w:val="32"/>
          <w:szCs w:val="32"/>
        </w:rPr>
        <w:t xml:space="preserve">, </w:t>
      </w:r>
      <w:r w:rsidRPr="00D9431E">
        <w:rPr>
          <w:rFonts w:cs="Times New Roman"/>
          <w:sz w:val="32"/>
          <w:szCs w:val="32"/>
        </w:rPr>
        <w:t>если диаграмма типа 1.</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В противном случае можно определить лишь </w:t>
      </w:r>
      <w:r w:rsidRPr="00D9431E">
        <w:rPr>
          <w:rFonts w:cs="Times New Roman"/>
          <w:iCs/>
          <w:sz w:val="32"/>
          <w:szCs w:val="32"/>
        </w:rPr>
        <w:t>К</w:t>
      </w:r>
      <w:r w:rsidRPr="00D9431E">
        <w:rPr>
          <w:rFonts w:cs="Times New Roman"/>
          <w:iCs/>
          <w:sz w:val="32"/>
          <w:szCs w:val="32"/>
          <w:vertAlign w:val="subscript"/>
        </w:rPr>
        <w:t>с</w:t>
      </w:r>
      <w:r w:rsidRPr="00D9431E">
        <w:rPr>
          <w:rFonts w:cs="Times New Roman"/>
          <w:iCs/>
          <w:sz w:val="32"/>
          <w:szCs w:val="32"/>
        </w:rPr>
        <w:t xml:space="preserve"> =</w:t>
      </w:r>
      <w:r w:rsidRPr="00D9431E">
        <w:rPr>
          <w:rFonts w:cs="Times New Roman"/>
          <w:iCs/>
          <w:sz w:val="32"/>
          <w:szCs w:val="32"/>
          <w:lang w:val="en-US"/>
        </w:rPr>
        <w:t>K</w:t>
      </w:r>
      <w:r w:rsidRPr="00D9431E">
        <w:rPr>
          <w:rFonts w:cs="Times New Roman"/>
          <w:iCs/>
          <w:sz w:val="32"/>
          <w:szCs w:val="32"/>
          <w:vertAlign w:val="subscript"/>
          <w:lang w:val="en-US"/>
        </w:rPr>
        <w:t>q</w:t>
      </w:r>
      <w:r w:rsidRPr="00D9431E">
        <w:rPr>
          <w:rFonts w:cs="Times New Roman"/>
          <w:iCs/>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Например, для сталей типа Ст3 ширина образца должна составлять десятки сантиметров при толщине в несколько сантиметров. Т.е. данная методика применима лишь к высокопрочным мате</w:t>
      </w:r>
      <w:r w:rsidRPr="00D9431E">
        <w:rPr>
          <w:rFonts w:cs="Times New Roman"/>
          <w:sz w:val="32"/>
          <w:szCs w:val="32"/>
        </w:rPr>
        <w:lastRenderedPageBreak/>
        <w:t>риалам с низким запасом пластичности только таи размеры образцов будут соответствовать реальной конструкции. Это является одним из основных недостатков методики.</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В общем случае недостатки такого показателя как коэффициент интенсивности напряжения связаны с тем, что:</w:t>
      </w:r>
    </w:p>
    <w:p w:rsidR="00A32549" w:rsidRPr="00D9431E" w:rsidRDefault="006A58CC" w:rsidP="00B07558">
      <w:pPr>
        <w:widowControl/>
        <w:shd w:val="clear" w:color="auto" w:fill="FFFFFF"/>
        <w:rPr>
          <w:rFonts w:cs="Times New Roman"/>
          <w:sz w:val="32"/>
          <w:szCs w:val="32"/>
        </w:rPr>
      </w:pPr>
      <w:r w:rsidRPr="00D9431E">
        <w:rPr>
          <w:rFonts w:cs="Times New Roman"/>
          <w:sz w:val="32"/>
          <w:szCs w:val="32"/>
        </w:rPr>
        <w:t xml:space="preserve">1) </w:t>
      </w:r>
      <w:r w:rsidR="00A32549" w:rsidRPr="00D9431E">
        <w:rPr>
          <w:rFonts w:cs="Times New Roman"/>
          <w:i/>
          <w:iCs/>
          <w:sz w:val="32"/>
          <w:szCs w:val="32"/>
        </w:rPr>
        <w:t>К</w:t>
      </w:r>
      <w:r w:rsidR="00A32549" w:rsidRPr="00D9431E">
        <w:rPr>
          <w:rFonts w:cs="Times New Roman"/>
          <w:iCs/>
          <w:sz w:val="32"/>
          <w:szCs w:val="32"/>
        </w:rPr>
        <w:t xml:space="preserve"> </w:t>
      </w:r>
      <w:r w:rsidR="00A32549" w:rsidRPr="00D9431E">
        <w:rPr>
          <w:rFonts w:cs="Times New Roman"/>
          <w:sz w:val="32"/>
          <w:szCs w:val="32"/>
        </w:rPr>
        <w:t>определяется только для концентраторов с параллельными гранями</w:t>
      </w:r>
      <w:r w:rsidR="00B07558" w:rsidRPr="00D9431E">
        <w:rPr>
          <w:rFonts w:cs="Times New Roman"/>
          <w:sz w:val="32"/>
          <w:szCs w:val="32"/>
        </w:rPr>
        <w:t xml:space="preserve"> </w:t>
      </w:r>
      <w:r w:rsidR="00A32549" w:rsidRPr="00D9431E">
        <w:rPr>
          <w:rFonts w:cs="Times New Roman"/>
          <w:sz w:val="32"/>
          <w:szCs w:val="32"/>
        </w:rPr>
        <w:t xml:space="preserve">(трещины) при </w:t>
      </w:r>
      <w:r w:rsidRPr="00D9431E">
        <w:rPr>
          <w:rFonts w:cs="Times New Roman"/>
          <w:iCs/>
          <w:sz w:val="32"/>
          <w:szCs w:val="32"/>
        </w:rPr>
        <w:t>φ</w:t>
      </w:r>
      <w:r w:rsidR="00A32549" w:rsidRPr="00D9431E">
        <w:rPr>
          <w:rFonts w:cs="Times New Roman"/>
          <w:iCs/>
          <w:sz w:val="32"/>
          <w:szCs w:val="32"/>
        </w:rPr>
        <w:t xml:space="preserve"> =</w:t>
      </w:r>
      <w:r w:rsidRPr="00D9431E">
        <w:rPr>
          <w:rFonts w:cs="Times New Roman"/>
          <w:iCs/>
          <w:sz w:val="32"/>
          <w:szCs w:val="32"/>
        </w:rPr>
        <w:t xml:space="preserve"> </w:t>
      </w:r>
      <w:r w:rsidR="00A32549" w:rsidRPr="00D9431E">
        <w:rPr>
          <w:rFonts w:cs="Times New Roman"/>
          <w:iCs/>
          <w:sz w:val="32"/>
          <w:szCs w:val="32"/>
        </w:rPr>
        <w:t xml:space="preserve">0 и </w:t>
      </w:r>
      <w:r w:rsidRPr="00D9431E">
        <w:rPr>
          <w:rFonts w:cs="Times New Roman"/>
          <w:iCs/>
          <w:sz w:val="32"/>
          <w:szCs w:val="32"/>
          <w:lang w:val="en-US"/>
        </w:rPr>
        <w:t>r</w:t>
      </w:r>
      <w:r w:rsidRPr="00D9431E">
        <w:rPr>
          <w:rFonts w:cs="Times New Roman"/>
          <w:iCs/>
          <w:sz w:val="32"/>
          <w:szCs w:val="32"/>
        </w:rPr>
        <w:t>→</w:t>
      </w:r>
      <w:r w:rsidR="00A32549" w:rsidRPr="00D9431E">
        <w:rPr>
          <w:rFonts w:cs="Times New Roman"/>
          <w:sz w:val="32"/>
          <w:szCs w:val="32"/>
        </w:rPr>
        <w:t xml:space="preserve">0, т.к. при </w:t>
      </w:r>
      <w:r w:rsidRPr="00D9431E">
        <w:rPr>
          <w:rFonts w:cs="Times New Roman"/>
          <w:iCs/>
          <w:sz w:val="32"/>
          <w:szCs w:val="32"/>
        </w:rPr>
        <w:t>φ</w:t>
      </w:r>
      <w:r w:rsidR="00A32549" w:rsidRPr="00D9431E">
        <w:rPr>
          <w:rFonts w:cs="Times New Roman"/>
          <w:iCs/>
          <w:sz w:val="32"/>
          <w:szCs w:val="32"/>
        </w:rPr>
        <w:t xml:space="preserve">&gt;0 </w:t>
      </w:r>
      <w:r w:rsidR="00A32549" w:rsidRPr="00D9431E">
        <w:rPr>
          <w:rFonts w:cs="Times New Roman"/>
          <w:sz w:val="32"/>
          <w:szCs w:val="32"/>
        </w:rPr>
        <w:t xml:space="preserve">размерность коэффициента </w:t>
      </w:r>
      <w:r w:rsidR="00A32549" w:rsidRPr="00D9431E">
        <w:rPr>
          <w:rFonts w:cs="Times New Roman"/>
          <w:i/>
          <w:iCs/>
          <w:sz w:val="32"/>
          <w:szCs w:val="32"/>
        </w:rPr>
        <w:t>К</w:t>
      </w:r>
      <w:r w:rsidR="00A32549" w:rsidRPr="00D9431E">
        <w:rPr>
          <w:rFonts w:cs="Times New Roman"/>
          <w:iCs/>
          <w:sz w:val="32"/>
          <w:szCs w:val="32"/>
        </w:rPr>
        <w:t xml:space="preserve"> </w:t>
      </w:r>
      <w:r w:rsidR="00A32549" w:rsidRPr="00D9431E">
        <w:rPr>
          <w:rFonts w:cs="Times New Roman"/>
          <w:sz w:val="32"/>
          <w:szCs w:val="32"/>
        </w:rPr>
        <w:t>будет</w:t>
      </w:r>
      <w:r w:rsidRPr="00D9431E">
        <w:rPr>
          <w:rFonts w:cs="Times New Roman"/>
          <w:sz w:val="32"/>
          <w:szCs w:val="32"/>
        </w:rPr>
        <w:t xml:space="preserve"> не </w:t>
      </w:r>
      <w:r w:rsidRPr="00D9431E">
        <w:rPr>
          <w:rFonts w:cs="Times New Roman"/>
          <w:position w:val="-24"/>
          <w:sz w:val="32"/>
          <w:szCs w:val="32"/>
        </w:rPr>
        <w:object w:dxaOrig="680" w:dyaOrig="620">
          <v:shape id="_x0000_i1122" type="#_x0000_t75" style="width:33.75pt;height:31.5pt" o:ole="">
            <v:imagedata r:id="rId182" o:title=""/>
          </v:shape>
          <o:OLEObject Type="Embed" ProgID="Equation.3" ShapeID="_x0000_i1122" DrawAspect="Content" ObjectID="_1703419930" r:id="rId183"/>
        </w:object>
      </w:r>
      <w:r w:rsidRPr="00D9431E">
        <w:rPr>
          <w:rFonts w:cs="Times New Roman"/>
          <w:sz w:val="32"/>
          <w:szCs w:val="32"/>
        </w:rPr>
        <w:t xml:space="preserve">, </w:t>
      </w:r>
      <w:r w:rsidR="00A32549" w:rsidRPr="00D9431E">
        <w:rPr>
          <w:rFonts w:cs="Times New Roman"/>
          <w:sz w:val="32"/>
          <w:szCs w:val="32"/>
        </w:rPr>
        <w:t xml:space="preserve">а </w:t>
      </w:r>
      <w:r w:rsidRPr="00D9431E">
        <w:rPr>
          <w:rFonts w:cs="Times New Roman"/>
          <w:position w:val="-24"/>
          <w:sz w:val="32"/>
          <w:szCs w:val="32"/>
        </w:rPr>
        <w:object w:dxaOrig="540" w:dyaOrig="620">
          <v:shape id="_x0000_i1123" type="#_x0000_t75" style="width:27.75pt;height:31.5pt" o:ole="">
            <v:imagedata r:id="rId184" o:title=""/>
          </v:shape>
          <o:OLEObject Type="Embed" ProgID="Equation.3" ShapeID="_x0000_i1123" DrawAspect="Content" ObjectID="_1703419931" r:id="rId185"/>
        </w:object>
      </w:r>
      <w:r w:rsidR="00A32549" w:rsidRPr="00D9431E">
        <w:rPr>
          <w:rFonts w:cs="Times New Roman"/>
          <w:sz w:val="32"/>
          <w:szCs w:val="32"/>
        </w:rPr>
        <w:t xml:space="preserve">, где </w:t>
      </w:r>
      <w:r w:rsidRPr="00D9431E">
        <w:rPr>
          <w:rFonts w:cs="Times New Roman"/>
          <w:i/>
          <w:iCs/>
          <w:sz w:val="32"/>
          <w:szCs w:val="32"/>
          <w:lang w:val="en-US"/>
        </w:rPr>
        <w:t>n</w:t>
      </w:r>
      <w:r w:rsidR="00A32549" w:rsidRPr="00D9431E">
        <w:rPr>
          <w:rFonts w:cs="Times New Roman"/>
          <w:iCs/>
          <w:sz w:val="32"/>
          <w:szCs w:val="32"/>
        </w:rPr>
        <w:t xml:space="preserve"> </w:t>
      </w:r>
      <w:r w:rsidR="00A612F4">
        <w:rPr>
          <w:rFonts w:cs="Times New Roman"/>
          <w:sz w:val="32"/>
          <w:szCs w:val="32"/>
        </w:rPr>
        <w:t>–</w:t>
      </w:r>
      <w:r w:rsidR="00A32549" w:rsidRPr="00D9431E">
        <w:rPr>
          <w:rFonts w:cs="Times New Roman"/>
          <w:sz w:val="32"/>
          <w:szCs w:val="32"/>
        </w:rPr>
        <w:t xml:space="preserve"> произвольное число, что вносит несопоставимость</w:t>
      </w:r>
      <w:r w:rsidRPr="00D9431E">
        <w:rPr>
          <w:rFonts w:cs="Times New Roman"/>
          <w:sz w:val="32"/>
          <w:szCs w:val="32"/>
        </w:rPr>
        <w:t xml:space="preserve"> </w:t>
      </w:r>
      <w:r w:rsidR="00A32549" w:rsidRPr="00D9431E">
        <w:rPr>
          <w:rFonts w:cs="Times New Roman"/>
          <w:sz w:val="32"/>
          <w:szCs w:val="32"/>
        </w:rPr>
        <w:t>данных конкретных испытаний с другими данными, характеризующими металл.</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2)</w:t>
      </w:r>
      <w:r w:rsidR="006A58CC" w:rsidRPr="00D9431E">
        <w:rPr>
          <w:rFonts w:cs="Times New Roman"/>
          <w:sz w:val="32"/>
          <w:szCs w:val="32"/>
        </w:rPr>
        <w:t xml:space="preserve"> </w:t>
      </w:r>
      <w:r w:rsidRPr="00D9431E">
        <w:rPr>
          <w:rFonts w:cs="Times New Roman"/>
          <w:sz w:val="32"/>
          <w:szCs w:val="32"/>
        </w:rPr>
        <w:t>Необходимо только идеально-упругое поведение материалов или</w:t>
      </w:r>
      <w:r w:rsidR="00B07558" w:rsidRPr="00D9431E">
        <w:rPr>
          <w:rFonts w:cs="Times New Roman"/>
          <w:sz w:val="32"/>
          <w:szCs w:val="32"/>
        </w:rPr>
        <w:t xml:space="preserve"> </w:t>
      </w:r>
      <w:r w:rsidRPr="00D9431E">
        <w:rPr>
          <w:rFonts w:cs="Times New Roman"/>
          <w:sz w:val="32"/>
          <w:szCs w:val="32"/>
        </w:rPr>
        <w:t>близкое к этому.</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Таким образом, данные испытания применительно к металлу небольшой толщины (миллиметры, десятки миллиметров) носят преимущественно сравнительный характер.</w:t>
      </w:r>
    </w:p>
    <w:p w:rsidR="006A58CC" w:rsidRPr="00D9431E" w:rsidRDefault="00A32549" w:rsidP="006A58CC">
      <w:pPr>
        <w:widowControl/>
        <w:shd w:val="clear" w:color="auto" w:fill="FFFFFF"/>
        <w:rPr>
          <w:rFonts w:cs="Times New Roman"/>
          <w:sz w:val="32"/>
          <w:szCs w:val="32"/>
        </w:rPr>
      </w:pPr>
      <w:r w:rsidRPr="00D9431E">
        <w:rPr>
          <w:rFonts w:cs="Times New Roman"/>
          <w:sz w:val="32"/>
          <w:szCs w:val="32"/>
        </w:rPr>
        <w:t xml:space="preserve">Помимо коэффициента интенсивности напряжений для </w:t>
      </w:r>
      <w:r w:rsidR="00A612F4">
        <w:rPr>
          <w:rFonts w:cs="Times New Roman"/>
          <w:sz w:val="32"/>
          <w:szCs w:val="32"/>
        </w:rPr>
        <w:pgNum/>
      </w:r>
      <w:r w:rsidR="00A612F4">
        <w:rPr>
          <w:rFonts w:cs="Times New Roman"/>
          <w:sz w:val="32"/>
          <w:szCs w:val="32"/>
        </w:rPr>
        <w:t>вля</w:t>
      </w:r>
      <w:r w:rsidRPr="00D9431E">
        <w:rPr>
          <w:rFonts w:cs="Times New Roman"/>
          <w:sz w:val="32"/>
          <w:szCs w:val="32"/>
        </w:rPr>
        <w:t>сания напряженно-деформированного состояния у вершины трещины могут использовать</w:t>
      </w:r>
      <w:r w:rsidR="006A58CC" w:rsidRPr="00D9431E">
        <w:rPr>
          <w:rFonts w:cs="Times New Roman"/>
          <w:sz w:val="32"/>
          <w:szCs w:val="32"/>
        </w:rPr>
        <w:t xml:space="preserve">ся другие показатели. Одним из них </w:t>
      </w:r>
      <w:r w:rsidR="00A612F4">
        <w:rPr>
          <w:rFonts w:cs="Times New Roman"/>
          <w:sz w:val="32"/>
          <w:szCs w:val="32"/>
        </w:rPr>
        <w:pgNum/>
      </w:r>
      <w:r w:rsidR="00A612F4">
        <w:rPr>
          <w:rFonts w:cs="Times New Roman"/>
          <w:sz w:val="32"/>
          <w:szCs w:val="32"/>
        </w:rPr>
        <w:t>вляя</w:t>
      </w:r>
      <w:r w:rsidR="006A58CC" w:rsidRPr="00D9431E">
        <w:rPr>
          <w:rFonts w:cs="Times New Roman"/>
          <w:sz w:val="32"/>
          <w:szCs w:val="32"/>
        </w:rPr>
        <w:t>ется коэффициент локальной к</w:t>
      </w:r>
      <w:r w:rsidR="00537D9B">
        <w:rPr>
          <w:rFonts w:cs="Times New Roman"/>
          <w:sz w:val="32"/>
          <w:szCs w:val="32"/>
        </w:rPr>
        <w:t>онцентрации напряжений (рис. 2.15</w:t>
      </w:r>
      <w:r w:rsidR="006A58CC" w:rsidRPr="00D9431E">
        <w:rPr>
          <w:rFonts w:cs="Times New Roman"/>
          <w:sz w:val="32"/>
          <w:szCs w:val="32"/>
        </w:rPr>
        <w:t>)</w:t>
      </w:r>
    </w:p>
    <w:p w:rsidR="006A58CC" w:rsidRPr="00D9431E" w:rsidRDefault="001E34DC" w:rsidP="006A58CC">
      <w:pPr>
        <w:widowControl/>
        <w:shd w:val="clear" w:color="auto" w:fill="FFFFFF"/>
        <w:rPr>
          <w:rFonts w:cs="Times New Roman"/>
          <w:sz w:val="32"/>
          <w:szCs w:val="32"/>
        </w:rPr>
      </w:pPr>
      <w:r w:rsidRPr="00D9431E">
        <w:rPr>
          <w:rFonts w:cs="Times New Roman"/>
          <w:bCs/>
          <w:iCs/>
          <w:position w:val="-24"/>
          <w:sz w:val="32"/>
          <w:szCs w:val="32"/>
        </w:rPr>
        <w:object w:dxaOrig="940" w:dyaOrig="639">
          <v:shape id="_x0000_i1124" type="#_x0000_t75" style="width:47.25pt;height:32.25pt" o:ole="">
            <v:imagedata r:id="rId186" o:title=""/>
          </v:shape>
          <o:OLEObject Type="Embed" ProgID="Equation.3" ShapeID="_x0000_i1124" DrawAspect="Content" ObjectID="_1703419932" r:id="rId187"/>
        </w:object>
      </w:r>
      <w:r w:rsidR="006A58CC" w:rsidRPr="00D9431E">
        <w:rPr>
          <w:rFonts w:cs="Times New Roman"/>
          <w:bCs/>
          <w:iCs/>
          <w:sz w:val="32"/>
          <w:szCs w:val="32"/>
        </w:rPr>
        <w:t>,</w:t>
      </w:r>
    </w:p>
    <w:p w:rsidR="006A58CC" w:rsidRPr="00D9431E" w:rsidRDefault="006A58CC" w:rsidP="006A58CC">
      <w:pPr>
        <w:widowControl/>
        <w:shd w:val="clear" w:color="auto" w:fill="FFFFFF"/>
        <w:rPr>
          <w:rFonts w:cs="Times New Roman"/>
          <w:sz w:val="32"/>
          <w:szCs w:val="32"/>
        </w:rPr>
      </w:pPr>
      <w:r w:rsidRPr="00D9431E">
        <w:rPr>
          <w:rFonts w:cs="Times New Roman"/>
          <w:sz w:val="32"/>
          <w:szCs w:val="32"/>
        </w:rPr>
        <w:t xml:space="preserve">где </w:t>
      </w:r>
      <w:r w:rsidR="001E34DC" w:rsidRPr="00D9431E">
        <w:rPr>
          <w:rFonts w:cs="Times New Roman"/>
          <w:iCs/>
          <w:sz w:val="32"/>
          <w:szCs w:val="32"/>
        </w:rPr>
        <w:t>σ</w:t>
      </w:r>
      <w:r w:rsidRPr="00D9431E">
        <w:rPr>
          <w:rFonts w:cs="Times New Roman"/>
          <w:iCs/>
          <w:sz w:val="32"/>
          <w:szCs w:val="32"/>
          <w:vertAlign w:val="subscript"/>
        </w:rPr>
        <w:t>д</w:t>
      </w:r>
      <w:r w:rsidRPr="00D9431E">
        <w:rPr>
          <w:rFonts w:cs="Times New Roman"/>
          <w:iCs/>
          <w:sz w:val="32"/>
          <w:szCs w:val="32"/>
        </w:rPr>
        <w:t xml:space="preserve"> </w:t>
      </w:r>
      <w:r w:rsidR="00A612F4">
        <w:rPr>
          <w:rFonts w:cs="Times New Roman"/>
          <w:sz w:val="32"/>
          <w:szCs w:val="32"/>
        </w:rPr>
        <w:t>–</w:t>
      </w:r>
      <w:r w:rsidRPr="00D9431E">
        <w:rPr>
          <w:rFonts w:cs="Times New Roman"/>
          <w:sz w:val="32"/>
          <w:szCs w:val="32"/>
        </w:rPr>
        <w:t xml:space="preserve"> средние напряжения;</w:t>
      </w:r>
    </w:p>
    <w:p w:rsidR="006A58CC" w:rsidRPr="00D9431E" w:rsidRDefault="006A58CC" w:rsidP="006A58CC">
      <w:pPr>
        <w:widowControl/>
        <w:shd w:val="clear" w:color="auto" w:fill="FFFFFF"/>
        <w:rPr>
          <w:rFonts w:cs="Times New Roman"/>
          <w:sz w:val="32"/>
          <w:szCs w:val="32"/>
        </w:rPr>
      </w:pPr>
      <w:r w:rsidRPr="00D9431E">
        <w:rPr>
          <w:rFonts w:cs="Times New Roman"/>
          <w:iCs/>
          <w:sz w:val="32"/>
          <w:szCs w:val="32"/>
        </w:rPr>
        <w:t>(</w:t>
      </w:r>
      <w:r w:rsidRPr="00D9431E">
        <w:rPr>
          <w:rFonts w:cs="Times New Roman"/>
          <w:i/>
          <w:iCs/>
          <w:sz w:val="32"/>
          <w:szCs w:val="32"/>
        </w:rPr>
        <w:t>Тд</w:t>
      </w:r>
      <w:r w:rsidRPr="00D9431E">
        <w:rPr>
          <w:rFonts w:cs="Times New Roman"/>
          <w:iCs/>
          <w:sz w:val="32"/>
          <w:szCs w:val="32"/>
        </w:rPr>
        <w:t xml:space="preserve"> </w:t>
      </w:r>
      <w:r w:rsidR="00A612F4">
        <w:rPr>
          <w:rFonts w:cs="Times New Roman"/>
          <w:sz w:val="32"/>
          <w:szCs w:val="32"/>
        </w:rPr>
        <w:t>–</w:t>
      </w:r>
      <w:r w:rsidRPr="00D9431E">
        <w:rPr>
          <w:rFonts w:cs="Times New Roman"/>
          <w:sz w:val="32"/>
          <w:szCs w:val="32"/>
        </w:rPr>
        <w:t xml:space="preserve"> напряжения в точках, лежащих по окружности на расстоянии </w:t>
      </w:r>
      <w:r w:rsidRPr="00D9431E">
        <w:rPr>
          <w:rFonts w:cs="Times New Roman"/>
          <w:iCs/>
          <w:sz w:val="32"/>
          <w:szCs w:val="32"/>
          <w:lang w:val="en-US"/>
        </w:rPr>
        <w:t>R</w:t>
      </w:r>
      <w:r w:rsidRPr="00D9431E">
        <w:rPr>
          <w:rFonts w:cs="Times New Roman"/>
          <w:iCs/>
          <w:sz w:val="32"/>
          <w:szCs w:val="32"/>
        </w:rPr>
        <w:t xml:space="preserve"> </w:t>
      </w:r>
      <w:r w:rsidRPr="00D9431E">
        <w:rPr>
          <w:rFonts w:cs="Times New Roman"/>
          <w:sz w:val="32"/>
          <w:szCs w:val="32"/>
        </w:rPr>
        <w:t>от</w:t>
      </w:r>
      <w:r w:rsidR="001E34DC" w:rsidRPr="00D9431E">
        <w:rPr>
          <w:rFonts w:cs="Times New Roman"/>
          <w:sz w:val="32"/>
          <w:szCs w:val="32"/>
        </w:rPr>
        <w:t xml:space="preserve"> </w:t>
      </w:r>
      <w:r w:rsidRPr="00D9431E">
        <w:rPr>
          <w:rFonts w:cs="Times New Roman"/>
          <w:sz w:val="32"/>
          <w:szCs w:val="32"/>
        </w:rPr>
        <w:t>вершины трещины.</w:t>
      </w:r>
    </w:p>
    <w:p w:rsidR="00537D9B" w:rsidRDefault="008455A2" w:rsidP="00A612F4">
      <w:pPr>
        <w:widowControl/>
        <w:shd w:val="clear" w:color="auto" w:fill="FFFFFF"/>
        <w:ind w:firstLine="0"/>
        <w:jc w:val="center"/>
        <w:rPr>
          <w:rFonts w:cs="Times New Roman"/>
          <w:sz w:val="32"/>
          <w:szCs w:val="32"/>
        </w:rPr>
      </w:pPr>
      <w:r>
        <w:rPr>
          <w:rFonts w:cs="Times New Roman"/>
          <w:noProof/>
          <w:sz w:val="32"/>
          <w:szCs w:val="32"/>
        </w:rPr>
        <w:drawing>
          <wp:inline distT="0" distB="0" distL="0" distR="0">
            <wp:extent cx="1609725" cy="212407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88">
                      <a:lum contrast="42000"/>
                      <a:extLst>
                        <a:ext uri="{28A0092B-C50C-407E-A947-70E740481C1C}">
                          <a14:useLocalDpi xmlns:a14="http://schemas.microsoft.com/office/drawing/2010/main" val="0"/>
                        </a:ext>
                      </a:extLst>
                    </a:blip>
                    <a:srcRect/>
                    <a:stretch>
                      <a:fillRect/>
                    </a:stretch>
                  </pic:blipFill>
                  <pic:spPr bwMode="auto">
                    <a:xfrm>
                      <a:off x="0" y="0"/>
                      <a:ext cx="1609725" cy="2124075"/>
                    </a:xfrm>
                    <a:prstGeom prst="rect">
                      <a:avLst/>
                    </a:prstGeom>
                    <a:noFill/>
                    <a:ln>
                      <a:noFill/>
                    </a:ln>
                  </pic:spPr>
                </pic:pic>
              </a:graphicData>
            </a:graphic>
          </wp:inline>
        </w:drawing>
      </w:r>
    </w:p>
    <w:p w:rsidR="00537D9B" w:rsidRDefault="00A612F4" w:rsidP="00A612F4">
      <w:pPr>
        <w:widowControl/>
        <w:shd w:val="clear" w:color="auto" w:fill="FFFFFF"/>
        <w:ind w:firstLine="0"/>
        <w:jc w:val="center"/>
        <w:rPr>
          <w:rFonts w:cs="Times New Roman"/>
          <w:sz w:val="32"/>
          <w:szCs w:val="32"/>
        </w:rPr>
      </w:pPr>
      <w:r>
        <w:rPr>
          <w:rFonts w:cs="Times New Roman"/>
          <w:sz w:val="32"/>
          <w:szCs w:val="32"/>
        </w:rPr>
        <w:t>Рисунок 2.15 – К определению локальных напряжений.</w:t>
      </w:r>
    </w:p>
    <w:p w:rsidR="00A612F4" w:rsidRDefault="00A612F4" w:rsidP="00B07558">
      <w:pPr>
        <w:widowControl/>
        <w:shd w:val="clear" w:color="auto" w:fill="FFFFFF"/>
        <w:rPr>
          <w:rFonts w:cs="Times New Roman"/>
          <w:sz w:val="32"/>
          <w:szCs w:val="32"/>
        </w:rPr>
      </w:pPr>
    </w:p>
    <w:p w:rsidR="00A612F4" w:rsidRPr="00D9431E" w:rsidRDefault="00A612F4" w:rsidP="00A612F4">
      <w:pPr>
        <w:widowControl/>
        <w:shd w:val="clear" w:color="auto" w:fill="FFFFFF"/>
        <w:rPr>
          <w:rFonts w:cs="Times New Roman"/>
          <w:sz w:val="32"/>
          <w:szCs w:val="32"/>
        </w:rPr>
      </w:pPr>
      <w:r w:rsidRPr="00D9431E">
        <w:rPr>
          <w:rFonts w:cs="Times New Roman"/>
          <w:sz w:val="32"/>
          <w:szCs w:val="32"/>
        </w:rPr>
        <w:t xml:space="preserve">Для классов сталей обыкновенного качества, качественных и низколегированных (которые применяются в сварных конструкциях) описываются перемещения точек на расстоянии </w:t>
      </w:r>
      <w:r w:rsidRPr="00D9431E">
        <w:rPr>
          <w:rFonts w:cs="Times New Roman"/>
          <w:iCs/>
          <w:sz w:val="32"/>
          <w:szCs w:val="32"/>
          <w:lang w:val="en-US"/>
        </w:rPr>
        <w:t>R</w:t>
      </w:r>
      <w:r w:rsidRPr="00D9431E">
        <w:rPr>
          <w:rFonts w:cs="Times New Roman"/>
          <w:iCs/>
          <w:sz w:val="32"/>
          <w:szCs w:val="32"/>
        </w:rPr>
        <w:t xml:space="preserve">=0,5 мм </w:t>
      </w:r>
      <w:r w:rsidRPr="00D9431E">
        <w:rPr>
          <w:rFonts w:cs="Times New Roman"/>
          <w:sz w:val="32"/>
          <w:szCs w:val="32"/>
        </w:rPr>
        <w:t xml:space="preserve">от </w:t>
      </w:r>
      <w:r w:rsidRPr="00D9431E">
        <w:rPr>
          <w:rFonts w:cs="Times New Roman"/>
          <w:sz w:val="32"/>
          <w:szCs w:val="32"/>
        </w:rPr>
        <w:lastRenderedPageBreak/>
        <w:t xml:space="preserve">вершины трещины (т. О). напряженно-деформированное состояние, а точнее деформированное состояние, если иметь в виду протекание пластических деформаций, полностью описывается перемещением точки </w:t>
      </w:r>
      <w:r w:rsidRPr="00D9431E">
        <w:rPr>
          <w:rFonts w:cs="Times New Roman"/>
          <w:iCs/>
          <w:sz w:val="32"/>
          <w:szCs w:val="32"/>
        </w:rPr>
        <w:t xml:space="preserve">А </w:t>
      </w:r>
      <w:r w:rsidRPr="00D9431E">
        <w:rPr>
          <w:rFonts w:cs="Times New Roman"/>
          <w:sz w:val="32"/>
          <w:szCs w:val="32"/>
        </w:rPr>
        <w:t xml:space="preserve">в радиальном </w:t>
      </w:r>
      <w:r w:rsidRPr="00D9431E">
        <w:rPr>
          <w:rFonts w:cs="Times New Roman"/>
          <w:iCs/>
          <w:sz w:val="32"/>
          <w:szCs w:val="32"/>
        </w:rPr>
        <w:t>(</w:t>
      </w:r>
      <w:r w:rsidRPr="00D9431E">
        <w:rPr>
          <w:rFonts w:cs="Times New Roman"/>
          <w:i/>
          <w:iCs/>
          <w:sz w:val="32"/>
          <w:szCs w:val="32"/>
          <w:lang w:val="en-US"/>
        </w:rPr>
        <w:t>u</w:t>
      </w:r>
      <w:r w:rsidRPr="00D9431E">
        <w:rPr>
          <w:rFonts w:cs="Times New Roman"/>
          <w:iCs/>
          <w:sz w:val="32"/>
          <w:szCs w:val="32"/>
        </w:rPr>
        <w:t xml:space="preserve">) </w:t>
      </w:r>
      <w:r w:rsidRPr="00D9431E">
        <w:rPr>
          <w:rFonts w:cs="Times New Roman"/>
          <w:sz w:val="32"/>
          <w:szCs w:val="32"/>
        </w:rPr>
        <w:t xml:space="preserve">и окружном </w:t>
      </w:r>
      <w:r w:rsidRPr="00D9431E">
        <w:rPr>
          <w:rFonts w:cs="Times New Roman"/>
          <w:iCs/>
          <w:sz w:val="32"/>
          <w:szCs w:val="32"/>
        </w:rPr>
        <w:t>(</w:t>
      </w:r>
      <w:r w:rsidRPr="00D9431E">
        <w:rPr>
          <w:rFonts w:cs="Times New Roman"/>
          <w:i/>
          <w:iCs/>
          <w:sz w:val="32"/>
          <w:szCs w:val="32"/>
          <w:lang w:val="en-US"/>
        </w:rPr>
        <w:t>y</w:t>
      </w:r>
      <w:r w:rsidRPr="00D9431E">
        <w:rPr>
          <w:rFonts w:cs="Times New Roman"/>
          <w:iCs/>
          <w:sz w:val="32"/>
          <w:szCs w:val="32"/>
        </w:rPr>
        <w:t xml:space="preserve">) </w:t>
      </w:r>
      <w:r w:rsidRPr="00D9431E">
        <w:rPr>
          <w:rFonts w:cs="Times New Roman"/>
          <w:sz w:val="32"/>
          <w:szCs w:val="32"/>
        </w:rPr>
        <w:t>направлениях кальная деформация</w:t>
      </w:r>
    </w:p>
    <w:p w:rsidR="00A612F4" w:rsidRPr="00D9431E" w:rsidRDefault="00A612F4" w:rsidP="00A612F4">
      <w:pPr>
        <w:widowControl/>
        <w:shd w:val="clear" w:color="auto" w:fill="FFFFFF"/>
        <w:rPr>
          <w:rFonts w:cs="Times New Roman"/>
          <w:sz w:val="32"/>
          <w:szCs w:val="32"/>
        </w:rPr>
      </w:pPr>
      <w:r w:rsidRPr="00D9431E">
        <w:rPr>
          <w:rFonts w:cs="Times New Roman"/>
          <w:position w:val="-28"/>
          <w:sz w:val="32"/>
          <w:szCs w:val="32"/>
        </w:rPr>
        <w:object w:dxaOrig="900" w:dyaOrig="660">
          <v:shape id="_x0000_i1126" type="#_x0000_t75" style="width:45.75pt;height:33pt" o:ole="">
            <v:imagedata r:id="rId189" o:title=""/>
          </v:shape>
          <o:OLEObject Type="Embed" ProgID="Equation.3" ShapeID="_x0000_i1126" DrawAspect="Content" ObjectID="_1703419933" r:id="rId190"/>
        </w:object>
      </w:r>
    </w:p>
    <w:p w:rsidR="00A612F4" w:rsidRPr="00D9431E" w:rsidRDefault="00A612F4" w:rsidP="00A612F4">
      <w:pPr>
        <w:widowControl/>
        <w:shd w:val="clear" w:color="auto" w:fill="FFFFFF"/>
        <w:rPr>
          <w:rFonts w:cs="Times New Roman"/>
          <w:sz w:val="32"/>
          <w:szCs w:val="32"/>
        </w:rPr>
      </w:pPr>
      <w:r w:rsidRPr="00D9431E">
        <w:rPr>
          <w:rFonts w:cs="Times New Roman"/>
          <w:sz w:val="32"/>
          <w:szCs w:val="32"/>
        </w:rPr>
        <w:t xml:space="preserve">где Д - перемещение </w:t>
      </w:r>
      <w:r w:rsidRPr="00D9431E">
        <w:rPr>
          <w:rFonts w:cs="Times New Roman"/>
          <w:iCs/>
          <w:sz w:val="32"/>
          <w:szCs w:val="32"/>
        </w:rPr>
        <w:t xml:space="preserve">т.А. </w:t>
      </w:r>
      <w:r w:rsidRPr="00D9431E">
        <w:rPr>
          <w:rFonts w:cs="Times New Roman"/>
          <w:sz w:val="32"/>
          <w:szCs w:val="32"/>
        </w:rPr>
        <w:t>в мм.</w:t>
      </w:r>
    </w:p>
    <w:p w:rsidR="00A612F4" w:rsidRPr="00D9431E" w:rsidRDefault="00A612F4" w:rsidP="00A612F4">
      <w:pPr>
        <w:widowControl/>
        <w:shd w:val="clear" w:color="auto" w:fill="FFFFFF"/>
        <w:rPr>
          <w:rFonts w:cs="Times New Roman"/>
          <w:sz w:val="32"/>
          <w:szCs w:val="32"/>
        </w:rPr>
      </w:pPr>
      <w:r w:rsidRPr="00D9431E">
        <w:rPr>
          <w:rFonts w:cs="Times New Roman"/>
          <w:sz w:val="32"/>
          <w:szCs w:val="32"/>
        </w:rPr>
        <w:t xml:space="preserve">В упругой области справедливо соотношение </w:t>
      </w:r>
      <w:r w:rsidRPr="00D9431E">
        <w:rPr>
          <w:rFonts w:cs="Times New Roman"/>
          <w:iCs/>
          <w:sz w:val="32"/>
          <w:szCs w:val="32"/>
        </w:rPr>
        <w:t>σД=Е·ε</w:t>
      </w:r>
      <w:r w:rsidRPr="00D9431E">
        <w:rPr>
          <w:rFonts w:cs="Times New Roman"/>
          <w:iCs/>
          <w:sz w:val="32"/>
          <w:szCs w:val="32"/>
          <w:vertAlign w:val="subscript"/>
        </w:rPr>
        <w:t>Д</w:t>
      </w:r>
      <w:r w:rsidRPr="00D9431E">
        <w:rPr>
          <w:rFonts w:cs="Times New Roman"/>
          <w:iCs/>
          <w:sz w:val="32"/>
          <w:szCs w:val="32"/>
        </w:rPr>
        <w:t>.</w:t>
      </w:r>
    </w:p>
    <w:p w:rsidR="00A612F4" w:rsidRDefault="00A612F4" w:rsidP="00A612F4">
      <w:pPr>
        <w:widowControl/>
        <w:shd w:val="clear" w:color="auto" w:fill="FFFFFF"/>
        <w:rPr>
          <w:rFonts w:cs="Times New Roman"/>
          <w:sz w:val="32"/>
          <w:szCs w:val="32"/>
        </w:rPr>
      </w:pPr>
      <w:r w:rsidRPr="00D9431E">
        <w:rPr>
          <w:rFonts w:cs="Times New Roman"/>
          <w:sz w:val="32"/>
          <w:szCs w:val="32"/>
        </w:rPr>
        <w:t xml:space="preserve">Коэффициент локальной концентрации напряжений </w:t>
      </w:r>
      <w:r w:rsidRPr="00D9431E">
        <w:rPr>
          <w:rFonts w:cs="Times New Roman"/>
          <w:i/>
          <w:iCs/>
          <w:sz w:val="32"/>
          <w:szCs w:val="32"/>
        </w:rPr>
        <w:t>а</w:t>
      </w:r>
      <w:r w:rsidRPr="00D9431E">
        <w:rPr>
          <w:rFonts w:cs="Times New Roman"/>
          <w:i/>
          <w:iCs/>
          <w:sz w:val="32"/>
          <w:szCs w:val="32"/>
          <w:vertAlign w:val="subscript"/>
        </w:rPr>
        <w:t>σ</w:t>
      </w:r>
      <w:r w:rsidRPr="00D9431E">
        <w:rPr>
          <w:rFonts w:cs="Times New Roman"/>
          <w:iCs/>
          <w:sz w:val="32"/>
          <w:szCs w:val="32"/>
        </w:rPr>
        <w:t xml:space="preserve"> </w:t>
      </w:r>
      <w:r w:rsidRPr="00D9431E">
        <w:rPr>
          <w:rFonts w:cs="Times New Roman"/>
          <w:sz w:val="32"/>
          <w:szCs w:val="32"/>
        </w:rPr>
        <w:t>в основном зависит от длины трещины.</w:t>
      </w:r>
    </w:p>
    <w:p w:rsidR="00A612F4" w:rsidRPr="00D9431E" w:rsidRDefault="00A612F4" w:rsidP="00A612F4">
      <w:pPr>
        <w:widowControl/>
        <w:shd w:val="clear" w:color="auto" w:fill="FFFFFF"/>
        <w:rPr>
          <w:rFonts w:cs="Times New Roman"/>
          <w:sz w:val="32"/>
          <w:szCs w:val="32"/>
        </w:rPr>
      </w:pPr>
      <w:r w:rsidRPr="00D9431E">
        <w:rPr>
          <w:rFonts w:cs="Times New Roman"/>
          <w:sz w:val="32"/>
          <w:szCs w:val="32"/>
        </w:rPr>
        <w:t>Следующим показателем может быть раскрытие конца трещины (перемещение при раскрытии трещины δ</w:t>
      </w:r>
      <w:r w:rsidRPr="00D9431E">
        <w:rPr>
          <w:rFonts w:cs="Times New Roman"/>
          <w:iCs/>
          <w:sz w:val="32"/>
          <w:szCs w:val="32"/>
        </w:rPr>
        <w:t>).</w:t>
      </w:r>
    </w:p>
    <w:p w:rsidR="00A612F4" w:rsidRPr="00D9431E" w:rsidRDefault="00A612F4" w:rsidP="00A612F4">
      <w:pPr>
        <w:widowControl/>
        <w:shd w:val="clear" w:color="auto" w:fill="FFFFFF"/>
        <w:rPr>
          <w:rFonts w:cs="Times New Roman"/>
          <w:sz w:val="32"/>
          <w:szCs w:val="32"/>
        </w:rPr>
      </w:pPr>
      <w:r w:rsidRPr="00D9431E">
        <w:rPr>
          <w:rFonts w:cs="Times New Roman"/>
          <w:sz w:val="32"/>
          <w:szCs w:val="32"/>
        </w:rPr>
        <w:t>Физическое содержание показателя δ</w:t>
      </w:r>
      <w:r w:rsidRPr="00D9431E">
        <w:rPr>
          <w:rFonts w:cs="Times New Roman"/>
          <w:iCs/>
          <w:sz w:val="32"/>
          <w:szCs w:val="32"/>
        </w:rPr>
        <w:t xml:space="preserve"> </w:t>
      </w:r>
      <w:r w:rsidRPr="00D9431E">
        <w:rPr>
          <w:rFonts w:cs="Times New Roman"/>
          <w:sz w:val="32"/>
          <w:szCs w:val="32"/>
        </w:rPr>
        <w:t xml:space="preserve">заключается в определении перемещения </w:t>
      </w:r>
      <w:r w:rsidRPr="00D9431E">
        <w:rPr>
          <w:rFonts w:cs="Times New Roman"/>
          <w:iCs/>
          <w:sz w:val="32"/>
          <w:szCs w:val="32"/>
        </w:rPr>
        <w:t xml:space="preserve">т.А </w:t>
      </w:r>
      <w:r w:rsidRPr="00D9431E">
        <w:rPr>
          <w:rFonts w:cs="Times New Roman"/>
          <w:sz w:val="32"/>
          <w:szCs w:val="32"/>
        </w:rPr>
        <w:t xml:space="preserve">относительно </w:t>
      </w:r>
      <w:r w:rsidRPr="00D9431E">
        <w:rPr>
          <w:rFonts w:cs="Times New Roman"/>
          <w:iCs/>
          <w:sz w:val="32"/>
          <w:szCs w:val="32"/>
        </w:rPr>
        <w:t xml:space="preserve">т.В </w:t>
      </w:r>
      <w:r w:rsidRPr="00D9431E">
        <w:rPr>
          <w:rFonts w:cs="Times New Roman"/>
          <w:sz w:val="32"/>
          <w:szCs w:val="32"/>
        </w:rPr>
        <w:t xml:space="preserve">(увеличение расстояния от </w:t>
      </w:r>
      <w:r w:rsidRPr="00D9431E">
        <w:rPr>
          <w:rFonts w:cs="Times New Roman"/>
          <w:iCs/>
          <w:sz w:val="32"/>
          <w:szCs w:val="32"/>
        </w:rPr>
        <w:t xml:space="preserve">т.А </w:t>
      </w:r>
      <w:r w:rsidRPr="00D9431E">
        <w:rPr>
          <w:rFonts w:cs="Times New Roman"/>
          <w:sz w:val="32"/>
          <w:szCs w:val="32"/>
        </w:rPr>
        <w:t xml:space="preserve">до </w:t>
      </w:r>
      <w:r w:rsidRPr="00D9431E">
        <w:rPr>
          <w:rFonts w:cs="Times New Roman"/>
          <w:iCs/>
          <w:sz w:val="32"/>
          <w:szCs w:val="32"/>
        </w:rPr>
        <w:t xml:space="preserve">т.В, </w:t>
      </w:r>
      <w:r>
        <w:rPr>
          <w:rFonts w:cs="Times New Roman"/>
          <w:sz w:val="32"/>
          <w:szCs w:val="32"/>
        </w:rPr>
        <w:t>рис 2.16</w:t>
      </w:r>
      <w:r w:rsidRPr="00D9431E">
        <w:rPr>
          <w:rFonts w:cs="Times New Roman"/>
          <w:sz w:val="32"/>
          <w:szCs w:val="32"/>
        </w:rPr>
        <w:t>).</w:t>
      </w:r>
    </w:p>
    <w:p w:rsidR="00A612F4" w:rsidRPr="00D9431E" w:rsidRDefault="00A612F4" w:rsidP="00A612F4">
      <w:pPr>
        <w:widowControl/>
        <w:shd w:val="clear" w:color="auto" w:fill="FFFFFF"/>
        <w:rPr>
          <w:rFonts w:cs="Times New Roman"/>
          <w:sz w:val="32"/>
          <w:szCs w:val="32"/>
        </w:rPr>
      </w:pPr>
    </w:p>
    <w:p w:rsidR="00A32549" w:rsidRPr="00D9431E" w:rsidRDefault="008455A2" w:rsidP="006A58CC">
      <w:pPr>
        <w:widowControl/>
        <w:ind w:firstLine="0"/>
        <w:jc w:val="center"/>
        <w:rPr>
          <w:rFonts w:cs="Times New Roman"/>
          <w:sz w:val="32"/>
          <w:szCs w:val="32"/>
        </w:rPr>
      </w:pPr>
      <w:r>
        <w:rPr>
          <w:rFonts w:cs="Times New Roman"/>
          <w:noProof/>
          <w:sz w:val="32"/>
          <w:szCs w:val="32"/>
        </w:rPr>
        <w:drawing>
          <wp:inline distT="0" distB="0" distL="0" distR="0">
            <wp:extent cx="4391025" cy="128587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91">
                      <a:lum contrast="48000"/>
                      <a:extLst>
                        <a:ext uri="{28A0092B-C50C-407E-A947-70E740481C1C}">
                          <a14:useLocalDpi xmlns:a14="http://schemas.microsoft.com/office/drawing/2010/main" val="0"/>
                        </a:ext>
                      </a:extLst>
                    </a:blip>
                    <a:srcRect/>
                    <a:stretch>
                      <a:fillRect/>
                    </a:stretch>
                  </pic:blipFill>
                  <pic:spPr bwMode="auto">
                    <a:xfrm>
                      <a:off x="0" y="0"/>
                      <a:ext cx="4391025" cy="1285875"/>
                    </a:xfrm>
                    <a:prstGeom prst="rect">
                      <a:avLst/>
                    </a:prstGeom>
                    <a:noFill/>
                    <a:ln>
                      <a:noFill/>
                    </a:ln>
                  </pic:spPr>
                </pic:pic>
              </a:graphicData>
            </a:graphic>
          </wp:inline>
        </w:drawing>
      </w:r>
    </w:p>
    <w:p w:rsidR="00A32549" w:rsidRPr="00D9431E" w:rsidRDefault="008455A2" w:rsidP="006A58CC">
      <w:pPr>
        <w:widowControl/>
        <w:ind w:firstLine="0"/>
        <w:jc w:val="center"/>
        <w:rPr>
          <w:rFonts w:cs="Times New Roman"/>
          <w:sz w:val="32"/>
          <w:szCs w:val="32"/>
        </w:rPr>
      </w:pPr>
      <w:r>
        <w:rPr>
          <w:rFonts w:cs="Times New Roman"/>
          <w:noProof/>
          <w:sz w:val="32"/>
          <w:szCs w:val="32"/>
        </w:rPr>
        <w:drawing>
          <wp:inline distT="0" distB="0" distL="0" distR="0">
            <wp:extent cx="2705100" cy="271462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2">
                      <a:lum contrast="72000"/>
                      <a:extLst>
                        <a:ext uri="{28A0092B-C50C-407E-A947-70E740481C1C}">
                          <a14:useLocalDpi xmlns:a14="http://schemas.microsoft.com/office/drawing/2010/main" val="0"/>
                        </a:ext>
                      </a:extLst>
                    </a:blip>
                    <a:srcRect/>
                    <a:stretch>
                      <a:fillRect/>
                    </a:stretch>
                  </pic:blipFill>
                  <pic:spPr bwMode="auto">
                    <a:xfrm>
                      <a:off x="0" y="0"/>
                      <a:ext cx="2705100" cy="2714625"/>
                    </a:xfrm>
                    <a:prstGeom prst="rect">
                      <a:avLst/>
                    </a:prstGeom>
                    <a:noFill/>
                    <a:ln>
                      <a:noFill/>
                    </a:ln>
                  </pic:spPr>
                </pic:pic>
              </a:graphicData>
            </a:graphic>
          </wp:inline>
        </w:drawing>
      </w:r>
    </w:p>
    <w:p w:rsidR="00FB1258" w:rsidRPr="00D9431E" w:rsidRDefault="00FB1258" w:rsidP="00FB1258">
      <w:pPr>
        <w:widowControl/>
        <w:shd w:val="clear" w:color="auto" w:fill="FFFFFF"/>
        <w:ind w:firstLine="0"/>
        <w:jc w:val="center"/>
        <w:rPr>
          <w:rFonts w:cs="Times New Roman"/>
          <w:sz w:val="32"/>
          <w:szCs w:val="32"/>
        </w:rPr>
      </w:pPr>
      <w:r>
        <w:rPr>
          <w:rFonts w:cs="Times New Roman"/>
          <w:sz w:val="32"/>
          <w:szCs w:val="32"/>
        </w:rPr>
        <w:t xml:space="preserve">Рисунок 2.16 - </w:t>
      </w:r>
      <w:r w:rsidRPr="00D9431E">
        <w:rPr>
          <w:rFonts w:cs="Times New Roman"/>
          <w:sz w:val="32"/>
          <w:szCs w:val="32"/>
        </w:rPr>
        <w:t>Раскрытие дефекта.</w:t>
      </w:r>
    </w:p>
    <w:p w:rsidR="00C423F6" w:rsidRPr="00D9431E" w:rsidRDefault="00C423F6" w:rsidP="00B07558">
      <w:pPr>
        <w:widowControl/>
        <w:shd w:val="clear" w:color="auto" w:fill="FFFFFF"/>
        <w:rPr>
          <w:rFonts w:cs="Times New Roman"/>
          <w:sz w:val="32"/>
          <w:szCs w:val="32"/>
        </w:rPr>
      </w:pP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Однако при приложении нагрузки параллельные стенки трещины превращаются в параболу и появляется неопределенность выбора положения </w:t>
      </w:r>
      <w:r w:rsidRPr="00D9431E">
        <w:rPr>
          <w:rFonts w:cs="Times New Roman"/>
          <w:iCs/>
          <w:sz w:val="32"/>
          <w:szCs w:val="32"/>
        </w:rPr>
        <w:t xml:space="preserve">т.А и </w:t>
      </w:r>
      <w:r w:rsidRPr="00D9431E">
        <w:rPr>
          <w:rFonts w:cs="Times New Roman"/>
          <w:bCs/>
          <w:iCs/>
          <w:sz w:val="32"/>
          <w:szCs w:val="32"/>
        </w:rPr>
        <w:t>т.В.</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lastRenderedPageBreak/>
        <w:t>В реальных условиях испытания производят на призматических образцах</w:t>
      </w:r>
      <w:r w:rsidR="00C423F6" w:rsidRPr="00D9431E">
        <w:rPr>
          <w:rFonts w:cs="Times New Roman"/>
          <w:sz w:val="32"/>
          <w:szCs w:val="32"/>
        </w:rPr>
        <w:t xml:space="preserve"> </w:t>
      </w:r>
      <w:r w:rsidRPr="00D9431E">
        <w:rPr>
          <w:rFonts w:cs="Times New Roman"/>
          <w:sz w:val="32"/>
          <w:szCs w:val="32"/>
        </w:rPr>
        <w:t xml:space="preserve">с надрезом </w:t>
      </w:r>
      <w:r w:rsidRPr="00D9431E">
        <w:rPr>
          <w:rFonts w:cs="Times New Roman"/>
          <w:i/>
          <w:iCs/>
          <w:sz w:val="32"/>
          <w:szCs w:val="32"/>
          <w:lang w:val="en-US"/>
        </w:rPr>
        <w:t>h</w:t>
      </w:r>
      <w:r w:rsidR="001E34DC" w:rsidRPr="00D9431E">
        <w:rPr>
          <w:rFonts w:cs="Times New Roman"/>
          <w:i/>
          <w:iCs/>
          <w:sz w:val="32"/>
          <w:szCs w:val="32"/>
        </w:rPr>
        <w:t>≈0,5</w:t>
      </w:r>
      <w:r w:rsidR="001E34DC" w:rsidRPr="00D9431E">
        <w:rPr>
          <w:rFonts w:cs="Times New Roman"/>
          <w:i/>
          <w:iCs/>
          <w:sz w:val="32"/>
          <w:szCs w:val="32"/>
          <w:lang w:val="en-US"/>
        </w:rPr>
        <w:t>H</w:t>
      </w:r>
      <w:r w:rsidRPr="00D9431E">
        <w:rPr>
          <w:rFonts w:cs="Times New Roman"/>
          <w:sz w:val="32"/>
          <w:szCs w:val="32"/>
        </w:rPr>
        <w:t xml:space="preserve">. При нагружении образца половинки его перемещаются как абсолютно жесткие куски с поворотом вокруг Т.О. изменение расстояния АВ измеряется с помощью тензометрической скобы. </w:t>
      </w:r>
      <w:r w:rsidRPr="00D9431E">
        <w:rPr>
          <w:rFonts w:cs="Times New Roman"/>
          <w:iCs/>
          <w:sz w:val="32"/>
          <w:szCs w:val="32"/>
          <w:lang w:val="en-US"/>
        </w:rPr>
        <w:t>O</w:t>
      </w:r>
      <w:r w:rsidR="001E34DC" w:rsidRPr="00D9431E">
        <w:rPr>
          <w:rFonts w:cs="Times New Roman"/>
          <w:iCs/>
          <w:sz w:val="32"/>
          <w:szCs w:val="32"/>
          <w:vertAlign w:val="subscript"/>
        </w:rPr>
        <w:t>1</w:t>
      </w:r>
      <w:r w:rsidRPr="00D9431E">
        <w:rPr>
          <w:rFonts w:cs="Times New Roman"/>
          <w:iCs/>
          <w:sz w:val="32"/>
          <w:szCs w:val="32"/>
        </w:rPr>
        <w:t xml:space="preserve"> </w:t>
      </w:r>
      <w:r w:rsidRPr="00D9431E">
        <w:rPr>
          <w:rFonts w:cs="Times New Roman"/>
          <w:sz w:val="32"/>
          <w:szCs w:val="32"/>
        </w:rPr>
        <w:t>- вершина надреза, т.О обычно расположена в средине расстояния от вершины надреза и</w:t>
      </w:r>
      <w:r w:rsidR="001E34DC" w:rsidRPr="00D9431E">
        <w:rPr>
          <w:rFonts w:cs="Times New Roman"/>
          <w:sz w:val="32"/>
          <w:szCs w:val="32"/>
        </w:rPr>
        <w:t xml:space="preserve"> </w:t>
      </w:r>
      <w:r w:rsidRPr="00D9431E">
        <w:rPr>
          <w:rFonts w:cs="Times New Roman"/>
          <w:sz w:val="32"/>
          <w:szCs w:val="32"/>
        </w:rPr>
        <w:t>поверхности образца</w:t>
      </w:r>
      <w:r w:rsidR="001E34DC" w:rsidRPr="00D9431E">
        <w:rPr>
          <w:rFonts w:cs="Times New Roman"/>
          <w:sz w:val="32"/>
          <w:szCs w:val="32"/>
        </w:rPr>
        <w:t xml:space="preserve"> </w:t>
      </w:r>
      <w:r w:rsidR="007E589C" w:rsidRPr="00D9431E">
        <w:rPr>
          <w:rFonts w:cs="Times New Roman"/>
          <w:position w:val="-24"/>
          <w:sz w:val="32"/>
          <w:szCs w:val="32"/>
        </w:rPr>
        <w:object w:dxaOrig="1300" w:dyaOrig="620">
          <v:shape id="_x0000_i1129" type="#_x0000_t75" style="width:65.25pt;height:31.5pt" o:ole="">
            <v:imagedata r:id="rId193" o:title=""/>
          </v:shape>
          <o:OLEObject Type="Embed" ProgID="Equation.3" ShapeID="_x0000_i1129" DrawAspect="Content" ObjectID="_1703419934" r:id="rId194"/>
        </w:object>
      </w:r>
      <w:r w:rsidRPr="00D9431E">
        <w:rPr>
          <w:rFonts w:cs="Times New Roman"/>
          <w:sz w:val="32"/>
          <w:szCs w:val="32"/>
        </w:rPr>
        <w:t xml:space="preserve">. Величина перемещения </w:t>
      </w:r>
      <w:r w:rsidR="007E589C" w:rsidRPr="00D9431E">
        <w:rPr>
          <w:rFonts w:cs="Times New Roman"/>
          <w:sz w:val="32"/>
          <w:szCs w:val="32"/>
        </w:rPr>
        <w:t>δ</w:t>
      </w:r>
      <w:r w:rsidRPr="00D9431E">
        <w:rPr>
          <w:rFonts w:cs="Times New Roman"/>
          <w:iCs/>
          <w:sz w:val="32"/>
          <w:szCs w:val="32"/>
        </w:rPr>
        <w:t>=С</w:t>
      </w:r>
      <w:r w:rsidR="007E589C" w:rsidRPr="00D9431E">
        <w:rPr>
          <w:rFonts w:cs="Times New Roman"/>
          <w:iCs/>
          <w:sz w:val="32"/>
          <w:szCs w:val="32"/>
        </w:rPr>
        <w:t>’</w:t>
      </w:r>
      <w:r w:rsidRPr="00D9431E">
        <w:rPr>
          <w:rFonts w:cs="Times New Roman"/>
          <w:iCs/>
          <w:sz w:val="32"/>
          <w:szCs w:val="32"/>
        </w:rPr>
        <w:t>Д</w:t>
      </w:r>
      <w:r w:rsidR="007E589C" w:rsidRPr="00D9431E">
        <w:rPr>
          <w:rFonts w:cs="Times New Roman"/>
          <w:iCs/>
          <w:sz w:val="32"/>
          <w:szCs w:val="32"/>
        </w:rPr>
        <w:t>’</w:t>
      </w:r>
      <w:r w:rsidRPr="00D9431E">
        <w:rPr>
          <w:rFonts w:cs="Times New Roman"/>
          <w:iCs/>
          <w:sz w:val="32"/>
          <w:szCs w:val="32"/>
        </w:rPr>
        <w:t xml:space="preserve">-СД </w:t>
      </w:r>
      <w:r w:rsidRPr="00D9431E">
        <w:rPr>
          <w:rFonts w:cs="Times New Roman"/>
          <w:sz w:val="32"/>
          <w:szCs w:val="32"/>
        </w:rPr>
        <w:t xml:space="preserve">определяется из расчета подобных треугольников </w:t>
      </w:r>
      <w:r w:rsidR="007E589C" w:rsidRPr="00D9431E">
        <w:rPr>
          <w:rFonts w:cs="Times New Roman"/>
          <w:iCs/>
          <w:sz w:val="32"/>
          <w:szCs w:val="32"/>
        </w:rPr>
        <w:t>Δ</w:t>
      </w:r>
      <w:r w:rsidRPr="00D9431E">
        <w:rPr>
          <w:rFonts w:cs="Times New Roman"/>
          <w:iCs/>
          <w:sz w:val="32"/>
          <w:szCs w:val="32"/>
        </w:rPr>
        <w:t>ОА</w:t>
      </w:r>
      <w:r w:rsidR="007E589C" w:rsidRPr="00D9431E">
        <w:rPr>
          <w:rFonts w:cs="Times New Roman"/>
          <w:iCs/>
          <w:sz w:val="32"/>
          <w:szCs w:val="32"/>
        </w:rPr>
        <w:t>’</w:t>
      </w:r>
      <w:r w:rsidRPr="00D9431E">
        <w:rPr>
          <w:rFonts w:cs="Times New Roman"/>
          <w:iCs/>
          <w:sz w:val="32"/>
          <w:szCs w:val="32"/>
        </w:rPr>
        <w:t>В</w:t>
      </w:r>
      <w:r w:rsidR="007E589C" w:rsidRPr="00D9431E">
        <w:rPr>
          <w:rFonts w:cs="Times New Roman"/>
          <w:iCs/>
          <w:sz w:val="32"/>
          <w:szCs w:val="32"/>
        </w:rPr>
        <w:t>’</w:t>
      </w:r>
      <w:r w:rsidRPr="00D9431E">
        <w:rPr>
          <w:rFonts w:cs="Times New Roman"/>
          <w:iCs/>
          <w:sz w:val="32"/>
          <w:szCs w:val="32"/>
        </w:rPr>
        <w:t xml:space="preserve"> </w:t>
      </w:r>
      <w:r w:rsidRPr="00D9431E">
        <w:rPr>
          <w:rFonts w:cs="Times New Roman"/>
          <w:sz w:val="32"/>
          <w:szCs w:val="32"/>
        </w:rPr>
        <w:t xml:space="preserve">и </w:t>
      </w:r>
      <w:r w:rsidR="007E589C" w:rsidRPr="00D9431E">
        <w:rPr>
          <w:rFonts w:cs="Times New Roman"/>
          <w:iCs/>
          <w:sz w:val="32"/>
          <w:szCs w:val="32"/>
        </w:rPr>
        <w:t>Δ</w:t>
      </w:r>
      <w:r w:rsidRPr="00D9431E">
        <w:rPr>
          <w:rFonts w:cs="Times New Roman"/>
          <w:iCs/>
          <w:sz w:val="32"/>
          <w:szCs w:val="32"/>
        </w:rPr>
        <w:t>ОС</w:t>
      </w:r>
      <w:r w:rsidR="007E589C" w:rsidRPr="00D9431E">
        <w:rPr>
          <w:rFonts w:cs="Times New Roman"/>
          <w:iCs/>
          <w:sz w:val="32"/>
          <w:szCs w:val="32"/>
        </w:rPr>
        <w:t>’</w:t>
      </w:r>
      <w:r w:rsidRPr="00D9431E">
        <w:rPr>
          <w:rFonts w:cs="Times New Roman"/>
          <w:iCs/>
          <w:sz w:val="32"/>
          <w:szCs w:val="32"/>
        </w:rPr>
        <w:t>Д</w:t>
      </w:r>
      <w:r w:rsidR="007E589C" w:rsidRPr="00D9431E">
        <w:rPr>
          <w:rFonts w:cs="Times New Roman"/>
          <w:iCs/>
          <w:sz w:val="32"/>
          <w:szCs w:val="32"/>
        </w:rPr>
        <w:t>’</w:t>
      </w:r>
      <w:r w:rsidRPr="00D9431E">
        <w:rPr>
          <w:rFonts w:cs="Times New Roman"/>
          <w:iCs/>
          <w:sz w:val="32"/>
          <w:szCs w:val="32"/>
        </w:rPr>
        <w:t xml:space="preserve">; </w:t>
      </w:r>
      <w:r w:rsidR="007E589C" w:rsidRPr="00D9431E">
        <w:rPr>
          <w:rFonts w:cs="Times New Roman"/>
          <w:iCs/>
          <w:sz w:val="32"/>
          <w:szCs w:val="32"/>
        </w:rPr>
        <w:t>Δ</w:t>
      </w:r>
      <w:r w:rsidRPr="00D9431E">
        <w:rPr>
          <w:rFonts w:cs="Times New Roman"/>
          <w:iCs/>
          <w:sz w:val="32"/>
          <w:szCs w:val="32"/>
        </w:rPr>
        <w:t xml:space="preserve">ОАВ </w:t>
      </w:r>
      <w:r w:rsidRPr="00D9431E">
        <w:rPr>
          <w:rFonts w:cs="Times New Roman"/>
          <w:sz w:val="32"/>
          <w:szCs w:val="32"/>
        </w:rPr>
        <w:t xml:space="preserve">и </w:t>
      </w:r>
      <w:r w:rsidR="007E589C" w:rsidRPr="00D9431E">
        <w:rPr>
          <w:rFonts w:cs="Times New Roman"/>
          <w:iCs/>
          <w:sz w:val="32"/>
          <w:szCs w:val="32"/>
        </w:rPr>
        <w:t>Δ</w:t>
      </w:r>
      <w:r w:rsidRPr="00D9431E">
        <w:rPr>
          <w:rFonts w:cs="Times New Roman"/>
          <w:iCs/>
          <w:sz w:val="32"/>
          <w:szCs w:val="32"/>
        </w:rPr>
        <w:t>ОСД.</w:t>
      </w:r>
      <w:r w:rsidR="00B07558" w:rsidRPr="00D9431E">
        <w:rPr>
          <w:rFonts w:cs="Times New Roman"/>
          <w:iCs/>
          <w:sz w:val="32"/>
          <w:szCs w:val="32"/>
        </w:rPr>
        <w:t xml:space="preserve"> </w:t>
      </w:r>
      <w:r w:rsidRPr="00D9431E">
        <w:rPr>
          <w:rFonts w:cs="Times New Roman"/>
          <w:sz w:val="32"/>
          <w:szCs w:val="32"/>
        </w:rPr>
        <w:t xml:space="preserve">Размер </w:t>
      </w:r>
      <w:r w:rsidRPr="00D9431E">
        <w:rPr>
          <w:rFonts w:cs="Times New Roman"/>
          <w:i/>
          <w:iCs/>
          <w:sz w:val="32"/>
          <w:szCs w:val="32"/>
        </w:rPr>
        <w:t>АВ</w:t>
      </w:r>
      <w:r w:rsidRPr="00D9431E">
        <w:rPr>
          <w:rFonts w:cs="Times New Roman"/>
          <w:iCs/>
          <w:sz w:val="32"/>
          <w:szCs w:val="32"/>
        </w:rPr>
        <w:t xml:space="preserve"> </w:t>
      </w:r>
      <w:r w:rsidRPr="00D9431E">
        <w:rPr>
          <w:rFonts w:cs="Times New Roman"/>
          <w:sz w:val="32"/>
          <w:szCs w:val="32"/>
        </w:rPr>
        <w:t xml:space="preserve">известен так же как и </w:t>
      </w:r>
      <w:r w:rsidRPr="00D9431E">
        <w:rPr>
          <w:rFonts w:cs="Times New Roman"/>
          <w:iCs/>
          <w:sz w:val="32"/>
          <w:szCs w:val="32"/>
        </w:rPr>
        <w:t>А</w:t>
      </w:r>
      <w:r w:rsidR="007E589C" w:rsidRPr="00D9431E">
        <w:rPr>
          <w:rFonts w:cs="Times New Roman"/>
          <w:iCs/>
          <w:sz w:val="32"/>
          <w:szCs w:val="32"/>
        </w:rPr>
        <w:t>’</w:t>
      </w:r>
      <w:r w:rsidRPr="00D9431E">
        <w:rPr>
          <w:rFonts w:cs="Times New Roman"/>
          <w:iCs/>
          <w:sz w:val="32"/>
          <w:szCs w:val="32"/>
        </w:rPr>
        <w:t>В</w:t>
      </w:r>
      <w:r w:rsidR="007E589C" w:rsidRPr="00D9431E">
        <w:rPr>
          <w:rFonts w:cs="Times New Roman"/>
          <w:sz w:val="32"/>
          <w:szCs w:val="32"/>
        </w:rPr>
        <w:t>’</w:t>
      </w:r>
      <w:r w:rsidRPr="00D9431E">
        <w:rPr>
          <w:rFonts w:cs="Times New Roman"/>
          <w:sz w:val="32"/>
          <w:szCs w:val="32"/>
        </w:rPr>
        <w:t xml:space="preserve">. </w:t>
      </w:r>
      <w:r w:rsidR="007E589C" w:rsidRPr="00D9431E">
        <w:rPr>
          <w:rFonts w:cs="Times New Roman"/>
          <w:sz w:val="32"/>
          <w:szCs w:val="32"/>
        </w:rPr>
        <w:t>И</w:t>
      </w:r>
      <w:r w:rsidRPr="00D9431E">
        <w:rPr>
          <w:rFonts w:cs="Times New Roman"/>
          <w:sz w:val="32"/>
          <w:szCs w:val="32"/>
        </w:rPr>
        <w:t xml:space="preserve">звестно также расстояние </w:t>
      </w:r>
      <w:r w:rsidRPr="00D9431E">
        <w:rPr>
          <w:rFonts w:cs="Times New Roman"/>
          <w:iCs/>
          <w:sz w:val="32"/>
          <w:szCs w:val="32"/>
        </w:rPr>
        <w:t>ОО</w:t>
      </w:r>
      <w:r w:rsidR="007E589C" w:rsidRPr="00D9431E">
        <w:rPr>
          <w:rFonts w:cs="Times New Roman"/>
          <w:iCs/>
          <w:sz w:val="32"/>
          <w:szCs w:val="32"/>
          <w:vertAlign w:val="subscript"/>
        </w:rPr>
        <w:t>1</w:t>
      </w:r>
      <w:r w:rsidRPr="00D9431E">
        <w:rPr>
          <w:rFonts w:cs="Times New Roman"/>
          <w:iCs/>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Показатель </w:t>
      </w:r>
      <w:r w:rsidR="007E589C" w:rsidRPr="00D9431E">
        <w:rPr>
          <w:rFonts w:cs="Times New Roman"/>
          <w:sz w:val="32"/>
          <w:szCs w:val="32"/>
        </w:rPr>
        <w:t>δ</w:t>
      </w:r>
      <w:r w:rsidRPr="00D9431E">
        <w:rPr>
          <w:rFonts w:cs="Times New Roman"/>
          <w:iCs/>
          <w:sz w:val="32"/>
          <w:szCs w:val="32"/>
        </w:rPr>
        <w:t xml:space="preserve"> </w:t>
      </w:r>
      <w:r w:rsidRPr="00D9431E">
        <w:rPr>
          <w:rFonts w:cs="Times New Roman"/>
          <w:sz w:val="32"/>
          <w:szCs w:val="32"/>
        </w:rPr>
        <w:t xml:space="preserve">был предложен потому, что </w:t>
      </w:r>
      <w:r w:rsidRPr="00D9431E">
        <w:rPr>
          <w:rFonts w:cs="Times New Roman"/>
          <w:iCs/>
          <w:sz w:val="32"/>
          <w:szCs w:val="32"/>
        </w:rPr>
        <w:t xml:space="preserve">К </w:t>
      </w:r>
      <w:r w:rsidRPr="00D9431E">
        <w:rPr>
          <w:rFonts w:cs="Times New Roman"/>
          <w:sz w:val="32"/>
          <w:szCs w:val="32"/>
        </w:rPr>
        <w:t xml:space="preserve">не описывает пластические деформации при нагружении. </w:t>
      </w:r>
      <w:r w:rsidR="007E589C" w:rsidRPr="00D9431E">
        <w:rPr>
          <w:rFonts w:cs="Times New Roman"/>
          <w:sz w:val="32"/>
          <w:szCs w:val="32"/>
        </w:rPr>
        <w:t>δ</w:t>
      </w:r>
      <w:r w:rsidRPr="00D9431E">
        <w:rPr>
          <w:rFonts w:cs="Times New Roman"/>
          <w:iCs/>
          <w:sz w:val="32"/>
          <w:szCs w:val="32"/>
        </w:rPr>
        <w:t xml:space="preserve"> - </w:t>
      </w:r>
      <w:r w:rsidRPr="00D9431E">
        <w:rPr>
          <w:rFonts w:cs="Times New Roman"/>
          <w:sz w:val="32"/>
          <w:szCs w:val="32"/>
        </w:rPr>
        <w:t xml:space="preserve">получил довольно широкое распространение для сравнительных испытаний материалов и сварных соединений. Однако, следует отметить, что в расчетах конструкций на прочность критерий </w:t>
      </w:r>
      <w:r w:rsidRPr="00D9431E">
        <w:rPr>
          <w:rFonts w:cs="Times New Roman"/>
          <w:iCs/>
          <w:sz w:val="32"/>
          <w:szCs w:val="32"/>
        </w:rPr>
        <w:t>«</w:t>
      </w:r>
      <w:r w:rsidR="007E589C" w:rsidRPr="00D9431E">
        <w:rPr>
          <w:rFonts w:cs="Times New Roman"/>
          <w:sz w:val="32"/>
          <w:szCs w:val="32"/>
        </w:rPr>
        <w:t>δ</w:t>
      </w:r>
      <w:r w:rsidRPr="00D9431E">
        <w:rPr>
          <w:rFonts w:cs="Times New Roman"/>
          <w:iCs/>
          <w:sz w:val="32"/>
          <w:szCs w:val="32"/>
        </w:rPr>
        <w:t xml:space="preserve">» </w:t>
      </w:r>
      <w:r w:rsidRPr="00D9431E">
        <w:rPr>
          <w:rFonts w:cs="Times New Roman"/>
          <w:sz w:val="32"/>
          <w:szCs w:val="32"/>
        </w:rPr>
        <w:t>не может быть введен, в то время как «К» применяется для оценки работоспособности.</w:t>
      </w:r>
    </w:p>
    <w:p w:rsidR="00A32549" w:rsidRPr="00FB1258" w:rsidRDefault="00A32549" w:rsidP="00691A4D">
      <w:pPr>
        <w:pStyle w:val="3"/>
        <w:rPr>
          <w:rFonts w:ascii="Times New Roman" w:hAnsi="Times New Roman" w:cs="Times New Roman"/>
          <w:i/>
          <w:sz w:val="32"/>
          <w:szCs w:val="32"/>
        </w:rPr>
      </w:pPr>
      <w:bookmarkStart w:id="40" w:name="_Toc345751252"/>
      <w:r w:rsidRPr="00FB1258">
        <w:rPr>
          <w:rFonts w:ascii="Times New Roman" w:hAnsi="Times New Roman" w:cs="Times New Roman"/>
          <w:i/>
          <w:sz w:val="32"/>
          <w:szCs w:val="32"/>
        </w:rPr>
        <w:t>2.4.4. Рост трещины при переменных циклических нагрузках</w:t>
      </w:r>
      <w:bookmarkEnd w:id="40"/>
    </w:p>
    <w:p w:rsidR="00B13C18" w:rsidRPr="00D9431E" w:rsidRDefault="00B13C18" w:rsidP="00B07558">
      <w:pPr>
        <w:widowControl/>
        <w:shd w:val="clear" w:color="auto" w:fill="FFFFFF"/>
        <w:rPr>
          <w:rFonts w:cs="Times New Roman"/>
          <w:sz w:val="32"/>
          <w:szCs w:val="32"/>
        </w:rPr>
      </w:pP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Современные методы расчета прочности деталей основаны на гипотезах непрерывности, однородности и изотропности материала. В действительности распределение усилий между зернами металла происходит неравномерно. В некоторых зернах могут иметь место пластические деформации значительной величины, в результате которых образуются микротрещины. При переменных нагрузках они имеют тенденцию развиваться; при этом местные напряжения оказываются опасными для прочности не только хрупких, но и пластичных ме</w:t>
      </w:r>
      <w:r w:rsidR="007E589C" w:rsidRPr="00D9431E">
        <w:rPr>
          <w:rFonts w:cs="Times New Roman"/>
          <w:sz w:val="32"/>
          <w:szCs w:val="32"/>
        </w:rPr>
        <w:t>таллов. При достаточно больших напряжениях в кристаллитах пластичных металлов нарушается связь между атомами: сдвинутые группы атомов перестают образовывать единую атомную цепь. Указанные сдвиги сопровождаются, с одной стороны, скольжением внутри отдельных зерен, упрочнением металла, а с другой стороны, микроскопическими трещинами.</w:t>
      </w:r>
    </w:p>
    <w:p w:rsidR="00DF5594" w:rsidRPr="00D9431E" w:rsidRDefault="00DF5594" w:rsidP="00DF5594">
      <w:pPr>
        <w:widowControl/>
        <w:shd w:val="clear" w:color="auto" w:fill="FFFFFF"/>
        <w:rPr>
          <w:rFonts w:cs="Times New Roman"/>
          <w:sz w:val="32"/>
          <w:szCs w:val="32"/>
        </w:rPr>
      </w:pPr>
      <w:r w:rsidRPr="00D9431E">
        <w:rPr>
          <w:rFonts w:cs="Times New Roman"/>
          <w:sz w:val="32"/>
          <w:szCs w:val="32"/>
        </w:rPr>
        <w:t>Процесс зарождения и развития разрушения характеризуется постепенным подрастанием трещины на некоторую величину по механизму усталостного разрушения, а затем при достижении критической величины происходит лавинообразное разрушение.</w:t>
      </w:r>
    </w:p>
    <w:p w:rsidR="00DF5594" w:rsidRPr="00D9431E" w:rsidRDefault="00DF5594" w:rsidP="00DF5594">
      <w:pPr>
        <w:widowControl/>
        <w:shd w:val="clear" w:color="auto" w:fill="FFFFFF"/>
        <w:rPr>
          <w:rFonts w:cs="Times New Roman"/>
          <w:sz w:val="32"/>
          <w:szCs w:val="32"/>
        </w:rPr>
      </w:pPr>
      <w:r w:rsidRPr="00D9431E">
        <w:rPr>
          <w:rFonts w:cs="Times New Roman"/>
          <w:sz w:val="32"/>
          <w:szCs w:val="32"/>
        </w:rPr>
        <w:lastRenderedPageBreak/>
        <w:t>Пусть внешняя нагрузка имее</w:t>
      </w:r>
      <w:r>
        <w:rPr>
          <w:rFonts w:cs="Times New Roman"/>
          <w:sz w:val="32"/>
          <w:szCs w:val="32"/>
        </w:rPr>
        <w:t>т пульсирующий характер (рис.2.17</w:t>
      </w:r>
      <w:r w:rsidRPr="00D9431E">
        <w:rPr>
          <w:rFonts w:cs="Times New Roman"/>
          <w:sz w:val="32"/>
          <w:szCs w:val="32"/>
        </w:rPr>
        <w:t>).</w:t>
      </w:r>
    </w:p>
    <w:p w:rsidR="00A32549" w:rsidRPr="00D9431E" w:rsidRDefault="008455A2" w:rsidP="007E589C">
      <w:pPr>
        <w:widowControl/>
        <w:ind w:firstLine="0"/>
        <w:jc w:val="center"/>
        <w:rPr>
          <w:rFonts w:cs="Times New Roman"/>
          <w:sz w:val="32"/>
          <w:szCs w:val="32"/>
        </w:rPr>
      </w:pPr>
      <w:r>
        <w:rPr>
          <w:rFonts w:cs="Times New Roman"/>
          <w:noProof/>
          <w:sz w:val="32"/>
          <w:szCs w:val="32"/>
        </w:rPr>
        <w:drawing>
          <wp:inline distT="0" distB="0" distL="0" distR="0">
            <wp:extent cx="4248150" cy="17145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95">
                      <a:lum contrast="54000"/>
                      <a:extLst>
                        <a:ext uri="{28A0092B-C50C-407E-A947-70E740481C1C}">
                          <a14:useLocalDpi xmlns:a14="http://schemas.microsoft.com/office/drawing/2010/main" val="0"/>
                        </a:ext>
                      </a:extLst>
                    </a:blip>
                    <a:srcRect/>
                    <a:stretch>
                      <a:fillRect/>
                    </a:stretch>
                  </pic:blipFill>
                  <pic:spPr bwMode="auto">
                    <a:xfrm>
                      <a:off x="0" y="0"/>
                      <a:ext cx="4248150" cy="1714500"/>
                    </a:xfrm>
                    <a:prstGeom prst="rect">
                      <a:avLst/>
                    </a:prstGeom>
                    <a:noFill/>
                    <a:ln>
                      <a:noFill/>
                    </a:ln>
                  </pic:spPr>
                </pic:pic>
              </a:graphicData>
            </a:graphic>
          </wp:inline>
        </w:drawing>
      </w:r>
    </w:p>
    <w:p w:rsidR="00DF5594" w:rsidRPr="00D9431E" w:rsidRDefault="00DF5594" w:rsidP="00DF5594">
      <w:pPr>
        <w:widowControl/>
        <w:shd w:val="clear" w:color="auto" w:fill="FFFFFF"/>
        <w:ind w:firstLine="0"/>
        <w:jc w:val="center"/>
        <w:outlineLvl w:val="0"/>
        <w:rPr>
          <w:rFonts w:cs="Times New Roman"/>
          <w:sz w:val="32"/>
          <w:szCs w:val="32"/>
        </w:rPr>
      </w:pPr>
      <w:bookmarkStart w:id="41" w:name="_Toc130637228"/>
      <w:bookmarkStart w:id="42" w:name="_Toc345751253"/>
      <w:r>
        <w:rPr>
          <w:rFonts w:cs="Times New Roman"/>
          <w:sz w:val="32"/>
          <w:szCs w:val="32"/>
        </w:rPr>
        <w:t>Рисунок 2.17 – Переменная нагрузка</w:t>
      </w:r>
      <w:bookmarkEnd w:id="41"/>
      <w:bookmarkEnd w:id="42"/>
    </w:p>
    <w:p w:rsidR="00C423F6" w:rsidRPr="00D9431E" w:rsidRDefault="00C423F6" w:rsidP="00DF5594">
      <w:pPr>
        <w:widowControl/>
        <w:shd w:val="clear" w:color="auto" w:fill="FFFFFF"/>
        <w:ind w:firstLine="0"/>
        <w:rPr>
          <w:rFonts w:cs="Times New Roman"/>
          <w:sz w:val="32"/>
          <w:szCs w:val="32"/>
        </w:rPr>
      </w:pP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Скорость роста трещины</w:t>
      </w:r>
      <w:r w:rsidR="002C434D" w:rsidRPr="00D9431E">
        <w:rPr>
          <w:rFonts w:cs="Times New Roman"/>
          <w:sz w:val="32"/>
          <w:szCs w:val="32"/>
        </w:rPr>
        <w:t xml:space="preserve"> </w:t>
      </w:r>
      <w:r w:rsidR="002C434D" w:rsidRPr="00D9431E">
        <w:rPr>
          <w:rFonts w:cs="Times New Roman"/>
          <w:position w:val="-24"/>
          <w:sz w:val="32"/>
          <w:szCs w:val="32"/>
          <w:lang w:val="en-US"/>
        </w:rPr>
        <w:object w:dxaOrig="1820" w:dyaOrig="620">
          <v:shape id="_x0000_i1131" type="#_x0000_t75" style="width:90.75pt;height:31.5pt" o:ole="">
            <v:imagedata r:id="rId196" o:title=""/>
          </v:shape>
          <o:OLEObject Type="Embed" ProgID="Equation.3" ShapeID="_x0000_i1131" DrawAspect="Content" ObjectID="_1703419935" r:id="rId197"/>
        </w:object>
      </w:r>
      <w:r w:rsidRPr="00D9431E">
        <w:rPr>
          <w:rFonts w:cs="Times New Roman"/>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iCs/>
          <w:sz w:val="32"/>
          <w:szCs w:val="32"/>
        </w:rPr>
        <w:t xml:space="preserve">N - </w:t>
      </w:r>
      <w:r w:rsidRPr="00D9431E">
        <w:rPr>
          <w:rFonts w:cs="Times New Roman"/>
          <w:sz w:val="32"/>
          <w:szCs w:val="32"/>
        </w:rPr>
        <w:t>количество циклов.</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Коэффициент </w:t>
      </w:r>
      <w:r w:rsidR="002C434D" w:rsidRPr="00D9431E">
        <w:rPr>
          <w:rFonts w:cs="Times New Roman"/>
          <w:position w:val="-8"/>
          <w:sz w:val="32"/>
          <w:szCs w:val="32"/>
        </w:rPr>
        <w:object w:dxaOrig="1120" w:dyaOrig="360">
          <v:shape id="_x0000_i1132" type="#_x0000_t75" style="width:56.25pt;height:18pt" o:ole="">
            <v:imagedata r:id="rId198" o:title=""/>
          </v:shape>
          <o:OLEObject Type="Embed" ProgID="Equation.3" ShapeID="_x0000_i1132" DrawAspect="Content" ObjectID="_1703419936" r:id="rId199"/>
        </w:object>
      </w:r>
      <w:r w:rsidRPr="00D9431E">
        <w:rPr>
          <w:rFonts w:cs="Times New Roman"/>
          <w:iCs/>
          <w:sz w:val="32"/>
          <w:szCs w:val="32"/>
        </w:rPr>
        <w:t xml:space="preserve">. </w:t>
      </w:r>
      <w:r w:rsidRPr="00D9431E">
        <w:rPr>
          <w:rFonts w:cs="Times New Roman"/>
          <w:sz w:val="32"/>
          <w:szCs w:val="32"/>
        </w:rPr>
        <w:t xml:space="preserve">Скорость распространения трещины зависит от размаха интенсивности напряжений </w:t>
      </w:r>
      <w:r w:rsidRPr="00D9431E">
        <w:rPr>
          <w:rFonts w:cs="Times New Roman"/>
          <w:iCs/>
          <w:sz w:val="32"/>
          <w:szCs w:val="32"/>
        </w:rPr>
        <w:t xml:space="preserve">АК </w:t>
      </w:r>
      <w:r w:rsidRPr="00D9431E">
        <w:rPr>
          <w:rFonts w:cs="Times New Roman"/>
          <w:sz w:val="32"/>
          <w:szCs w:val="32"/>
        </w:rPr>
        <w:t>в пределах цикла.</w:t>
      </w:r>
    </w:p>
    <w:p w:rsidR="00A32549" w:rsidRPr="00D9431E" w:rsidRDefault="002C434D" w:rsidP="00B07558">
      <w:pPr>
        <w:widowControl/>
        <w:shd w:val="clear" w:color="auto" w:fill="FFFFFF"/>
        <w:rPr>
          <w:rFonts w:cs="Times New Roman"/>
          <w:sz w:val="32"/>
          <w:szCs w:val="32"/>
        </w:rPr>
      </w:pPr>
      <w:r w:rsidRPr="00D9431E">
        <w:rPr>
          <w:rFonts w:cs="Times New Roman"/>
          <w:position w:val="-8"/>
          <w:sz w:val="32"/>
          <w:szCs w:val="32"/>
        </w:rPr>
        <w:object w:dxaOrig="1400" w:dyaOrig="360">
          <v:shape id="_x0000_i1133" type="#_x0000_t75" style="width:69.75pt;height:18pt" o:ole="">
            <v:imagedata r:id="rId200" o:title=""/>
          </v:shape>
          <o:OLEObject Type="Embed" ProgID="Equation.3" ShapeID="_x0000_i1133" DrawAspect="Content" ObjectID="_1703419937" r:id="rId201"/>
        </w:object>
      </w:r>
      <w:r w:rsidR="00A32549" w:rsidRPr="00D9431E">
        <w:rPr>
          <w:rFonts w:cs="Times New Roman"/>
          <w:iCs/>
          <w:sz w:val="32"/>
          <w:szCs w:val="32"/>
        </w:rPr>
        <w:t xml:space="preserve"> - </w:t>
      </w:r>
      <w:r w:rsidR="00A32549" w:rsidRPr="00D9431E">
        <w:rPr>
          <w:rFonts w:cs="Times New Roman"/>
          <w:sz w:val="32"/>
          <w:szCs w:val="32"/>
        </w:rPr>
        <w:t>размах напряжений.</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Для переменной нагрузки Парисом предложена следующая приближенная эмпирическая зависимость:</w:t>
      </w:r>
    </w:p>
    <w:p w:rsidR="00A32549" w:rsidRPr="00D9431E" w:rsidRDefault="002C434D" w:rsidP="00B07558">
      <w:pPr>
        <w:widowControl/>
        <w:shd w:val="clear" w:color="auto" w:fill="FFFFFF"/>
        <w:rPr>
          <w:rFonts w:cs="Times New Roman"/>
          <w:sz w:val="32"/>
          <w:szCs w:val="32"/>
        </w:rPr>
      </w:pPr>
      <w:r w:rsidRPr="00D9431E">
        <w:rPr>
          <w:rFonts w:cs="Times New Roman"/>
          <w:position w:val="-24"/>
          <w:sz w:val="32"/>
          <w:szCs w:val="32"/>
        </w:rPr>
        <w:object w:dxaOrig="1780" w:dyaOrig="620">
          <v:shape id="_x0000_i1134" type="#_x0000_t75" style="width:89.25pt;height:31.5pt" o:ole="">
            <v:imagedata r:id="rId202" o:title=""/>
          </v:shape>
          <o:OLEObject Type="Embed" ProgID="Equation.3" ShapeID="_x0000_i1134" DrawAspect="Content" ObjectID="_1703419938" r:id="rId203"/>
        </w:object>
      </w:r>
      <w:r w:rsidRPr="00D9431E">
        <w:rPr>
          <w:rFonts w:cs="Times New Roman"/>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где </w:t>
      </w:r>
      <w:r w:rsidR="002C434D" w:rsidRPr="00D9431E">
        <w:rPr>
          <w:rFonts w:cs="Times New Roman"/>
          <w:iCs/>
          <w:sz w:val="32"/>
          <w:szCs w:val="32"/>
          <w:lang w:val="en-US"/>
        </w:rPr>
        <w:t>c</w:t>
      </w:r>
      <w:r w:rsidRPr="00D9431E">
        <w:rPr>
          <w:rFonts w:cs="Times New Roman"/>
          <w:iCs/>
          <w:sz w:val="32"/>
          <w:szCs w:val="32"/>
          <w:vertAlign w:val="subscript"/>
        </w:rPr>
        <w:t>о</w:t>
      </w:r>
      <w:r w:rsidRPr="00D9431E">
        <w:rPr>
          <w:rFonts w:cs="Times New Roman"/>
          <w:iCs/>
          <w:sz w:val="32"/>
          <w:szCs w:val="32"/>
        </w:rPr>
        <w:t xml:space="preserve">, </w:t>
      </w:r>
      <w:r w:rsidR="002C434D" w:rsidRPr="00D9431E">
        <w:rPr>
          <w:rFonts w:cs="Times New Roman"/>
          <w:iCs/>
          <w:sz w:val="32"/>
          <w:szCs w:val="32"/>
          <w:lang w:val="en-US"/>
        </w:rPr>
        <w:t>m</w:t>
      </w:r>
      <w:r w:rsidRPr="00D9431E">
        <w:rPr>
          <w:rFonts w:cs="Times New Roman"/>
          <w:iCs/>
          <w:sz w:val="32"/>
          <w:szCs w:val="32"/>
        </w:rPr>
        <w:t xml:space="preserve"> - </w:t>
      </w:r>
      <w:r w:rsidRPr="00D9431E">
        <w:rPr>
          <w:rFonts w:cs="Times New Roman"/>
          <w:sz w:val="32"/>
          <w:szCs w:val="32"/>
        </w:rPr>
        <w:t>постоянные коэффициенты, определяемые экспериментальным путем.</w:t>
      </w:r>
    </w:p>
    <w:p w:rsidR="00DF5594" w:rsidRDefault="00A32549" w:rsidP="00DF5594">
      <w:pPr>
        <w:widowControl/>
        <w:shd w:val="clear" w:color="auto" w:fill="FFFFFF"/>
        <w:ind w:firstLine="0"/>
        <w:rPr>
          <w:rFonts w:cs="Times New Roman"/>
          <w:sz w:val="32"/>
          <w:szCs w:val="32"/>
        </w:rPr>
      </w:pPr>
      <w:r w:rsidRPr="00D9431E">
        <w:rPr>
          <w:rFonts w:cs="Times New Roman"/>
          <w:sz w:val="32"/>
          <w:szCs w:val="32"/>
        </w:rPr>
        <w:t xml:space="preserve">Графическая зависимость </w:t>
      </w:r>
      <w:r w:rsidR="002C434D" w:rsidRPr="00D9431E">
        <w:rPr>
          <w:rFonts w:cs="Times New Roman"/>
          <w:i/>
          <w:sz w:val="32"/>
          <w:szCs w:val="32"/>
          <w:lang w:val="en-US"/>
        </w:rPr>
        <w:t>lg</w:t>
      </w:r>
      <w:r w:rsidR="002C434D" w:rsidRPr="00D9431E">
        <w:rPr>
          <w:rFonts w:cs="Times New Roman"/>
          <w:i/>
          <w:sz w:val="32"/>
          <w:szCs w:val="32"/>
        </w:rPr>
        <w:t>(</w:t>
      </w:r>
      <w:r w:rsidRPr="00D9431E">
        <w:rPr>
          <w:rFonts w:cs="Times New Roman"/>
          <w:i/>
          <w:sz w:val="32"/>
          <w:szCs w:val="32"/>
          <w:lang w:val="en-US"/>
        </w:rPr>
        <w:t>v</w:t>
      </w:r>
      <w:r w:rsidR="002C434D" w:rsidRPr="00D9431E">
        <w:rPr>
          <w:rFonts w:cs="Times New Roman"/>
          <w:i/>
          <w:sz w:val="32"/>
          <w:szCs w:val="32"/>
        </w:rPr>
        <w:t>)</w:t>
      </w:r>
      <w:r w:rsidRPr="00D9431E">
        <w:rPr>
          <w:rFonts w:cs="Times New Roman"/>
          <w:sz w:val="32"/>
          <w:szCs w:val="32"/>
        </w:rPr>
        <w:t xml:space="preserve"> от </w:t>
      </w:r>
      <w:r w:rsidR="002C434D" w:rsidRPr="00D9431E">
        <w:rPr>
          <w:rFonts w:cs="Times New Roman"/>
          <w:i/>
          <w:sz w:val="32"/>
          <w:szCs w:val="32"/>
          <w:lang w:val="en-US"/>
        </w:rPr>
        <w:t>lg</w:t>
      </w:r>
      <w:r w:rsidR="002C434D" w:rsidRPr="00D9431E">
        <w:rPr>
          <w:rFonts w:cs="Times New Roman"/>
          <w:i/>
          <w:sz w:val="32"/>
          <w:szCs w:val="32"/>
        </w:rPr>
        <w:t>(</w:t>
      </w:r>
      <w:r w:rsidR="002C434D" w:rsidRPr="00D9431E">
        <w:rPr>
          <w:rFonts w:cs="Times New Roman"/>
          <w:i/>
          <w:sz w:val="32"/>
          <w:szCs w:val="32"/>
          <w:lang w:val="en-US"/>
        </w:rPr>
        <w:t>Δ</w:t>
      </w:r>
      <w:r w:rsidRPr="00D9431E">
        <w:rPr>
          <w:rFonts w:cs="Times New Roman"/>
          <w:i/>
          <w:iCs/>
          <w:sz w:val="32"/>
          <w:szCs w:val="32"/>
          <w:lang w:val="en-US"/>
        </w:rPr>
        <w:t>K</w:t>
      </w:r>
      <w:r w:rsidR="002C434D" w:rsidRPr="00D9431E">
        <w:rPr>
          <w:rFonts w:cs="Times New Roman"/>
          <w:i/>
          <w:iCs/>
          <w:sz w:val="32"/>
          <w:szCs w:val="32"/>
        </w:rPr>
        <w:t>)</w:t>
      </w:r>
      <w:r w:rsidRPr="00D9431E">
        <w:rPr>
          <w:rFonts w:cs="Times New Roman"/>
          <w:iCs/>
          <w:sz w:val="32"/>
          <w:szCs w:val="32"/>
        </w:rPr>
        <w:t xml:space="preserve"> </w:t>
      </w:r>
      <w:r w:rsidR="00354D49">
        <w:rPr>
          <w:rFonts w:cs="Times New Roman"/>
          <w:sz w:val="32"/>
          <w:szCs w:val="32"/>
        </w:rPr>
        <w:t>имеет следующий вид (р</w:t>
      </w:r>
      <w:r w:rsidR="00DF5594">
        <w:rPr>
          <w:rFonts w:cs="Times New Roman"/>
          <w:sz w:val="32"/>
          <w:szCs w:val="32"/>
        </w:rPr>
        <w:t>ис. 2.18</w:t>
      </w:r>
      <w:r w:rsidR="00354D49">
        <w:rPr>
          <w:rFonts w:cs="Times New Roman"/>
          <w:sz w:val="32"/>
          <w:szCs w:val="32"/>
        </w:rPr>
        <w:t>)</w:t>
      </w:r>
    </w:p>
    <w:p w:rsidR="00DF5594" w:rsidRDefault="00DF5594" w:rsidP="00DF5594">
      <w:pPr>
        <w:widowControl/>
        <w:shd w:val="clear" w:color="auto" w:fill="FFFFFF"/>
        <w:ind w:firstLine="0"/>
        <w:jc w:val="center"/>
        <w:rPr>
          <w:rFonts w:cs="Times New Roman"/>
          <w:sz w:val="32"/>
          <w:szCs w:val="32"/>
        </w:rPr>
      </w:pPr>
    </w:p>
    <w:p w:rsidR="00A32549" w:rsidRDefault="008455A2" w:rsidP="00DF5594">
      <w:pPr>
        <w:widowControl/>
        <w:shd w:val="clear" w:color="auto" w:fill="FFFFFF"/>
        <w:ind w:firstLine="0"/>
        <w:jc w:val="center"/>
        <w:rPr>
          <w:rFonts w:cs="Times New Roman"/>
          <w:sz w:val="32"/>
          <w:szCs w:val="32"/>
        </w:rPr>
      </w:pPr>
      <w:r>
        <w:rPr>
          <w:rFonts w:cs="Times New Roman"/>
          <w:noProof/>
          <w:sz w:val="32"/>
          <w:szCs w:val="32"/>
        </w:rPr>
        <w:drawing>
          <wp:inline distT="0" distB="0" distL="0" distR="0">
            <wp:extent cx="2505075" cy="19431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04">
                      <a:lum bright="-12000" contrast="100000"/>
                      <a:extLst>
                        <a:ext uri="{28A0092B-C50C-407E-A947-70E740481C1C}">
                          <a14:useLocalDpi xmlns:a14="http://schemas.microsoft.com/office/drawing/2010/main" val="0"/>
                        </a:ext>
                      </a:extLst>
                    </a:blip>
                    <a:srcRect/>
                    <a:stretch>
                      <a:fillRect/>
                    </a:stretch>
                  </pic:blipFill>
                  <pic:spPr bwMode="auto">
                    <a:xfrm>
                      <a:off x="0" y="0"/>
                      <a:ext cx="2505075" cy="1943100"/>
                    </a:xfrm>
                    <a:prstGeom prst="rect">
                      <a:avLst/>
                    </a:prstGeom>
                    <a:noFill/>
                    <a:ln>
                      <a:noFill/>
                    </a:ln>
                  </pic:spPr>
                </pic:pic>
              </a:graphicData>
            </a:graphic>
          </wp:inline>
        </w:drawing>
      </w:r>
    </w:p>
    <w:p w:rsidR="00DF5594" w:rsidRDefault="00DF5594" w:rsidP="00DF5594">
      <w:pPr>
        <w:widowControl/>
        <w:shd w:val="clear" w:color="auto" w:fill="FFFFFF"/>
        <w:ind w:firstLine="0"/>
        <w:jc w:val="center"/>
        <w:rPr>
          <w:rFonts w:cs="Times New Roman"/>
          <w:sz w:val="32"/>
          <w:szCs w:val="32"/>
        </w:rPr>
      </w:pPr>
      <w:r>
        <w:rPr>
          <w:rFonts w:cs="Times New Roman"/>
          <w:sz w:val="32"/>
          <w:szCs w:val="32"/>
        </w:rPr>
        <w:t>Рисунок 2.18 – Скорость движения трещины</w:t>
      </w:r>
    </w:p>
    <w:p w:rsidR="00DF5594" w:rsidRPr="00D9431E" w:rsidRDefault="00DF5594" w:rsidP="00DF5594">
      <w:pPr>
        <w:widowControl/>
        <w:shd w:val="clear" w:color="auto" w:fill="FFFFFF"/>
        <w:ind w:firstLine="0"/>
        <w:jc w:val="center"/>
        <w:rPr>
          <w:rFonts w:cs="Times New Roman"/>
          <w:sz w:val="32"/>
          <w:szCs w:val="32"/>
        </w:rPr>
      </w:pP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На участке, где </w:t>
      </w:r>
      <w:r w:rsidR="002C434D" w:rsidRPr="00D9431E">
        <w:rPr>
          <w:rFonts w:cs="Times New Roman"/>
          <w:i/>
          <w:sz w:val="32"/>
          <w:szCs w:val="32"/>
          <w:lang w:val="en-US"/>
        </w:rPr>
        <w:t>lg</w:t>
      </w:r>
      <w:r w:rsidR="002C434D" w:rsidRPr="00D9431E">
        <w:rPr>
          <w:rFonts w:cs="Times New Roman"/>
          <w:i/>
          <w:sz w:val="32"/>
          <w:szCs w:val="32"/>
        </w:rPr>
        <w:t>(</w:t>
      </w:r>
      <w:r w:rsidR="002C434D" w:rsidRPr="00D9431E">
        <w:rPr>
          <w:rFonts w:cs="Times New Roman"/>
          <w:i/>
          <w:sz w:val="32"/>
          <w:szCs w:val="32"/>
          <w:lang w:val="en-US"/>
        </w:rPr>
        <w:t>v</w:t>
      </w:r>
      <w:r w:rsidR="002C434D" w:rsidRPr="00D9431E">
        <w:rPr>
          <w:rFonts w:cs="Times New Roman"/>
          <w:i/>
          <w:sz w:val="32"/>
          <w:szCs w:val="32"/>
        </w:rPr>
        <w:t>)</w:t>
      </w:r>
      <w:r w:rsidRPr="00D9431E">
        <w:rPr>
          <w:rFonts w:cs="Times New Roman"/>
          <w:iCs/>
          <w:sz w:val="32"/>
          <w:szCs w:val="32"/>
        </w:rPr>
        <w:t xml:space="preserve"> </w:t>
      </w:r>
      <w:r w:rsidRPr="00D9431E">
        <w:rPr>
          <w:rFonts w:cs="Times New Roman"/>
          <w:sz w:val="32"/>
          <w:szCs w:val="32"/>
        </w:rPr>
        <w:t>изменяется от 10</w:t>
      </w:r>
      <w:r w:rsidR="002C434D" w:rsidRPr="00D9431E">
        <w:rPr>
          <w:rFonts w:cs="Times New Roman"/>
          <w:sz w:val="32"/>
          <w:szCs w:val="32"/>
          <w:vertAlign w:val="superscript"/>
        </w:rPr>
        <w:t>-</w:t>
      </w:r>
      <w:r w:rsidRPr="00D9431E">
        <w:rPr>
          <w:rFonts w:cs="Times New Roman"/>
          <w:sz w:val="32"/>
          <w:szCs w:val="32"/>
          <w:vertAlign w:val="superscript"/>
        </w:rPr>
        <w:t>6</w:t>
      </w:r>
      <w:r w:rsidRPr="00D9431E">
        <w:rPr>
          <w:rFonts w:cs="Times New Roman"/>
          <w:sz w:val="32"/>
          <w:szCs w:val="32"/>
        </w:rPr>
        <w:t xml:space="preserve"> до 10</w:t>
      </w:r>
      <w:r w:rsidR="002C434D" w:rsidRPr="00D9431E">
        <w:rPr>
          <w:rFonts w:cs="Times New Roman"/>
          <w:sz w:val="32"/>
          <w:szCs w:val="32"/>
          <w:vertAlign w:val="superscript"/>
        </w:rPr>
        <w:t>-3</w:t>
      </w:r>
      <w:r w:rsidRPr="00D9431E">
        <w:rPr>
          <w:rFonts w:cs="Times New Roman"/>
          <w:sz w:val="32"/>
          <w:szCs w:val="32"/>
        </w:rPr>
        <w:t xml:space="preserve"> - почти прямолинейный участок.</w:t>
      </w:r>
    </w:p>
    <w:p w:rsidR="00A32549" w:rsidRPr="00D9431E" w:rsidRDefault="00A32549" w:rsidP="00C423F6">
      <w:pPr>
        <w:widowControl/>
        <w:shd w:val="clear" w:color="auto" w:fill="FFFFFF"/>
        <w:rPr>
          <w:rFonts w:cs="Times New Roman"/>
          <w:sz w:val="32"/>
          <w:szCs w:val="32"/>
        </w:rPr>
      </w:pPr>
      <w:r w:rsidRPr="00D9431E">
        <w:rPr>
          <w:rFonts w:cs="Times New Roman"/>
          <w:sz w:val="32"/>
          <w:szCs w:val="32"/>
        </w:rPr>
        <w:lastRenderedPageBreak/>
        <w:t xml:space="preserve">При </w:t>
      </w:r>
      <w:r w:rsidR="002C434D" w:rsidRPr="00D9431E">
        <w:rPr>
          <w:rFonts w:cs="Times New Roman"/>
          <w:iCs/>
          <w:sz w:val="32"/>
          <w:szCs w:val="32"/>
        </w:rPr>
        <w:t>Δ</w:t>
      </w:r>
      <w:r w:rsidRPr="00D9431E">
        <w:rPr>
          <w:rFonts w:cs="Times New Roman"/>
          <w:iCs/>
          <w:sz w:val="32"/>
          <w:szCs w:val="32"/>
        </w:rPr>
        <w:t>К</w:t>
      </w:r>
      <w:r w:rsidR="002C434D" w:rsidRPr="00D9431E">
        <w:rPr>
          <w:rFonts w:cs="Times New Roman"/>
          <w:iCs/>
          <w:sz w:val="32"/>
          <w:szCs w:val="32"/>
        </w:rPr>
        <w:t>≤ΔК</w:t>
      </w:r>
      <w:r w:rsidR="002C434D" w:rsidRPr="00D9431E">
        <w:rPr>
          <w:rFonts w:cs="Times New Roman"/>
          <w:iCs/>
          <w:sz w:val="32"/>
          <w:szCs w:val="32"/>
          <w:vertAlign w:val="subscript"/>
          <w:lang w:val="en-US"/>
        </w:rPr>
        <w:t>th</w:t>
      </w:r>
      <w:r w:rsidRPr="00D9431E">
        <w:rPr>
          <w:rFonts w:cs="Times New Roman"/>
          <w:iCs/>
          <w:sz w:val="32"/>
          <w:szCs w:val="32"/>
        </w:rPr>
        <w:t xml:space="preserve"> </w:t>
      </w:r>
      <w:r w:rsidRPr="00D9431E">
        <w:rPr>
          <w:rFonts w:cs="Times New Roman"/>
          <w:sz w:val="32"/>
          <w:szCs w:val="32"/>
        </w:rPr>
        <w:t xml:space="preserve">трещина не растет. </w:t>
      </w:r>
      <w:r w:rsidR="002C434D" w:rsidRPr="00D9431E">
        <w:rPr>
          <w:rFonts w:cs="Times New Roman"/>
          <w:iCs/>
          <w:sz w:val="32"/>
          <w:szCs w:val="32"/>
        </w:rPr>
        <w:t>ΔК</w:t>
      </w:r>
      <w:r w:rsidR="002C434D" w:rsidRPr="00D9431E">
        <w:rPr>
          <w:rFonts w:cs="Times New Roman"/>
          <w:iCs/>
          <w:sz w:val="32"/>
          <w:szCs w:val="32"/>
          <w:vertAlign w:val="subscript"/>
          <w:lang w:val="en-US"/>
        </w:rPr>
        <w:t>th</w:t>
      </w:r>
      <w:r w:rsidR="002C434D" w:rsidRPr="00D9431E">
        <w:rPr>
          <w:rFonts w:cs="Times New Roman"/>
          <w:iCs/>
          <w:sz w:val="32"/>
          <w:szCs w:val="32"/>
        </w:rPr>
        <w:t xml:space="preserve"> </w:t>
      </w:r>
      <w:r w:rsidRPr="00D9431E">
        <w:rPr>
          <w:rFonts w:cs="Times New Roman"/>
          <w:iCs/>
          <w:sz w:val="32"/>
          <w:szCs w:val="32"/>
        </w:rPr>
        <w:t xml:space="preserve">- </w:t>
      </w:r>
      <w:r w:rsidRPr="00D9431E">
        <w:rPr>
          <w:rFonts w:cs="Times New Roman"/>
          <w:sz w:val="32"/>
          <w:szCs w:val="32"/>
        </w:rPr>
        <w:t xml:space="preserve">является пороговым значением и называется характеристикой сопротивляемости металла росту трещины при циклических нагрузках. При </w:t>
      </w:r>
      <w:r w:rsidR="002C434D" w:rsidRPr="00D9431E">
        <w:rPr>
          <w:rFonts w:cs="Times New Roman"/>
          <w:iCs/>
          <w:sz w:val="32"/>
          <w:szCs w:val="32"/>
        </w:rPr>
        <w:t>ΔК&gt;ΔК</w:t>
      </w:r>
      <w:r w:rsidR="002C434D" w:rsidRPr="00D9431E">
        <w:rPr>
          <w:rFonts w:cs="Times New Roman"/>
          <w:iCs/>
          <w:sz w:val="32"/>
          <w:szCs w:val="32"/>
          <w:vertAlign w:val="subscript"/>
          <w:lang w:val="en-US"/>
        </w:rPr>
        <w:t>th</w:t>
      </w:r>
      <w:r w:rsidR="002C434D" w:rsidRPr="00D9431E">
        <w:rPr>
          <w:rFonts w:cs="Times New Roman"/>
          <w:iCs/>
          <w:sz w:val="32"/>
          <w:szCs w:val="32"/>
        </w:rPr>
        <w:t xml:space="preserve"> </w:t>
      </w:r>
      <w:r w:rsidRPr="00D9431E">
        <w:rPr>
          <w:rFonts w:cs="Times New Roman"/>
          <w:iCs/>
          <w:sz w:val="32"/>
          <w:szCs w:val="32"/>
        </w:rPr>
        <w:t xml:space="preserve">- </w:t>
      </w:r>
      <w:r w:rsidRPr="00D9431E">
        <w:rPr>
          <w:rFonts w:cs="Times New Roman"/>
          <w:sz w:val="32"/>
          <w:szCs w:val="32"/>
        </w:rPr>
        <w:t xml:space="preserve">наблюдается с течением времени подрастание трещины. В некоторых случаях </w:t>
      </w:r>
      <w:r w:rsidR="00C423F6" w:rsidRPr="00D9431E">
        <w:rPr>
          <w:rFonts w:cs="Times New Roman"/>
          <w:sz w:val="32"/>
          <w:szCs w:val="32"/>
        </w:rPr>
        <w:t>при небольшом превышении величи</w:t>
      </w:r>
      <w:r w:rsidRPr="00D9431E">
        <w:rPr>
          <w:rFonts w:cs="Times New Roman"/>
          <w:sz w:val="32"/>
          <w:szCs w:val="32"/>
        </w:rPr>
        <w:t xml:space="preserve">ны </w:t>
      </w:r>
      <w:r w:rsidR="002C434D" w:rsidRPr="00D9431E">
        <w:rPr>
          <w:rFonts w:cs="Times New Roman"/>
          <w:iCs/>
          <w:sz w:val="32"/>
          <w:szCs w:val="32"/>
        </w:rPr>
        <w:t>ΔК</w:t>
      </w:r>
      <w:r w:rsidR="002C434D" w:rsidRPr="00D9431E">
        <w:rPr>
          <w:rFonts w:cs="Times New Roman"/>
          <w:iCs/>
          <w:sz w:val="32"/>
          <w:szCs w:val="32"/>
          <w:vertAlign w:val="subscript"/>
          <w:lang w:val="en-US"/>
        </w:rPr>
        <w:t>th</w:t>
      </w:r>
      <w:r w:rsidRPr="00D9431E">
        <w:rPr>
          <w:rFonts w:cs="Times New Roman"/>
          <w:iCs/>
          <w:sz w:val="32"/>
          <w:szCs w:val="32"/>
        </w:rPr>
        <w:t xml:space="preserve"> (</w:t>
      </w:r>
      <w:r w:rsidR="002C434D" w:rsidRPr="00D9431E">
        <w:rPr>
          <w:rFonts w:cs="Times New Roman"/>
          <w:iCs/>
          <w:sz w:val="32"/>
          <w:szCs w:val="32"/>
        </w:rPr>
        <w:t>ΔК’</w:t>
      </w:r>
      <w:r w:rsidR="002C434D" w:rsidRPr="00D9431E">
        <w:rPr>
          <w:rFonts w:cs="Times New Roman"/>
          <w:iCs/>
          <w:sz w:val="32"/>
          <w:szCs w:val="32"/>
          <w:vertAlign w:val="subscript"/>
          <w:lang w:val="en-US"/>
        </w:rPr>
        <w:t>th</w:t>
      </w:r>
      <w:r w:rsidRPr="00D9431E">
        <w:rPr>
          <w:rFonts w:cs="Times New Roman"/>
          <w:iCs/>
          <w:sz w:val="32"/>
          <w:szCs w:val="32"/>
        </w:rPr>
        <w:t xml:space="preserve">) </w:t>
      </w:r>
      <w:r w:rsidRPr="00D9431E">
        <w:rPr>
          <w:rFonts w:cs="Times New Roman"/>
          <w:sz w:val="32"/>
          <w:szCs w:val="32"/>
        </w:rPr>
        <w:t xml:space="preserve">и, когда конструкция испытывает небольшое количество нагружений, допускается ее эксплуатация при условии контроля длины трещины т.к. за весь срок службы трещина не вырастет до критических значений </w:t>
      </w:r>
      <w:r w:rsidRPr="00D9431E">
        <w:rPr>
          <w:rFonts w:cs="Times New Roman"/>
          <w:iCs/>
          <w:sz w:val="32"/>
          <w:szCs w:val="32"/>
        </w:rPr>
        <w:t>(</w:t>
      </w:r>
      <w:r w:rsidR="002C434D" w:rsidRPr="00D9431E">
        <w:rPr>
          <w:rFonts w:cs="Times New Roman"/>
          <w:i/>
          <w:iCs/>
          <w:sz w:val="32"/>
          <w:szCs w:val="32"/>
          <w:lang w:val="en-US"/>
        </w:rPr>
        <w:t>l</w:t>
      </w:r>
      <w:r w:rsidRPr="00D9431E">
        <w:rPr>
          <w:rFonts w:cs="Times New Roman"/>
          <w:i/>
          <w:iCs/>
          <w:sz w:val="32"/>
          <w:szCs w:val="32"/>
          <w:vertAlign w:val="subscript"/>
        </w:rPr>
        <w:t>кр</w:t>
      </w:r>
      <w:r w:rsidRPr="00D9431E">
        <w:rPr>
          <w:rFonts w:cs="Times New Roman"/>
          <w:iCs/>
          <w:sz w:val="32"/>
          <w:szCs w:val="32"/>
        </w:rPr>
        <w:t xml:space="preserve">) </w:t>
      </w:r>
      <w:r w:rsidRPr="00D9431E">
        <w:rPr>
          <w:rFonts w:cs="Times New Roman"/>
          <w:sz w:val="32"/>
          <w:szCs w:val="32"/>
        </w:rPr>
        <w:t>и лавинообразного разрушения может не быть.</w:t>
      </w:r>
    </w:p>
    <w:p w:rsidR="00691A4D" w:rsidRPr="00D9431E" w:rsidRDefault="00691A4D" w:rsidP="00AC0FE4">
      <w:pPr>
        <w:widowControl/>
        <w:shd w:val="clear" w:color="auto" w:fill="FFFFFF"/>
        <w:outlineLvl w:val="0"/>
        <w:rPr>
          <w:rFonts w:cs="Times New Roman"/>
          <w:sz w:val="32"/>
          <w:szCs w:val="32"/>
        </w:rPr>
      </w:pPr>
    </w:p>
    <w:p w:rsidR="00A32549" w:rsidRPr="00DF5594" w:rsidRDefault="00A32549" w:rsidP="00691A4D">
      <w:pPr>
        <w:pStyle w:val="3"/>
        <w:rPr>
          <w:rFonts w:ascii="Times New Roman" w:hAnsi="Times New Roman" w:cs="Times New Roman"/>
          <w:i/>
          <w:sz w:val="32"/>
          <w:szCs w:val="32"/>
        </w:rPr>
      </w:pPr>
      <w:bookmarkStart w:id="43" w:name="_Toc345751254"/>
      <w:r w:rsidRPr="00DF5594">
        <w:rPr>
          <w:rFonts w:ascii="Times New Roman" w:hAnsi="Times New Roman" w:cs="Times New Roman"/>
          <w:i/>
          <w:sz w:val="32"/>
          <w:szCs w:val="32"/>
        </w:rPr>
        <w:t>2.4.5. Динамическое распространение трещин</w:t>
      </w:r>
      <w:bookmarkEnd w:id="43"/>
    </w:p>
    <w:p w:rsidR="00B13C18" w:rsidRPr="00D9431E" w:rsidRDefault="00B13C18" w:rsidP="00B07558">
      <w:pPr>
        <w:widowControl/>
        <w:shd w:val="clear" w:color="auto" w:fill="FFFFFF"/>
        <w:rPr>
          <w:rFonts w:cs="Times New Roman"/>
          <w:sz w:val="32"/>
          <w:szCs w:val="32"/>
        </w:rPr>
      </w:pP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В сварных конструкциях, не подвергаемых термообработке, (или до проведения термообработки) могут быть места в состоянии очень близком к разрушению (закаленные участки, включения, зоны с исчерпанной пластичностью, металлургические дефекты и т.д.), это может приводить к внезапные разрушениям, особенно при резком понижении температуры. Трещины, возникшие в процессе разрушения, не распространяются по всей конструкция только потому, что они встречают вязкий металл, сопротивляемость которого динамическому распространению трещин достаточная, чтобы трещина остановилась. Для оценки склонности к разрушению служит характеристика </w:t>
      </w:r>
      <w:r w:rsidRPr="00D9431E">
        <w:rPr>
          <w:rFonts w:cs="Times New Roman"/>
          <w:iCs/>
          <w:sz w:val="32"/>
          <w:szCs w:val="32"/>
          <w:lang w:val="en-US"/>
        </w:rPr>
        <w:t>G</w:t>
      </w:r>
      <w:r w:rsidRPr="00D9431E">
        <w:rPr>
          <w:rFonts w:cs="Times New Roman"/>
          <w:iCs/>
          <w:sz w:val="32"/>
          <w:szCs w:val="32"/>
          <w:vertAlign w:val="subscript"/>
          <w:lang w:val="en-US"/>
        </w:rPr>
        <w:t>cg</w:t>
      </w:r>
      <w:r w:rsidRPr="00D9431E">
        <w:rPr>
          <w:rFonts w:cs="Times New Roman"/>
          <w:iCs/>
          <w:sz w:val="32"/>
          <w:szCs w:val="32"/>
        </w:rPr>
        <w:t xml:space="preserve"> </w:t>
      </w:r>
      <w:r w:rsidRPr="00D9431E">
        <w:rPr>
          <w:rFonts w:cs="Times New Roman"/>
          <w:sz w:val="32"/>
          <w:szCs w:val="32"/>
        </w:rPr>
        <w:t>энергия, поглощенная металлом при образовании трещины единичной площади</w:t>
      </w:r>
      <w:r w:rsidR="002C434D" w:rsidRPr="00D9431E">
        <w:rPr>
          <w:rFonts w:cs="Times New Roman"/>
          <w:sz w:val="32"/>
          <w:szCs w:val="32"/>
        </w:rPr>
        <w:t xml:space="preserve"> </w:t>
      </w:r>
      <w:r w:rsidR="002C434D" w:rsidRPr="00D9431E">
        <w:rPr>
          <w:rFonts w:cs="Times New Roman"/>
          <w:position w:val="-28"/>
          <w:sz w:val="32"/>
          <w:szCs w:val="32"/>
        </w:rPr>
        <w:object w:dxaOrig="740" w:dyaOrig="680">
          <v:shape id="_x0000_i1136" type="#_x0000_t75" style="width:36.75pt;height:33.75pt" o:ole="">
            <v:imagedata r:id="rId205" o:title=""/>
          </v:shape>
          <o:OLEObject Type="Embed" ProgID="Equation.3" ShapeID="_x0000_i1136" DrawAspect="Content" ObjectID="_1703419939" r:id="rId206"/>
        </w:object>
      </w:r>
      <w:r w:rsidRPr="00D9431E">
        <w:rPr>
          <w:rFonts w:cs="Times New Roman"/>
          <w:iCs/>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Иногда применяют обозначение</w:t>
      </w:r>
      <w:r w:rsidR="002C434D" w:rsidRPr="00D9431E">
        <w:rPr>
          <w:rFonts w:cs="Times New Roman"/>
          <w:sz w:val="32"/>
          <w:szCs w:val="32"/>
        </w:rPr>
        <w:t xml:space="preserve"> </w:t>
      </w:r>
      <w:r w:rsidR="002C434D" w:rsidRPr="00D9431E">
        <w:rPr>
          <w:rFonts w:cs="Times New Roman"/>
          <w:position w:val="-28"/>
          <w:sz w:val="32"/>
          <w:szCs w:val="32"/>
          <w:lang w:val="en-US"/>
        </w:rPr>
        <w:object w:dxaOrig="1219" w:dyaOrig="680">
          <v:shape id="_x0000_i1137" type="#_x0000_t75" style="width:60.75pt;height:33.75pt" o:ole="">
            <v:imagedata r:id="rId207" o:title=""/>
          </v:shape>
          <o:OLEObject Type="Embed" ProgID="Equation.3" ShapeID="_x0000_i1137" DrawAspect="Content" ObjectID="_1703419940" r:id="rId208"/>
        </w:object>
      </w:r>
      <w:r w:rsidRPr="00D9431E">
        <w:rPr>
          <w:rFonts w:cs="Times New Roman"/>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В качестве примера рассмотрим газопровод большого ди</w:t>
      </w:r>
      <w:r w:rsidR="002C434D" w:rsidRPr="00D9431E">
        <w:rPr>
          <w:rFonts w:cs="Times New Roman"/>
          <w:sz w:val="32"/>
          <w:szCs w:val="32"/>
        </w:rPr>
        <w:t>аметра под высоким давлением (≈</w:t>
      </w:r>
      <w:r w:rsidRPr="00D9431E">
        <w:rPr>
          <w:rFonts w:cs="Times New Roman"/>
          <w:sz w:val="32"/>
          <w:szCs w:val="32"/>
        </w:rPr>
        <w:t>70 атм</w:t>
      </w:r>
      <w:r w:rsidR="002C434D" w:rsidRPr="00D9431E">
        <w:rPr>
          <w:rFonts w:cs="Times New Roman"/>
          <w:sz w:val="32"/>
          <w:szCs w:val="32"/>
        </w:rPr>
        <w:t>.</w:t>
      </w:r>
      <w:r w:rsidRPr="00D9431E">
        <w:rPr>
          <w:rFonts w:cs="Times New Roman"/>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Мировая практика эксплуатации газопроводов знает много случаев повреждения газопроводов. Трещина распространяется, если энергия, которую отдает труба и сжатый газ в месте, где произошел разрыв </w:t>
      </w:r>
      <w:r w:rsidRPr="00D9431E">
        <w:rPr>
          <w:rFonts w:cs="Times New Roman"/>
          <w:iCs/>
          <w:sz w:val="32"/>
          <w:szCs w:val="32"/>
        </w:rPr>
        <w:t>(</w:t>
      </w:r>
      <w:r w:rsidRPr="00D9431E">
        <w:rPr>
          <w:rFonts w:cs="Times New Roman"/>
          <w:iCs/>
          <w:sz w:val="32"/>
          <w:szCs w:val="32"/>
          <w:lang w:val="en-US"/>
        </w:rPr>
        <w:t>G</w:t>
      </w:r>
      <w:r w:rsidR="00817DDF" w:rsidRPr="00D9431E">
        <w:rPr>
          <w:rFonts w:cs="Times New Roman"/>
          <w:iCs/>
          <w:sz w:val="32"/>
          <w:szCs w:val="32"/>
          <w:vertAlign w:val="subscript"/>
        </w:rPr>
        <w:t>подв</w:t>
      </w:r>
      <w:r w:rsidRPr="00D9431E">
        <w:rPr>
          <w:rFonts w:cs="Times New Roman"/>
          <w:iCs/>
          <w:sz w:val="32"/>
          <w:szCs w:val="32"/>
        </w:rPr>
        <w:t xml:space="preserve">) </w:t>
      </w:r>
      <w:r w:rsidRPr="00D9431E">
        <w:rPr>
          <w:rFonts w:cs="Times New Roman"/>
          <w:sz w:val="32"/>
          <w:szCs w:val="32"/>
        </w:rPr>
        <w:t xml:space="preserve">превышает </w:t>
      </w:r>
      <w:r w:rsidRPr="00D9431E">
        <w:rPr>
          <w:rFonts w:cs="Times New Roman"/>
          <w:iCs/>
          <w:sz w:val="32"/>
          <w:szCs w:val="32"/>
          <w:lang w:val="en-US"/>
        </w:rPr>
        <w:t>G</w:t>
      </w:r>
      <w:r w:rsidRPr="00D9431E">
        <w:rPr>
          <w:rFonts w:cs="Times New Roman"/>
          <w:iCs/>
          <w:sz w:val="32"/>
          <w:szCs w:val="32"/>
          <w:vertAlign w:val="subscript"/>
          <w:lang w:val="en-US"/>
        </w:rPr>
        <w:t>cg</w:t>
      </w:r>
      <w:r w:rsidRPr="00D9431E">
        <w:rPr>
          <w:rFonts w:cs="Times New Roman"/>
          <w:iCs/>
          <w:sz w:val="32"/>
          <w:szCs w:val="32"/>
        </w:rPr>
        <w:t>.</w:t>
      </w:r>
    </w:p>
    <w:p w:rsidR="00A32549" w:rsidRPr="00D9431E" w:rsidRDefault="00817DDF" w:rsidP="00B07558">
      <w:pPr>
        <w:widowControl/>
        <w:shd w:val="clear" w:color="auto" w:fill="FFFFFF"/>
        <w:rPr>
          <w:rFonts w:cs="Times New Roman"/>
          <w:sz w:val="32"/>
          <w:szCs w:val="32"/>
        </w:rPr>
      </w:pPr>
      <w:r w:rsidRPr="00D9431E">
        <w:rPr>
          <w:rFonts w:cs="Times New Roman"/>
          <w:sz w:val="32"/>
          <w:szCs w:val="32"/>
        </w:rPr>
        <w:t xml:space="preserve">1) </w:t>
      </w:r>
      <w:r w:rsidR="00A32549" w:rsidRPr="00D9431E">
        <w:rPr>
          <w:rFonts w:cs="Times New Roman"/>
          <w:sz w:val="32"/>
          <w:szCs w:val="32"/>
        </w:rPr>
        <w:t xml:space="preserve">Мелкие разрывы по длине трубы (трещина пошла </w:t>
      </w:r>
      <w:r w:rsidR="00A32549" w:rsidRPr="00D9431E">
        <w:rPr>
          <w:rFonts w:cs="Times New Roman"/>
          <w:iCs/>
          <w:sz w:val="32"/>
          <w:szCs w:val="32"/>
        </w:rPr>
        <w:t xml:space="preserve">6, </w:t>
      </w:r>
      <w:r w:rsidR="00A32549" w:rsidRPr="00D9431E">
        <w:rPr>
          <w:rFonts w:cs="Times New Roman"/>
          <w:sz w:val="32"/>
          <w:szCs w:val="32"/>
        </w:rPr>
        <w:t>невысокой скоростью).</w:t>
      </w:r>
    </w:p>
    <w:p w:rsidR="00A32549" w:rsidRPr="00D9431E" w:rsidRDefault="00817DDF" w:rsidP="00B07558">
      <w:pPr>
        <w:widowControl/>
        <w:shd w:val="clear" w:color="auto" w:fill="FFFFFF"/>
        <w:rPr>
          <w:rFonts w:cs="Times New Roman"/>
          <w:sz w:val="32"/>
          <w:szCs w:val="32"/>
        </w:rPr>
      </w:pPr>
      <w:r w:rsidRPr="00D9431E">
        <w:rPr>
          <w:rFonts w:cs="Times New Roman"/>
          <w:sz w:val="32"/>
          <w:szCs w:val="32"/>
        </w:rPr>
        <w:t xml:space="preserve">2) </w:t>
      </w:r>
      <w:r w:rsidR="00A32549" w:rsidRPr="00D9431E">
        <w:rPr>
          <w:rFonts w:cs="Times New Roman"/>
          <w:sz w:val="32"/>
          <w:szCs w:val="32"/>
        </w:rPr>
        <w:t>Разрушение газопроводов на многие километры.</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Если скорость трещины </w:t>
      </w:r>
      <w:r w:rsidR="00817DDF" w:rsidRPr="00D9431E">
        <w:rPr>
          <w:rFonts w:cs="Times New Roman"/>
          <w:position w:val="-18"/>
          <w:sz w:val="32"/>
          <w:szCs w:val="32"/>
        </w:rPr>
        <w:object w:dxaOrig="1300" w:dyaOrig="480">
          <v:shape id="_x0000_i1138" type="#_x0000_t75" style="width:65.25pt;height:24pt" o:ole="">
            <v:imagedata r:id="rId209" o:title=""/>
          </v:shape>
          <o:OLEObject Type="Embed" ProgID="Equation.3" ShapeID="_x0000_i1138" DrawAspect="Content" ObjectID="_1703419941" r:id="rId210"/>
        </w:object>
      </w:r>
      <w:r w:rsidR="00817DDF" w:rsidRPr="00D9431E">
        <w:rPr>
          <w:rFonts w:cs="Times New Roman"/>
          <w:iCs/>
          <w:sz w:val="32"/>
          <w:szCs w:val="32"/>
        </w:rPr>
        <w:t xml:space="preserve"> </w:t>
      </w:r>
      <w:r w:rsidRPr="00D9431E">
        <w:rPr>
          <w:rFonts w:cs="Times New Roman"/>
          <w:sz w:val="32"/>
          <w:szCs w:val="32"/>
        </w:rPr>
        <w:t xml:space="preserve">(а давление газа в трубе падает примерно со скоростью звука в газе </w:t>
      </w:r>
      <w:r w:rsidR="00817DDF" w:rsidRPr="00D9431E">
        <w:rPr>
          <w:rFonts w:cs="Times New Roman"/>
          <w:sz w:val="32"/>
          <w:szCs w:val="32"/>
        </w:rPr>
        <w:t>≈</w:t>
      </w:r>
      <w:r w:rsidRPr="00D9431E">
        <w:rPr>
          <w:rFonts w:cs="Times New Roman"/>
          <w:sz w:val="32"/>
          <w:szCs w:val="32"/>
        </w:rPr>
        <w:t>330-340</w:t>
      </w:r>
      <w:r w:rsidR="00817DDF" w:rsidRPr="00D9431E">
        <w:rPr>
          <w:rFonts w:cs="Times New Roman"/>
          <w:position w:val="-18"/>
          <w:sz w:val="32"/>
          <w:szCs w:val="32"/>
        </w:rPr>
        <w:object w:dxaOrig="400" w:dyaOrig="480">
          <v:shape id="_x0000_i1139" type="#_x0000_t75" style="width:20.25pt;height:24pt" o:ole="">
            <v:imagedata r:id="rId211" o:title=""/>
          </v:shape>
          <o:OLEObject Type="Embed" ProgID="Equation.3" ShapeID="_x0000_i1139" DrawAspect="Content" ObjectID="_1703419942" r:id="rId212"/>
        </w:object>
      </w:r>
      <w:r w:rsidRPr="00D9431E">
        <w:rPr>
          <w:rFonts w:cs="Times New Roman"/>
          <w:sz w:val="32"/>
          <w:szCs w:val="32"/>
        </w:rPr>
        <w:t>, то она доста</w:t>
      </w:r>
      <w:r w:rsidRPr="00D9431E">
        <w:rPr>
          <w:rFonts w:cs="Times New Roman"/>
          <w:sz w:val="32"/>
          <w:szCs w:val="32"/>
        </w:rPr>
        <w:lastRenderedPageBreak/>
        <w:t>точно быстро останавливается за счет поворота в сторону от образующей.</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Если</w:t>
      </w:r>
      <w:r w:rsidR="007603E6" w:rsidRPr="00D9431E">
        <w:rPr>
          <w:rFonts w:cs="Times New Roman"/>
          <w:sz w:val="32"/>
          <w:szCs w:val="32"/>
        </w:rPr>
        <w:t xml:space="preserve"> </w:t>
      </w:r>
      <w:r w:rsidR="007603E6" w:rsidRPr="00D9431E">
        <w:rPr>
          <w:rFonts w:cs="Times New Roman"/>
          <w:position w:val="-18"/>
          <w:sz w:val="32"/>
          <w:szCs w:val="32"/>
        </w:rPr>
        <w:object w:dxaOrig="1840" w:dyaOrig="480">
          <v:shape id="_x0000_i1140" type="#_x0000_t75" style="width:92.25pt;height:24pt" o:ole="">
            <v:imagedata r:id="rId213" o:title=""/>
          </v:shape>
          <o:OLEObject Type="Embed" ProgID="Equation.3" ShapeID="_x0000_i1140" DrawAspect="Content" ObjectID="_1703419943" r:id="rId214"/>
        </w:object>
      </w:r>
      <w:r w:rsidRPr="00D9431E">
        <w:rPr>
          <w:rFonts w:cs="Times New Roman"/>
          <w:iCs/>
          <w:sz w:val="32"/>
          <w:szCs w:val="32"/>
        </w:rPr>
        <w:t xml:space="preserve">, </w:t>
      </w:r>
      <w:r w:rsidRPr="00D9431E">
        <w:rPr>
          <w:rFonts w:cs="Times New Roman"/>
          <w:sz w:val="32"/>
          <w:szCs w:val="32"/>
        </w:rPr>
        <w:t xml:space="preserve">но </w:t>
      </w:r>
      <w:r w:rsidR="007603E6" w:rsidRPr="00D9431E">
        <w:rPr>
          <w:rFonts w:cs="Times New Roman"/>
          <w:position w:val="-18"/>
          <w:sz w:val="32"/>
          <w:szCs w:val="32"/>
        </w:rPr>
        <w:object w:dxaOrig="1340" w:dyaOrig="480">
          <v:shape id="_x0000_i1141" type="#_x0000_t75" style="width:67.5pt;height:24pt" o:ole="">
            <v:imagedata r:id="rId215" o:title=""/>
          </v:shape>
          <o:OLEObject Type="Embed" ProgID="Equation.3" ShapeID="_x0000_i1141" DrawAspect="Content" ObjectID="_1703419944" r:id="rId216"/>
        </w:object>
      </w:r>
      <w:r w:rsidR="007603E6" w:rsidRPr="00D9431E">
        <w:rPr>
          <w:rFonts w:cs="Times New Roman"/>
          <w:sz w:val="32"/>
          <w:szCs w:val="32"/>
        </w:rPr>
        <w:t xml:space="preserve"> </w:t>
      </w:r>
      <w:r w:rsidRPr="00D9431E">
        <w:rPr>
          <w:rFonts w:cs="Times New Roman"/>
          <w:sz w:val="32"/>
          <w:szCs w:val="32"/>
        </w:rPr>
        <w:t>- трещины могут пробегать сотни</w:t>
      </w:r>
      <w:r w:rsidR="007603E6" w:rsidRPr="00D9431E">
        <w:rPr>
          <w:rFonts w:cs="Times New Roman"/>
          <w:sz w:val="32"/>
          <w:szCs w:val="32"/>
        </w:rPr>
        <w:t xml:space="preserve"> м</w:t>
      </w:r>
      <w:r w:rsidRPr="00D9431E">
        <w:rPr>
          <w:rFonts w:cs="Times New Roman"/>
          <w:sz w:val="32"/>
          <w:szCs w:val="32"/>
        </w:rPr>
        <w:t>етров, но останавливаются.</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В случае, если трещина разгоняется до скорости</w:t>
      </w:r>
      <w:r w:rsidR="007603E6" w:rsidRPr="00D9431E">
        <w:rPr>
          <w:rFonts w:cs="Times New Roman"/>
          <w:sz w:val="32"/>
          <w:szCs w:val="32"/>
        </w:rPr>
        <w:t xml:space="preserve"> </w:t>
      </w:r>
      <w:r w:rsidR="007603E6" w:rsidRPr="00D9431E">
        <w:rPr>
          <w:rFonts w:cs="Times New Roman"/>
          <w:position w:val="-18"/>
          <w:sz w:val="32"/>
          <w:szCs w:val="32"/>
        </w:rPr>
        <w:object w:dxaOrig="1340" w:dyaOrig="480">
          <v:shape id="_x0000_i1142" type="#_x0000_t75" style="width:67.5pt;height:24pt" o:ole="">
            <v:imagedata r:id="rId217" o:title=""/>
          </v:shape>
          <o:OLEObject Type="Embed" ProgID="Equation.3" ShapeID="_x0000_i1142" DrawAspect="Content" ObjectID="_1703419945" r:id="rId218"/>
        </w:object>
      </w:r>
      <w:r w:rsidRPr="00D9431E">
        <w:rPr>
          <w:rFonts w:cs="Times New Roman"/>
          <w:sz w:val="32"/>
          <w:szCs w:val="32"/>
        </w:rPr>
        <w:t>, трещины не</w:t>
      </w:r>
      <w:r w:rsidR="007603E6" w:rsidRPr="00D9431E">
        <w:rPr>
          <w:rFonts w:cs="Times New Roman"/>
          <w:sz w:val="32"/>
          <w:szCs w:val="32"/>
        </w:rPr>
        <w:t xml:space="preserve"> </w:t>
      </w:r>
      <w:r w:rsidRPr="00D9431E">
        <w:rPr>
          <w:rFonts w:cs="Times New Roman"/>
          <w:sz w:val="32"/>
          <w:szCs w:val="32"/>
        </w:rPr>
        <w:t>останавливаются.</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Одно из самых длинных разрушений газопроводов в мире произошло на Аляске (55 км длиной). У нас на газопроводе Средняя Азия - Центр было разрушение длиной около 2200 м. Имеют место разрушения крупных резервуаров перелом корпусов судов на волне.</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Многослойные трубы из тонких листов менее склонны к динамическому распространению трещин, так как:</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а)</w:t>
      </w:r>
      <w:r w:rsidR="007603E6" w:rsidRPr="00D9431E">
        <w:rPr>
          <w:rFonts w:cs="Times New Roman"/>
          <w:sz w:val="32"/>
          <w:szCs w:val="32"/>
        </w:rPr>
        <w:t xml:space="preserve"> </w:t>
      </w:r>
      <w:r w:rsidRPr="00D9431E">
        <w:rPr>
          <w:rFonts w:cs="Times New Roman"/>
          <w:sz w:val="32"/>
          <w:szCs w:val="32"/>
        </w:rPr>
        <w:t>трещины в каждом слое идут без согласования;</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б)</w:t>
      </w:r>
      <w:r w:rsidR="007603E6" w:rsidRPr="00D9431E">
        <w:rPr>
          <w:rFonts w:cs="Times New Roman"/>
          <w:sz w:val="32"/>
          <w:szCs w:val="32"/>
        </w:rPr>
        <w:t xml:space="preserve"> </w:t>
      </w:r>
      <w:r w:rsidRPr="00D9431E">
        <w:rPr>
          <w:rFonts w:cs="Times New Roman"/>
          <w:sz w:val="32"/>
          <w:szCs w:val="32"/>
        </w:rPr>
        <w:t>выше размер зоны допустимой пластической деформации в каждом</w:t>
      </w:r>
      <w:r w:rsidR="00B07558" w:rsidRPr="00D9431E">
        <w:rPr>
          <w:rFonts w:cs="Times New Roman"/>
          <w:sz w:val="32"/>
          <w:szCs w:val="32"/>
        </w:rPr>
        <w:t xml:space="preserve"> </w:t>
      </w:r>
      <w:r w:rsidRPr="00D9431E">
        <w:rPr>
          <w:rFonts w:cs="Times New Roman"/>
          <w:sz w:val="32"/>
          <w:szCs w:val="32"/>
        </w:rPr>
        <w:t>слое, т.к. меньше его толщина.</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Существует ряд методов определения </w:t>
      </w:r>
      <w:r w:rsidRPr="00D9431E">
        <w:rPr>
          <w:rFonts w:cs="Times New Roman"/>
          <w:i/>
          <w:iCs/>
          <w:sz w:val="32"/>
          <w:szCs w:val="32"/>
          <w:lang w:val="en-US"/>
        </w:rPr>
        <w:t>G</w:t>
      </w:r>
      <w:r w:rsidRPr="00D9431E">
        <w:rPr>
          <w:rFonts w:cs="Times New Roman"/>
          <w:i/>
          <w:iCs/>
          <w:sz w:val="32"/>
          <w:szCs w:val="32"/>
          <w:vertAlign w:val="subscript"/>
          <w:lang w:val="en-US"/>
        </w:rPr>
        <w:t>cg</w:t>
      </w:r>
      <w:r w:rsidRPr="00D9431E">
        <w:rPr>
          <w:rFonts w:cs="Times New Roman"/>
          <w:iCs/>
          <w:sz w:val="32"/>
          <w:szCs w:val="32"/>
        </w:rPr>
        <w:t xml:space="preserve"> (</w:t>
      </w:r>
      <w:r w:rsidRPr="00D9431E">
        <w:rPr>
          <w:rFonts w:cs="Times New Roman"/>
          <w:i/>
          <w:iCs/>
          <w:sz w:val="32"/>
          <w:szCs w:val="32"/>
          <w:lang w:val="en-US"/>
        </w:rPr>
        <w:t>a</w:t>
      </w:r>
      <w:r w:rsidRPr="00D9431E">
        <w:rPr>
          <w:rFonts w:cs="Times New Roman"/>
          <w:i/>
          <w:iCs/>
          <w:sz w:val="32"/>
          <w:szCs w:val="32"/>
          <w:vertAlign w:val="subscript"/>
          <w:lang w:val="en-US"/>
        </w:rPr>
        <w:t>p</w:t>
      </w:r>
      <w:r w:rsidRPr="00D9431E">
        <w:rPr>
          <w:rFonts w:cs="Times New Roman"/>
          <w:iCs/>
          <w:sz w:val="32"/>
          <w:szCs w:val="32"/>
        </w:rPr>
        <w:t xml:space="preserve">), </w:t>
      </w:r>
      <w:r w:rsidRPr="00D9431E">
        <w:rPr>
          <w:rFonts w:cs="Times New Roman"/>
          <w:sz w:val="32"/>
          <w:szCs w:val="32"/>
        </w:rPr>
        <w:t>однако подавляющее большинство для достаточно точного определения количественных характеристик не пригодны, а могут служить лишь для сравнения (различных материалов, технологий сварки и т.д.).</w:t>
      </w:r>
    </w:p>
    <w:p w:rsidR="007603E6" w:rsidRPr="00D9431E" w:rsidRDefault="007603E6" w:rsidP="00B07558">
      <w:pPr>
        <w:widowControl/>
        <w:shd w:val="clear" w:color="auto" w:fill="FFFFFF"/>
        <w:rPr>
          <w:rFonts w:cs="Times New Roman"/>
          <w:bCs/>
          <w:sz w:val="32"/>
          <w:szCs w:val="32"/>
        </w:rPr>
      </w:pPr>
    </w:p>
    <w:p w:rsidR="00A32549" w:rsidRPr="00D9431E" w:rsidRDefault="00A32549" w:rsidP="00691A4D">
      <w:pPr>
        <w:pStyle w:val="3"/>
        <w:rPr>
          <w:rFonts w:ascii="Times New Roman" w:hAnsi="Times New Roman" w:cs="Times New Roman"/>
          <w:sz w:val="32"/>
          <w:szCs w:val="32"/>
        </w:rPr>
      </w:pPr>
      <w:bookmarkStart w:id="44" w:name="_Toc345751255"/>
      <w:r w:rsidRPr="00D9431E">
        <w:rPr>
          <w:rFonts w:ascii="Times New Roman" w:hAnsi="Times New Roman" w:cs="Times New Roman"/>
          <w:sz w:val="32"/>
          <w:szCs w:val="32"/>
        </w:rPr>
        <w:t>2.4.6. Энергетические методы оценки сопротивляемости металлов зарождению и распространению трещин</w:t>
      </w:r>
      <w:bookmarkEnd w:id="44"/>
    </w:p>
    <w:p w:rsidR="00B13C18" w:rsidRPr="00D9431E" w:rsidRDefault="00B13C18" w:rsidP="00B07558">
      <w:pPr>
        <w:widowControl/>
        <w:shd w:val="clear" w:color="auto" w:fill="FFFFFF"/>
        <w:rPr>
          <w:rFonts w:cs="Times New Roman"/>
          <w:sz w:val="32"/>
          <w:szCs w:val="32"/>
        </w:rPr>
      </w:pPr>
    </w:p>
    <w:p w:rsidR="00A32549" w:rsidRDefault="00A32549" w:rsidP="00B07558">
      <w:pPr>
        <w:widowControl/>
        <w:shd w:val="clear" w:color="auto" w:fill="FFFFFF"/>
        <w:rPr>
          <w:rFonts w:cs="Times New Roman"/>
          <w:sz w:val="32"/>
          <w:szCs w:val="32"/>
        </w:rPr>
      </w:pPr>
      <w:r w:rsidRPr="00D9431E">
        <w:rPr>
          <w:rFonts w:cs="Times New Roman"/>
          <w:sz w:val="32"/>
          <w:szCs w:val="32"/>
        </w:rPr>
        <w:t xml:space="preserve">Энергетические методы связаны преимущественно с испытаниями призматических образцов на ударный изгиб и разделением ударной вязкости </w:t>
      </w:r>
      <w:r w:rsidRPr="00D9431E">
        <w:rPr>
          <w:rFonts w:cs="Times New Roman"/>
          <w:i/>
          <w:iCs/>
          <w:sz w:val="32"/>
          <w:szCs w:val="32"/>
        </w:rPr>
        <w:t>а</w:t>
      </w:r>
      <w:r w:rsidRPr="00D9431E">
        <w:rPr>
          <w:rFonts w:cs="Times New Roman"/>
          <w:i/>
          <w:iCs/>
          <w:sz w:val="32"/>
          <w:szCs w:val="32"/>
          <w:vertAlign w:val="subscript"/>
        </w:rPr>
        <w:t>н</w:t>
      </w:r>
      <w:r w:rsidRPr="00D9431E">
        <w:rPr>
          <w:rFonts w:cs="Times New Roman"/>
          <w:iCs/>
          <w:sz w:val="32"/>
          <w:szCs w:val="32"/>
        </w:rPr>
        <w:t xml:space="preserve"> </w:t>
      </w:r>
      <w:r w:rsidRPr="00D9431E">
        <w:rPr>
          <w:rFonts w:cs="Times New Roman"/>
          <w:sz w:val="32"/>
          <w:szCs w:val="32"/>
        </w:rPr>
        <w:t xml:space="preserve">на работу зарождения </w:t>
      </w:r>
      <w:r w:rsidRPr="00D9431E">
        <w:rPr>
          <w:rFonts w:cs="Times New Roman"/>
          <w:i/>
          <w:iCs/>
          <w:sz w:val="32"/>
          <w:szCs w:val="32"/>
        </w:rPr>
        <w:t>а</w:t>
      </w:r>
      <w:r w:rsidRPr="00D9431E">
        <w:rPr>
          <w:rFonts w:cs="Times New Roman"/>
          <w:i/>
          <w:iCs/>
          <w:sz w:val="32"/>
          <w:szCs w:val="32"/>
          <w:vertAlign w:val="subscript"/>
        </w:rPr>
        <w:t>3</w:t>
      </w:r>
      <w:r w:rsidRPr="00D9431E">
        <w:rPr>
          <w:rFonts w:cs="Times New Roman"/>
          <w:iCs/>
          <w:sz w:val="32"/>
          <w:szCs w:val="32"/>
        </w:rPr>
        <w:t xml:space="preserve">, </w:t>
      </w:r>
      <w:r w:rsidRPr="00D9431E">
        <w:rPr>
          <w:rFonts w:cs="Times New Roman"/>
          <w:sz w:val="32"/>
          <w:szCs w:val="32"/>
        </w:rPr>
        <w:t xml:space="preserve">и распространения </w:t>
      </w:r>
      <w:r w:rsidRPr="00D9431E">
        <w:rPr>
          <w:rFonts w:cs="Times New Roman"/>
          <w:i/>
          <w:iCs/>
          <w:sz w:val="32"/>
          <w:szCs w:val="32"/>
        </w:rPr>
        <w:t>а</w:t>
      </w:r>
      <w:r w:rsidRPr="00D9431E">
        <w:rPr>
          <w:rFonts w:cs="Times New Roman"/>
          <w:i/>
          <w:iCs/>
          <w:sz w:val="32"/>
          <w:szCs w:val="32"/>
          <w:vertAlign w:val="subscript"/>
        </w:rPr>
        <w:t>р</w:t>
      </w:r>
      <w:r w:rsidRPr="00D9431E">
        <w:rPr>
          <w:rFonts w:cs="Times New Roman"/>
          <w:iCs/>
          <w:sz w:val="32"/>
          <w:szCs w:val="32"/>
        </w:rPr>
        <w:t xml:space="preserve"> </w:t>
      </w:r>
      <w:r w:rsidRPr="00D9431E">
        <w:rPr>
          <w:rFonts w:cs="Times New Roman"/>
          <w:sz w:val="32"/>
          <w:szCs w:val="32"/>
        </w:rPr>
        <w:t>трещины</w:t>
      </w:r>
      <w:r w:rsidR="00354D49">
        <w:rPr>
          <w:rFonts w:cs="Times New Roman"/>
          <w:sz w:val="32"/>
          <w:szCs w:val="32"/>
        </w:rPr>
        <w:t xml:space="preserve"> (рис. 2.19)</w:t>
      </w:r>
      <w:r w:rsidRPr="00D9431E">
        <w:rPr>
          <w:rFonts w:cs="Times New Roman"/>
          <w:sz w:val="32"/>
          <w:szCs w:val="32"/>
        </w:rPr>
        <w:t>.</w:t>
      </w:r>
    </w:p>
    <w:p w:rsidR="00354D49" w:rsidRDefault="008455A2" w:rsidP="00354D49">
      <w:pPr>
        <w:widowControl/>
        <w:shd w:val="clear" w:color="auto" w:fill="FFFFFF"/>
        <w:ind w:firstLine="0"/>
        <w:jc w:val="center"/>
        <w:rPr>
          <w:rFonts w:cs="Times New Roman"/>
          <w:sz w:val="32"/>
          <w:szCs w:val="32"/>
        </w:rPr>
      </w:pPr>
      <w:r>
        <w:rPr>
          <w:rFonts w:cs="Times New Roman"/>
          <w:noProof/>
          <w:sz w:val="32"/>
          <w:szCs w:val="32"/>
        </w:rPr>
        <w:drawing>
          <wp:inline distT="0" distB="0" distL="0" distR="0">
            <wp:extent cx="2381250" cy="92392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19">
                      <a:lum bright="-18000" contrast="60000"/>
                      <a:extLst>
                        <a:ext uri="{28A0092B-C50C-407E-A947-70E740481C1C}">
                          <a14:useLocalDpi xmlns:a14="http://schemas.microsoft.com/office/drawing/2010/main" val="0"/>
                        </a:ext>
                      </a:extLst>
                    </a:blip>
                    <a:srcRect/>
                    <a:stretch>
                      <a:fillRect/>
                    </a:stretch>
                  </pic:blipFill>
                  <pic:spPr bwMode="auto">
                    <a:xfrm>
                      <a:off x="0" y="0"/>
                      <a:ext cx="2381250" cy="923925"/>
                    </a:xfrm>
                    <a:prstGeom prst="rect">
                      <a:avLst/>
                    </a:prstGeom>
                    <a:noFill/>
                    <a:ln>
                      <a:noFill/>
                    </a:ln>
                  </pic:spPr>
                </pic:pic>
              </a:graphicData>
            </a:graphic>
          </wp:inline>
        </w:drawing>
      </w:r>
    </w:p>
    <w:p w:rsidR="00354D49" w:rsidRDefault="00354D49" w:rsidP="00354D49">
      <w:pPr>
        <w:widowControl/>
        <w:shd w:val="clear" w:color="auto" w:fill="FFFFFF"/>
        <w:ind w:firstLine="0"/>
        <w:jc w:val="center"/>
        <w:rPr>
          <w:rFonts w:cs="Times New Roman"/>
          <w:sz w:val="32"/>
          <w:szCs w:val="32"/>
        </w:rPr>
      </w:pPr>
      <w:r>
        <w:rPr>
          <w:rFonts w:cs="Times New Roman"/>
          <w:sz w:val="32"/>
          <w:szCs w:val="32"/>
        </w:rPr>
        <w:t>Рисунок 2.19 – Схема испытаний</w:t>
      </w:r>
    </w:p>
    <w:p w:rsidR="00354D49" w:rsidRPr="00D9431E" w:rsidRDefault="00354D49" w:rsidP="00354D49">
      <w:pPr>
        <w:widowControl/>
        <w:shd w:val="clear" w:color="auto" w:fill="FFFFFF"/>
        <w:ind w:firstLine="0"/>
        <w:jc w:val="center"/>
        <w:rPr>
          <w:rFonts w:cs="Times New Roman"/>
          <w:sz w:val="32"/>
          <w:szCs w:val="32"/>
        </w:rPr>
      </w:pPr>
    </w:p>
    <w:p w:rsidR="00A32549" w:rsidRPr="00D9431E" w:rsidRDefault="00A32549" w:rsidP="00AC0FE4">
      <w:pPr>
        <w:widowControl/>
        <w:shd w:val="clear" w:color="auto" w:fill="FFFFFF"/>
        <w:outlineLvl w:val="0"/>
        <w:rPr>
          <w:rFonts w:cs="Times New Roman"/>
          <w:sz w:val="32"/>
          <w:szCs w:val="32"/>
        </w:rPr>
      </w:pPr>
      <w:bookmarkStart w:id="45" w:name="_Toc130637232"/>
      <w:bookmarkStart w:id="46" w:name="_Toc345751256"/>
      <w:r w:rsidRPr="00D9431E">
        <w:rPr>
          <w:rFonts w:cs="Times New Roman"/>
          <w:sz w:val="32"/>
          <w:szCs w:val="32"/>
        </w:rPr>
        <w:t>1. Метод Л.С.Лившица и А.С.Рахманова.</w:t>
      </w:r>
      <w:bookmarkEnd w:id="45"/>
      <w:bookmarkEnd w:id="46"/>
    </w:p>
    <w:p w:rsidR="00A32549" w:rsidRDefault="00A32549" w:rsidP="00C423F6">
      <w:pPr>
        <w:widowControl/>
        <w:shd w:val="clear" w:color="auto" w:fill="FFFFFF"/>
        <w:rPr>
          <w:rFonts w:cs="Times New Roman"/>
          <w:sz w:val="32"/>
          <w:szCs w:val="32"/>
        </w:rPr>
      </w:pPr>
      <w:r w:rsidRPr="00D9431E">
        <w:rPr>
          <w:rFonts w:cs="Times New Roman"/>
          <w:sz w:val="32"/>
          <w:szCs w:val="32"/>
        </w:rPr>
        <w:t>Испытывают на ударный изгиб серию призматических надрезанных образцов, увеличивая энергию удара на каждом последующим образце, и определяют угол изгиба образца. Запас энергии ма</w:t>
      </w:r>
      <w:r w:rsidRPr="00D9431E">
        <w:rPr>
          <w:rFonts w:cs="Times New Roman"/>
          <w:sz w:val="32"/>
          <w:szCs w:val="32"/>
        </w:rPr>
        <w:lastRenderedPageBreak/>
        <w:t>ятника увеличивают до уровня, при котором появится трещина. Часть образцов разрушают полностью, определяя</w:t>
      </w:r>
      <w:r w:rsidR="00C423F6" w:rsidRPr="00D9431E">
        <w:rPr>
          <w:rFonts w:cs="Times New Roman"/>
          <w:sz w:val="32"/>
          <w:szCs w:val="32"/>
        </w:rPr>
        <w:t xml:space="preserve"> </w:t>
      </w:r>
      <w:r w:rsidRPr="00D9431E">
        <w:rPr>
          <w:rFonts w:cs="Times New Roman"/>
          <w:sz w:val="32"/>
          <w:szCs w:val="32"/>
        </w:rPr>
        <w:t xml:space="preserve">затем угол их загиба </w:t>
      </w:r>
      <w:r w:rsidRPr="00D9431E">
        <w:rPr>
          <w:rFonts w:cs="Times New Roman"/>
          <w:i/>
          <w:iCs/>
          <w:sz w:val="32"/>
          <w:szCs w:val="32"/>
          <w:lang w:val="en-US"/>
        </w:rPr>
        <w:t>a</w:t>
      </w:r>
      <w:r w:rsidR="000E005F" w:rsidRPr="00D9431E">
        <w:rPr>
          <w:rFonts w:cs="Times New Roman"/>
          <w:i/>
          <w:iCs/>
          <w:sz w:val="32"/>
          <w:szCs w:val="32"/>
          <w:vertAlign w:val="subscript"/>
          <w:lang w:val="en-US"/>
        </w:rPr>
        <w:t>max</w:t>
      </w:r>
      <w:r w:rsidRPr="00D9431E">
        <w:rPr>
          <w:rFonts w:cs="Times New Roman"/>
          <w:iCs/>
          <w:sz w:val="32"/>
          <w:szCs w:val="32"/>
        </w:rPr>
        <w:t xml:space="preserve"> </w:t>
      </w:r>
      <w:r w:rsidR="00354D49">
        <w:rPr>
          <w:rFonts w:cs="Times New Roman"/>
          <w:sz w:val="32"/>
          <w:szCs w:val="32"/>
        </w:rPr>
        <w:t>(рис.2.20</w:t>
      </w:r>
      <w:r w:rsidRPr="00D9431E">
        <w:rPr>
          <w:rFonts w:cs="Times New Roman"/>
          <w:sz w:val="32"/>
          <w:szCs w:val="32"/>
        </w:rPr>
        <w:t>).</w:t>
      </w:r>
    </w:p>
    <w:p w:rsidR="00354D49" w:rsidRDefault="008455A2" w:rsidP="00354D49">
      <w:pPr>
        <w:widowControl/>
        <w:shd w:val="clear" w:color="auto" w:fill="FFFFFF"/>
        <w:ind w:firstLine="0"/>
        <w:jc w:val="center"/>
        <w:rPr>
          <w:rFonts w:cs="Times New Roman"/>
          <w:sz w:val="32"/>
          <w:szCs w:val="32"/>
        </w:rPr>
      </w:pPr>
      <w:r>
        <w:rPr>
          <w:rFonts w:cs="Times New Roman"/>
          <w:noProof/>
          <w:sz w:val="32"/>
          <w:szCs w:val="32"/>
        </w:rPr>
        <w:drawing>
          <wp:inline distT="0" distB="0" distL="0" distR="0">
            <wp:extent cx="4905375" cy="256222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20">
                      <a:lum bright="-12000" contrast="48000"/>
                      <a:extLst>
                        <a:ext uri="{28A0092B-C50C-407E-A947-70E740481C1C}">
                          <a14:useLocalDpi xmlns:a14="http://schemas.microsoft.com/office/drawing/2010/main" val="0"/>
                        </a:ext>
                      </a:extLst>
                    </a:blip>
                    <a:srcRect/>
                    <a:stretch>
                      <a:fillRect/>
                    </a:stretch>
                  </pic:blipFill>
                  <pic:spPr bwMode="auto">
                    <a:xfrm>
                      <a:off x="0" y="0"/>
                      <a:ext cx="4905375" cy="2562225"/>
                    </a:xfrm>
                    <a:prstGeom prst="rect">
                      <a:avLst/>
                    </a:prstGeom>
                    <a:noFill/>
                    <a:ln>
                      <a:noFill/>
                    </a:ln>
                  </pic:spPr>
                </pic:pic>
              </a:graphicData>
            </a:graphic>
          </wp:inline>
        </w:drawing>
      </w:r>
    </w:p>
    <w:p w:rsidR="00354D49" w:rsidRPr="00D9431E" w:rsidRDefault="00354D49" w:rsidP="00354D49">
      <w:pPr>
        <w:widowControl/>
        <w:shd w:val="clear" w:color="auto" w:fill="FFFFFF"/>
        <w:ind w:firstLine="0"/>
        <w:jc w:val="center"/>
        <w:rPr>
          <w:rFonts w:cs="Times New Roman"/>
          <w:sz w:val="32"/>
          <w:szCs w:val="32"/>
        </w:rPr>
      </w:pPr>
      <w:r>
        <w:rPr>
          <w:rFonts w:cs="Times New Roman"/>
          <w:sz w:val="32"/>
          <w:szCs w:val="32"/>
        </w:rPr>
        <w:t>Рисунок 2.20 – Испытания по Лившицу</w:t>
      </w:r>
    </w:p>
    <w:p w:rsidR="000E005F" w:rsidRPr="00D9431E" w:rsidRDefault="00962E4B" w:rsidP="00B07558">
      <w:pPr>
        <w:widowControl/>
        <w:shd w:val="clear" w:color="auto" w:fill="FFFFFF"/>
        <w:rPr>
          <w:rFonts w:cs="Times New Roman"/>
          <w:sz w:val="32"/>
          <w:szCs w:val="32"/>
        </w:rPr>
      </w:pPr>
      <w:r w:rsidRPr="00D9431E">
        <w:rPr>
          <w:rFonts w:cs="Times New Roman"/>
          <w:position w:val="-24"/>
          <w:sz w:val="32"/>
          <w:szCs w:val="32"/>
          <w:lang w:val="en-US"/>
        </w:rPr>
        <w:object w:dxaOrig="859" w:dyaOrig="620">
          <v:shape id="_x0000_i1145" type="#_x0000_t75" style="width:42.75pt;height:31.5pt" o:ole="">
            <v:imagedata r:id="rId221" o:title=""/>
          </v:shape>
          <o:OLEObject Type="Embed" ProgID="Equation.3" ShapeID="_x0000_i1145" DrawAspect="Content" ObjectID="_1703419946" r:id="rId222"/>
        </w:object>
      </w:r>
      <w:r w:rsidRPr="00D9431E">
        <w:rPr>
          <w:rFonts w:cs="Times New Roman"/>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где</w:t>
      </w:r>
      <w:r w:rsidR="00962E4B" w:rsidRPr="00D9431E">
        <w:rPr>
          <w:rFonts w:cs="Times New Roman"/>
          <w:sz w:val="32"/>
          <w:szCs w:val="32"/>
        </w:rPr>
        <w:t xml:space="preserve"> </w:t>
      </w:r>
      <w:r w:rsidR="00962E4B" w:rsidRPr="00D9431E">
        <w:rPr>
          <w:rFonts w:cs="Times New Roman"/>
          <w:position w:val="-14"/>
          <w:sz w:val="32"/>
          <w:szCs w:val="32"/>
          <w:lang w:val="en-US"/>
        </w:rPr>
        <w:object w:dxaOrig="2220" w:dyaOrig="380">
          <v:shape id="_x0000_i1146" type="#_x0000_t75" style="width:111pt;height:18.75pt" o:ole="">
            <v:imagedata r:id="rId223" o:title=""/>
          </v:shape>
          <o:OLEObject Type="Embed" ProgID="Equation.3" ShapeID="_x0000_i1146" DrawAspect="Content" ObjectID="_1703419947" r:id="rId224"/>
        </w:object>
      </w:r>
      <w:r w:rsidRPr="00D9431E">
        <w:rPr>
          <w:rFonts w:cs="Times New Roman"/>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i/>
          <w:iCs/>
          <w:sz w:val="32"/>
          <w:szCs w:val="32"/>
        </w:rPr>
        <w:t>А</w:t>
      </w:r>
      <w:r w:rsidRPr="00D9431E">
        <w:rPr>
          <w:rFonts w:cs="Times New Roman"/>
          <w:i/>
          <w:iCs/>
          <w:sz w:val="32"/>
          <w:szCs w:val="32"/>
          <w:vertAlign w:val="subscript"/>
        </w:rPr>
        <w:t>упр</w:t>
      </w:r>
      <w:r w:rsidR="00962E4B" w:rsidRPr="00D9431E">
        <w:rPr>
          <w:rFonts w:cs="Times New Roman"/>
          <w:iCs/>
          <w:sz w:val="32"/>
          <w:szCs w:val="32"/>
        </w:rPr>
        <w:t xml:space="preserve"> </w:t>
      </w:r>
      <w:r w:rsidRPr="00D9431E">
        <w:rPr>
          <w:rFonts w:cs="Times New Roman"/>
          <w:iCs/>
          <w:sz w:val="32"/>
          <w:szCs w:val="32"/>
        </w:rPr>
        <w:t xml:space="preserve">- </w:t>
      </w:r>
      <w:r w:rsidRPr="00D9431E">
        <w:rPr>
          <w:rFonts w:cs="Times New Roman"/>
          <w:sz w:val="32"/>
          <w:szCs w:val="32"/>
        </w:rPr>
        <w:t>работа, затраченная на упругую деформацию;</w:t>
      </w:r>
    </w:p>
    <w:p w:rsidR="00A32549" w:rsidRPr="00D9431E" w:rsidRDefault="00A32549" w:rsidP="00B07558">
      <w:pPr>
        <w:widowControl/>
        <w:shd w:val="clear" w:color="auto" w:fill="FFFFFF"/>
        <w:rPr>
          <w:rFonts w:cs="Times New Roman"/>
          <w:sz w:val="32"/>
          <w:szCs w:val="32"/>
        </w:rPr>
      </w:pPr>
      <w:r w:rsidRPr="00D9431E">
        <w:rPr>
          <w:rFonts w:cs="Times New Roman"/>
          <w:i/>
          <w:iCs/>
          <w:sz w:val="32"/>
          <w:szCs w:val="32"/>
        </w:rPr>
        <w:t>А</w:t>
      </w:r>
      <w:r w:rsidRPr="00D9431E">
        <w:rPr>
          <w:rFonts w:cs="Times New Roman"/>
          <w:i/>
          <w:iCs/>
          <w:sz w:val="32"/>
          <w:szCs w:val="32"/>
          <w:vertAlign w:val="subscript"/>
        </w:rPr>
        <w:t>деф</w:t>
      </w:r>
      <w:r w:rsidR="00962E4B" w:rsidRPr="00D9431E">
        <w:rPr>
          <w:rFonts w:cs="Times New Roman"/>
          <w:iCs/>
          <w:sz w:val="32"/>
          <w:szCs w:val="32"/>
        </w:rPr>
        <w:t xml:space="preserve"> </w:t>
      </w:r>
      <w:r w:rsidRPr="00D9431E">
        <w:rPr>
          <w:rFonts w:cs="Times New Roman"/>
          <w:iCs/>
          <w:sz w:val="32"/>
          <w:szCs w:val="32"/>
        </w:rPr>
        <w:t xml:space="preserve">- </w:t>
      </w:r>
      <w:r w:rsidRPr="00D9431E">
        <w:rPr>
          <w:rFonts w:cs="Times New Roman"/>
          <w:sz w:val="32"/>
          <w:szCs w:val="32"/>
        </w:rPr>
        <w:t>работа, затраченная на пластическую деформацию до появление трещины;</w:t>
      </w:r>
    </w:p>
    <w:p w:rsidR="00962E4B" w:rsidRPr="00D9431E" w:rsidRDefault="00A32549" w:rsidP="00B07558">
      <w:pPr>
        <w:widowControl/>
        <w:shd w:val="clear" w:color="auto" w:fill="FFFFFF"/>
        <w:rPr>
          <w:rFonts w:cs="Times New Roman"/>
          <w:sz w:val="32"/>
          <w:szCs w:val="32"/>
        </w:rPr>
      </w:pPr>
      <w:r w:rsidRPr="00D9431E">
        <w:rPr>
          <w:rFonts w:cs="Times New Roman"/>
          <w:i/>
          <w:iCs/>
          <w:sz w:val="32"/>
          <w:szCs w:val="32"/>
        </w:rPr>
        <w:t>А</w:t>
      </w:r>
      <w:r w:rsidRPr="00D9431E">
        <w:rPr>
          <w:rFonts w:cs="Times New Roman"/>
          <w:i/>
          <w:iCs/>
          <w:sz w:val="32"/>
          <w:szCs w:val="32"/>
          <w:vertAlign w:val="subscript"/>
        </w:rPr>
        <w:t>разр</w:t>
      </w:r>
      <w:r w:rsidR="00962E4B" w:rsidRPr="00D9431E">
        <w:rPr>
          <w:rFonts w:cs="Times New Roman"/>
          <w:iCs/>
          <w:sz w:val="32"/>
          <w:szCs w:val="32"/>
        </w:rPr>
        <w:t xml:space="preserve"> </w:t>
      </w:r>
      <w:r w:rsidRPr="00D9431E">
        <w:rPr>
          <w:rFonts w:cs="Times New Roman"/>
          <w:iCs/>
          <w:sz w:val="32"/>
          <w:szCs w:val="32"/>
        </w:rPr>
        <w:t xml:space="preserve">- </w:t>
      </w:r>
      <w:r w:rsidRPr="00D9431E">
        <w:rPr>
          <w:rFonts w:cs="Times New Roman"/>
          <w:sz w:val="32"/>
          <w:szCs w:val="32"/>
        </w:rPr>
        <w:t xml:space="preserve">работа, затраченная на распространение трещины; </w:t>
      </w:r>
    </w:p>
    <w:p w:rsidR="00A32549" w:rsidRPr="00D9431E" w:rsidRDefault="00A32549" w:rsidP="00B07558">
      <w:pPr>
        <w:widowControl/>
        <w:shd w:val="clear" w:color="auto" w:fill="FFFFFF"/>
        <w:rPr>
          <w:rFonts w:cs="Times New Roman"/>
          <w:sz w:val="32"/>
          <w:szCs w:val="32"/>
        </w:rPr>
      </w:pPr>
      <w:r w:rsidRPr="00D9431E">
        <w:rPr>
          <w:rFonts w:cs="Times New Roman"/>
          <w:i/>
          <w:iCs/>
          <w:sz w:val="32"/>
          <w:szCs w:val="32"/>
          <w:lang w:val="en-US"/>
        </w:rPr>
        <w:t>F</w:t>
      </w:r>
      <w:r w:rsidR="00962E4B" w:rsidRPr="00D9431E">
        <w:rPr>
          <w:rFonts w:cs="Times New Roman"/>
          <w:iCs/>
          <w:sz w:val="32"/>
          <w:szCs w:val="32"/>
        </w:rPr>
        <w:t xml:space="preserve"> </w:t>
      </w:r>
      <w:r w:rsidRPr="00D9431E">
        <w:rPr>
          <w:rFonts w:cs="Times New Roman"/>
          <w:iCs/>
          <w:sz w:val="32"/>
          <w:szCs w:val="32"/>
        </w:rPr>
        <w:t xml:space="preserve">- </w:t>
      </w:r>
      <w:r w:rsidRPr="00D9431E">
        <w:rPr>
          <w:rFonts w:cs="Times New Roman"/>
          <w:sz w:val="32"/>
          <w:szCs w:val="32"/>
        </w:rPr>
        <w:t>площадь сечения образца;</w:t>
      </w:r>
    </w:p>
    <w:p w:rsidR="00A32549" w:rsidRPr="00D9431E" w:rsidRDefault="00962E4B" w:rsidP="00B07558">
      <w:pPr>
        <w:widowControl/>
        <w:shd w:val="clear" w:color="auto" w:fill="FFFFFF"/>
        <w:rPr>
          <w:rFonts w:cs="Times New Roman"/>
          <w:sz w:val="32"/>
          <w:szCs w:val="32"/>
        </w:rPr>
      </w:pPr>
      <w:r w:rsidRPr="00D9431E">
        <w:rPr>
          <w:rFonts w:cs="Times New Roman"/>
          <w:position w:val="-24"/>
          <w:sz w:val="32"/>
          <w:szCs w:val="32"/>
          <w:lang w:val="en-US"/>
        </w:rPr>
        <w:object w:dxaOrig="1560" w:dyaOrig="660">
          <v:shape id="_x0000_i1147" type="#_x0000_t75" style="width:78pt;height:33pt" o:ole="">
            <v:imagedata r:id="rId225" o:title=""/>
          </v:shape>
          <o:OLEObject Type="Embed" ProgID="Equation.3" ShapeID="_x0000_i1147" DrawAspect="Content" ObjectID="_1703419948" r:id="rId226"/>
        </w:object>
      </w:r>
      <w:r w:rsidRPr="00D9431E">
        <w:rPr>
          <w:rFonts w:cs="Times New Roman"/>
          <w:sz w:val="32"/>
          <w:szCs w:val="32"/>
        </w:rPr>
        <w:t xml:space="preserve">; </w:t>
      </w:r>
      <w:r w:rsidRPr="00D9431E">
        <w:rPr>
          <w:rFonts w:cs="Times New Roman"/>
          <w:i/>
          <w:sz w:val="32"/>
          <w:szCs w:val="32"/>
          <w:lang w:val="en-US"/>
        </w:rPr>
        <w:t>a</w:t>
      </w:r>
      <w:r w:rsidRPr="00D9431E">
        <w:rPr>
          <w:rFonts w:cs="Times New Roman"/>
          <w:i/>
          <w:sz w:val="32"/>
          <w:szCs w:val="32"/>
          <w:vertAlign w:val="subscript"/>
          <w:lang w:val="en-US"/>
        </w:rPr>
        <w:t>P</w:t>
      </w:r>
      <w:r w:rsidRPr="00D9431E">
        <w:rPr>
          <w:rFonts w:cs="Times New Roman"/>
          <w:i/>
          <w:sz w:val="32"/>
          <w:szCs w:val="32"/>
        </w:rPr>
        <w:t xml:space="preserve"> = </w:t>
      </w:r>
      <w:r w:rsidRPr="00D9431E">
        <w:rPr>
          <w:rFonts w:cs="Times New Roman"/>
          <w:i/>
          <w:sz w:val="32"/>
          <w:szCs w:val="32"/>
          <w:lang w:val="en-US"/>
        </w:rPr>
        <w:t>a</w:t>
      </w:r>
      <w:r w:rsidRPr="00D9431E">
        <w:rPr>
          <w:rFonts w:cs="Times New Roman"/>
          <w:i/>
          <w:sz w:val="32"/>
          <w:szCs w:val="32"/>
          <w:vertAlign w:val="subscript"/>
          <w:lang w:val="en-US"/>
        </w:rPr>
        <w:t>H</w:t>
      </w:r>
      <w:r w:rsidRPr="00D9431E">
        <w:rPr>
          <w:rFonts w:cs="Times New Roman"/>
          <w:i/>
          <w:sz w:val="32"/>
          <w:szCs w:val="32"/>
        </w:rPr>
        <w:t xml:space="preserve"> - </w:t>
      </w:r>
      <w:r w:rsidRPr="00D9431E">
        <w:rPr>
          <w:rFonts w:cs="Times New Roman"/>
          <w:i/>
          <w:sz w:val="32"/>
          <w:szCs w:val="32"/>
          <w:lang w:val="en-US"/>
        </w:rPr>
        <w:t>a</w:t>
      </w:r>
      <w:r w:rsidRPr="00D9431E">
        <w:rPr>
          <w:rFonts w:cs="Times New Roman"/>
          <w:i/>
          <w:sz w:val="32"/>
          <w:szCs w:val="32"/>
          <w:vertAlign w:val="subscript"/>
        </w:rPr>
        <w:t>3</w:t>
      </w:r>
      <w:r w:rsidRPr="00D9431E">
        <w:rPr>
          <w:rFonts w:cs="Times New Roman"/>
          <w:sz w:val="32"/>
          <w:szCs w:val="32"/>
        </w:rPr>
        <w:t>.</w:t>
      </w:r>
    </w:p>
    <w:p w:rsidR="00A32549" w:rsidRPr="00D9431E" w:rsidRDefault="00A32549" w:rsidP="00354D49">
      <w:pPr>
        <w:widowControl/>
        <w:shd w:val="clear" w:color="auto" w:fill="FFFFFF"/>
        <w:outlineLvl w:val="0"/>
        <w:rPr>
          <w:rFonts w:cs="Times New Roman"/>
          <w:sz w:val="32"/>
          <w:szCs w:val="32"/>
        </w:rPr>
      </w:pPr>
      <w:bookmarkStart w:id="47" w:name="_Toc130637233"/>
      <w:bookmarkStart w:id="48" w:name="_Toc345751257"/>
      <w:r w:rsidRPr="00D9431E">
        <w:rPr>
          <w:rFonts w:cs="Times New Roman"/>
          <w:sz w:val="32"/>
          <w:szCs w:val="32"/>
        </w:rPr>
        <w:t>2.</w:t>
      </w:r>
      <w:r w:rsidR="00962E4B" w:rsidRPr="00D9431E">
        <w:rPr>
          <w:rFonts w:cs="Times New Roman"/>
          <w:sz w:val="32"/>
          <w:szCs w:val="32"/>
        </w:rPr>
        <w:t xml:space="preserve"> </w:t>
      </w:r>
      <w:r w:rsidRPr="00D9431E">
        <w:rPr>
          <w:rFonts w:cs="Times New Roman"/>
          <w:sz w:val="32"/>
          <w:szCs w:val="32"/>
        </w:rPr>
        <w:t>Метод А.П.</w:t>
      </w:r>
      <w:r w:rsidR="00962E4B" w:rsidRPr="00D9431E">
        <w:rPr>
          <w:rFonts w:cs="Times New Roman"/>
          <w:sz w:val="32"/>
          <w:szCs w:val="32"/>
        </w:rPr>
        <w:t xml:space="preserve"> </w:t>
      </w:r>
      <w:r w:rsidRPr="00D9431E">
        <w:rPr>
          <w:rFonts w:cs="Times New Roman"/>
          <w:sz w:val="32"/>
          <w:szCs w:val="32"/>
        </w:rPr>
        <w:t>Гуляева</w:t>
      </w:r>
      <w:bookmarkEnd w:id="47"/>
      <w:r w:rsidR="00354D49">
        <w:rPr>
          <w:rFonts w:cs="Times New Roman"/>
          <w:sz w:val="32"/>
          <w:szCs w:val="32"/>
        </w:rPr>
        <w:t xml:space="preserve">. </w:t>
      </w:r>
      <w:r w:rsidRPr="00D9431E">
        <w:rPr>
          <w:rFonts w:cs="Times New Roman"/>
          <w:sz w:val="32"/>
          <w:szCs w:val="32"/>
        </w:rPr>
        <w:t xml:space="preserve">Испытывается на ударный изгиб серия образцов, имеющих различные радиусы надреза. По результатам испытаний, при которых регистрируется полная работа </w:t>
      </w:r>
      <w:r w:rsidRPr="00D9431E">
        <w:rPr>
          <w:rFonts w:cs="Times New Roman"/>
          <w:iCs/>
          <w:sz w:val="32"/>
          <w:szCs w:val="32"/>
        </w:rPr>
        <w:t xml:space="preserve">А, </w:t>
      </w:r>
      <w:r w:rsidRPr="00D9431E">
        <w:rPr>
          <w:rFonts w:cs="Times New Roman"/>
          <w:sz w:val="32"/>
          <w:szCs w:val="32"/>
        </w:rPr>
        <w:t xml:space="preserve">поглощенная при разрушении, проводится прямая линия </w:t>
      </w:r>
      <w:r w:rsidRPr="00D9431E">
        <w:rPr>
          <w:rFonts w:cs="Times New Roman"/>
          <w:iCs/>
          <w:sz w:val="32"/>
          <w:szCs w:val="32"/>
        </w:rPr>
        <w:t xml:space="preserve">ВО' </w:t>
      </w:r>
      <w:r w:rsidRPr="00D9431E">
        <w:rPr>
          <w:rFonts w:cs="Times New Roman"/>
          <w:sz w:val="32"/>
          <w:szCs w:val="32"/>
        </w:rPr>
        <w:t>до пер</w:t>
      </w:r>
      <w:r w:rsidR="00354D49">
        <w:rPr>
          <w:rFonts w:cs="Times New Roman"/>
          <w:sz w:val="32"/>
          <w:szCs w:val="32"/>
        </w:rPr>
        <w:t>есечения с осью ординат (рис.2.21</w:t>
      </w:r>
      <w:r w:rsidRPr="00D9431E">
        <w:rPr>
          <w:rFonts w:cs="Times New Roman"/>
          <w:sz w:val="32"/>
          <w:szCs w:val="32"/>
        </w:rPr>
        <w:t xml:space="preserve">). </w:t>
      </w:r>
      <w:r w:rsidR="00962E4B" w:rsidRPr="00D9431E">
        <w:rPr>
          <w:rFonts w:cs="Times New Roman"/>
          <w:sz w:val="32"/>
          <w:szCs w:val="32"/>
          <w:lang w:val="en-US"/>
        </w:rPr>
        <w:t>r</w:t>
      </w:r>
      <w:r w:rsidRPr="00D9431E">
        <w:rPr>
          <w:rFonts w:cs="Times New Roman"/>
          <w:sz w:val="32"/>
          <w:szCs w:val="32"/>
        </w:rPr>
        <w:t xml:space="preserve"> - радиус надреза.</w:t>
      </w:r>
      <w:bookmarkEnd w:id="48"/>
    </w:p>
    <w:p w:rsidR="00962E4B" w:rsidRPr="00D9431E" w:rsidRDefault="00962E4B" w:rsidP="00B07558">
      <w:pPr>
        <w:widowControl/>
        <w:shd w:val="clear" w:color="auto" w:fill="FFFFFF"/>
        <w:rPr>
          <w:rFonts w:cs="Times New Roman"/>
          <w:sz w:val="32"/>
          <w:szCs w:val="32"/>
        </w:rPr>
      </w:pPr>
      <w:r w:rsidRPr="00D9431E">
        <w:rPr>
          <w:rFonts w:cs="Times New Roman"/>
          <w:position w:val="-24"/>
          <w:sz w:val="32"/>
          <w:szCs w:val="32"/>
          <w:lang w:val="en-US"/>
        </w:rPr>
        <w:object w:dxaOrig="840" w:dyaOrig="620">
          <v:shape id="_x0000_i1148" type="#_x0000_t75" style="width:42pt;height:31.5pt" o:ole="">
            <v:imagedata r:id="rId227" o:title=""/>
          </v:shape>
          <o:OLEObject Type="Embed" ProgID="Equation.3" ShapeID="_x0000_i1148" DrawAspect="Content" ObjectID="_1703419949" r:id="rId228"/>
        </w:object>
      </w:r>
      <w:r w:rsidRPr="00D9431E">
        <w:rPr>
          <w:rFonts w:cs="Times New Roman"/>
          <w:sz w:val="32"/>
          <w:szCs w:val="32"/>
        </w:rPr>
        <w:t>.</w:t>
      </w:r>
    </w:p>
    <w:p w:rsidR="00962E4B" w:rsidRDefault="008455A2" w:rsidP="00354D49">
      <w:pPr>
        <w:widowControl/>
        <w:shd w:val="clear" w:color="auto" w:fill="FFFFFF"/>
        <w:ind w:firstLine="0"/>
        <w:jc w:val="center"/>
        <w:rPr>
          <w:rFonts w:cs="Times New Roman"/>
          <w:sz w:val="32"/>
          <w:szCs w:val="32"/>
        </w:rPr>
      </w:pPr>
      <w:r>
        <w:rPr>
          <w:rFonts w:cs="Times New Roman"/>
          <w:noProof/>
          <w:sz w:val="32"/>
          <w:szCs w:val="32"/>
        </w:rPr>
        <w:drawing>
          <wp:inline distT="0" distB="0" distL="0" distR="0">
            <wp:extent cx="2857500" cy="148590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29">
                      <a:lum bright="-24000" contrast="72000"/>
                      <a:extLst>
                        <a:ext uri="{28A0092B-C50C-407E-A947-70E740481C1C}">
                          <a14:useLocalDpi xmlns:a14="http://schemas.microsoft.com/office/drawing/2010/main" val="0"/>
                        </a:ext>
                      </a:extLst>
                    </a:blip>
                    <a:srcRect/>
                    <a:stretch>
                      <a:fillRect/>
                    </a:stretch>
                  </pic:blipFill>
                  <pic:spPr bwMode="auto">
                    <a:xfrm>
                      <a:off x="0" y="0"/>
                      <a:ext cx="2857500" cy="1485900"/>
                    </a:xfrm>
                    <a:prstGeom prst="rect">
                      <a:avLst/>
                    </a:prstGeom>
                    <a:noFill/>
                    <a:ln>
                      <a:noFill/>
                    </a:ln>
                  </pic:spPr>
                </pic:pic>
              </a:graphicData>
            </a:graphic>
          </wp:inline>
        </w:drawing>
      </w:r>
    </w:p>
    <w:p w:rsidR="00354D49" w:rsidRPr="00D9431E" w:rsidRDefault="00354D49" w:rsidP="00354D49">
      <w:pPr>
        <w:widowControl/>
        <w:shd w:val="clear" w:color="auto" w:fill="FFFFFF"/>
        <w:outlineLvl w:val="0"/>
        <w:rPr>
          <w:rFonts w:cs="Times New Roman"/>
          <w:sz w:val="32"/>
          <w:szCs w:val="32"/>
        </w:rPr>
      </w:pPr>
      <w:bookmarkStart w:id="49" w:name="_Toc345751258"/>
      <w:r>
        <w:rPr>
          <w:rFonts w:cs="Times New Roman"/>
          <w:sz w:val="32"/>
          <w:szCs w:val="32"/>
        </w:rPr>
        <w:t xml:space="preserve">Рисунок 2.21 - </w:t>
      </w:r>
      <w:bookmarkStart w:id="50" w:name="_Toc130637230"/>
      <w:r w:rsidRPr="00D9431E">
        <w:rPr>
          <w:rFonts w:cs="Times New Roman"/>
          <w:sz w:val="32"/>
          <w:szCs w:val="32"/>
        </w:rPr>
        <w:t>Зависимость А от радиуса надреза</w:t>
      </w:r>
      <w:bookmarkEnd w:id="49"/>
      <w:bookmarkEnd w:id="50"/>
    </w:p>
    <w:p w:rsidR="00A32549" w:rsidRPr="00D9431E" w:rsidRDefault="00A32549" w:rsidP="00AC0FE4">
      <w:pPr>
        <w:widowControl/>
        <w:shd w:val="clear" w:color="auto" w:fill="FFFFFF"/>
        <w:outlineLvl w:val="0"/>
        <w:rPr>
          <w:rFonts w:cs="Times New Roman"/>
          <w:sz w:val="32"/>
          <w:szCs w:val="32"/>
        </w:rPr>
      </w:pPr>
      <w:bookmarkStart w:id="51" w:name="_Toc130637234"/>
      <w:bookmarkStart w:id="52" w:name="_Toc345751259"/>
      <w:r w:rsidRPr="00D9431E">
        <w:rPr>
          <w:rFonts w:cs="Times New Roman"/>
          <w:sz w:val="32"/>
          <w:szCs w:val="32"/>
        </w:rPr>
        <w:lastRenderedPageBreak/>
        <w:t>3.</w:t>
      </w:r>
      <w:r w:rsidR="00962E4B" w:rsidRPr="00D9431E">
        <w:rPr>
          <w:rFonts w:cs="Times New Roman"/>
          <w:sz w:val="32"/>
          <w:szCs w:val="32"/>
        </w:rPr>
        <w:t xml:space="preserve"> </w:t>
      </w:r>
      <w:r w:rsidRPr="00D9431E">
        <w:rPr>
          <w:rFonts w:cs="Times New Roman"/>
          <w:sz w:val="32"/>
          <w:szCs w:val="32"/>
        </w:rPr>
        <w:t>Метод Б.А.</w:t>
      </w:r>
      <w:r w:rsidR="00962E4B" w:rsidRPr="00D9431E">
        <w:rPr>
          <w:rFonts w:cs="Times New Roman"/>
          <w:sz w:val="32"/>
          <w:szCs w:val="32"/>
        </w:rPr>
        <w:t xml:space="preserve"> </w:t>
      </w:r>
      <w:r w:rsidRPr="00D9431E">
        <w:rPr>
          <w:rFonts w:cs="Times New Roman"/>
          <w:sz w:val="32"/>
          <w:szCs w:val="32"/>
        </w:rPr>
        <w:t>Дроздовского</w:t>
      </w:r>
      <w:bookmarkEnd w:id="51"/>
      <w:bookmarkEnd w:id="52"/>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В образцах создается усталостная трещина. Затем образцы разрушаются на маятниковом копре. Регистрируемая работа принимается за работу распространения трещины:</w:t>
      </w:r>
    </w:p>
    <w:p w:rsidR="00A32549" w:rsidRPr="00D9431E" w:rsidRDefault="001A007B" w:rsidP="00B07558">
      <w:pPr>
        <w:widowControl/>
        <w:shd w:val="clear" w:color="auto" w:fill="FFFFFF"/>
        <w:rPr>
          <w:rFonts w:cs="Times New Roman"/>
          <w:sz w:val="32"/>
          <w:szCs w:val="32"/>
        </w:rPr>
      </w:pPr>
      <w:r w:rsidRPr="00D9431E">
        <w:rPr>
          <w:rFonts w:cs="Times New Roman"/>
          <w:position w:val="-24"/>
          <w:sz w:val="32"/>
          <w:szCs w:val="32"/>
        </w:rPr>
        <w:object w:dxaOrig="1380" w:dyaOrig="620">
          <v:shape id="_x0000_i1150" type="#_x0000_t75" style="width:69pt;height:31.5pt" o:ole="">
            <v:imagedata r:id="rId230" o:title=""/>
          </v:shape>
          <o:OLEObject Type="Embed" ProgID="Equation.3" ShapeID="_x0000_i1150" DrawAspect="Content" ObjectID="_1703419950" r:id="rId231"/>
        </w:object>
      </w:r>
    </w:p>
    <w:p w:rsidR="00962E4B" w:rsidRPr="00D9431E" w:rsidRDefault="00A32549" w:rsidP="00B07558">
      <w:pPr>
        <w:widowControl/>
        <w:shd w:val="clear" w:color="auto" w:fill="FFFFFF"/>
        <w:rPr>
          <w:rFonts w:cs="Times New Roman"/>
          <w:sz w:val="32"/>
          <w:szCs w:val="32"/>
        </w:rPr>
      </w:pPr>
      <w:r w:rsidRPr="00D9431E">
        <w:rPr>
          <w:rFonts w:cs="Times New Roman"/>
          <w:sz w:val="32"/>
          <w:szCs w:val="32"/>
        </w:rPr>
        <w:t xml:space="preserve">где </w:t>
      </w:r>
      <w:r w:rsidRPr="00D9431E">
        <w:rPr>
          <w:rFonts w:cs="Times New Roman"/>
          <w:i/>
          <w:iCs/>
          <w:sz w:val="32"/>
          <w:szCs w:val="32"/>
        </w:rPr>
        <w:t>А</w:t>
      </w:r>
      <w:r w:rsidR="00962E4B" w:rsidRPr="00D9431E">
        <w:rPr>
          <w:rFonts w:cs="Times New Roman"/>
          <w:i/>
          <w:iCs/>
          <w:sz w:val="32"/>
          <w:szCs w:val="32"/>
          <w:vertAlign w:val="subscript"/>
          <w:lang w:val="en-US"/>
        </w:rPr>
        <w:t>H</w:t>
      </w:r>
      <w:r w:rsidRPr="00D9431E">
        <w:rPr>
          <w:rFonts w:cs="Times New Roman"/>
          <w:iCs/>
          <w:sz w:val="32"/>
          <w:szCs w:val="32"/>
        </w:rPr>
        <w:t xml:space="preserve"> - </w:t>
      </w:r>
      <w:r w:rsidRPr="00D9431E">
        <w:rPr>
          <w:rFonts w:cs="Times New Roman"/>
          <w:sz w:val="32"/>
          <w:szCs w:val="32"/>
        </w:rPr>
        <w:t xml:space="preserve">начальный запас энергии маятника; </w:t>
      </w:r>
    </w:p>
    <w:p w:rsidR="00962E4B" w:rsidRPr="00D9431E" w:rsidRDefault="00A32549" w:rsidP="00B07558">
      <w:pPr>
        <w:widowControl/>
        <w:shd w:val="clear" w:color="auto" w:fill="FFFFFF"/>
        <w:rPr>
          <w:rFonts w:cs="Times New Roman"/>
          <w:sz w:val="32"/>
          <w:szCs w:val="32"/>
        </w:rPr>
      </w:pPr>
      <w:r w:rsidRPr="00D9431E">
        <w:rPr>
          <w:rFonts w:cs="Times New Roman"/>
          <w:i/>
          <w:iCs/>
          <w:sz w:val="32"/>
          <w:szCs w:val="32"/>
        </w:rPr>
        <w:t>А</w:t>
      </w:r>
      <w:r w:rsidR="00962E4B" w:rsidRPr="00D9431E">
        <w:rPr>
          <w:rFonts w:cs="Times New Roman"/>
          <w:i/>
          <w:iCs/>
          <w:sz w:val="32"/>
          <w:szCs w:val="32"/>
          <w:vertAlign w:val="subscript"/>
          <w:lang w:val="en-US"/>
        </w:rPr>
        <w:t>K</w:t>
      </w:r>
      <w:r w:rsidR="00962E4B" w:rsidRPr="00D9431E">
        <w:rPr>
          <w:rFonts w:cs="Times New Roman"/>
          <w:iCs/>
          <w:sz w:val="32"/>
          <w:szCs w:val="32"/>
        </w:rPr>
        <w:t xml:space="preserve"> </w:t>
      </w:r>
      <w:r w:rsidRPr="00D9431E">
        <w:rPr>
          <w:rFonts w:cs="Times New Roman"/>
          <w:iCs/>
          <w:sz w:val="32"/>
          <w:szCs w:val="32"/>
        </w:rPr>
        <w:t xml:space="preserve">- </w:t>
      </w:r>
      <w:r w:rsidRPr="00D9431E">
        <w:rPr>
          <w:rFonts w:cs="Times New Roman"/>
          <w:sz w:val="32"/>
          <w:szCs w:val="32"/>
        </w:rPr>
        <w:t xml:space="preserve">конечный запас энергии </w:t>
      </w:r>
      <w:r w:rsidR="00962E4B" w:rsidRPr="00D9431E">
        <w:rPr>
          <w:rFonts w:cs="Times New Roman"/>
          <w:sz w:val="32"/>
          <w:szCs w:val="32"/>
        </w:rPr>
        <w:t>маятника</w:t>
      </w:r>
      <w:r w:rsidRPr="00D9431E">
        <w:rPr>
          <w:rFonts w:cs="Times New Roman"/>
          <w:sz w:val="32"/>
          <w:szCs w:val="32"/>
        </w:rPr>
        <w:t xml:space="preserve">; </w:t>
      </w:r>
    </w:p>
    <w:p w:rsidR="004A7D08" w:rsidRPr="00D9431E" w:rsidRDefault="00A32549" w:rsidP="00B07558">
      <w:pPr>
        <w:widowControl/>
        <w:shd w:val="clear" w:color="auto" w:fill="FFFFFF"/>
        <w:rPr>
          <w:rFonts w:cs="Times New Roman"/>
          <w:sz w:val="32"/>
          <w:szCs w:val="32"/>
        </w:rPr>
      </w:pPr>
      <w:r w:rsidRPr="00D9431E">
        <w:rPr>
          <w:rFonts w:cs="Times New Roman"/>
          <w:i/>
          <w:iCs/>
          <w:sz w:val="32"/>
          <w:szCs w:val="32"/>
          <w:lang w:val="en-US"/>
        </w:rPr>
        <w:t>F</w:t>
      </w:r>
      <w:r w:rsidRPr="00D9431E">
        <w:rPr>
          <w:rFonts w:cs="Times New Roman"/>
          <w:iCs/>
          <w:sz w:val="32"/>
          <w:szCs w:val="32"/>
        </w:rPr>
        <w:t xml:space="preserve"> - </w:t>
      </w:r>
      <w:r w:rsidRPr="00D9431E">
        <w:rPr>
          <w:rFonts w:cs="Times New Roman"/>
          <w:sz w:val="32"/>
          <w:szCs w:val="32"/>
        </w:rPr>
        <w:t>площадь сечения образца.</w:t>
      </w:r>
    </w:p>
    <w:p w:rsidR="00A32549" w:rsidRPr="00D9431E" w:rsidRDefault="00A32549" w:rsidP="00AC0FE4">
      <w:pPr>
        <w:widowControl/>
        <w:shd w:val="clear" w:color="auto" w:fill="FFFFFF"/>
        <w:outlineLvl w:val="0"/>
        <w:rPr>
          <w:rFonts w:cs="Times New Roman"/>
          <w:sz w:val="32"/>
          <w:szCs w:val="32"/>
        </w:rPr>
      </w:pPr>
      <w:bookmarkStart w:id="53" w:name="_Toc130637235"/>
      <w:bookmarkStart w:id="54" w:name="_Toc345751260"/>
      <w:r w:rsidRPr="00D9431E">
        <w:rPr>
          <w:rFonts w:cs="Times New Roman"/>
          <w:sz w:val="32"/>
          <w:szCs w:val="32"/>
        </w:rPr>
        <w:t>4.</w:t>
      </w:r>
      <w:r w:rsidR="00962E4B" w:rsidRPr="00D9431E">
        <w:rPr>
          <w:rFonts w:cs="Times New Roman"/>
          <w:sz w:val="32"/>
          <w:szCs w:val="32"/>
        </w:rPr>
        <w:t xml:space="preserve"> </w:t>
      </w:r>
      <w:r w:rsidRPr="00D9431E">
        <w:rPr>
          <w:rFonts w:cs="Times New Roman"/>
          <w:sz w:val="32"/>
          <w:szCs w:val="32"/>
        </w:rPr>
        <w:t>Метод Отани</w:t>
      </w:r>
      <w:bookmarkEnd w:id="53"/>
      <w:bookmarkEnd w:id="54"/>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Отличается от метода Дроздовского тем, что трещина наносится предварительным ударом копра с малым запасом энергии. Затем трещину окрашивают специальным раствором, чтобы определить оставшуюся площадь сечения образца </w:t>
      </w:r>
      <w:r w:rsidRPr="00D9431E">
        <w:rPr>
          <w:rFonts w:cs="Times New Roman"/>
          <w:sz w:val="32"/>
          <w:szCs w:val="32"/>
          <w:lang w:val="en-US"/>
        </w:rPr>
        <w:t>F</w:t>
      </w:r>
      <w:r w:rsidRPr="00D9431E">
        <w:rPr>
          <w:rFonts w:cs="Times New Roman"/>
          <w:sz w:val="32"/>
          <w:szCs w:val="32"/>
        </w:rPr>
        <w:t>. Последующим ударом образец разрушают полностью, фиксируя за траченную энергию</w:t>
      </w:r>
    </w:p>
    <w:p w:rsidR="00A32549" w:rsidRPr="00D9431E" w:rsidRDefault="003164B0" w:rsidP="00B07558">
      <w:pPr>
        <w:widowControl/>
        <w:shd w:val="clear" w:color="auto" w:fill="FFFFFF"/>
        <w:rPr>
          <w:rFonts w:cs="Times New Roman"/>
          <w:sz w:val="32"/>
          <w:szCs w:val="32"/>
        </w:rPr>
      </w:pPr>
      <w:r w:rsidRPr="00D9431E">
        <w:rPr>
          <w:rFonts w:cs="Times New Roman"/>
          <w:position w:val="-24"/>
          <w:sz w:val="32"/>
          <w:szCs w:val="32"/>
        </w:rPr>
        <w:object w:dxaOrig="1060" w:dyaOrig="660">
          <v:shape id="_x0000_i1151" type="#_x0000_t75" style="width:53.25pt;height:33pt" o:ole="">
            <v:imagedata r:id="rId232" o:title=""/>
          </v:shape>
          <o:OLEObject Type="Embed" ProgID="Equation.3" ShapeID="_x0000_i1151" DrawAspect="Content" ObjectID="_1703419951" r:id="rId233"/>
        </w:object>
      </w:r>
      <w:r w:rsidRPr="00D9431E">
        <w:rPr>
          <w:rFonts w:cs="Times New Roman"/>
          <w:sz w:val="32"/>
          <w:szCs w:val="32"/>
        </w:rPr>
        <w:t xml:space="preserve">; </w:t>
      </w:r>
      <w:r w:rsidRPr="00D9431E">
        <w:rPr>
          <w:rFonts w:cs="Times New Roman"/>
          <w:position w:val="-12"/>
          <w:sz w:val="32"/>
          <w:szCs w:val="32"/>
          <w:lang w:val="en-US"/>
        </w:rPr>
        <w:object w:dxaOrig="1240" w:dyaOrig="360">
          <v:shape id="_x0000_i1152" type="#_x0000_t75" style="width:62.25pt;height:18pt" o:ole="">
            <v:imagedata r:id="rId234" o:title=""/>
          </v:shape>
          <o:OLEObject Type="Embed" ProgID="Equation.3" ShapeID="_x0000_i1152" DrawAspect="Content" ObjectID="_1703419952" r:id="rId235"/>
        </w:object>
      </w:r>
      <w:r w:rsidRPr="00D9431E">
        <w:rPr>
          <w:rFonts w:cs="Times New Roman"/>
          <w:sz w:val="32"/>
          <w:szCs w:val="32"/>
        </w:rPr>
        <w:t>.</w:t>
      </w:r>
    </w:p>
    <w:p w:rsidR="003164B0" w:rsidRPr="00D9431E" w:rsidRDefault="003164B0" w:rsidP="00B07558">
      <w:pPr>
        <w:widowControl/>
        <w:shd w:val="clear" w:color="auto" w:fill="FFFFFF"/>
        <w:rPr>
          <w:rFonts w:cs="Times New Roman"/>
          <w:sz w:val="32"/>
          <w:szCs w:val="32"/>
        </w:rPr>
      </w:pPr>
    </w:p>
    <w:p w:rsidR="00A32549" w:rsidRPr="00D9431E" w:rsidRDefault="00A32549" w:rsidP="00AC0FE4">
      <w:pPr>
        <w:widowControl/>
        <w:shd w:val="clear" w:color="auto" w:fill="FFFFFF"/>
        <w:outlineLvl w:val="0"/>
        <w:rPr>
          <w:rFonts w:cs="Times New Roman"/>
          <w:sz w:val="32"/>
          <w:szCs w:val="32"/>
        </w:rPr>
      </w:pPr>
      <w:bookmarkStart w:id="55" w:name="_Toc130637236"/>
      <w:bookmarkStart w:id="56" w:name="_Toc345751261"/>
      <w:r w:rsidRPr="00D9431E">
        <w:rPr>
          <w:rFonts w:cs="Times New Roman"/>
          <w:sz w:val="32"/>
          <w:szCs w:val="32"/>
        </w:rPr>
        <w:t>5. Метод тепловой волны</w:t>
      </w:r>
      <w:bookmarkEnd w:id="55"/>
      <w:bookmarkEnd w:id="56"/>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При распространении трещин работа, как известно, затрачивается пластическую деформацию и образование в пластически деформированном слое остаточных напряжений. Первая часть составляет более 95 % всей работы и превращается в тепло. Таким образом, при движении трещины «мгновенно» выделяется тепло, которое распространяясь, вызовет в точке </w:t>
      </w:r>
      <w:r w:rsidRPr="00D9431E">
        <w:rPr>
          <w:rFonts w:cs="Times New Roman"/>
          <w:iCs/>
          <w:sz w:val="32"/>
          <w:szCs w:val="32"/>
          <w:lang w:val="en-US"/>
        </w:rPr>
        <w:t>N</w:t>
      </w:r>
      <w:r w:rsidR="003164B0" w:rsidRPr="00D9431E">
        <w:rPr>
          <w:rFonts w:cs="Times New Roman"/>
          <w:iCs/>
          <w:sz w:val="32"/>
          <w:szCs w:val="32"/>
          <w:vertAlign w:val="subscript"/>
        </w:rPr>
        <w:t>1</w:t>
      </w:r>
      <w:r w:rsidRPr="00D9431E">
        <w:rPr>
          <w:rFonts w:cs="Times New Roman"/>
          <w:iCs/>
          <w:sz w:val="32"/>
          <w:szCs w:val="32"/>
        </w:rPr>
        <w:t xml:space="preserve"> </w:t>
      </w:r>
      <w:r w:rsidRPr="00D9431E">
        <w:rPr>
          <w:rFonts w:cs="Times New Roman"/>
          <w:sz w:val="32"/>
          <w:szCs w:val="32"/>
        </w:rPr>
        <w:t xml:space="preserve">изменение температуры. Зная расстояние </w:t>
      </w:r>
      <w:r w:rsidRPr="00D9431E">
        <w:rPr>
          <w:rFonts w:cs="Times New Roman"/>
          <w:iCs/>
          <w:sz w:val="32"/>
          <w:szCs w:val="32"/>
          <w:lang w:val="en-US"/>
        </w:rPr>
        <w:t>X</w:t>
      </w:r>
      <w:r w:rsidRPr="00D9431E">
        <w:rPr>
          <w:rFonts w:cs="Times New Roman"/>
          <w:iCs/>
          <w:sz w:val="32"/>
          <w:szCs w:val="32"/>
        </w:rPr>
        <w:t xml:space="preserve"> </w:t>
      </w:r>
      <w:r w:rsidRPr="00D9431E">
        <w:rPr>
          <w:rFonts w:cs="Times New Roman"/>
          <w:sz w:val="32"/>
          <w:szCs w:val="32"/>
        </w:rPr>
        <w:t xml:space="preserve">и регистрируя во время опыта </w:t>
      </w:r>
      <w:r w:rsidR="003164B0" w:rsidRPr="00D9431E">
        <w:rPr>
          <w:rFonts w:cs="Times New Roman"/>
          <w:sz w:val="32"/>
          <w:szCs w:val="32"/>
          <w:lang w:val="en-US"/>
        </w:rPr>
        <w:t>T</w:t>
      </w:r>
      <w:r w:rsidR="003164B0" w:rsidRPr="00D9431E">
        <w:rPr>
          <w:rFonts w:cs="Times New Roman"/>
          <w:sz w:val="32"/>
          <w:szCs w:val="32"/>
          <w:vertAlign w:val="subscript"/>
          <w:lang w:val="en-US"/>
        </w:rPr>
        <w:t>max</w:t>
      </w:r>
      <w:r w:rsidRPr="00D9431E">
        <w:rPr>
          <w:rFonts w:cs="Times New Roman"/>
          <w:sz w:val="32"/>
          <w:szCs w:val="32"/>
        </w:rPr>
        <w:t>, можно определить энергию, выделившуюся при разрушении</w:t>
      </w:r>
      <w:r w:rsidR="00354D49">
        <w:rPr>
          <w:rFonts w:cs="Times New Roman"/>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Без учета теплоотдачи, которая в данном случае мала из-за небольшой разницы температур между </w:t>
      </w:r>
      <w:r w:rsidR="003164B0" w:rsidRPr="00D9431E">
        <w:rPr>
          <w:rFonts w:cs="Times New Roman"/>
          <w:sz w:val="32"/>
          <w:szCs w:val="32"/>
          <w:lang w:val="en-US"/>
        </w:rPr>
        <w:t>T</w:t>
      </w:r>
      <w:r w:rsidR="003164B0" w:rsidRPr="00D9431E">
        <w:rPr>
          <w:rFonts w:cs="Times New Roman"/>
          <w:sz w:val="32"/>
          <w:szCs w:val="32"/>
          <w:vertAlign w:val="subscript"/>
          <w:lang w:val="en-US"/>
        </w:rPr>
        <w:t>max</w:t>
      </w:r>
      <w:r w:rsidRPr="00D9431E">
        <w:rPr>
          <w:rFonts w:cs="Times New Roman"/>
          <w:sz w:val="32"/>
          <w:szCs w:val="32"/>
        </w:rPr>
        <w:t xml:space="preserve"> и окружающим воздухом, в общем виде энергия распространения трещины </w:t>
      </w:r>
      <w:r w:rsidRPr="00D9431E">
        <w:rPr>
          <w:rFonts w:cs="Times New Roman"/>
          <w:sz w:val="32"/>
          <w:szCs w:val="32"/>
          <w:lang w:val="en-US"/>
        </w:rPr>
        <w:t>Q</w:t>
      </w:r>
      <w:r w:rsidRPr="00D9431E">
        <w:rPr>
          <w:rFonts w:cs="Times New Roman"/>
          <w:sz w:val="32"/>
          <w:szCs w:val="32"/>
        </w:rPr>
        <w:t>:</w:t>
      </w:r>
    </w:p>
    <w:p w:rsidR="00A32549" w:rsidRPr="00D9431E" w:rsidRDefault="003F6B81" w:rsidP="00B07558">
      <w:pPr>
        <w:widowControl/>
        <w:shd w:val="clear" w:color="auto" w:fill="FFFFFF"/>
        <w:rPr>
          <w:rFonts w:cs="Times New Roman"/>
          <w:sz w:val="32"/>
          <w:szCs w:val="32"/>
        </w:rPr>
      </w:pPr>
      <w:r w:rsidRPr="00D9431E">
        <w:rPr>
          <w:rFonts w:cs="Times New Roman"/>
          <w:position w:val="-12"/>
          <w:sz w:val="32"/>
          <w:szCs w:val="32"/>
        </w:rPr>
        <w:object w:dxaOrig="1579" w:dyaOrig="360">
          <v:shape id="_x0000_i1153" type="#_x0000_t75" style="width:78.75pt;height:18pt" o:ole="">
            <v:imagedata r:id="rId236" o:title=""/>
          </v:shape>
          <o:OLEObject Type="Embed" ProgID="Equation.3" ShapeID="_x0000_i1153" DrawAspect="Content" ObjectID="_1703419953" r:id="rId237"/>
        </w:object>
      </w:r>
      <w:r w:rsidR="003164B0" w:rsidRPr="00D9431E">
        <w:rPr>
          <w:rFonts w:cs="Times New Roman"/>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где </w:t>
      </w:r>
      <w:r w:rsidRPr="00D9431E">
        <w:rPr>
          <w:rFonts w:cs="Times New Roman"/>
          <w:iCs/>
          <w:sz w:val="32"/>
          <w:szCs w:val="32"/>
        </w:rPr>
        <w:t xml:space="preserve">ср - </w:t>
      </w:r>
      <w:r w:rsidRPr="00D9431E">
        <w:rPr>
          <w:rFonts w:cs="Times New Roman"/>
          <w:sz w:val="32"/>
          <w:szCs w:val="32"/>
        </w:rPr>
        <w:t>объемная теплоемкость.</w:t>
      </w:r>
    </w:p>
    <w:p w:rsidR="00A32549" w:rsidRPr="00354D49" w:rsidRDefault="00A32549" w:rsidP="00691A4D">
      <w:pPr>
        <w:pStyle w:val="3"/>
        <w:rPr>
          <w:rFonts w:ascii="Times New Roman" w:hAnsi="Times New Roman" w:cs="Times New Roman"/>
          <w:i/>
          <w:sz w:val="32"/>
          <w:szCs w:val="32"/>
        </w:rPr>
      </w:pPr>
      <w:bookmarkStart w:id="57" w:name="_Toc345751262"/>
      <w:r w:rsidRPr="00354D49">
        <w:rPr>
          <w:rFonts w:ascii="Times New Roman" w:hAnsi="Times New Roman" w:cs="Times New Roman"/>
          <w:i/>
          <w:sz w:val="32"/>
          <w:szCs w:val="32"/>
        </w:rPr>
        <w:t>2.4.7. Оценка сопротивляемости металла движению трещины путем определения волокнистости излома</w:t>
      </w:r>
      <w:bookmarkEnd w:id="57"/>
    </w:p>
    <w:p w:rsidR="00B13C18" w:rsidRPr="00D9431E" w:rsidRDefault="00B13C18" w:rsidP="00B07558">
      <w:pPr>
        <w:widowControl/>
        <w:shd w:val="clear" w:color="auto" w:fill="FFFFFF"/>
        <w:rPr>
          <w:rFonts w:cs="Times New Roman"/>
          <w:sz w:val="32"/>
          <w:szCs w:val="32"/>
        </w:rPr>
      </w:pP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Данная оценка представляет собой приближенную неэнергетическую характеристику.</w:t>
      </w:r>
    </w:p>
    <w:p w:rsidR="00A32549" w:rsidRPr="00D9431E" w:rsidRDefault="00A32549" w:rsidP="00FF243F">
      <w:pPr>
        <w:widowControl/>
        <w:shd w:val="clear" w:color="auto" w:fill="FFFFFF"/>
        <w:rPr>
          <w:rFonts w:cs="Times New Roman"/>
          <w:sz w:val="32"/>
          <w:szCs w:val="32"/>
        </w:rPr>
      </w:pPr>
      <w:r w:rsidRPr="00D9431E">
        <w:rPr>
          <w:rFonts w:cs="Times New Roman"/>
          <w:sz w:val="32"/>
          <w:szCs w:val="32"/>
        </w:rPr>
        <w:lastRenderedPageBreak/>
        <w:t xml:space="preserve">Установлено, что характер излома зависит от объема металла, вовлеченного в пластическую деформацию при разрушении. Хрупкие участки соответствуют малой пластической деформации подповерхностных слоев, вязкие волокнистые изломы, наоборот, свидетельствуют о большой пластической деформации металла, указывающей на большую работу, израсходованную при разрушении. Между работой, затраченной на распространение трещины, площадью волокнистых участков излома имеется примерно пропорциональная зависимость. После испытаний, например, на ударный изгиб определяют площадь, занимаемую волокнистым изломом (например, с помощью измерительного микроскопа или лупы). Пусть это площадь </w:t>
      </w:r>
      <w:r w:rsidRPr="00D9431E">
        <w:rPr>
          <w:rFonts w:cs="Times New Roman"/>
          <w:iCs/>
          <w:sz w:val="32"/>
          <w:szCs w:val="32"/>
          <w:lang w:val="en-US"/>
        </w:rPr>
        <w:t>F</w:t>
      </w:r>
      <w:r w:rsidRPr="00D9431E">
        <w:rPr>
          <w:rFonts w:cs="Times New Roman"/>
          <w:iCs/>
          <w:sz w:val="32"/>
          <w:szCs w:val="32"/>
          <w:vertAlign w:val="subscript"/>
          <w:lang w:val="en-US"/>
        </w:rPr>
        <w:t>B</w:t>
      </w:r>
      <w:r w:rsidRPr="00D9431E">
        <w:rPr>
          <w:rFonts w:cs="Times New Roman"/>
          <w:iCs/>
          <w:sz w:val="32"/>
          <w:szCs w:val="32"/>
        </w:rPr>
        <w:t xml:space="preserve"> </w:t>
      </w:r>
      <w:r w:rsidRPr="00D9431E">
        <w:rPr>
          <w:rFonts w:cs="Times New Roman"/>
          <w:sz w:val="32"/>
          <w:szCs w:val="32"/>
        </w:rPr>
        <w:t xml:space="preserve">, отношение </w:t>
      </w:r>
      <w:r w:rsidR="003F6B81" w:rsidRPr="00D9431E">
        <w:rPr>
          <w:rFonts w:cs="Times New Roman"/>
          <w:position w:val="-18"/>
          <w:sz w:val="32"/>
          <w:szCs w:val="32"/>
        </w:rPr>
        <w:object w:dxaOrig="1200" w:dyaOrig="540">
          <v:shape id="_x0000_i1154" type="#_x0000_t75" style="width:60pt;height:27.75pt" o:ole="">
            <v:imagedata r:id="rId238" o:title=""/>
          </v:shape>
          <o:OLEObject Type="Embed" ProgID="Equation.3" ShapeID="_x0000_i1154" DrawAspect="Content" ObjectID="_1703419954" r:id="rId239"/>
        </w:object>
      </w:r>
      <w:r w:rsidR="003F6B81" w:rsidRPr="00D9431E">
        <w:rPr>
          <w:rFonts w:cs="Times New Roman"/>
          <w:sz w:val="32"/>
          <w:szCs w:val="32"/>
        </w:rPr>
        <w:t xml:space="preserve"> -</w:t>
      </w:r>
      <w:r w:rsidRPr="00D9431E">
        <w:rPr>
          <w:rFonts w:cs="Times New Roman"/>
          <w:sz w:val="32"/>
          <w:szCs w:val="32"/>
        </w:rPr>
        <w:t xml:space="preserve"> будет процентом волокнистости излома. Метод применим только для сравнительных испытаний, оценка производится косвенно.</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Резкое уменьшение площади волокнистых участков в изломе при понижении температуры свидетельствует о резком уменьшении работы разрушение и снижении сопротивляемости металла разрушению. Поэтому в ряде случаев волокнистость излома используется как характеристика для определения критических температур перехода в </w:t>
      </w:r>
      <w:r w:rsidR="003F6B81" w:rsidRPr="00D9431E">
        <w:rPr>
          <w:rFonts w:cs="Times New Roman"/>
          <w:sz w:val="32"/>
          <w:szCs w:val="32"/>
        </w:rPr>
        <w:t>хрупк</w:t>
      </w:r>
      <w:r w:rsidRPr="00D9431E">
        <w:rPr>
          <w:rFonts w:cs="Times New Roman"/>
          <w:sz w:val="32"/>
          <w:szCs w:val="32"/>
        </w:rPr>
        <w:t>о</w:t>
      </w:r>
      <w:r w:rsidR="003F6B81" w:rsidRPr="00D9431E">
        <w:rPr>
          <w:rFonts w:cs="Times New Roman"/>
          <w:sz w:val="32"/>
          <w:szCs w:val="32"/>
        </w:rPr>
        <w:t>е</w:t>
      </w:r>
      <w:r w:rsidRPr="00D9431E">
        <w:rPr>
          <w:rFonts w:cs="Times New Roman"/>
          <w:sz w:val="32"/>
          <w:szCs w:val="32"/>
        </w:rPr>
        <w:t xml:space="preserve"> состояние.</w:t>
      </w:r>
    </w:p>
    <w:p w:rsidR="003F6B81" w:rsidRPr="00D9431E" w:rsidRDefault="003F6B81" w:rsidP="00B07558">
      <w:pPr>
        <w:widowControl/>
        <w:shd w:val="clear" w:color="auto" w:fill="FFFFFF"/>
        <w:rPr>
          <w:rFonts w:cs="Times New Roman"/>
          <w:sz w:val="32"/>
          <w:szCs w:val="32"/>
        </w:rPr>
      </w:pPr>
    </w:p>
    <w:p w:rsidR="00A32549" w:rsidRPr="00354D49" w:rsidRDefault="00A32549" w:rsidP="00691A4D">
      <w:pPr>
        <w:pStyle w:val="2"/>
        <w:rPr>
          <w:rFonts w:ascii="Times New Roman" w:hAnsi="Times New Roman" w:cs="Times New Roman"/>
          <w:i w:val="0"/>
          <w:sz w:val="32"/>
          <w:szCs w:val="32"/>
        </w:rPr>
      </w:pPr>
      <w:bookmarkStart w:id="58" w:name="_Toc345751263"/>
      <w:r w:rsidRPr="00354D49">
        <w:rPr>
          <w:rFonts w:ascii="Times New Roman" w:hAnsi="Times New Roman" w:cs="Times New Roman"/>
          <w:i w:val="0"/>
          <w:sz w:val="32"/>
          <w:szCs w:val="32"/>
        </w:rPr>
        <w:t>2.5. Влияние дефектов на работоспособность сварных конструкций</w:t>
      </w:r>
      <w:bookmarkEnd w:id="58"/>
    </w:p>
    <w:p w:rsidR="00B13C18" w:rsidRPr="00D9431E" w:rsidRDefault="00B13C18" w:rsidP="00B07558">
      <w:pPr>
        <w:widowControl/>
        <w:shd w:val="clear" w:color="auto" w:fill="FFFFFF"/>
        <w:rPr>
          <w:rFonts w:cs="Times New Roman"/>
          <w:sz w:val="32"/>
          <w:szCs w:val="32"/>
        </w:rPr>
      </w:pP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Формирование сварных соединений в процессе сварки происходит под влиянием большого числа факторов, которые обуславливают следующее:</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а)</w:t>
      </w:r>
      <w:r w:rsidR="009A308E" w:rsidRPr="00D9431E">
        <w:rPr>
          <w:rFonts w:cs="Times New Roman"/>
          <w:sz w:val="32"/>
          <w:szCs w:val="32"/>
        </w:rPr>
        <w:t xml:space="preserve"> </w:t>
      </w:r>
      <w:r w:rsidRPr="00D9431E">
        <w:rPr>
          <w:rFonts w:cs="Times New Roman"/>
          <w:sz w:val="32"/>
          <w:szCs w:val="32"/>
        </w:rPr>
        <w:t>форма и размеры сварных швов всегда имеют отклонение от проектов;</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б)</w:t>
      </w:r>
      <w:r w:rsidR="009A308E" w:rsidRPr="00D9431E">
        <w:rPr>
          <w:rFonts w:cs="Times New Roman"/>
          <w:sz w:val="32"/>
          <w:szCs w:val="32"/>
        </w:rPr>
        <w:t xml:space="preserve"> </w:t>
      </w:r>
      <w:r w:rsidRPr="00D9431E">
        <w:rPr>
          <w:rFonts w:cs="Times New Roman"/>
          <w:sz w:val="32"/>
          <w:szCs w:val="32"/>
        </w:rPr>
        <w:t>радиусы сопряжении (</w:t>
      </w:r>
      <w:r w:rsidR="003F6B81" w:rsidRPr="00D9431E">
        <w:rPr>
          <w:rFonts w:cs="Times New Roman"/>
          <w:sz w:val="32"/>
          <w:szCs w:val="32"/>
          <w:lang w:val="en-US"/>
        </w:rPr>
        <w:t>r</w:t>
      </w:r>
      <w:r w:rsidRPr="00D9431E">
        <w:rPr>
          <w:rFonts w:cs="Times New Roman"/>
          <w:sz w:val="32"/>
          <w:szCs w:val="32"/>
        </w:rPr>
        <w:t>) колеблются в широких пределах;</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в)</w:t>
      </w:r>
      <w:r w:rsidR="009A308E" w:rsidRPr="00D9431E">
        <w:rPr>
          <w:rFonts w:cs="Times New Roman"/>
          <w:sz w:val="32"/>
          <w:szCs w:val="32"/>
        </w:rPr>
        <w:t xml:space="preserve"> </w:t>
      </w:r>
      <w:r w:rsidRPr="00D9431E">
        <w:rPr>
          <w:rFonts w:cs="Times New Roman"/>
          <w:sz w:val="32"/>
          <w:szCs w:val="32"/>
        </w:rPr>
        <w:t>нарушение сплошности металла сварных соединений из-за появления</w:t>
      </w:r>
      <w:r w:rsidR="00B07558" w:rsidRPr="00D9431E">
        <w:rPr>
          <w:rFonts w:cs="Times New Roman"/>
          <w:sz w:val="32"/>
          <w:szCs w:val="32"/>
        </w:rPr>
        <w:t xml:space="preserve"> </w:t>
      </w:r>
      <w:r w:rsidRPr="00D9431E">
        <w:rPr>
          <w:rFonts w:cs="Times New Roman"/>
          <w:sz w:val="32"/>
          <w:szCs w:val="32"/>
        </w:rPr>
        <w:t>пор, шлаковых включений, окисных пленок, трещин, наплавлений и т.д.</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г)</w:t>
      </w:r>
      <w:r w:rsidR="009A308E" w:rsidRPr="00D9431E">
        <w:rPr>
          <w:rFonts w:cs="Times New Roman"/>
          <w:sz w:val="32"/>
          <w:szCs w:val="32"/>
        </w:rPr>
        <w:t xml:space="preserve"> </w:t>
      </w:r>
      <w:r w:rsidRPr="00D9431E">
        <w:rPr>
          <w:rFonts w:cs="Times New Roman"/>
          <w:sz w:val="32"/>
          <w:szCs w:val="32"/>
        </w:rPr>
        <w:t>соединения могут иметь подрезы и наплывы.</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Степень влияния дефектов и различных отклонений на работоспособность конструкции неодинаковы, поэтому не всякие отклонения и не всегда являются недопустимыми дефектами. Граница между теми и другими выбрана, исходя из теоретических и экс</w:t>
      </w:r>
      <w:r w:rsidRPr="00D9431E">
        <w:rPr>
          <w:rFonts w:cs="Times New Roman"/>
          <w:sz w:val="32"/>
          <w:szCs w:val="32"/>
        </w:rPr>
        <w:lastRenderedPageBreak/>
        <w:t>периментальных исследований влияния отклонений на эксплуатационные свойства сварных изделий.</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Проблема влияния дефектов на прочность сварных соединений крайне сложна и многопланова. Решить ее можно, учитывая условия эксплуатации, характер дефекта и свойства металла сварного соединения. Поэтому исследования в области влияния дефектов </w:t>
      </w:r>
      <w:r w:rsidR="003F6B81" w:rsidRPr="00D9431E">
        <w:rPr>
          <w:rFonts w:cs="Times New Roman"/>
          <w:sz w:val="32"/>
          <w:szCs w:val="32"/>
        </w:rPr>
        <w:t>на</w:t>
      </w:r>
      <w:r w:rsidRPr="00D9431E">
        <w:rPr>
          <w:rFonts w:cs="Times New Roman"/>
          <w:sz w:val="32"/>
          <w:szCs w:val="32"/>
        </w:rPr>
        <w:t xml:space="preserve"> прочность группируются вокруг отдельных направлений.</w:t>
      </w:r>
    </w:p>
    <w:p w:rsidR="00772BA1" w:rsidRPr="00D9431E" w:rsidRDefault="00A32549" w:rsidP="00B07558">
      <w:pPr>
        <w:widowControl/>
        <w:shd w:val="clear" w:color="auto" w:fill="FFFFFF"/>
        <w:rPr>
          <w:rFonts w:cs="Times New Roman"/>
          <w:sz w:val="32"/>
          <w:szCs w:val="32"/>
        </w:rPr>
      </w:pPr>
      <w:r w:rsidRPr="00D9431E">
        <w:rPr>
          <w:rFonts w:cs="Times New Roman"/>
          <w:sz w:val="32"/>
          <w:szCs w:val="32"/>
        </w:rPr>
        <w:t xml:space="preserve">Наибольшее влияние дефекты оказывают при переменных нагрузках. </w:t>
      </w:r>
      <w:r w:rsidRPr="00D9431E">
        <w:rPr>
          <w:rFonts w:cs="Times New Roman"/>
          <w:bCs/>
          <w:sz w:val="32"/>
          <w:szCs w:val="32"/>
        </w:rPr>
        <w:t xml:space="preserve">При </w:t>
      </w:r>
      <w:r w:rsidRPr="00D9431E">
        <w:rPr>
          <w:rFonts w:cs="Times New Roman"/>
          <w:sz w:val="32"/>
          <w:szCs w:val="32"/>
        </w:rPr>
        <w:t>статических нагрузках вопрос о влиянии дефектов на прочность, в большинстве случаев, сводится к воп</w:t>
      </w:r>
      <w:r w:rsidR="009A308E" w:rsidRPr="00D9431E">
        <w:rPr>
          <w:rFonts w:cs="Times New Roman"/>
          <w:sz w:val="32"/>
          <w:szCs w:val="32"/>
        </w:rPr>
        <w:t>р</w:t>
      </w:r>
      <w:r w:rsidRPr="00D9431E">
        <w:rPr>
          <w:rFonts w:cs="Times New Roman"/>
          <w:sz w:val="32"/>
          <w:szCs w:val="32"/>
        </w:rPr>
        <w:t>осу о чувствительности металла к концентра</w:t>
      </w:r>
      <w:r w:rsidR="00772BA1" w:rsidRPr="00D9431E">
        <w:rPr>
          <w:rFonts w:cs="Times New Roman"/>
          <w:sz w:val="32"/>
          <w:szCs w:val="32"/>
        </w:rPr>
        <w:t>ции напряжений. Общепринятого определения понятия чувствительности металла к концентрации напряжений не существует. Наметились два направление оценки - на базе механики разрушения в отношении трещин и на базе теории концентрации напряжений.</w:t>
      </w:r>
    </w:p>
    <w:p w:rsidR="00A32549" w:rsidRPr="00A312DC" w:rsidRDefault="00A32549" w:rsidP="00691A4D">
      <w:pPr>
        <w:pStyle w:val="3"/>
        <w:rPr>
          <w:rFonts w:ascii="Times New Roman" w:hAnsi="Times New Roman" w:cs="Times New Roman"/>
          <w:i/>
          <w:sz w:val="32"/>
          <w:szCs w:val="32"/>
        </w:rPr>
      </w:pPr>
      <w:bookmarkStart w:id="59" w:name="_Toc345751264"/>
      <w:r w:rsidRPr="00A312DC">
        <w:rPr>
          <w:rFonts w:ascii="Times New Roman" w:hAnsi="Times New Roman" w:cs="Times New Roman"/>
          <w:i/>
          <w:sz w:val="32"/>
          <w:szCs w:val="32"/>
        </w:rPr>
        <w:t xml:space="preserve">2.5.1. </w:t>
      </w:r>
      <w:r w:rsidR="00772BA1" w:rsidRPr="00A312DC">
        <w:rPr>
          <w:rFonts w:ascii="Times New Roman" w:hAnsi="Times New Roman" w:cs="Times New Roman"/>
          <w:i/>
          <w:sz w:val="32"/>
          <w:szCs w:val="32"/>
        </w:rPr>
        <w:t>Оценка влияния т</w:t>
      </w:r>
      <w:r w:rsidRPr="00A312DC">
        <w:rPr>
          <w:rFonts w:ascii="Times New Roman" w:hAnsi="Times New Roman" w:cs="Times New Roman"/>
          <w:i/>
          <w:sz w:val="32"/>
          <w:szCs w:val="32"/>
        </w:rPr>
        <w:t>рещиноподобных дефектов по силовому критерию</w:t>
      </w:r>
      <w:bookmarkEnd w:id="59"/>
    </w:p>
    <w:p w:rsidR="00B13C18" w:rsidRPr="00D9431E" w:rsidRDefault="00B13C18" w:rsidP="00B07558">
      <w:pPr>
        <w:widowControl/>
        <w:shd w:val="clear" w:color="auto" w:fill="FFFFFF"/>
        <w:rPr>
          <w:rFonts w:cs="Times New Roman"/>
          <w:sz w:val="32"/>
          <w:szCs w:val="32"/>
        </w:rPr>
      </w:pP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В качестве меры нечувствительности металла КН в условиях плоской деформации модно использовать </w:t>
      </w:r>
      <w:r w:rsidRPr="00D9431E">
        <w:rPr>
          <w:rFonts w:cs="Times New Roman"/>
          <w:iCs/>
          <w:sz w:val="32"/>
          <w:szCs w:val="32"/>
          <w:lang w:val="en-US"/>
        </w:rPr>
        <w:t>K</w:t>
      </w:r>
      <w:r w:rsidR="00772BA1" w:rsidRPr="00D9431E">
        <w:rPr>
          <w:rFonts w:cs="Times New Roman"/>
          <w:iCs/>
          <w:sz w:val="32"/>
          <w:szCs w:val="32"/>
          <w:vertAlign w:val="subscript"/>
        </w:rPr>
        <w:t>1С</w:t>
      </w:r>
      <w:r w:rsidRPr="00D9431E">
        <w:rPr>
          <w:rFonts w:cs="Times New Roman"/>
          <w:iCs/>
          <w:sz w:val="32"/>
          <w:szCs w:val="32"/>
        </w:rPr>
        <w:t xml:space="preserve">. </w:t>
      </w:r>
      <w:r w:rsidRPr="00D9431E">
        <w:rPr>
          <w:rFonts w:cs="Times New Roman"/>
          <w:sz w:val="32"/>
          <w:szCs w:val="32"/>
        </w:rPr>
        <w:t>Чем он выше, тем менее чувствителен металл к КН.</w:t>
      </w:r>
    </w:p>
    <w:p w:rsidR="00A32549" w:rsidRPr="00D9431E" w:rsidRDefault="00A32549" w:rsidP="00772BA1">
      <w:pPr>
        <w:widowControl/>
        <w:shd w:val="clear" w:color="auto" w:fill="FFFFFF"/>
        <w:rPr>
          <w:rFonts w:cs="Times New Roman"/>
          <w:sz w:val="32"/>
          <w:szCs w:val="32"/>
        </w:rPr>
      </w:pPr>
      <w:r w:rsidRPr="00D9431E">
        <w:rPr>
          <w:rFonts w:cs="Times New Roman"/>
          <w:sz w:val="32"/>
          <w:szCs w:val="32"/>
        </w:rPr>
        <w:t xml:space="preserve">Так как металл обладает определенным уровнем прочности </w:t>
      </w:r>
      <w:r w:rsidRPr="00D9431E">
        <w:rPr>
          <w:rFonts w:cs="Times New Roman"/>
          <w:iCs/>
          <w:sz w:val="32"/>
          <w:szCs w:val="32"/>
        </w:rPr>
        <w:t>(</w:t>
      </w:r>
      <w:r w:rsidR="00772BA1" w:rsidRPr="00D9431E">
        <w:rPr>
          <w:rFonts w:cs="Times New Roman"/>
          <w:iCs/>
          <w:sz w:val="32"/>
          <w:szCs w:val="32"/>
        </w:rPr>
        <w:t>σ</w:t>
      </w:r>
      <w:r w:rsidR="00772BA1" w:rsidRPr="00D9431E">
        <w:rPr>
          <w:rFonts w:cs="Times New Roman"/>
          <w:iCs/>
          <w:sz w:val="32"/>
          <w:szCs w:val="32"/>
          <w:vertAlign w:val="subscript"/>
          <w:lang w:val="en-US"/>
        </w:rPr>
        <w:t>m</w:t>
      </w:r>
      <w:r w:rsidRPr="00D9431E">
        <w:rPr>
          <w:rFonts w:cs="Times New Roman"/>
          <w:iCs/>
          <w:sz w:val="32"/>
          <w:szCs w:val="32"/>
        </w:rPr>
        <w:t xml:space="preserve">, </w:t>
      </w:r>
      <w:r w:rsidR="00772BA1" w:rsidRPr="00D9431E">
        <w:rPr>
          <w:rFonts w:cs="Times New Roman"/>
          <w:iCs/>
          <w:sz w:val="32"/>
          <w:szCs w:val="32"/>
        </w:rPr>
        <w:t>σ</w:t>
      </w:r>
      <w:r w:rsidR="00772BA1" w:rsidRPr="00D9431E">
        <w:rPr>
          <w:rFonts w:cs="Times New Roman"/>
          <w:iCs/>
          <w:sz w:val="32"/>
          <w:szCs w:val="32"/>
          <w:vertAlign w:val="subscript"/>
          <w:lang w:val="en-US"/>
        </w:rPr>
        <w:t>B</w:t>
      </w:r>
      <w:r w:rsidRPr="00D9431E">
        <w:rPr>
          <w:rFonts w:cs="Times New Roman"/>
          <w:iCs/>
          <w:sz w:val="32"/>
          <w:szCs w:val="32"/>
        </w:rPr>
        <w:t xml:space="preserve">) </w:t>
      </w:r>
      <w:r w:rsidRPr="00D9431E">
        <w:rPr>
          <w:rFonts w:cs="Times New Roman"/>
          <w:sz w:val="32"/>
          <w:szCs w:val="32"/>
        </w:rPr>
        <w:t xml:space="preserve">и работает при средних напряжениях </w:t>
      </w:r>
      <w:r w:rsidR="00772BA1" w:rsidRPr="00D9431E">
        <w:rPr>
          <w:rFonts w:cs="Times New Roman"/>
          <w:sz w:val="32"/>
          <w:szCs w:val="32"/>
        </w:rPr>
        <w:t>σ</w:t>
      </w:r>
      <w:r w:rsidRPr="00D9431E">
        <w:rPr>
          <w:rFonts w:cs="Times New Roman"/>
          <w:iCs/>
          <w:sz w:val="32"/>
          <w:szCs w:val="32"/>
        </w:rPr>
        <w:t>&lt;</w:t>
      </w:r>
      <w:r w:rsidR="00772BA1" w:rsidRPr="00D9431E">
        <w:rPr>
          <w:rFonts w:cs="Times New Roman"/>
          <w:iCs/>
          <w:sz w:val="32"/>
          <w:szCs w:val="32"/>
        </w:rPr>
        <w:t>σ</w:t>
      </w:r>
      <w:r w:rsidR="00772BA1" w:rsidRPr="00D9431E">
        <w:rPr>
          <w:rFonts w:cs="Times New Roman"/>
          <w:iCs/>
          <w:sz w:val="32"/>
          <w:szCs w:val="32"/>
          <w:vertAlign w:val="subscript"/>
          <w:lang w:val="en-US"/>
        </w:rPr>
        <w:t>m</w:t>
      </w:r>
      <w:r w:rsidR="00772BA1" w:rsidRPr="00D9431E">
        <w:rPr>
          <w:rFonts w:cs="Times New Roman"/>
          <w:iCs/>
          <w:sz w:val="32"/>
          <w:szCs w:val="32"/>
        </w:rPr>
        <w:t>,</w:t>
      </w:r>
      <w:r w:rsidRPr="00D9431E">
        <w:rPr>
          <w:rFonts w:cs="Times New Roman"/>
          <w:iCs/>
          <w:sz w:val="32"/>
          <w:szCs w:val="32"/>
        </w:rPr>
        <w:t xml:space="preserve"> </w:t>
      </w:r>
      <w:r w:rsidRPr="00D9431E">
        <w:rPr>
          <w:rFonts w:cs="Times New Roman"/>
          <w:sz w:val="32"/>
          <w:szCs w:val="32"/>
        </w:rPr>
        <w:t>то оценку производят по отношению</w:t>
      </w:r>
      <w:r w:rsidR="00772BA1" w:rsidRPr="00D9431E">
        <w:rPr>
          <w:rFonts w:cs="Times New Roman"/>
          <w:sz w:val="32"/>
          <w:szCs w:val="32"/>
        </w:rPr>
        <w:t xml:space="preserve"> </w:t>
      </w:r>
      <w:r w:rsidR="00772BA1" w:rsidRPr="00D9431E">
        <w:rPr>
          <w:rFonts w:cs="Times New Roman"/>
          <w:position w:val="-30"/>
          <w:sz w:val="32"/>
          <w:szCs w:val="32"/>
        </w:rPr>
        <w:object w:dxaOrig="480" w:dyaOrig="680">
          <v:shape id="_x0000_i1155" type="#_x0000_t75" style="width:24pt;height:33.75pt" o:ole="">
            <v:imagedata r:id="rId240" o:title=""/>
          </v:shape>
          <o:OLEObject Type="Embed" ProgID="Equation.3" ShapeID="_x0000_i1155" DrawAspect="Content" ObjectID="_1703419955" r:id="rId241"/>
        </w:object>
      </w:r>
      <w:r w:rsidR="00772BA1" w:rsidRPr="00D9431E">
        <w:rPr>
          <w:rFonts w:cs="Times New Roman"/>
          <w:sz w:val="32"/>
          <w:szCs w:val="32"/>
        </w:rPr>
        <w:t xml:space="preserve">, чем </w:t>
      </w:r>
      <w:r w:rsidR="00772BA1" w:rsidRPr="00D9431E">
        <w:rPr>
          <w:rFonts w:cs="Times New Roman"/>
          <w:position w:val="-30"/>
          <w:sz w:val="32"/>
          <w:szCs w:val="32"/>
        </w:rPr>
        <w:object w:dxaOrig="480" w:dyaOrig="680">
          <v:shape id="_x0000_i1156" type="#_x0000_t75" style="width:24pt;height:33.75pt" o:ole="">
            <v:imagedata r:id="rId242" o:title=""/>
          </v:shape>
          <o:OLEObject Type="Embed" ProgID="Equation.3" ShapeID="_x0000_i1156" DrawAspect="Content" ObjectID="_1703419956" r:id="rId243"/>
        </w:object>
      </w:r>
      <w:r w:rsidR="00772BA1" w:rsidRPr="00D9431E">
        <w:rPr>
          <w:rFonts w:cs="Times New Roman"/>
          <w:sz w:val="32"/>
          <w:szCs w:val="32"/>
        </w:rPr>
        <w:t xml:space="preserve"> </w:t>
      </w:r>
      <w:r w:rsidRPr="00D9431E">
        <w:rPr>
          <w:rFonts w:cs="Times New Roman"/>
          <w:sz w:val="32"/>
          <w:szCs w:val="32"/>
        </w:rPr>
        <w:t>- меньше, тем более чувствителен металл к трещине.</w:t>
      </w:r>
    </w:p>
    <w:p w:rsidR="00A32549" w:rsidRPr="00D9431E" w:rsidRDefault="008455A2" w:rsidP="00772BA1">
      <w:pPr>
        <w:widowControl/>
        <w:shd w:val="clear" w:color="auto" w:fill="FFFFFF"/>
        <w:rPr>
          <w:rFonts w:cs="Times New Roman"/>
          <w:sz w:val="32"/>
          <w:szCs w:val="32"/>
        </w:rPr>
      </w:pPr>
      <w:r>
        <w:rPr>
          <w:rFonts w:cs="Times New Roman"/>
          <w:noProof/>
          <w:sz w:val="32"/>
          <w:szCs w:val="32"/>
        </w:rPr>
        <mc:AlternateContent>
          <mc:Choice Requires="wps">
            <w:drawing>
              <wp:anchor distT="0" distB="0" distL="114300" distR="114300" simplePos="0" relativeHeight="251657728" behindDoc="0" locked="0" layoutInCell="0" allowOverlap="1">
                <wp:simplePos x="0" y="0"/>
                <wp:positionH relativeFrom="column">
                  <wp:posOffset>1322705</wp:posOffset>
                </wp:positionH>
                <wp:positionV relativeFrom="paragraph">
                  <wp:posOffset>481330</wp:posOffset>
                </wp:positionV>
                <wp:extent cx="231775" cy="0"/>
                <wp:effectExtent l="0" t="0" r="0" b="0"/>
                <wp:wrapNone/>
                <wp:docPr id="2"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7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81524" id="Line 2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15pt,37.9pt" to="122.4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" o:allowincell="f" strokeweight=".7pt"/>
            </w:pict>
          </mc:Fallback>
        </mc:AlternateContent>
      </w:r>
      <w:r w:rsidR="00772BA1" w:rsidRPr="00D9431E">
        <w:rPr>
          <w:rFonts w:cs="Times New Roman"/>
          <w:position w:val="-30"/>
          <w:sz w:val="32"/>
          <w:szCs w:val="32"/>
        </w:rPr>
        <w:object w:dxaOrig="2439" w:dyaOrig="1020">
          <v:shape id="_x0000_i1157" type="#_x0000_t75" style="width:122.25pt;height:51pt" o:ole="">
            <v:imagedata r:id="rId244" o:title=""/>
          </v:shape>
          <o:OLEObject Type="Embed" ProgID="Equation.3" ShapeID="_x0000_i1157" DrawAspect="Content" ObjectID="_1703419957" r:id="rId245"/>
        </w:object>
      </w:r>
      <w:r w:rsidR="00772BA1" w:rsidRPr="00D9431E">
        <w:rPr>
          <w:rFonts w:cs="Times New Roman"/>
          <w:sz w:val="32"/>
          <w:szCs w:val="32"/>
        </w:rPr>
        <w:t xml:space="preserve"> </w:t>
      </w:r>
      <w:r w:rsidR="00A32549" w:rsidRPr="00D9431E">
        <w:rPr>
          <w:rFonts w:cs="Times New Roman"/>
          <w:sz w:val="32"/>
          <w:szCs w:val="32"/>
        </w:rPr>
        <w:t>- длина трещин, вызывающая разрушение металла</w:t>
      </w:r>
      <w:r w:rsidR="00772BA1" w:rsidRPr="00D9431E">
        <w:rPr>
          <w:rFonts w:cs="Times New Roman"/>
          <w:sz w:val="32"/>
          <w:szCs w:val="32"/>
        </w:rPr>
        <w:t xml:space="preserve"> </w:t>
      </w:r>
      <w:r w:rsidR="00A32549" w:rsidRPr="00D9431E">
        <w:rPr>
          <w:rFonts w:cs="Times New Roman"/>
          <w:sz w:val="32"/>
          <w:szCs w:val="32"/>
        </w:rPr>
        <w:t xml:space="preserve">при </w:t>
      </w:r>
      <w:r w:rsidR="00772BA1" w:rsidRPr="00D9431E">
        <w:rPr>
          <w:rFonts w:cs="Times New Roman"/>
          <w:sz w:val="32"/>
          <w:szCs w:val="32"/>
        </w:rPr>
        <w:t>σ</w:t>
      </w:r>
      <w:r w:rsidR="00A32549" w:rsidRPr="00D9431E">
        <w:rPr>
          <w:rFonts w:cs="Times New Roman"/>
          <w:iCs/>
          <w:sz w:val="32"/>
          <w:szCs w:val="32"/>
        </w:rPr>
        <w:t>=</w:t>
      </w:r>
      <w:r w:rsidR="00772BA1" w:rsidRPr="00D9431E">
        <w:rPr>
          <w:rFonts w:cs="Times New Roman"/>
          <w:iCs/>
          <w:sz w:val="32"/>
          <w:szCs w:val="32"/>
        </w:rPr>
        <w:t>σ</w:t>
      </w:r>
      <w:r w:rsidR="00772BA1" w:rsidRPr="00D9431E">
        <w:rPr>
          <w:rFonts w:cs="Times New Roman"/>
          <w:iCs/>
          <w:sz w:val="32"/>
          <w:szCs w:val="32"/>
          <w:vertAlign w:val="subscript"/>
        </w:rPr>
        <w:t>m</w:t>
      </w:r>
      <w:r w:rsidR="00A32549" w:rsidRPr="00D9431E">
        <w:rPr>
          <w:rFonts w:cs="Times New Roman"/>
          <w:iCs/>
          <w:sz w:val="32"/>
          <w:szCs w:val="32"/>
        </w:rPr>
        <w:t>.</w:t>
      </w:r>
    </w:p>
    <w:p w:rsidR="00A32549" w:rsidRPr="00D9431E" w:rsidRDefault="00A32549" w:rsidP="00772BA1">
      <w:pPr>
        <w:widowControl/>
        <w:shd w:val="clear" w:color="auto" w:fill="FFFFFF"/>
        <w:rPr>
          <w:rFonts w:cs="Times New Roman"/>
          <w:sz w:val="32"/>
          <w:szCs w:val="32"/>
        </w:rPr>
      </w:pPr>
      <w:r w:rsidRPr="00D9431E">
        <w:rPr>
          <w:rFonts w:cs="Times New Roman"/>
          <w:sz w:val="32"/>
          <w:szCs w:val="32"/>
        </w:rPr>
        <w:t xml:space="preserve">Для высокопрочных сталей </w:t>
      </w:r>
      <w:r w:rsidRPr="00D9431E">
        <w:rPr>
          <w:rFonts w:cs="Times New Roman"/>
          <w:iCs/>
          <w:sz w:val="32"/>
          <w:szCs w:val="32"/>
        </w:rPr>
        <w:t>1</w:t>
      </w:r>
      <w:r w:rsidR="00772BA1" w:rsidRPr="00D9431E">
        <w:rPr>
          <w:rFonts w:cs="Times New Roman"/>
          <w:iCs/>
          <w:sz w:val="32"/>
          <w:szCs w:val="32"/>
          <w:vertAlign w:val="subscript"/>
          <w:lang w:val="en-US"/>
        </w:rPr>
        <w:t>m</w:t>
      </w:r>
      <w:r w:rsidRPr="00D9431E">
        <w:rPr>
          <w:rFonts w:cs="Times New Roman"/>
          <w:iCs/>
          <w:sz w:val="32"/>
          <w:szCs w:val="32"/>
        </w:rPr>
        <w:t xml:space="preserve"> </w:t>
      </w:r>
      <w:r w:rsidR="00772BA1" w:rsidRPr="00D9431E">
        <w:rPr>
          <w:rFonts w:cs="Times New Roman"/>
          <w:iCs/>
          <w:position w:val="-30"/>
          <w:sz w:val="32"/>
          <w:szCs w:val="32"/>
        </w:rPr>
        <w:object w:dxaOrig="2140" w:dyaOrig="680">
          <v:shape id="_x0000_i1158" type="#_x0000_t75" style="width:107.25pt;height:33.75pt" o:ole="">
            <v:imagedata r:id="rId246" o:title=""/>
          </v:shape>
          <o:OLEObject Type="Embed" ProgID="Equation.3" ShapeID="_x0000_i1158" DrawAspect="Content" ObjectID="_1703419958" r:id="rId247"/>
        </w:object>
      </w:r>
      <w:r w:rsidRPr="00D9431E">
        <w:rPr>
          <w:rFonts w:cs="Times New Roman"/>
          <w:iCs/>
          <w:sz w:val="32"/>
          <w:szCs w:val="32"/>
        </w:rPr>
        <w:t xml:space="preserve"> </w:t>
      </w:r>
      <w:r w:rsidRPr="00D9431E">
        <w:rPr>
          <w:rFonts w:cs="Times New Roman"/>
          <w:sz w:val="32"/>
          <w:szCs w:val="32"/>
        </w:rPr>
        <w:t>миллиметры и десятые</w:t>
      </w:r>
      <w:r w:rsidR="00772BA1" w:rsidRPr="00D9431E">
        <w:rPr>
          <w:rFonts w:cs="Times New Roman"/>
          <w:sz w:val="32"/>
          <w:szCs w:val="32"/>
        </w:rPr>
        <w:t xml:space="preserve"> </w:t>
      </w:r>
      <w:r w:rsidRPr="00D9431E">
        <w:rPr>
          <w:rFonts w:cs="Times New Roman"/>
          <w:sz w:val="32"/>
          <w:szCs w:val="32"/>
        </w:rPr>
        <w:t xml:space="preserve">доли миллиметра - крайне высокая чувствительность; низколегированные стали при комнатной температуре </w:t>
      </w:r>
      <w:r w:rsidR="00772BA1" w:rsidRPr="00D9431E">
        <w:rPr>
          <w:rFonts w:cs="Times New Roman"/>
          <w:sz w:val="32"/>
          <w:szCs w:val="32"/>
          <w:lang w:val="en-US"/>
        </w:rPr>
        <w:t>l</w:t>
      </w:r>
      <w:r w:rsidR="00772BA1" w:rsidRPr="00D9431E">
        <w:rPr>
          <w:rFonts w:cs="Times New Roman"/>
          <w:sz w:val="32"/>
          <w:szCs w:val="32"/>
          <w:vertAlign w:val="subscript"/>
          <w:lang w:val="en-US"/>
        </w:rPr>
        <w:t>m</w:t>
      </w:r>
      <w:r w:rsidRPr="00D9431E">
        <w:rPr>
          <w:rFonts w:cs="Times New Roman"/>
          <w:sz w:val="32"/>
          <w:szCs w:val="32"/>
        </w:rPr>
        <w:t xml:space="preserve"> десятки и сотни мм.</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Данная оценка возможна при значительных толщинах, когда соблюдается условие плоской деформации.</w:t>
      </w:r>
    </w:p>
    <w:p w:rsidR="00A32549" w:rsidRPr="00D9431E" w:rsidRDefault="00A32549" w:rsidP="00772BA1">
      <w:pPr>
        <w:widowControl/>
        <w:shd w:val="clear" w:color="auto" w:fill="FFFFFF"/>
        <w:rPr>
          <w:rFonts w:cs="Times New Roman"/>
          <w:sz w:val="32"/>
          <w:szCs w:val="32"/>
        </w:rPr>
      </w:pPr>
      <w:r w:rsidRPr="00D9431E">
        <w:rPr>
          <w:rFonts w:cs="Times New Roman"/>
          <w:sz w:val="32"/>
          <w:szCs w:val="32"/>
        </w:rPr>
        <w:lastRenderedPageBreak/>
        <w:t>В условиях неплоской деформации можно проводить оценку</w:t>
      </w:r>
      <w:r w:rsidR="00772BA1" w:rsidRPr="00D9431E">
        <w:rPr>
          <w:rFonts w:cs="Times New Roman"/>
          <w:sz w:val="32"/>
          <w:szCs w:val="32"/>
        </w:rPr>
        <w:t xml:space="preserve"> </w:t>
      </w:r>
      <w:r w:rsidRPr="00D9431E">
        <w:rPr>
          <w:rFonts w:cs="Times New Roman"/>
          <w:sz w:val="32"/>
          <w:szCs w:val="32"/>
        </w:rPr>
        <w:t xml:space="preserve">(приблизительную) по отношению </w:t>
      </w:r>
      <w:r w:rsidR="00772BA1" w:rsidRPr="00D9431E">
        <w:rPr>
          <w:rFonts w:cs="Times New Roman"/>
          <w:position w:val="-30"/>
          <w:sz w:val="32"/>
          <w:szCs w:val="32"/>
        </w:rPr>
        <w:object w:dxaOrig="480" w:dyaOrig="680">
          <v:shape id="_x0000_i1159" type="#_x0000_t75" style="width:24pt;height:33.75pt" o:ole="">
            <v:imagedata r:id="rId248" o:title=""/>
          </v:shape>
          <o:OLEObject Type="Embed" ProgID="Equation.3" ShapeID="_x0000_i1159" DrawAspect="Content" ObjectID="_1703419959" r:id="rId249"/>
        </w:object>
      </w:r>
      <w:r w:rsidRPr="00D9431E">
        <w:rPr>
          <w:rFonts w:cs="Times New Roman"/>
          <w:sz w:val="32"/>
          <w:szCs w:val="32"/>
        </w:rPr>
        <w:t>,</w:t>
      </w:r>
      <w:r w:rsidR="00772BA1" w:rsidRPr="00D9431E">
        <w:rPr>
          <w:rFonts w:cs="Times New Roman"/>
          <w:sz w:val="32"/>
          <w:szCs w:val="32"/>
        </w:rPr>
        <w:t xml:space="preserve"> </w:t>
      </w:r>
      <w:r w:rsidR="00B6370A" w:rsidRPr="00D9431E">
        <w:rPr>
          <w:rFonts w:cs="Times New Roman"/>
          <w:position w:val="-12"/>
          <w:sz w:val="32"/>
          <w:szCs w:val="32"/>
          <w:lang w:val="en-US"/>
        </w:rPr>
        <w:object w:dxaOrig="1359" w:dyaOrig="360">
          <v:shape id="_x0000_i1160" type="#_x0000_t75" style="width:68.25pt;height:18pt" o:ole="">
            <v:imagedata r:id="rId250" o:title=""/>
          </v:shape>
          <o:OLEObject Type="Embed" ProgID="Equation.3" ShapeID="_x0000_i1160" DrawAspect="Content" ObjectID="_1703419960" r:id="rId251"/>
        </w:object>
      </w:r>
      <w:r w:rsidR="00772BA1" w:rsidRPr="00D9431E">
        <w:rPr>
          <w:rFonts w:cs="Times New Roman"/>
          <w:sz w:val="32"/>
          <w:szCs w:val="32"/>
        </w:rPr>
        <w:t xml:space="preserve">; </w:t>
      </w:r>
      <w:r w:rsidR="00B6370A" w:rsidRPr="00D9431E">
        <w:rPr>
          <w:rFonts w:cs="Times New Roman"/>
          <w:position w:val="-30"/>
          <w:sz w:val="32"/>
          <w:szCs w:val="32"/>
        </w:rPr>
        <w:object w:dxaOrig="1320" w:dyaOrig="740">
          <v:shape id="_x0000_i1161" type="#_x0000_t75" style="width:66pt;height:36.75pt" o:ole="">
            <v:imagedata r:id="rId252" o:title=""/>
          </v:shape>
          <o:OLEObject Type="Embed" ProgID="Equation.3" ShapeID="_x0000_i1161" DrawAspect="Content" ObjectID="_1703419961" r:id="rId253"/>
        </w:object>
      </w:r>
      <w:r w:rsidR="00772BA1" w:rsidRPr="00D9431E">
        <w:rPr>
          <w:rFonts w:cs="Times New Roman"/>
          <w:sz w:val="32"/>
          <w:szCs w:val="32"/>
        </w:rPr>
        <w:t>;</w:t>
      </w:r>
      <w:r w:rsidRPr="00D9431E">
        <w:rPr>
          <w:rFonts w:cs="Times New Roman"/>
          <w:iCs/>
          <w:sz w:val="32"/>
          <w:szCs w:val="32"/>
        </w:rPr>
        <w:t xml:space="preserve"> </w:t>
      </w:r>
      <w:r w:rsidRPr="00D9431E">
        <w:rPr>
          <w:rFonts w:cs="Times New Roman"/>
          <w:sz w:val="32"/>
          <w:szCs w:val="32"/>
        </w:rPr>
        <w:t>обязательным</w:t>
      </w:r>
      <w:r w:rsidR="00772BA1" w:rsidRPr="00D9431E">
        <w:rPr>
          <w:rFonts w:cs="Times New Roman"/>
          <w:sz w:val="32"/>
          <w:szCs w:val="32"/>
        </w:rPr>
        <w:t xml:space="preserve"> </w:t>
      </w:r>
      <w:r w:rsidRPr="00D9431E">
        <w:rPr>
          <w:rFonts w:cs="Times New Roman"/>
          <w:sz w:val="32"/>
          <w:szCs w:val="32"/>
        </w:rPr>
        <w:t xml:space="preserve">условием является </w:t>
      </w:r>
      <w:r w:rsidR="00772BA1" w:rsidRPr="00D9431E">
        <w:rPr>
          <w:rFonts w:cs="Times New Roman"/>
          <w:sz w:val="32"/>
          <w:szCs w:val="32"/>
        </w:rPr>
        <w:t>σ</w:t>
      </w:r>
      <w:r w:rsidRPr="00D9431E">
        <w:rPr>
          <w:rFonts w:cs="Times New Roman"/>
          <w:sz w:val="32"/>
          <w:szCs w:val="32"/>
        </w:rPr>
        <w:t>&lt;</w:t>
      </w:r>
      <w:r w:rsidR="00772BA1" w:rsidRPr="00D9431E">
        <w:rPr>
          <w:rFonts w:cs="Times New Roman"/>
          <w:sz w:val="32"/>
          <w:szCs w:val="32"/>
        </w:rPr>
        <w:t>σ</w:t>
      </w:r>
      <w:r w:rsidR="00772BA1" w:rsidRPr="00D9431E">
        <w:rPr>
          <w:rFonts w:cs="Times New Roman"/>
          <w:sz w:val="32"/>
          <w:szCs w:val="32"/>
          <w:vertAlign w:val="subscript"/>
          <w:lang w:val="en-US"/>
        </w:rPr>
        <w:t>m</w:t>
      </w:r>
      <w:r w:rsidRPr="00D9431E">
        <w:rPr>
          <w:rFonts w:cs="Times New Roman"/>
          <w:sz w:val="32"/>
          <w:szCs w:val="32"/>
        </w:rPr>
        <w:t xml:space="preserve"> в противном случае пластическая деформация у вершины трещины будет настолько велика, что определение </w:t>
      </w:r>
      <w:r w:rsidRPr="00D9431E">
        <w:rPr>
          <w:rFonts w:cs="Times New Roman"/>
          <w:iCs/>
          <w:sz w:val="32"/>
          <w:szCs w:val="32"/>
        </w:rPr>
        <w:t>К</w:t>
      </w:r>
      <w:r w:rsidR="00B6370A" w:rsidRPr="00D9431E">
        <w:rPr>
          <w:rFonts w:cs="Times New Roman"/>
          <w:iCs/>
          <w:sz w:val="32"/>
          <w:szCs w:val="32"/>
          <w:vertAlign w:val="subscript"/>
          <w:lang w:val="en-US"/>
        </w:rPr>
        <w:t>C</w:t>
      </w:r>
      <w:r w:rsidR="00B6370A" w:rsidRPr="00D9431E">
        <w:rPr>
          <w:rFonts w:cs="Times New Roman"/>
          <w:iCs/>
          <w:sz w:val="32"/>
          <w:szCs w:val="32"/>
        </w:rPr>
        <w:t xml:space="preserve"> </w:t>
      </w:r>
      <w:r w:rsidRPr="00D9431E">
        <w:rPr>
          <w:rFonts w:cs="Times New Roman"/>
          <w:sz w:val="32"/>
          <w:szCs w:val="32"/>
        </w:rPr>
        <w:t>теряет смысл.</w:t>
      </w:r>
    </w:p>
    <w:p w:rsidR="00B6370A" w:rsidRPr="00D9431E" w:rsidRDefault="00B6370A" w:rsidP="00B07558">
      <w:pPr>
        <w:widowControl/>
        <w:shd w:val="clear" w:color="auto" w:fill="FFFFFF"/>
        <w:rPr>
          <w:rFonts w:cs="Times New Roman"/>
          <w:sz w:val="32"/>
          <w:szCs w:val="32"/>
        </w:rPr>
      </w:pPr>
    </w:p>
    <w:p w:rsidR="00A32549" w:rsidRPr="00A312DC" w:rsidRDefault="00A32549" w:rsidP="00691A4D">
      <w:pPr>
        <w:pStyle w:val="3"/>
        <w:rPr>
          <w:rFonts w:ascii="Times New Roman" w:hAnsi="Times New Roman" w:cs="Times New Roman"/>
          <w:i/>
          <w:sz w:val="32"/>
          <w:szCs w:val="32"/>
        </w:rPr>
      </w:pPr>
      <w:bookmarkStart w:id="60" w:name="_Toc345751265"/>
      <w:r w:rsidRPr="00A312DC">
        <w:rPr>
          <w:rFonts w:ascii="Times New Roman" w:hAnsi="Times New Roman" w:cs="Times New Roman"/>
          <w:i/>
          <w:sz w:val="32"/>
          <w:szCs w:val="32"/>
        </w:rPr>
        <w:t>2.5.2. Оценка влияния трещиноподобных дефектов на прочность</w:t>
      </w:r>
      <w:r w:rsidR="00A312DC" w:rsidRPr="00A312DC">
        <w:rPr>
          <w:rFonts w:ascii="Times New Roman" w:hAnsi="Times New Roman" w:cs="Times New Roman"/>
          <w:i/>
          <w:sz w:val="32"/>
          <w:szCs w:val="32"/>
        </w:rPr>
        <w:t xml:space="preserve"> по</w:t>
      </w:r>
      <w:r w:rsidRPr="00A312DC">
        <w:rPr>
          <w:rFonts w:ascii="Times New Roman" w:hAnsi="Times New Roman" w:cs="Times New Roman"/>
          <w:i/>
          <w:sz w:val="32"/>
          <w:szCs w:val="32"/>
        </w:rPr>
        <w:t xml:space="preserve"> деформационному критерию</w:t>
      </w:r>
      <w:bookmarkEnd w:id="60"/>
    </w:p>
    <w:p w:rsidR="00B13C18" w:rsidRPr="00D9431E" w:rsidRDefault="00B13C18" w:rsidP="00141153">
      <w:pPr>
        <w:widowControl/>
        <w:shd w:val="clear" w:color="auto" w:fill="FFFFFF"/>
        <w:rPr>
          <w:rFonts w:cs="Times New Roman"/>
          <w:sz w:val="32"/>
          <w:szCs w:val="32"/>
        </w:rPr>
      </w:pPr>
    </w:p>
    <w:p w:rsidR="00A32549" w:rsidRPr="00D9431E" w:rsidRDefault="00A32549" w:rsidP="00141153">
      <w:pPr>
        <w:widowControl/>
        <w:shd w:val="clear" w:color="auto" w:fill="FFFFFF"/>
        <w:rPr>
          <w:rFonts w:cs="Times New Roman"/>
          <w:sz w:val="32"/>
          <w:szCs w:val="32"/>
        </w:rPr>
      </w:pPr>
      <w:r w:rsidRPr="00D9431E">
        <w:rPr>
          <w:rFonts w:cs="Times New Roman"/>
          <w:sz w:val="32"/>
          <w:szCs w:val="32"/>
        </w:rPr>
        <w:t xml:space="preserve">При </w:t>
      </w:r>
      <w:r w:rsidR="00141153" w:rsidRPr="00D9431E">
        <w:rPr>
          <w:rFonts w:cs="Times New Roman"/>
          <w:sz w:val="32"/>
          <w:szCs w:val="32"/>
        </w:rPr>
        <w:t>σ</w:t>
      </w:r>
      <w:r w:rsidR="00141153" w:rsidRPr="00D9431E">
        <w:rPr>
          <w:rFonts w:cs="Times New Roman"/>
          <w:iCs/>
          <w:sz w:val="32"/>
          <w:szCs w:val="32"/>
          <w:vertAlign w:val="subscript"/>
        </w:rPr>
        <w:t>к</w:t>
      </w:r>
      <w:r w:rsidRPr="00D9431E">
        <w:rPr>
          <w:rFonts w:cs="Times New Roman"/>
          <w:iCs/>
          <w:sz w:val="32"/>
          <w:szCs w:val="32"/>
          <w:vertAlign w:val="subscript"/>
        </w:rPr>
        <w:t>р</w:t>
      </w:r>
      <w:r w:rsidRPr="00D9431E">
        <w:rPr>
          <w:rFonts w:cs="Times New Roman"/>
          <w:iCs/>
          <w:sz w:val="32"/>
          <w:szCs w:val="32"/>
        </w:rPr>
        <w:t>&gt;</w:t>
      </w:r>
      <w:r w:rsidR="00141153" w:rsidRPr="00D9431E">
        <w:rPr>
          <w:rFonts w:cs="Times New Roman"/>
          <w:sz w:val="32"/>
          <w:szCs w:val="32"/>
        </w:rPr>
        <w:t>σ</w:t>
      </w:r>
      <w:r w:rsidR="00141153" w:rsidRPr="00D9431E">
        <w:rPr>
          <w:rFonts w:cs="Times New Roman"/>
          <w:sz w:val="32"/>
          <w:szCs w:val="32"/>
          <w:vertAlign w:val="subscript"/>
          <w:lang w:val="en-US"/>
        </w:rPr>
        <w:t>m</w:t>
      </w:r>
      <w:r w:rsidRPr="00D9431E">
        <w:rPr>
          <w:rFonts w:cs="Times New Roman"/>
          <w:iCs/>
          <w:sz w:val="32"/>
          <w:szCs w:val="32"/>
        </w:rPr>
        <w:t xml:space="preserve"> </w:t>
      </w:r>
      <w:r w:rsidRPr="00D9431E">
        <w:rPr>
          <w:rFonts w:cs="Times New Roman"/>
          <w:sz w:val="32"/>
          <w:szCs w:val="32"/>
        </w:rPr>
        <w:t xml:space="preserve">необходимо переходить к деформационному критерию механики разрушения </w:t>
      </w:r>
      <w:r w:rsidRPr="00D9431E">
        <w:rPr>
          <w:rFonts w:cs="Times New Roman"/>
          <w:iCs/>
          <w:sz w:val="32"/>
          <w:szCs w:val="32"/>
          <w:lang w:val="en-US"/>
        </w:rPr>
        <w:t>V</w:t>
      </w:r>
      <w:r w:rsidRPr="00D9431E">
        <w:rPr>
          <w:rFonts w:cs="Times New Roman"/>
          <w:iCs/>
          <w:sz w:val="32"/>
          <w:szCs w:val="32"/>
          <w:vertAlign w:val="subscript"/>
          <w:lang w:val="en-US"/>
        </w:rPr>
        <w:t>p</w:t>
      </w:r>
      <w:r w:rsidRPr="00D9431E">
        <w:rPr>
          <w:rFonts w:cs="Times New Roman"/>
          <w:iCs/>
          <w:sz w:val="32"/>
          <w:szCs w:val="32"/>
        </w:rPr>
        <w:t xml:space="preserve"> </w:t>
      </w:r>
      <w:r w:rsidRPr="00D9431E">
        <w:rPr>
          <w:rFonts w:cs="Times New Roman"/>
          <w:sz w:val="32"/>
          <w:szCs w:val="32"/>
        </w:rPr>
        <w:t>и давать оценку по отношению</w:t>
      </w:r>
      <w:r w:rsidR="00141153" w:rsidRPr="00D9431E">
        <w:rPr>
          <w:rFonts w:cs="Times New Roman"/>
          <w:sz w:val="32"/>
          <w:szCs w:val="32"/>
        </w:rPr>
        <w:t xml:space="preserve"> </w:t>
      </w:r>
      <w:r w:rsidR="00141153" w:rsidRPr="00D9431E">
        <w:rPr>
          <w:rFonts w:cs="Times New Roman"/>
          <w:position w:val="-30"/>
          <w:sz w:val="32"/>
          <w:szCs w:val="32"/>
        </w:rPr>
        <w:object w:dxaOrig="760" w:dyaOrig="740">
          <v:shape id="_x0000_i1162" type="#_x0000_t75" style="width:38.25pt;height:36.75pt" o:ole="">
            <v:imagedata r:id="rId254" o:title=""/>
          </v:shape>
          <o:OLEObject Type="Embed" ProgID="Equation.3" ShapeID="_x0000_i1162" DrawAspect="Content" ObjectID="_1703419962" r:id="rId255"/>
        </w:object>
      </w:r>
      <w:r w:rsidRPr="00D9431E">
        <w:rPr>
          <w:rFonts w:cs="Times New Roman"/>
          <w:sz w:val="32"/>
          <w:szCs w:val="32"/>
        </w:rPr>
        <w:t xml:space="preserve">, где </w:t>
      </w:r>
      <w:r w:rsidR="00141153" w:rsidRPr="00D9431E">
        <w:rPr>
          <w:rFonts w:cs="Times New Roman"/>
          <w:sz w:val="32"/>
          <w:szCs w:val="32"/>
        </w:rPr>
        <w:t>ε</w:t>
      </w:r>
      <w:r w:rsidR="00141153" w:rsidRPr="00D9431E">
        <w:rPr>
          <w:rFonts w:cs="Times New Roman"/>
          <w:sz w:val="32"/>
          <w:szCs w:val="32"/>
          <w:vertAlign w:val="subscript"/>
          <w:lang w:val="en-US"/>
        </w:rPr>
        <w:t>m</w:t>
      </w:r>
      <w:r w:rsidR="00141153" w:rsidRPr="00D9431E">
        <w:rPr>
          <w:rFonts w:cs="Times New Roman"/>
          <w:sz w:val="32"/>
          <w:szCs w:val="32"/>
        </w:rPr>
        <w:t xml:space="preserve"> </w:t>
      </w:r>
      <w:r w:rsidRPr="00D9431E">
        <w:rPr>
          <w:rFonts w:cs="Times New Roman"/>
          <w:iCs/>
          <w:sz w:val="32"/>
          <w:szCs w:val="32"/>
        </w:rPr>
        <w:t xml:space="preserve">- </w:t>
      </w:r>
      <w:r w:rsidR="00141153" w:rsidRPr="00D9431E">
        <w:rPr>
          <w:rFonts w:cs="Times New Roman"/>
          <w:sz w:val="32"/>
          <w:szCs w:val="32"/>
        </w:rPr>
        <w:t>относи</w:t>
      </w:r>
      <w:r w:rsidRPr="00D9431E">
        <w:rPr>
          <w:rFonts w:cs="Times New Roman"/>
          <w:sz w:val="32"/>
          <w:szCs w:val="32"/>
        </w:rPr>
        <w:t xml:space="preserve">тельная деформация, соответствующая средним напряжениям </w:t>
      </w:r>
      <w:r w:rsidR="00141153" w:rsidRPr="00D9431E">
        <w:rPr>
          <w:rFonts w:cs="Times New Roman"/>
          <w:sz w:val="32"/>
          <w:szCs w:val="32"/>
        </w:rPr>
        <w:t>σ</w:t>
      </w:r>
      <w:r w:rsidRPr="00D9431E">
        <w:rPr>
          <w:rFonts w:cs="Times New Roman"/>
          <w:sz w:val="32"/>
          <w:szCs w:val="32"/>
        </w:rPr>
        <w:t>=</w:t>
      </w:r>
      <w:r w:rsidR="00141153" w:rsidRPr="00D9431E">
        <w:rPr>
          <w:rFonts w:cs="Times New Roman"/>
          <w:sz w:val="32"/>
          <w:szCs w:val="32"/>
        </w:rPr>
        <w:t>σ</w:t>
      </w:r>
      <w:r w:rsidR="00141153" w:rsidRPr="00D9431E">
        <w:rPr>
          <w:rFonts w:cs="Times New Roman"/>
          <w:sz w:val="32"/>
          <w:szCs w:val="32"/>
          <w:vertAlign w:val="subscript"/>
          <w:lang w:val="en-US"/>
        </w:rPr>
        <w:t>m</w:t>
      </w:r>
      <w:r w:rsidRPr="00D9431E">
        <w:rPr>
          <w:rFonts w:cs="Times New Roman"/>
          <w:sz w:val="32"/>
          <w:szCs w:val="32"/>
        </w:rPr>
        <w:t>.</w:t>
      </w:r>
    </w:p>
    <w:p w:rsidR="00141153" w:rsidRDefault="00141153" w:rsidP="00B07558">
      <w:pPr>
        <w:widowControl/>
        <w:shd w:val="clear" w:color="auto" w:fill="FFFFFF"/>
        <w:rPr>
          <w:rFonts w:cs="Times New Roman"/>
          <w:sz w:val="32"/>
          <w:szCs w:val="32"/>
        </w:rPr>
      </w:pPr>
      <w:r w:rsidRPr="00D9431E">
        <w:rPr>
          <w:rFonts w:cs="Times New Roman"/>
          <w:iCs/>
          <w:position w:val="-14"/>
          <w:sz w:val="32"/>
          <w:szCs w:val="32"/>
        </w:rPr>
        <w:object w:dxaOrig="1340" w:dyaOrig="420">
          <v:shape id="_x0000_i1163" type="#_x0000_t75" style="width:67.5pt;height:21pt" o:ole="">
            <v:imagedata r:id="rId256" o:title=""/>
          </v:shape>
          <o:OLEObject Type="Embed" ProgID="Equation.3" ShapeID="_x0000_i1163" DrawAspect="Content" ObjectID="_1703419963" r:id="rId257"/>
        </w:object>
      </w:r>
      <w:r w:rsidRPr="00D9431E">
        <w:rPr>
          <w:rFonts w:cs="Times New Roman"/>
          <w:iCs/>
          <w:sz w:val="32"/>
          <w:szCs w:val="32"/>
        </w:rPr>
        <w:t xml:space="preserve"> </w:t>
      </w:r>
      <w:r w:rsidR="00A32549" w:rsidRPr="00D9431E">
        <w:rPr>
          <w:rFonts w:cs="Times New Roman"/>
          <w:iCs/>
          <w:sz w:val="32"/>
          <w:szCs w:val="32"/>
        </w:rPr>
        <w:t xml:space="preserve">- </w:t>
      </w:r>
      <w:r w:rsidR="00A32549" w:rsidRPr="00D9431E">
        <w:rPr>
          <w:rFonts w:cs="Times New Roman"/>
          <w:sz w:val="32"/>
          <w:szCs w:val="32"/>
        </w:rPr>
        <w:t>средняя деформация, может быть определена при испыта</w:t>
      </w:r>
      <w:r w:rsidR="00A312DC">
        <w:rPr>
          <w:rFonts w:cs="Times New Roman"/>
          <w:sz w:val="32"/>
          <w:szCs w:val="32"/>
        </w:rPr>
        <w:t>нии образцов на изгиб (рис.2.22</w:t>
      </w:r>
      <w:r w:rsidR="00A32549" w:rsidRPr="00D9431E">
        <w:rPr>
          <w:rFonts w:cs="Times New Roman"/>
          <w:sz w:val="32"/>
          <w:szCs w:val="32"/>
        </w:rPr>
        <w:t xml:space="preserve">). </w:t>
      </w:r>
    </w:p>
    <w:p w:rsidR="00A312DC" w:rsidRDefault="008455A2" w:rsidP="00A312DC">
      <w:pPr>
        <w:widowControl/>
        <w:shd w:val="clear" w:color="auto" w:fill="FFFFFF"/>
        <w:ind w:firstLine="0"/>
        <w:jc w:val="center"/>
        <w:rPr>
          <w:rFonts w:cs="Times New Roman"/>
          <w:sz w:val="32"/>
          <w:szCs w:val="32"/>
        </w:rPr>
      </w:pPr>
      <w:r>
        <w:rPr>
          <w:rFonts w:cs="Times New Roman"/>
          <w:noProof/>
          <w:sz w:val="32"/>
          <w:szCs w:val="32"/>
        </w:rPr>
        <w:drawing>
          <wp:inline distT="0" distB="0" distL="0" distR="0">
            <wp:extent cx="3324225" cy="240982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58">
                      <a:lum contrast="42000"/>
                      <a:extLst>
                        <a:ext uri="{28A0092B-C50C-407E-A947-70E740481C1C}">
                          <a14:useLocalDpi xmlns:a14="http://schemas.microsoft.com/office/drawing/2010/main" val="0"/>
                        </a:ext>
                      </a:extLst>
                    </a:blip>
                    <a:srcRect/>
                    <a:stretch>
                      <a:fillRect/>
                    </a:stretch>
                  </pic:blipFill>
                  <pic:spPr bwMode="auto">
                    <a:xfrm>
                      <a:off x="0" y="0"/>
                      <a:ext cx="3324225" cy="2409825"/>
                    </a:xfrm>
                    <a:prstGeom prst="rect">
                      <a:avLst/>
                    </a:prstGeom>
                    <a:noFill/>
                    <a:ln>
                      <a:noFill/>
                    </a:ln>
                  </pic:spPr>
                </pic:pic>
              </a:graphicData>
            </a:graphic>
          </wp:inline>
        </w:drawing>
      </w:r>
    </w:p>
    <w:p w:rsidR="00A312DC" w:rsidRPr="00D9431E" w:rsidRDefault="00A312DC" w:rsidP="00A312DC">
      <w:pPr>
        <w:widowControl/>
        <w:shd w:val="clear" w:color="auto" w:fill="FFFFFF"/>
        <w:ind w:firstLine="0"/>
        <w:jc w:val="center"/>
        <w:outlineLvl w:val="0"/>
        <w:rPr>
          <w:rFonts w:cs="Times New Roman"/>
          <w:sz w:val="32"/>
          <w:szCs w:val="32"/>
        </w:rPr>
      </w:pPr>
      <w:bookmarkStart w:id="61" w:name="_Toc130637240"/>
      <w:bookmarkStart w:id="62" w:name="_Toc345751266"/>
      <w:r>
        <w:rPr>
          <w:rFonts w:cs="Times New Roman"/>
          <w:sz w:val="32"/>
          <w:szCs w:val="32"/>
        </w:rPr>
        <w:t xml:space="preserve">Рисунок 2.22 - </w:t>
      </w:r>
      <w:r w:rsidRPr="00D9431E">
        <w:rPr>
          <w:rFonts w:cs="Times New Roman"/>
          <w:sz w:val="32"/>
          <w:szCs w:val="32"/>
        </w:rPr>
        <w:t>Схема испытаний</w:t>
      </w:r>
      <w:bookmarkEnd w:id="61"/>
      <w:bookmarkEnd w:id="62"/>
    </w:p>
    <w:p w:rsidR="00A312DC" w:rsidRPr="00D9431E" w:rsidRDefault="00A312DC" w:rsidP="00A312DC">
      <w:pPr>
        <w:widowControl/>
        <w:shd w:val="clear" w:color="auto" w:fill="FFFFFF"/>
        <w:ind w:firstLine="0"/>
        <w:jc w:val="center"/>
        <w:rPr>
          <w:rFonts w:cs="Times New Roman"/>
          <w:sz w:val="32"/>
          <w:szCs w:val="32"/>
        </w:rPr>
      </w:pPr>
    </w:p>
    <w:p w:rsidR="00A32549" w:rsidRPr="00D9431E" w:rsidRDefault="00141153" w:rsidP="00B07558">
      <w:pPr>
        <w:widowControl/>
        <w:shd w:val="clear" w:color="auto" w:fill="FFFFFF"/>
        <w:rPr>
          <w:rFonts w:cs="Times New Roman"/>
          <w:sz w:val="32"/>
          <w:szCs w:val="32"/>
        </w:rPr>
      </w:pPr>
      <w:r w:rsidRPr="00D9431E">
        <w:rPr>
          <w:rFonts w:cs="Times New Roman"/>
          <w:iCs/>
          <w:sz w:val="32"/>
          <w:szCs w:val="32"/>
        </w:rPr>
        <w:t>θ</w:t>
      </w:r>
      <w:r w:rsidRPr="00D9431E">
        <w:rPr>
          <w:rFonts w:cs="Times New Roman"/>
          <w:iCs/>
          <w:sz w:val="32"/>
          <w:szCs w:val="32"/>
          <w:vertAlign w:val="subscript"/>
          <w:lang w:val="en-US"/>
        </w:rPr>
        <w:t>p</w:t>
      </w:r>
      <w:r w:rsidR="00A32549" w:rsidRPr="00D9431E">
        <w:rPr>
          <w:rFonts w:cs="Times New Roman"/>
          <w:iCs/>
          <w:sz w:val="32"/>
          <w:szCs w:val="32"/>
        </w:rPr>
        <w:t xml:space="preserve"> </w:t>
      </w:r>
      <w:r w:rsidR="00A32549" w:rsidRPr="00D9431E">
        <w:rPr>
          <w:rFonts w:cs="Times New Roman"/>
          <w:sz w:val="32"/>
          <w:szCs w:val="32"/>
        </w:rPr>
        <w:t>- угол загиба в рад.</w:t>
      </w:r>
    </w:p>
    <w:p w:rsidR="00141153" w:rsidRPr="00D9431E" w:rsidRDefault="00141153" w:rsidP="00B07558">
      <w:pPr>
        <w:widowControl/>
        <w:shd w:val="clear" w:color="auto" w:fill="FFFFFF"/>
        <w:rPr>
          <w:rFonts w:cs="Times New Roman"/>
          <w:sz w:val="32"/>
          <w:szCs w:val="32"/>
          <w:vertAlign w:val="subscript"/>
        </w:rPr>
      </w:pPr>
      <w:r w:rsidRPr="00D9431E">
        <w:rPr>
          <w:rFonts w:cs="Times New Roman"/>
          <w:sz w:val="32"/>
          <w:szCs w:val="32"/>
        </w:rPr>
        <w:t>ε</w:t>
      </w:r>
      <w:r w:rsidRPr="00D9431E">
        <w:rPr>
          <w:rFonts w:cs="Times New Roman"/>
          <w:sz w:val="32"/>
          <w:szCs w:val="32"/>
          <w:vertAlign w:val="subscript"/>
          <w:lang w:val="en-US"/>
        </w:rPr>
        <w:t>cp</w:t>
      </w:r>
      <w:r w:rsidRPr="00D9431E">
        <w:rPr>
          <w:rFonts w:cs="Times New Roman"/>
          <w:sz w:val="32"/>
          <w:szCs w:val="32"/>
        </w:rPr>
        <w:t xml:space="preserve"> = 0,8 </w:t>
      </w:r>
      <w:r w:rsidRPr="00D9431E">
        <w:rPr>
          <w:rFonts w:cs="Times New Roman"/>
          <w:sz w:val="32"/>
          <w:szCs w:val="32"/>
          <w:lang w:val="en-US"/>
        </w:rPr>
        <w:t>θ</w:t>
      </w:r>
      <w:r w:rsidRPr="00D9431E">
        <w:rPr>
          <w:rFonts w:cs="Times New Roman"/>
          <w:sz w:val="32"/>
          <w:szCs w:val="32"/>
          <w:vertAlign w:val="subscript"/>
          <w:lang w:val="en-US"/>
        </w:rPr>
        <w:t>p</w:t>
      </w:r>
    </w:p>
    <w:p w:rsidR="00141153" w:rsidRPr="00D9431E" w:rsidRDefault="00141153" w:rsidP="00B07558">
      <w:pPr>
        <w:widowControl/>
        <w:shd w:val="clear" w:color="auto" w:fill="FFFFFF"/>
        <w:rPr>
          <w:rFonts w:cs="Times New Roman"/>
          <w:bCs/>
          <w:sz w:val="32"/>
          <w:szCs w:val="32"/>
        </w:rPr>
      </w:pPr>
    </w:p>
    <w:p w:rsidR="00A32549" w:rsidRPr="00A312DC" w:rsidRDefault="00A32549" w:rsidP="00691A4D">
      <w:pPr>
        <w:pStyle w:val="3"/>
        <w:rPr>
          <w:rFonts w:ascii="Times New Roman" w:hAnsi="Times New Roman" w:cs="Times New Roman"/>
          <w:i/>
          <w:sz w:val="32"/>
          <w:szCs w:val="32"/>
        </w:rPr>
      </w:pPr>
      <w:bookmarkStart w:id="63" w:name="_Toc345751267"/>
      <w:r w:rsidRPr="00A312DC">
        <w:rPr>
          <w:rFonts w:ascii="Times New Roman" w:hAnsi="Times New Roman" w:cs="Times New Roman"/>
          <w:i/>
          <w:sz w:val="32"/>
          <w:szCs w:val="32"/>
        </w:rPr>
        <w:t xml:space="preserve">2.5.3. Оценка по величине среднего разрушающего напряжения </w:t>
      </w:r>
      <w:r w:rsidR="00141153" w:rsidRPr="00A312DC">
        <w:rPr>
          <w:rFonts w:ascii="Times New Roman" w:hAnsi="Times New Roman" w:cs="Times New Roman"/>
          <w:i/>
          <w:sz w:val="32"/>
          <w:szCs w:val="32"/>
        </w:rPr>
        <w:t>σ</w:t>
      </w:r>
      <w:r w:rsidRPr="00A312DC">
        <w:rPr>
          <w:rFonts w:ascii="Times New Roman" w:hAnsi="Times New Roman" w:cs="Times New Roman"/>
          <w:i/>
          <w:iCs/>
          <w:sz w:val="32"/>
          <w:szCs w:val="32"/>
          <w:vertAlign w:val="subscript"/>
        </w:rPr>
        <w:t>ср</w:t>
      </w:r>
      <w:r w:rsidR="00141153" w:rsidRPr="00A312DC">
        <w:rPr>
          <w:rFonts w:ascii="Times New Roman" w:hAnsi="Times New Roman" w:cs="Times New Roman"/>
          <w:i/>
          <w:iCs/>
          <w:sz w:val="32"/>
          <w:szCs w:val="32"/>
          <w:vertAlign w:val="subscript"/>
        </w:rPr>
        <w:t>.</w:t>
      </w:r>
      <w:r w:rsidRPr="00A312DC">
        <w:rPr>
          <w:rFonts w:ascii="Times New Roman" w:hAnsi="Times New Roman" w:cs="Times New Roman"/>
          <w:i/>
          <w:iCs/>
          <w:sz w:val="32"/>
          <w:szCs w:val="32"/>
          <w:vertAlign w:val="subscript"/>
        </w:rPr>
        <w:t>р</w:t>
      </w:r>
      <w:bookmarkEnd w:id="63"/>
    </w:p>
    <w:p w:rsidR="00B13C18" w:rsidRPr="00D9431E" w:rsidRDefault="00B13C18" w:rsidP="00B07558">
      <w:pPr>
        <w:widowControl/>
        <w:shd w:val="clear" w:color="auto" w:fill="FFFFFF"/>
        <w:rPr>
          <w:rFonts w:cs="Times New Roman"/>
          <w:sz w:val="32"/>
          <w:szCs w:val="32"/>
        </w:rPr>
      </w:pPr>
    </w:p>
    <w:p w:rsidR="00141153" w:rsidRPr="00D9431E" w:rsidRDefault="00A32549" w:rsidP="00B07558">
      <w:pPr>
        <w:widowControl/>
        <w:shd w:val="clear" w:color="auto" w:fill="FFFFFF"/>
        <w:rPr>
          <w:rFonts w:cs="Times New Roman"/>
          <w:sz w:val="32"/>
          <w:szCs w:val="32"/>
        </w:rPr>
      </w:pPr>
      <w:r w:rsidRPr="00D9431E">
        <w:rPr>
          <w:rFonts w:cs="Times New Roman"/>
          <w:sz w:val="32"/>
          <w:szCs w:val="32"/>
        </w:rPr>
        <w:t>Применяется для н</w:t>
      </w:r>
      <w:r w:rsidR="00A312DC">
        <w:rPr>
          <w:rFonts w:cs="Times New Roman"/>
          <w:sz w:val="32"/>
          <w:szCs w:val="32"/>
        </w:rPr>
        <w:t>етрещ</w:t>
      </w:r>
      <w:r w:rsidRPr="00D9431E">
        <w:rPr>
          <w:rFonts w:cs="Times New Roman"/>
          <w:sz w:val="32"/>
          <w:szCs w:val="32"/>
        </w:rPr>
        <w:t>иноподобных дефектов разнообразной формы</w:t>
      </w:r>
      <w:r w:rsidR="00141153" w:rsidRPr="00D9431E">
        <w:rPr>
          <w:rFonts w:cs="Times New Roman"/>
          <w:sz w:val="32"/>
          <w:szCs w:val="32"/>
        </w:rPr>
        <w:t>.</w:t>
      </w:r>
      <w:r w:rsidRPr="00D9431E">
        <w:rPr>
          <w:rFonts w:cs="Times New Roman"/>
          <w:sz w:val="32"/>
          <w:szCs w:val="32"/>
        </w:rPr>
        <w:t xml:space="preserve"> </w:t>
      </w:r>
    </w:p>
    <w:p w:rsidR="00A32549" w:rsidRDefault="00A32549" w:rsidP="00B07558">
      <w:pPr>
        <w:widowControl/>
        <w:shd w:val="clear" w:color="auto" w:fill="FFFFFF"/>
        <w:rPr>
          <w:rFonts w:cs="Times New Roman"/>
          <w:sz w:val="32"/>
          <w:szCs w:val="32"/>
        </w:rPr>
      </w:pPr>
      <w:r w:rsidRPr="00D9431E">
        <w:rPr>
          <w:rFonts w:cs="Times New Roman"/>
          <w:sz w:val="32"/>
          <w:szCs w:val="32"/>
        </w:rPr>
        <w:lastRenderedPageBreak/>
        <w:t xml:space="preserve">Оценка приближенная, применима для сравнительных испытаний. Если </w:t>
      </w:r>
      <w:r w:rsidR="00141153" w:rsidRPr="00D9431E">
        <w:rPr>
          <w:rFonts w:cs="Times New Roman"/>
          <w:sz w:val="32"/>
          <w:szCs w:val="32"/>
        </w:rPr>
        <w:t>σ</w:t>
      </w:r>
      <w:r w:rsidRPr="00D9431E">
        <w:rPr>
          <w:rFonts w:cs="Times New Roman"/>
          <w:iCs/>
          <w:sz w:val="32"/>
          <w:szCs w:val="32"/>
          <w:vertAlign w:val="subscript"/>
        </w:rPr>
        <w:t>ср</w:t>
      </w:r>
      <w:r w:rsidR="00141153" w:rsidRPr="00D9431E">
        <w:rPr>
          <w:rFonts w:cs="Times New Roman"/>
          <w:iCs/>
          <w:sz w:val="32"/>
          <w:szCs w:val="32"/>
          <w:vertAlign w:val="subscript"/>
        </w:rPr>
        <w:t>.</w:t>
      </w:r>
      <w:r w:rsidRPr="00D9431E">
        <w:rPr>
          <w:rFonts w:cs="Times New Roman"/>
          <w:iCs/>
          <w:sz w:val="32"/>
          <w:szCs w:val="32"/>
          <w:vertAlign w:val="subscript"/>
        </w:rPr>
        <w:t>р</w:t>
      </w:r>
      <w:r w:rsidR="00141153" w:rsidRPr="00D9431E">
        <w:rPr>
          <w:rFonts w:cs="Times New Roman"/>
          <w:iCs/>
          <w:sz w:val="32"/>
          <w:szCs w:val="32"/>
        </w:rPr>
        <w:t>≥</w:t>
      </w:r>
      <w:r w:rsidRPr="00D9431E">
        <w:rPr>
          <w:rFonts w:cs="Times New Roman"/>
          <w:iCs/>
          <w:sz w:val="32"/>
          <w:szCs w:val="32"/>
        </w:rPr>
        <w:t>0,95</w:t>
      </w:r>
      <w:r w:rsidR="00141153" w:rsidRPr="00D9431E">
        <w:rPr>
          <w:rFonts w:cs="Times New Roman"/>
          <w:sz w:val="32"/>
          <w:szCs w:val="32"/>
        </w:rPr>
        <w:t>σ</w:t>
      </w:r>
      <w:r w:rsidR="00141153" w:rsidRPr="00D9431E">
        <w:rPr>
          <w:rFonts w:cs="Times New Roman"/>
          <w:sz w:val="32"/>
          <w:szCs w:val="32"/>
          <w:vertAlign w:val="subscript"/>
          <w:lang w:val="en-US"/>
        </w:rPr>
        <w:t>B</w:t>
      </w:r>
      <w:r w:rsidRPr="00D9431E">
        <w:rPr>
          <w:rFonts w:cs="Times New Roman"/>
          <w:iCs/>
          <w:sz w:val="32"/>
          <w:szCs w:val="32"/>
        </w:rPr>
        <w:t xml:space="preserve">, </w:t>
      </w:r>
      <w:r w:rsidRPr="00D9431E">
        <w:rPr>
          <w:rFonts w:cs="Times New Roman"/>
          <w:sz w:val="32"/>
          <w:szCs w:val="32"/>
        </w:rPr>
        <w:t xml:space="preserve">соединение считается нечувствительным к данному концентратору. Рассмотрим влияние непровара </w:t>
      </w:r>
      <w:r w:rsidR="00141153" w:rsidRPr="00D9431E">
        <w:rPr>
          <w:rFonts w:cs="Times New Roman"/>
          <w:sz w:val="32"/>
          <w:szCs w:val="32"/>
        </w:rPr>
        <w:t>(</w:t>
      </w:r>
      <w:r w:rsidRPr="00D9431E">
        <w:rPr>
          <w:rFonts w:cs="Times New Roman"/>
          <w:iCs/>
          <w:sz w:val="32"/>
          <w:szCs w:val="32"/>
          <w:lang w:val="en-US"/>
        </w:rPr>
        <w:t>t</w:t>
      </w:r>
      <w:r w:rsidRPr="00D9431E">
        <w:rPr>
          <w:rFonts w:cs="Times New Roman"/>
          <w:iCs/>
          <w:sz w:val="32"/>
          <w:szCs w:val="32"/>
        </w:rPr>
        <w:t xml:space="preserve">) </w:t>
      </w:r>
      <w:r w:rsidRPr="00D9431E">
        <w:rPr>
          <w:rFonts w:cs="Times New Roman"/>
          <w:sz w:val="32"/>
          <w:szCs w:val="32"/>
        </w:rPr>
        <w:t xml:space="preserve">на величину </w:t>
      </w:r>
      <w:r w:rsidR="00141153" w:rsidRPr="00D9431E">
        <w:rPr>
          <w:rFonts w:cs="Times New Roman"/>
          <w:sz w:val="32"/>
          <w:szCs w:val="32"/>
        </w:rPr>
        <w:t>σ</w:t>
      </w:r>
      <w:r w:rsidRPr="00D9431E">
        <w:rPr>
          <w:rFonts w:cs="Times New Roman"/>
          <w:iCs/>
          <w:sz w:val="32"/>
          <w:szCs w:val="32"/>
          <w:vertAlign w:val="subscript"/>
        </w:rPr>
        <w:t>ср.р</w:t>
      </w:r>
      <w:r w:rsidRPr="00D9431E">
        <w:rPr>
          <w:rFonts w:cs="Times New Roman"/>
          <w:iCs/>
          <w:sz w:val="32"/>
          <w:szCs w:val="32"/>
        </w:rPr>
        <w:t xml:space="preserve"> </w:t>
      </w:r>
      <w:r w:rsidRPr="00D9431E">
        <w:rPr>
          <w:rFonts w:cs="Times New Roman"/>
          <w:sz w:val="32"/>
          <w:szCs w:val="32"/>
        </w:rPr>
        <w:t xml:space="preserve">и </w:t>
      </w:r>
      <w:r w:rsidR="00141153" w:rsidRPr="00D9431E">
        <w:rPr>
          <w:rFonts w:cs="Times New Roman"/>
          <w:sz w:val="32"/>
          <w:szCs w:val="32"/>
        </w:rPr>
        <w:t>σ</w:t>
      </w:r>
      <w:r w:rsidR="00141153" w:rsidRPr="00D9431E">
        <w:rPr>
          <w:rFonts w:cs="Times New Roman"/>
          <w:sz w:val="32"/>
          <w:szCs w:val="32"/>
          <w:vertAlign w:val="subscript"/>
          <w:lang w:val="en-US"/>
        </w:rPr>
        <w:t>B</w:t>
      </w:r>
      <w:r w:rsidRPr="00D9431E">
        <w:rPr>
          <w:rFonts w:cs="Times New Roman"/>
          <w:iCs/>
          <w:sz w:val="32"/>
          <w:szCs w:val="32"/>
        </w:rPr>
        <w:t xml:space="preserve"> </w:t>
      </w:r>
      <w:r w:rsidR="00A312DC">
        <w:rPr>
          <w:rFonts w:cs="Times New Roman"/>
          <w:sz w:val="32"/>
          <w:szCs w:val="32"/>
        </w:rPr>
        <w:t>(рис. 2.23</w:t>
      </w:r>
      <w:r w:rsidRPr="00D9431E">
        <w:rPr>
          <w:rFonts w:cs="Times New Roman"/>
          <w:sz w:val="32"/>
          <w:szCs w:val="32"/>
        </w:rPr>
        <w:t>).</w:t>
      </w:r>
    </w:p>
    <w:p w:rsidR="00A312DC" w:rsidRDefault="008455A2" w:rsidP="00A312DC">
      <w:pPr>
        <w:widowControl/>
        <w:shd w:val="clear" w:color="auto" w:fill="FFFFFF"/>
        <w:ind w:firstLine="0"/>
        <w:jc w:val="center"/>
        <w:rPr>
          <w:rFonts w:cs="Times New Roman"/>
          <w:sz w:val="32"/>
          <w:szCs w:val="32"/>
        </w:rPr>
      </w:pPr>
      <w:r>
        <w:rPr>
          <w:rFonts w:cs="Times New Roman"/>
          <w:noProof/>
          <w:sz w:val="32"/>
          <w:szCs w:val="32"/>
        </w:rPr>
        <w:drawing>
          <wp:inline distT="0" distB="0" distL="0" distR="0">
            <wp:extent cx="3771900" cy="202882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59">
                      <a:lum contrast="48000"/>
                      <a:extLst>
                        <a:ext uri="{28A0092B-C50C-407E-A947-70E740481C1C}">
                          <a14:useLocalDpi xmlns:a14="http://schemas.microsoft.com/office/drawing/2010/main" val="0"/>
                        </a:ext>
                      </a:extLst>
                    </a:blip>
                    <a:srcRect/>
                    <a:stretch>
                      <a:fillRect/>
                    </a:stretch>
                  </pic:blipFill>
                  <pic:spPr bwMode="auto">
                    <a:xfrm>
                      <a:off x="0" y="0"/>
                      <a:ext cx="3771900" cy="2028825"/>
                    </a:xfrm>
                    <a:prstGeom prst="rect">
                      <a:avLst/>
                    </a:prstGeom>
                    <a:noFill/>
                    <a:ln>
                      <a:noFill/>
                    </a:ln>
                  </pic:spPr>
                </pic:pic>
              </a:graphicData>
            </a:graphic>
          </wp:inline>
        </w:drawing>
      </w:r>
    </w:p>
    <w:p w:rsidR="00A312DC" w:rsidRDefault="00A312DC" w:rsidP="00A312DC">
      <w:pPr>
        <w:widowControl/>
        <w:shd w:val="clear" w:color="auto" w:fill="FFFFFF"/>
        <w:ind w:firstLine="0"/>
        <w:jc w:val="center"/>
        <w:rPr>
          <w:rFonts w:cs="Times New Roman"/>
          <w:sz w:val="32"/>
          <w:szCs w:val="32"/>
        </w:rPr>
      </w:pPr>
      <w:r>
        <w:rPr>
          <w:rFonts w:cs="Times New Roman"/>
          <w:sz w:val="32"/>
          <w:szCs w:val="32"/>
        </w:rPr>
        <w:t xml:space="preserve">Рисунок 2.23 – Зависимость </w:t>
      </w:r>
      <w:r w:rsidRPr="00D9431E">
        <w:rPr>
          <w:rFonts w:cs="Times New Roman"/>
          <w:sz w:val="32"/>
          <w:szCs w:val="32"/>
        </w:rPr>
        <w:t>σ</w:t>
      </w:r>
      <w:r w:rsidRPr="00D9431E">
        <w:rPr>
          <w:rFonts w:cs="Times New Roman"/>
          <w:sz w:val="32"/>
          <w:szCs w:val="32"/>
          <w:vertAlign w:val="subscript"/>
          <w:lang w:val="en-US"/>
        </w:rPr>
        <w:t>B</w:t>
      </w:r>
      <w:r>
        <w:rPr>
          <w:rFonts w:cs="Times New Roman"/>
          <w:sz w:val="32"/>
          <w:szCs w:val="32"/>
          <w:vertAlign w:val="subscript"/>
        </w:rPr>
        <w:t xml:space="preserve"> </w:t>
      </w:r>
      <w:r w:rsidRPr="00A312DC">
        <w:rPr>
          <w:rFonts w:cs="Times New Roman"/>
          <w:sz w:val="32"/>
          <w:szCs w:val="32"/>
        </w:rPr>
        <w:t>от глубины непровара</w:t>
      </w:r>
    </w:p>
    <w:p w:rsidR="00A312DC" w:rsidRPr="00A312DC" w:rsidRDefault="00A312DC" w:rsidP="00A312DC">
      <w:pPr>
        <w:widowControl/>
        <w:shd w:val="clear" w:color="auto" w:fill="FFFFFF"/>
        <w:ind w:firstLine="0"/>
        <w:jc w:val="center"/>
        <w:rPr>
          <w:rFonts w:cs="Times New Roman"/>
          <w:sz w:val="32"/>
          <w:szCs w:val="32"/>
        </w:rPr>
      </w:pP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Если </w:t>
      </w:r>
      <w:r w:rsidR="00141153" w:rsidRPr="00D9431E">
        <w:rPr>
          <w:rFonts w:cs="Times New Roman"/>
          <w:sz w:val="32"/>
          <w:szCs w:val="32"/>
        </w:rPr>
        <w:t>σ</w:t>
      </w:r>
      <w:r w:rsidR="00141153" w:rsidRPr="00D9431E">
        <w:rPr>
          <w:rFonts w:cs="Times New Roman"/>
          <w:sz w:val="32"/>
          <w:szCs w:val="32"/>
          <w:vertAlign w:val="subscript"/>
          <w:lang w:val="en-US"/>
        </w:rPr>
        <w:t>B</w:t>
      </w:r>
      <w:r w:rsidRPr="00D9431E">
        <w:rPr>
          <w:rFonts w:cs="Times New Roman"/>
          <w:iCs/>
          <w:sz w:val="32"/>
          <w:szCs w:val="32"/>
        </w:rPr>
        <w:t xml:space="preserve"> </w:t>
      </w:r>
      <w:r w:rsidRPr="00D9431E">
        <w:rPr>
          <w:rFonts w:cs="Times New Roman"/>
          <w:sz w:val="32"/>
          <w:szCs w:val="32"/>
        </w:rPr>
        <w:t xml:space="preserve">изменяется по прямой линии (прямопропорционально уменьшению площади) (кривая 1), то что означает, что </w:t>
      </w:r>
      <w:r w:rsidR="00141153" w:rsidRPr="00D9431E">
        <w:rPr>
          <w:rFonts w:cs="Times New Roman"/>
          <w:sz w:val="32"/>
          <w:szCs w:val="32"/>
        </w:rPr>
        <w:t>σ</w:t>
      </w:r>
      <w:r w:rsidRPr="00D9431E">
        <w:rPr>
          <w:rFonts w:cs="Times New Roman"/>
          <w:iCs/>
          <w:sz w:val="32"/>
          <w:szCs w:val="32"/>
          <w:vertAlign w:val="subscript"/>
          <w:lang w:val="en-US"/>
        </w:rPr>
        <w:t>cp</w:t>
      </w:r>
      <w:r w:rsidRPr="00D9431E">
        <w:rPr>
          <w:rFonts w:cs="Times New Roman"/>
          <w:iCs/>
          <w:sz w:val="32"/>
          <w:szCs w:val="32"/>
          <w:vertAlign w:val="subscript"/>
        </w:rPr>
        <w:t>.</w:t>
      </w:r>
      <w:r w:rsidRPr="00D9431E">
        <w:rPr>
          <w:rFonts w:cs="Times New Roman"/>
          <w:iCs/>
          <w:sz w:val="32"/>
          <w:szCs w:val="32"/>
          <w:vertAlign w:val="subscript"/>
          <w:lang w:val="en-US"/>
        </w:rPr>
        <w:t>p</w:t>
      </w:r>
      <w:r w:rsidR="00141153" w:rsidRPr="00D9431E">
        <w:rPr>
          <w:rFonts w:cs="Times New Roman"/>
          <w:iCs/>
          <w:sz w:val="32"/>
          <w:szCs w:val="32"/>
        </w:rPr>
        <w:t>≈</w:t>
      </w:r>
      <w:r w:rsidRPr="00D9431E">
        <w:rPr>
          <w:rFonts w:cs="Times New Roman"/>
          <w:iCs/>
          <w:sz w:val="32"/>
          <w:szCs w:val="32"/>
          <w:lang w:val="en-US"/>
        </w:rPr>
        <w:t>cons</w:t>
      </w:r>
      <w:r w:rsidR="00141153" w:rsidRPr="00D9431E">
        <w:rPr>
          <w:rFonts w:cs="Times New Roman"/>
          <w:iCs/>
          <w:sz w:val="32"/>
          <w:szCs w:val="32"/>
          <w:lang w:val="en-US"/>
        </w:rPr>
        <w:t>t</w:t>
      </w:r>
      <w:r w:rsidRPr="00D9431E">
        <w:rPr>
          <w:rFonts w:cs="Times New Roman"/>
          <w:iCs/>
          <w:sz w:val="32"/>
          <w:szCs w:val="32"/>
        </w:rPr>
        <w:t xml:space="preserve"> </w:t>
      </w:r>
      <w:r w:rsidRPr="00D9431E">
        <w:rPr>
          <w:rFonts w:cs="Times New Roman"/>
          <w:sz w:val="32"/>
          <w:szCs w:val="32"/>
        </w:rPr>
        <w:t>и металл не чувствителен к непровару.</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Если же поведение </w:t>
      </w:r>
      <w:r w:rsidR="00141153" w:rsidRPr="00D9431E">
        <w:rPr>
          <w:rFonts w:cs="Times New Roman"/>
          <w:sz w:val="32"/>
          <w:szCs w:val="32"/>
        </w:rPr>
        <w:t>σ</w:t>
      </w:r>
      <w:r w:rsidR="00141153" w:rsidRPr="00D9431E">
        <w:rPr>
          <w:rFonts w:cs="Times New Roman"/>
          <w:sz w:val="32"/>
          <w:szCs w:val="32"/>
          <w:vertAlign w:val="subscript"/>
          <w:lang w:val="en-US"/>
        </w:rPr>
        <w:t>B</w:t>
      </w:r>
      <w:r w:rsidRPr="00D9431E">
        <w:rPr>
          <w:rFonts w:cs="Times New Roman"/>
          <w:iCs/>
          <w:sz w:val="32"/>
          <w:szCs w:val="32"/>
        </w:rPr>
        <w:t xml:space="preserve"> </w:t>
      </w:r>
      <w:r w:rsidRPr="00D9431E">
        <w:rPr>
          <w:rFonts w:cs="Times New Roman"/>
          <w:sz w:val="32"/>
          <w:szCs w:val="32"/>
        </w:rPr>
        <w:t xml:space="preserve">по кривой 2, то это связано со снижением </w:t>
      </w:r>
      <w:r w:rsidR="00141153" w:rsidRPr="00D9431E">
        <w:rPr>
          <w:rFonts w:cs="Times New Roman"/>
          <w:sz w:val="32"/>
          <w:szCs w:val="32"/>
        </w:rPr>
        <w:t>σ</w:t>
      </w:r>
      <w:r w:rsidRPr="00D9431E">
        <w:rPr>
          <w:rFonts w:cs="Times New Roman"/>
          <w:iCs/>
          <w:sz w:val="32"/>
          <w:szCs w:val="32"/>
          <w:vertAlign w:val="subscript"/>
        </w:rPr>
        <w:t>ср</w:t>
      </w:r>
      <w:r w:rsidR="00141153" w:rsidRPr="00D9431E">
        <w:rPr>
          <w:rFonts w:cs="Times New Roman"/>
          <w:iCs/>
          <w:sz w:val="32"/>
          <w:szCs w:val="32"/>
          <w:vertAlign w:val="subscript"/>
        </w:rPr>
        <w:t>.</w:t>
      </w:r>
      <w:r w:rsidRPr="00D9431E">
        <w:rPr>
          <w:rFonts w:cs="Times New Roman"/>
          <w:iCs/>
          <w:sz w:val="32"/>
          <w:szCs w:val="32"/>
          <w:vertAlign w:val="subscript"/>
        </w:rPr>
        <w:t>р</w:t>
      </w:r>
      <w:r w:rsidRPr="00D9431E">
        <w:rPr>
          <w:rFonts w:cs="Times New Roman"/>
          <w:iCs/>
          <w:sz w:val="32"/>
          <w:szCs w:val="32"/>
        </w:rPr>
        <w:t xml:space="preserve"> </w:t>
      </w:r>
      <w:r w:rsidRPr="00D9431E">
        <w:rPr>
          <w:rFonts w:cs="Times New Roman"/>
          <w:sz w:val="32"/>
          <w:szCs w:val="32"/>
        </w:rPr>
        <w:t>чем больше это снижение, тем более высокая чувствительность металла к дефектам данного типа.</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Однако оценка по </w:t>
      </w:r>
      <w:r w:rsidR="00141153" w:rsidRPr="00D9431E">
        <w:rPr>
          <w:rFonts w:cs="Times New Roman"/>
          <w:sz w:val="32"/>
          <w:szCs w:val="32"/>
        </w:rPr>
        <w:t>σ</w:t>
      </w:r>
      <w:r w:rsidRPr="00D9431E">
        <w:rPr>
          <w:rFonts w:cs="Times New Roman"/>
          <w:iCs/>
          <w:sz w:val="32"/>
          <w:szCs w:val="32"/>
          <w:vertAlign w:val="subscript"/>
        </w:rPr>
        <w:t>ср.р</w:t>
      </w:r>
      <w:r w:rsidRPr="00D9431E">
        <w:rPr>
          <w:rFonts w:cs="Times New Roman"/>
          <w:iCs/>
          <w:sz w:val="32"/>
          <w:szCs w:val="32"/>
        </w:rPr>
        <w:t xml:space="preserve"> </w:t>
      </w:r>
      <w:r w:rsidRPr="00D9431E">
        <w:rPr>
          <w:rFonts w:cs="Times New Roman"/>
          <w:sz w:val="32"/>
          <w:szCs w:val="32"/>
        </w:rPr>
        <w:t xml:space="preserve">довольно грубая, т.к. </w:t>
      </w:r>
      <w:r w:rsidR="00141153" w:rsidRPr="00D9431E">
        <w:rPr>
          <w:rFonts w:cs="Times New Roman"/>
          <w:sz w:val="32"/>
          <w:szCs w:val="32"/>
        </w:rPr>
        <w:t>σ</w:t>
      </w:r>
      <w:r w:rsidRPr="00D9431E">
        <w:rPr>
          <w:rFonts w:cs="Times New Roman"/>
          <w:iCs/>
          <w:sz w:val="32"/>
          <w:szCs w:val="32"/>
          <w:vertAlign w:val="subscript"/>
        </w:rPr>
        <w:t>ср</w:t>
      </w:r>
      <w:r w:rsidR="00141153" w:rsidRPr="00D9431E">
        <w:rPr>
          <w:rFonts w:cs="Times New Roman"/>
          <w:iCs/>
          <w:sz w:val="32"/>
          <w:szCs w:val="32"/>
          <w:vertAlign w:val="subscript"/>
        </w:rPr>
        <w:t>.</w:t>
      </w:r>
      <w:r w:rsidRPr="00D9431E">
        <w:rPr>
          <w:rFonts w:cs="Times New Roman"/>
          <w:iCs/>
          <w:sz w:val="32"/>
          <w:szCs w:val="32"/>
          <w:vertAlign w:val="subscript"/>
        </w:rPr>
        <w:t>р</w:t>
      </w:r>
      <w:r w:rsidRPr="00D9431E">
        <w:rPr>
          <w:rFonts w:cs="Times New Roman"/>
          <w:iCs/>
          <w:sz w:val="32"/>
          <w:szCs w:val="32"/>
        </w:rPr>
        <w:t xml:space="preserve"> </w:t>
      </w:r>
      <w:r w:rsidRPr="00D9431E">
        <w:rPr>
          <w:rFonts w:cs="Times New Roman"/>
          <w:sz w:val="32"/>
          <w:szCs w:val="32"/>
        </w:rPr>
        <w:t>не реагирует на изменение концентрации напряжений</w:t>
      </w:r>
      <w:r w:rsidR="00A312DC">
        <w:rPr>
          <w:rFonts w:cs="Times New Roman"/>
          <w:sz w:val="32"/>
          <w:szCs w:val="32"/>
        </w:rPr>
        <w:t>.</w:t>
      </w:r>
    </w:p>
    <w:p w:rsidR="00141153" w:rsidRPr="00D9431E" w:rsidRDefault="00141153" w:rsidP="00B07558">
      <w:pPr>
        <w:widowControl/>
        <w:shd w:val="clear" w:color="auto" w:fill="FFFFFF"/>
        <w:rPr>
          <w:rFonts w:cs="Times New Roman"/>
          <w:sz w:val="32"/>
          <w:szCs w:val="32"/>
        </w:rPr>
      </w:pPr>
    </w:p>
    <w:p w:rsidR="00A32549" w:rsidRPr="00A312DC" w:rsidRDefault="00A32549" w:rsidP="00691A4D">
      <w:pPr>
        <w:pStyle w:val="3"/>
        <w:rPr>
          <w:rFonts w:ascii="Times New Roman" w:hAnsi="Times New Roman" w:cs="Times New Roman"/>
          <w:i/>
          <w:sz w:val="32"/>
          <w:szCs w:val="32"/>
        </w:rPr>
      </w:pPr>
      <w:bookmarkStart w:id="64" w:name="_Toc345751268"/>
      <w:r w:rsidRPr="00A312DC">
        <w:rPr>
          <w:rFonts w:ascii="Times New Roman" w:hAnsi="Times New Roman" w:cs="Times New Roman"/>
          <w:i/>
          <w:sz w:val="32"/>
          <w:szCs w:val="32"/>
        </w:rPr>
        <w:t>2.5.4. Коэффициенты запаса по различным критериям</w:t>
      </w:r>
      <w:bookmarkEnd w:id="64"/>
    </w:p>
    <w:p w:rsidR="00B13C18" w:rsidRPr="00D9431E" w:rsidRDefault="00B13C18" w:rsidP="00B07558">
      <w:pPr>
        <w:widowControl/>
        <w:shd w:val="clear" w:color="auto" w:fill="FFFFFF"/>
        <w:rPr>
          <w:rFonts w:cs="Times New Roman"/>
          <w:sz w:val="32"/>
          <w:szCs w:val="32"/>
        </w:rPr>
      </w:pP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Числовые значения коэффициентов запаса устанавливаются отраслевыми документами, например, рекомендациями ЦНИИТмаша.</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Коэффициент запаса по прочности (среднему разрушающему напряжению</w:t>
      </w:r>
      <w:r w:rsidR="00D75442" w:rsidRPr="00D9431E">
        <w:rPr>
          <w:rFonts w:cs="Times New Roman"/>
          <w:sz w:val="32"/>
          <w:szCs w:val="32"/>
        </w:rPr>
        <w:t xml:space="preserve"> </w:t>
      </w:r>
      <w:r w:rsidR="00D75442" w:rsidRPr="00D9431E">
        <w:rPr>
          <w:rFonts w:cs="Times New Roman"/>
          <w:position w:val="-30"/>
          <w:sz w:val="32"/>
          <w:szCs w:val="32"/>
        </w:rPr>
        <w:object w:dxaOrig="1060" w:dyaOrig="720">
          <v:shape id="_x0000_i1166" type="#_x0000_t75" style="width:53.25pt;height:36pt" o:ole="">
            <v:imagedata r:id="rId260" o:title=""/>
          </v:shape>
          <o:OLEObject Type="Embed" ProgID="Equation.3" ShapeID="_x0000_i1166" DrawAspect="Content" ObjectID="_1703419964" r:id="rId261"/>
        </w:object>
      </w:r>
      <w:r w:rsidRPr="00D9431E">
        <w:rPr>
          <w:rFonts w:cs="Times New Roman"/>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коэффициент запаса по п</w:t>
      </w:r>
      <w:r w:rsidR="00D75442" w:rsidRPr="00D9431E">
        <w:rPr>
          <w:rFonts w:cs="Times New Roman"/>
          <w:sz w:val="32"/>
          <w:szCs w:val="32"/>
        </w:rPr>
        <w:t>ла</w:t>
      </w:r>
      <w:r w:rsidRPr="00D9431E">
        <w:rPr>
          <w:rFonts w:cs="Times New Roman"/>
          <w:sz w:val="32"/>
          <w:szCs w:val="32"/>
        </w:rPr>
        <w:t>стичности</w:t>
      </w:r>
      <w:r w:rsidR="00D75442" w:rsidRPr="00D9431E">
        <w:rPr>
          <w:rFonts w:cs="Times New Roman"/>
          <w:sz w:val="32"/>
          <w:szCs w:val="32"/>
        </w:rPr>
        <w:t xml:space="preserve"> </w:t>
      </w:r>
      <w:r w:rsidR="00D75442" w:rsidRPr="00D9431E">
        <w:rPr>
          <w:rFonts w:cs="Times New Roman"/>
          <w:position w:val="-30"/>
          <w:sz w:val="32"/>
          <w:szCs w:val="32"/>
        </w:rPr>
        <w:object w:dxaOrig="999" w:dyaOrig="720">
          <v:shape id="_x0000_i1167" type="#_x0000_t75" style="width:50.25pt;height:36pt" o:ole="">
            <v:imagedata r:id="rId262" o:title=""/>
          </v:shape>
          <o:OLEObject Type="Embed" ProgID="Equation.3" ShapeID="_x0000_i1167" DrawAspect="Content" ObjectID="_1703419965" r:id="rId263"/>
        </w:object>
      </w:r>
      <w:r w:rsidRPr="00D9431E">
        <w:rPr>
          <w:rFonts w:cs="Times New Roman"/>
          <w:sz w:val="32"/>
          <w:szCs w:val="32"/>
        </w:rPr>
        <w:t>;</w:t>
      </w:r>
    </w:p>
    <w:p w:rsidR="00D75442" w:rsidRPr="00D9431E" w:rsidRDefault="00A32549" w:rsidP="00B07558">
      <w:pPr>
        <w:widowControl/>
        <w:shd w:val="clear" w:color="auto" w:fill="FFFFFF"/>
        <w:rPr>
          <w:rFonts w:cs="Times New Roman"/>
          <w:sz w:val="32"/>
          <w:szCs w:val="32"/>
        </w:rPr>
      </w:pPr>
      <w:r w:rsidRPr="00D9431E">
        <w:rPr>
          <w:rFonts w:cs="Times New Roman"/>
          <w:sz w:val="32"/>
          <w:szCs w:val="32"/>
        </w:rPr>
        <w:t>коэффициент запаса по критическому размеру дефекта</w:t>
      </w:r>
      <w:r w:rsidR="00D75442" w:rsidRPr="00D9431E">
        <w:rPr>
          <w:rFonts w:cs="Times New Roman"/>
          <w:sz w:val="32"/>
          <w:szCs w:val="32"/>
        </w:rPr>
        <w:t xml:space="preserve"> </w:t>
      </w:r>
      <w:r w:rsidR="00D75442" w:rsidRPr="00D9431E">
        <w:rPr>
          <w:rFonts w:cs="Times New Roman"/>
          <w:position w:val="-30"/>
          <w:sz w:val="32"/>
          <w:szCs w:val="32"/>
          <w:lang w:val="en-US"/>
        </w:rPr>
        <w:object w:dxaOrig="780" w:dyaOrig="720">
          <v:shape id="_x0000_i1168" type="#_x0000_t75" style="width:39pt;height:36pt" o:ole="">
            <v:imagedata r:id="rId264" o:title=""/>
          </v:shape>
          <o:OLEObject Type="Embed" ProgID="Equation.3" ShapeID="_x0000_i1168" DrawAspect="Content" ObjectID="_1703419966" r:id="rId265"/>
        </w:object>
      </w:r>
      <w:r w:rsidRPr="00D9431E">
        <w:rPr>
          <w:rFonts w:cs="Times New Roman"/>
          <w:sz w:val="32"/>
          <w:szCs w:val="32"/>
        </w:rPr>
        <w:t xml:space="preserve">; </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коэффициент запаса по критическому числу циклов нагружения;</w:t>
      </w:r>
    </w:p>
    <w:p w:rsidR="00D75442" w:rsidRPr="00D9431E" w:rsidRDefault="00A32549" w:rsidP="00B07558">
      <w:pPr>
        <w:widowControl/>
        <w:shd w:val="clear" w:color="auto" w:fill="FFFFFF"/>
        <w:rPr>
          <w:rFonts w:cs="Times New Roman"/>
          <w:sz w:val="32"/>
          <w:szCs w:val="32"/>
        </w:rPr>
      </w:pPr>
      <w:r w:rsidRPr="00D9431E">
        <w:rPr>
          <w:rFonts w:cs="Times New Roman"/>
          <w:sz w:val="32"/>
          <w:szCs w:val="32"/>
        </w:rPr>
        <w:lastRenderedPageBreak/>
        <w:t>коэффициент запаса по т</w:t>
      </w:r>
      <w:r w:rsidR="00D75442" w:rsidRPr="00D9431E">
        <w:rPr>
          <w:rFonts w:cs="Times New Roman"/>
          <w:sz w:val="32"/>
          <w:szCs w:val="32"/>
        </w:rPr>
        <w:t>р</w:t>
      </w:r>
      <w:r w:rsidRPr="00D9431E">
        <w:rPr>
          <w:rFonts w:cs="Times New Roman"/>
          <w:sz w:val="32"/>
          <w:szCs w:val="32"/>
        </w:rPr>
        <w:t>ещиносто</w:t>
      </w:r>
      <w:r w:rsidR="00D75442" w:rsidRPr="00D9431E">
        <w:rPr>
          <w:rFonts w:cs="Times New Roman"/>
          <w:sz w:val="32"/>
          <w:szCs w:val="32"/>
        </w:rPr>
        <w:t>й</w:t>
      </w:r>
      <w:r w:rsidRPr="00D9431E">
        <w:rPr>
          <w:rFonts w:cs="Times New Roman"/>
          <w:sz w:val="32"/>
          <w:szCs w:val="32"/>
        </w:rPr>
        <w:t xml:space="preserve">кости </w:t>
      </w:r>
      <w:r w:rsidR="00D75442" w:rsidRPr="00D9431E">
        <w:rPr>
          <w:rFonts w:cs="Times New Roman"/>
          <w:position w:val="-66"/>
          <w:sz w:val="32"/>
          <w:szCs w:val="32"/>
        </w:rPr>
        <w:object w:dxaOrig="980" w:dyaOrig="1440">
          <v:shape id="_x0000_i1169" type="#_x0000_t75" style="width:49.5pt;height:1in" o:ole="">
            <v:imagedata r:id="rId266" o:title=""/>
          </v:shape>
          <o:OLEObject Type="Embed" ProgID="Equation.3" ShapeID="_x0000_i1169" DrawAspect="Content" ObjectID="_1703419967" r:id="rId267"/>
        </w:objec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где </w:t>
      </w:r>
      <w:r w:rsidR="00D75442" w:rsidRPr="00D9431E">
        <w:rPr>
          <w:rFonts w:cs="Times New Roman"/>
          <w:sz w:val="32"/>
          <w:szCs w:val="32"/>
        </w:rPr>
        <w:t xml:space="preserve">σ </w:t>
      </w:r>
      <w:r w:rsidRPr="00D9431E">
        <w:rPr>
          <w:rFonts w:cs="Times New Roman"/>
          <w:sz w:val="32"/>
          <w:szCs w:val="32"/>
        </w:rPr>
        <w:t>- напряжение,</w:t>
      </w:r>
    </w:p>
    <w:p w:rsidR="00A32549" w:rsidRPr="00D9431E" w:rsidRDefault="00D75442" w:rsidP="00B07558">
      <w:pPr>
        <w:widowControl/>
        <w:shd w:val="clear" w:color="auto" w:fill="FFFFFF"/>
        <w:rPr>
          <w:rFonts w:cs="Times New Roman"/>
          <w:sz w:val="32"/>
          <w:szCs w:val="32"/>
        </w:rPr>
      </w:pPr>
      <w:r w:rsidRPr="00D9431E">
        <w:rPr>
          <w:rFonts w:cs="Times New Roman"/>
          <w:sz w:val="32"/>
          <w:szCs w:val="32"/>
        </w:rPr>
        <w:t xml:space="preserve">ε </w:t>
      </w:r>
      <w:r w:rsidR="00A32549" w:rsidRPr="00D9431E">
        <w:rPr>
          <w:rFonts w:cs="Times New Roman"/>
          <w:sz w:val="32"/>
          <w:szCs w:val="32"/>
        </w:rPr>
        <w:t>- относительная деформация,</w:t>
      </w:r>
    </w:p>
    <w:p w:rsidR="00A32549" w:rsidRPr="00D9431E" w:rsidRDefault="00D75442" w:rsidP="00B07558">
      <w:pPr>
        <w:widowControl/>
        <w:shd w:val="clear" w:color="auto" w:fill="FFFFFF"/>
        <w:rPr>
          <w:rFonts w:cs="Times New Roman"/>
          <w:sz w:val="32"/>
          <w:szCs w:val="32"/>
        </w:rPr>
      </w:pPr>
      <w:r w:rsidRPr="00D9431E">
        <w:rPr>
          <w:rFonts w:cs="Times New Roman"/>
          <w:sz w:val="32"/>
          <w:szCs w:val="32"/>
          <w:vertAlign w:val="subscript"/>
          <w:lang w:val="en-US"/>
        </w:rPr>
        <w:t>l</w:t>
      </w:r>
      <w:r w:rsidRPr="00D9431E">
        <w:rPr>
          <w:rFonts w:cs="Times New Roman"/>
          <w:sz w:val="32"/>
          <w:szCs w:val="32"/>
        </w:rPr>
        <w:t xml:space="preserve"> </w:t>
      </w:r>
      <w:r w:rsidR="00A32549" w:rsidRPr="00D9431E">
        <w:rPr>
          <w:rFonts w:cs="Times New Roman"/>
          <w:sz w:val="32"/>
          <w:szCs w:val="32"/>
        </w:rPr>
        <w:t>- длина трещины,</w:t>
      </w:r>
    </w:p>
    <w:p w:rsidR="00A32549" w:rsidRPr="00D9431E" w:rsidRDefault="00A32549" w:rsidP="00B07558">
      <w:pPr>
        <w:widowControl/>
        <w:shd w:val="clear" w:color="auto" w:fill="FFFFFF"/>
        <w:rPr>
          <w:rFonts w:cs="Times New Roman"/>
          <w:sz w:val="32"/>
          <w:szCs w:val="32"/>
        </w:rPr>
      </w:pPr>
      <w:r w:rsidRPr="00D9431E">
        <w:rPr>
          <w:rFonts w:cs="Times New Roman"/>
          <w:iCs/>
          <w:sz w:val="32"/>
          <w:szCs w:val="32"/>
        </w:rPr>
        <w:t xml:space="preserve">N - </w:t>
      </w:r>
      <w:r w:rsidRPr="00D9431E">
        <w:rPr>
          <w:rFonts w:cs="Times New Roman"/>
          <w:sz w:val="32"/>
          <w:szCs w:val="32"/>
        </w:rPr>
        <w:t>число циклов нагружемия,</w:t>
      </w:r>
    </w:p>
    <w:p w:rsidR="00D75442" w:rsidRPr="00D9431E" w:rsidRDefault="00A32549" w:rsidP="00B07558">
      <w:pPr>
        <w:widowControl/>
        <w:shd w:val="clear" w:color="auto" w:fill="FFFFFF"/>
        <w:rPr>
          <w:rFonts w:cs="Times New Roman"/>
          <w:sz w:val="32"/>
          <w:szCs w:val="32"/>
        </w:rPr>
      </w:pPr>
      <w:r w:rsidRPr="00D9431E">
        <w:rPr>
          <w:rFonts w:cs="Times New Roman"/>
          <w:iCs/>
          <w:sz w:val="32"/>
          <w:szCs w:val="32"/>
        </w:rPr>
        <w:t xml:space="preserve">К, </w:t>
      </w:r>
      <w:r w:rsidRPr="00D9431E">
        <w:rPr>
          <w:rFonts w:cs="Times New Roman"/>
          <w:iCs/>
          <w:sz w:val="32"/>
          <w:szCs w:val="32"/>
          <w:lang w:val="en-US"/>
        </w:rPr>
        <w:t>V</w:t>
      </w:r>
      <w:r w:rsidRPr="00D9431E">
        <w:rPr>
          <w:rFonts w:cs="Times New Roman"/>
          <w:iCs/>
          <w:sz w:val="32"/>
          <w:szCs w:val="32"/>
        </w:rPr>
        <w:t xml:space="preserve">- </w:t>
      </w:r>
      <w:r w:rsidRPr="00D9431E">
        <w:rPr>
          <w:rFonts w:cs="Times New Roman"/>
          <w:sz w:val="32"/>
          <w:szCs w:val="32"/>
        </w:rPr>
        <w:t xml:space="preserve">коэффициенты интенсивности напряжений и деформаций. </w:t>
      </w:r>
    </w:p>
    <w:p w:rsidR="00D75442" w:rsidRPr="00D9431E" w:rsidRDefault="00A32549" w:rsidP="00B07558">
      <w:pPr>
        <w:widowControl/>
        <w:shd w:val="clear" w:color="auto" w:fill="FFFFFF"/>
        <w:rPr>
          <w:rFonts w:cs="Times New Roman"/>
          <w:b/>
          <w:iCs/>
          <w:sz w:val="32"/>
          <w:szCs w:val="32"/>
        </w:rPr>
      </w:pPr>
      <w:r w:rsidRPr="00D9431E">
        <w:rPr>
          <w:rFonts w:cs="Times New Roman"/>
          <w:sz w:val="32"/>
          <w:szCs w:val="32"/>
        </w:rPr>
        <w:t xml:space="preserve">Индекс «э»- указывает, что </w:t>
      </w:r>
      <w:r w:rsidR="00D75442" w:rsidRPr="00D9431E">
        <w:rPr>
          <w:rFonts w:cs="Times New Roman"/>
          <w:sz w:val="32"/>
          <w:szCs w:val="32"/>
        </w:rPr>
        <w:t>э</w:t>
      </w:r>
      <w:r w:rsidRPr="00D9431E">
        <w:rPr>
          <w:rFonts w:cs="Times New Roman"/>
          <w:sz w:val="32"/>
          <w:szCs w:val="32"/>
        </w:rPr>
        <w:t>то действующие или эксплуатационные параметры.</w:t>
      </w:r>
    </w:p>
    <w:p w:rsidR="00D75442" w:rsidRPr="00A312DC" w:rsidRDefault="00A32549" w:rsidP="00691A4D">
      <w:pPr>
        <w:pStyle w:val="3"/>
        <w:rPr>
          <w:rFonts w:ascii="Times New Roman" w:hAnsi="Times New Roman" w:cs="Times New Roman"/>
          <w:i/>
          <w:sz w:val="32"/>
          <w:szCs w:val="32"/>
        </w:rPr>
      </w:pPr>
      <w:bookmarkStart w:id="65" w:name="_Toc345751269"/>
      <w:r w:rsidRPr="00A312DC">
        <w:rPr>
          <w:rFonts w:ascii="Times New Roman" w:hAnsi="Times New Roman" w:cs="Times New Roman"/>
          <w:i/>
          <w:iCs/>
          <w:sz w:val="32"/>
          <w:szCs w:val="32"/>
        </w:rPr>
        <w:t>2</w:t>
      </w:r>
      <w:r w:rsidR="00D75442" w:rsidRPr="00A312DC">
        <w:rPr>
          <w:rFonts w:ascii="Times New Roman" w:hAnsi="Times New Roman" w:cs="Times New Roman"/>
          <w:i/>
          <w:iCs/>
          <w:sz w:val="32"/>
          <w:szCs w:val="32"/>
        </w:rPr>
        <w:t>.5.</w:t>
      </w:r>
      <w:r w:rsidR="00691A4D" w:rsidRPr="00A312DC">
        <w:rPr>
          <w:rFonts w:ascii="Times New Roman" w:hAnsi="Times New Roman" w:cs="Times New Roman"/>
          <w:i/>
          <w:iCs/>
          <w:sz w:val="32"/>
          <w:szCs w:val="32"/>
        </w:rPr>
        <w:t>5</w:t>
      </w:r>
      <w:r w:rsidRPr="00A312DC">
        <w:rPr>
          <w:rFonts w:ascii="Times New Roman" w:hAnsi="Times New Roman" w:cs="Times New Roman"/>
          <w:i/>
          <w:iCs/>
          <w:sz w:val="32"/>
          <w:szCs w:val="32"/>
        </w:rPr>
        <w:t xml:space="preserve">. </w:t>
      </w:r>
      <w:r w:rsidRPr="00A312DC">
        <w:rPr>
          <w:rFonts w:ascii="Times New Roman" w:hAnsi="Times New Roman" w:cs="Times New Roman"/>
          <w:i/>
          <w:sz w:val="32"/>
          <w:szCs w:val="32"/>
        </w:rPr>
        <w:t>Учет влияния механической неоднородности</w:t>
      </w:r>
      <w:bookmarkEnd w:id="65"/>
      <w:r w:rsidRPr="00A312DC">
        <w:rPr>
          <w:rFonts w:ascii="Times New Roman" w:hAnsi="Times New Roman" w:cs="Times New Roman"/>
          <w:i/>
          <w:sz w:val="32"/>
          <w:szCs w:val="32"/>
        </w:rPr>
        <w:t xml:space="preserve"> </w:t>
      </w:r>
    </w:p>
    <w:p w:rsidR="00B13C18" w:rsidRPr="00D9431E" w:rsidRDefault="00B13C18" w:rsidP="00B07558">
      <w:pPr>
        <w:widowControl/>
        <w:shd w:val="clear" w:color="auto" w:fill="FFFFFF"/>
        <w:rPr>
          <w:rFonts w:cs="Times New Roman"/>
          <w:sz w:val="32"/>
          <w:szCs w:val="32"/>
        </w:rPr>
      </w:pP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К дефектам сварных соединений относят также и неоднородность механических свойств, когда она достаточно велика. Например, хрупкие зоны могут явиться даже при малых размерах дефекта источником разрушения. Опасность хрупких зон состоит в том, что их критический размер в два раза меньше критического размера трещин </w:t>
      </w:r>
      <w:r w:rsidR="00794C6C" w:rsidRPr="00D9431E">
        <w:rPr>
          <w:rFonts w:cs="Times New Roman"/>
          <w:i/>
          <w:iCs/>
          <w:sz w:val="32"/>
          <w:szCs w:val="32"/>
          <w:lang w:val="en-US"/>
        </w:rPr>
        <w:t>l</w:t>
      </w:r>
      <w:r w:rsidRPr="00D9431E">
        <w:rPr>
          <w:rFonts w:cs="Times New Roman"/>
          <w:i/>
          <w:iCs/>
          <w:sz w:val="32"/>
          <w:szCs w:val="32"/>
          <w:vertAlign w:val="subscript"/>
        </w:rPr>
        <w:t>кр</w:t>
      </w:r>
      <w:r w:rsidRPr="00D9431E">
        <w:rPr>
          <w:rFonts w:cs="Times New Roman"/>
          <w:iCs/>
          <w:sz w:val="32"/>
          <w:szCs w:val="32"/>
        </w:rPr>
        <w:t>.</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Объясняется это тем, что энергия, освободившаяся при пробегании трещины по хрупкому участку </w:t>
      </w:r>
      <w:r w:rsidR="00794C6C" w:rsidRPr="00D9431E">
        <w:rPr>
          <w:rFonts w:cs="Times New Roman"/>
          <w:i/>
          <w:iCs/>
          <w:sz w:val="32"/>
          <w:szCs w:val="32"/>
          <w:lang w:val="en-US"/>
        </w:rPr>
        <w:t>l</w:t>
      </w:r>
      <w:r w:rsidR="00794C6C" w:rsidRPr="00D9431E">
        <w:rPr>
          <w:rFonts w:cs="Times New Roman"/>
          <w:i/>
          <w:iCs/>
          <w:sz w:val="32"/>
          <w:szCs w:val="32"/>
          <w:vertAlign w:val="subscript"/>
        </w:rPr>
        <w:t>хр</w:t>
      </w:r>
      <w:r w:rsidRPr="00D9431E">
        <w:rPr>
          <w:rFonts w:cs="Times New Roman"/>
          <w:iCs/>
          <w:sz w:val="32"/>
          <w:szCs w:val="32"/>
        </w:rPr>
        <w:t xml:space="preserve">, </w:t>
      </w:r>
      <w:r w:rsidRPr="00D9431E">
        <w:rPr>
          <w:rFonts w:cs="Times New Roman"/>
          <w:sz w:val="32"/>
          <w:szCs w:val="32"/>
        </w:rPr>
        <w:t>где она почти не расходуется на пластические</w:t>
      </w:r>
      <w:r w:rsidR="009A308E" w:rsidRPr="00D9431E">
        <w:rPr>
          <w:rFonts w:cs="Times New Roman"/>
          <w:sz w:val="32"/>
          <w:szCs w:val="32"/>
        </w:rPr>
        <w:t xml:space="preserve"> </w:t>
      </w:r>
      <w:r w:rsidRPr="00D9431E">
        <w:rPr>
          <w:rFonts w:cs="Times New Roman"/>
          <w:sz w:val="32"/>
          <w:szCs w:val="32"/>
        </w:rPr>
        <w:t>деформации металла и равная</w:t>
      </w:r>
      <w:r w:rsidR="00794C6C" w:rsidRPr="00D9431E">
        <w:rPr>
          <w:rFonts w:cs="Times New Roman"/>
          <w:sz w:val="32"/>
          <w:szCs w:val="32"/>
        </w:rPr>
        <w:t xml:space="preserve"> </w:t>
      </w:r>
      <w:r w:rsidR="00794C6C" w:rsidRPr="00D9431E">
        <w:rPr>
          <w:rFonts w:cs="Times New Roman"/>
          <w:position w:val="-24"/>
          <w:sz w:val="32"/>
          <w:szCs w:val="32"/>
        </w:rPr>
        <w:object w:dxaOrig="740" w:dyaOrig="680">
          <v:shape id="_x0000_i1170" type="#_x0000_t75" style="width:36.75pt;height:33.75pt" o:ole="">
            <v:imagedata r:id="rId268" o:title=""/>
          </v:shape>
          <o:OLEObject Type="Embed" ProgID="Equation.3" ShapeID="_x0000_i1170" DrawAspect="Content" ObjectID="_1703419968" r:id="rId269"/>
        </w:object>
      </w:r>
      <w:r w:rsidRPr="00D9431E">
        <w:rPr>
          <w:rFonts w:cs="Times New Roman"/>
          <w:sz w:val="32"/>
          <w:szCs w:val="32"/>
        </w:rPr>
        <w:t>, затем</w:t>
      </w:r>
      <w:r w:rsidR="009A308E" w:rsidRPr="00D9431E">
        <w:rPr>
          <w:rFonts w:cs="Times New Roman"/>
          <w:sz w:val="32"/>
          <w:szCs w:val="32"/>
        </w:rPr>
        <w:t xml:space="preserve"> расходуется на прохождение тре</w:t>
      </w:r>
      <w:r w:rsidRPr="00D9431E">
        <w:rPr>
          <w:rFonts w:cs="Times New Roman"/>
          <w:sz w:val="32"/>
          <w:szCs w:val="32"/>
        </w:rPr>
        <w:t xml:space="preserve">щины по более вязкому участку. Достигнув </w:t>
      </w:r>
      <w:r w:rsidR="00794C6C" w:rsidRPr="00D9431E">
        <w:rPr>
          <w:rFonts w:cs="Times New Roman"/>
          <w:i/>
          <w:iCs/>
          <w:sz w:val="32"/>
          <w:szCs w:val="32"/>
          <w:lang w:val="en-US"/>
        </w:rPr>
        <w:t>l</w:t>
      </w:r>
      <w:r w:rsidR="00794C6C" w:rsidRPr="00D9431E">
        <w:rPr>
          <w:rFonts w:cs="Times New Roman"/>
          <w:i/>
          <w:iCs/>
          <w:sz w:val="32"/>
          <w:szCs w:val="32"/>
          <w:vertAlign w:val="subscript"/>
        </w:rPr>
        <w:t>кр</w:t>
      </w:r>
      <w:r w:rsidRPr="00D9431E">
        <w:rPr>
          <w:rFonts w:cs="Times New Roman"/>
          <w:iCs/>
          <w:sz w:val="32"/>
          <w:szCs w:val="32"/>
        </w:rPr>
        <w:t xml:space="preserve">, </w:t>
      </w:r>
      <w:r w:rsidRPr="00D9431E">
        <w:rPr>
          <w:rFonts w:cs="Times New Roman"/>
          <w:sz w:val="32"/>
          <w:szCs w:val="32"/>
        </w:rPr>
        <w:t>трещина далее распространяется, используя энергию, освободившуюся при ее последующем подрастании.</w:t>
      </w:r>
    </w:p>
    <w:p w:rsidR="00A32549" w:rsidRPr="00D9431E" w:rsidRDefault="00A32549" w:rsidP="00B07558">
      <w:pPr>
        <w:widowControl/>
        <w:shd w:val="clear" w:color="auto" w:fill="FFFFFF"/>
        <w:rPr>
          <w:rFonts w:cs="Times New Roman"/>
          <w:sz w:val="32"/>
          <w:szCs w:val="32"/>
        </w:rPr>
      </w:pPr>
      <w:r w:rsidRPr="00D9431E">
        <w:rPr>
          <w:rFonts w:cs="Times New Roman"/>
          <w:sz w:val="32"/>
          <w:szCs w:val="32"/>
        </w:rPr>
        <w:t xml:space="preserve">В расчетах хрупкую зону длиной </w:t>
      </w:r>
      <w:r w:rsidR="00794C6C" w:rsidRPr="00D9431E">
        <w:rPr>
          <w:rFonts w:cs="Times New Roman"/>
          <w:i/>
          <w:iCs/>
          <w:sz w:val="32"/>
          <w:szCs w:val="32"/>
          <w:lang w:val="en-US"/>
        </w:rPr>
        <w:t>l</w:t>
      </w:r>
      <w:r w:rsidR="00794C6C" w:rsidRPr="00D9431E">
        <w:rPr>
          <w:rFonts w:cs="Times New Roman"/>
          <w:i/>
          <w:iCs/>
          <w:sz w:val="32"/>
          <w:szCs w:val="32"/>
          <w:vertAlign w:val="subscript"/>
        </w:rPr>
        <w:t>хр</w:t>
      </w:r>
      <w:r w:rsidRPr="00D9431E">
        <w:rPr>
          <w:rFonts w:cs="Times New Roman"/>
          <w:iCs/>
          <w:sz w:val="32"/>
          <w:szCs w:val="32"/>
        </w:rPr>
        <w:t xml:space="preserve"> </w:t>
      </w:r>
      <w:r w:rsidRPr="00D9431E">
        <w:rPr>
          <w:rFonts w:cs="Times New Roman"/>
          <w:sz w:val="32"/>
          <w:szCs w:val="32"/>
        </w:rPr>
        <w:t xml:space="preserve">следует рассматривать как трещину длиной </w:t>
      </w:r>
      <w:r w:rsidR="00794C6C" w:rsidRPr="00D9431E">
        <w:rPr>
          <w:rFonts w:cs="Times New Roman"/>
          <w:i/>
          <w:iCs/>
          <w:sz w:val="32"/>
          <w:szCs w:val="32"/>
          <w:lang w:val="en-US"/>
        </w:rPr>
        <w:t>l</w:t>
      </w:r>
      <w:r w:rsidRPr="00D9431E">
        <w:rPr>
          <w:rFonts w:cs="Times New Roman"/>
          <w:iCs/>
          <w:sz w:val="32"/>
          <w:szCs w:val="32"/>
        </w:rPr>
        <w:t>=2</w:t>
      </w:r>
      <w:r w:rsidR="00794C6C" w:rsidRPr="00D9431E">
        <w:rPr>
          <w:rFonts w:cs="Times New Roman"/>
          <w:i/>
          <w:iCs/>
          <w:sz w:val="32"/>
          <w:szCs w:val="32"/>
          <w:lang w:val="en-US"/>
        </w:rPr>
        <w:t>l</w:t>
      </w:r>
      <w:r w:rsidR="00794C6C" w:rsidRPr="00D9431E">
        <w:rPr>
          <w:rFonts w:cs="Times New Roman"/>
          <w:i/>
          <w:iCs/>
          <w:sz w:val="32"/>
          <w:szCs w:val="32"/>
          <w:vertAlign w:val="subscript"/>
        </w:rPr>
        <w:t>хр</w:t>
      </w:r>
      <w:r w:rsidRPr="00D9431E">
        <w:rPr>
          <w:rFonts w:cs="Times New Roman"/>
          <w:sz w:val="32"/>
          <w:szCs w:val="32"/>
        </w:rPr>
        <w:t>.</w:t>
      </w:r>
    </w:p>
    <w:p w:rsidR="00A32549" w:rsidRPr="00987903" w:rsidRDefault="00987903" w:rsidP="00987903">
      <w:pPr>
        <w:widowControl/>
        <w:shd w:val="clear" w:color="auto" w:fill="FFFFFF"/>
        <w:rPr>
          <w:rFonts w:cs="Times New Roman"/>
          <w:b/>
          <w:sz w:val="32"/>
          <w:szCs w:val="32"/>
        </w:rPr>
      </w:pPr>
      <w:r>
        <w:rPr>
          <w:rFonts w:cs="Times New Roman"/>
          <w:sz w:val="32"/>
          <w:szCs w:val="32"/>
        </w:rPr>
        <w:br w:type="page"/>
      </w:r>
      <w:r w:rsidR="00A32549" w:rsidRPr="00987903">
        <w:rPr>
          <w:rFonts w:cs="Times New Roman"/>
          <w:b/>
          <w:sz w:val="32"/>
          <w:szCs w:val="32"/>
        </w:rPr>
        <w:lastRenderedPageBreak/>
        <w:t>3</w:t>
      </w:r>
      <w:r w:rsidR="006764E9" w:rsidRPr="00987903">
        <w:rPr>
          <w:rFonts w:cs="Times New Roman"/>
          <w:b/>
          <w:sz w:val="32"/>
          <w:szCs w:val="32"/>
        </w:rPr>
        <w:t>.</w:t>
      </w:r>
      <w:r w:rsidR="00A32549" w:rsidRPr="00987903">
        <w:rPr>
          <w:rFonts w:cs="Times New Roman"/>
          <w:b/>
          <w:sz w:val="32"/>
          <w:szCs w:val="32"/>
        </w:rPr>
        <w:t xml:space="preserve"> ВЛИЯНИЕ ТЕМПЕРАТУРНОГО ФАКТОРА НА МЕХАНИЧЕСКИЕ СВОЙСТВА СВАРНЫХ СОЕДИНЕНИЙ</w:t>
      </w:r>
    </w:p>
    <w:p w:rsidR="006764E9" w:rsidRPr="00987903" w:rsidRDefault="00A32549" w:rsidP="00691A4D">
      <w:pPr>
        <w:pStyle w:val="2"/>
        <w:rPr>
          <w:rFonts w:ascii="Times New Roman" w:hAnsi="Times New Roman" w:cs="Times New Roman"/>
          <w:i w:val="0"/>
          <w:sz w:val="32"/>
          <w:szCs w:val="32"/>
        </w:rPr>
      </w:pPr>
      <w:bookmarkStart w:id="66" w:name="_Toc345751270"/>
      <w:r w:rsidRPr="00987903">
        <w:rPr>
          <w:rFonts w:ascii="Times New Roman" w:hAnsi="Times New Roman" w:cs="Times New Roman"/>
          <w:i w:val="0"/>
          <w:sz w:val="32"/>
          <w:szCs w:val="32"/>
        </w:rPr>
        <w:t>3</w:t>
      </w:r>
      <w:r w:rsidR="006764E9" w:rsidRPr="00987903">
        <w:rPr>
          <w:rFonts w:ascii="Times New Roman" w:hAnsi="Times New Roman" w:cs="Times New Roman"/>
          <w:i w:val="0"/>
          <w:sz w:val="32"/>
          <w:szCs w:val="32"/>
        </w:rPr>
        <w:t>.1.</w:t>
      </w:r>
      <w:r w:rsidRPr="00987903">
        <w:rPr>
          <w:rFonts w:ascii="Times New Roman" w:hAnsi="Times New Roman" w:cs="Times New Roman"/>
          <w:i w:val="0"/>
          <w:sz w:val="32"/>
          <w:szCs w:val="32"/>
        </w:rPr>
        <w:t xml:space="preserve"> Влияни</w:t>
      </w:r>
      <w:r w:rsidR="006764E9" w:rsidRPr="00987903">
        <w:rPr>
          <w:rFonts w:ascii="Times New Roman" w:hAnsi="Times New Roman" w:cs="Times New Roman"/>
          <w:i w:val="0"/>
          <w:sz w:val="32"/>
          <w:szCs w:val="32"/>
        </w:rPr>
        <w:t>е</w:t>
      </w:r>
      <w:r w:rsidRPr="00987903">
        <w:rPr>
          <w:rFonts w:ascii="Times New Roman" w:hAnsi="Times New Roman" w:cs="Times New Roman"/>
          <w:i w:val="0"/>
          <w:sz w:val="32"/>
          <w:szCs w:val="32"/>
        </w:rPr>
        <w:t xml:space="preserve"> н</w:t>
      </w:r>
      <w:r w:rsidR="009A308E" w:rsidRPr="00987903">
        <w:rPr>
          <w:rFonts w:ascii="Times New Roman" w:hAnsi="Times New Roman" w:cs="Times New Roman"/>
          <w:i w:val="0"/>
          <w:sz w:val="32"/>
          <w:szCs w:val="32"/>
        </w:rPr>
        <w:t>и</w:t>
      </w:r>
      <w:r w:rsidRPr="00987903">
        <w:rPr>
          <w:rFonts w:ascii="Times New Roman" w:hAnsi="Times New Roman" w:cs="Times New Roman"/>
          <w:i w:val="0"/>
          <w:sz w:val="32"/>
          <w:szCs w:val="32"/>
        </w:rPr>
        <w:t>зких температур на сопротивляемость разр</w:t>
      </w:r>
      <w:r w:rsidR="00987903">
        <w:rPr>
          <w:rFonts w:ascii="Times New Roman" w:hAnsi="Times New Roman" w:cs="Times New Roman"/>
          <w:i w:val="0"/>
          <w:sz w:val="32"/>
          <w:szCs w:val="32"/>
        </w:rPr>
        <w:t>у</w:t>
      </w:r>
      <w:r w:rsidRPr="00987903">
        <w:rPr>
          <w:rFonts w:ascii="Times New Roman" w:hAnsi="Times New Roman" w:cs="Times New Roman"/>
          <w:i w:val="0"/>
          <w:sz w:val="32"/>
          <w:szCs w:val="32"/>
        </w:rPr>
        <w:t>шению</w:t>
      </w:r>
      <w:bookmarkEnd w:id="66"/>
      <w:r w:rsidRPr="00987903">
        <w:rPr>
          <w:rFonts w:ascii="Times New Roman" w:hAnsi="Times New Roman" w:cs="Times New Roman"/>
          <w:i w:val="0"/>
          <w:sz w:val="32"/>
          <w:szCs w:val="32"/>
        </w:rPr>
        <w:t xml:space="preserve"> </w:t>
      </w:r>
    </w:p>
    <w:p w:rsidR="00B13C18" w:rsidRPr="00987903" w:rsidRDefault="00B13C18" w:rsidP="00FF243F">
      <w:pPr>
        <w:widowControl/>
        <w:shd w:val="clear" w:color="auto" w:fill="FFFFFF"/>
        <w:rPr>
          <w:rFonts w:cs="Times New Roman"/>
          <w:sz w:val="32"/>
          <w:szCs w:val="32"/>
        </w:rPr>
      </w:pPr>
    </w:p>
    <w:p w:rsidR="00A32549" w:rsidRPr="00987903" w:rsidRDefault="00A32549" w:rsidP="00FF243F">
      <w:pPr>
        <w:widowControl/>
        <w:shd w:val="clear" w:color="auto" w:fill="FFFFFF"/>
        <w:rPr>
          <w:rFonts w:cs="Times New Roman"/>
          <w:sz w:val="32"/>
          <w:szCs w:val="32"/>
        </w:rPr>
      </w:pPr>
      <w:r w:rsidRPr="00987903">
        <w:rPr>
          <w:rFonts w:cs="Times New Roman"/>
          <w:sz w:val="32"/>
          <w:szCs w:val="32"/>
        </w:rPr>
        <w:t xml:space="preserve">Большинство черных металлов резко меняют механические свойства в диапазоне климатических температур (от +40°С до -60°С). У подавляющего большинства металлов при понижении температуры несколько увеличиваются </w:t>
      </w:r>
      <w:r w:rsidR="006764E9" w:rsidRPr="00987903">
        <w:rPr>
          <w:rFonts w:cs="Times New Roman"/>
          <w:iCs/>
          <w:sz w:val="32"/>
          <w:szCs w:val="32"/>
        </w:rPr>
        <w:t>σ</w:t>
      </w:r>
      <w:r w:rsidRPr="00987903">
        <w:rPr>
          <w:rFonts w:cs="Times New Roman"/>
          <w:iCs/>
          <w:sz w:val="32"/>
          <w:szCs w:val="32"/>
          <w:vertAlign w:val="subscript"/>
        </w:rPr>
        <w:t>в</w:t>
      </w:r>
      <w:r w:rsidRPr="00987903">
        <w:rPr>
          <w:rFonts w:cs="Times New Roman"/>
          <w:iCs/>
          <w:sz w:val="32"/>
          <w:szCs w:val="32"/>
        </w:rPr>
        <w:t>,</w:t>
      </w:r>
      <w:r w:rsidR="006764E9" w:rsidRPr="00987903">
        <w:rPr>
          <w:rFonts w:cs="Times New Roman"/>
          <w:iCs/>
          <w:sz w:val="32"/>
          <w:szCs w:val="32"/>
        </w:rPr>
        <w:t xml:space="preserve"> σ</w:t>
      </w:r>
      <w:r w:rsidRPr="00987903">
        <w:rPr>
          <w:rFonts w:cs="Times New Roman"/>
          <w:iCs/>
          <w:sz w:val="32"/>
          <w:szCs w:val="32"/>
          <w:vertAlign w:val="subscript"/>
        </w:rPr>
        <w:t>т</w:t>
      </w:r>
      <w:r w:rsidRPr="00987903">
        <w:rPr>
          <w:rFonts w:cs="Times New Roman"/>
          <w:iCs/>
          <w:sz w:val="32"/>
          <w:szCs w:val="32"/>
        </w:rPr>
        <w:t xml:space="preserve">, </w:t>
      </w:r>
      <w:r w:rsidRPr="00987903">
        <w:rPr>
          <w:rFonts w:cs="Times New Roman"/>
          <w:sz w:val="32"/>
          <w:szCs w:val="32"/>
        </w:rPr>
        <w:t>твердость. Резкому изменению подвержена вязкость металла, металл становится чувствительным к концентраци</w:t>
      </w:r>
      <w:r w:rsidR="00FF243F" w:rsidRPr="00987903">
        <w:rPr>
          <w:rFonts w:cs="Times New Roman"/>
          <w:sz w:val="32"/>
          <w:szCs w:val="32"/>
        </w:rPr>
        <w:t>и напряжений и скорости нагруже</w:t>
      </w:r>
      <w:r w:rsidRPr="00987903">
        <w:rPr>
          <w:rFonts w:cs="Times New Roman"/>
          <w:sz w:val="32"/>
          <w:szCs w:val="32"/>
        </w:rPr>
        <w:t xml:space="preserve">ния. При понижении температуры снижается </w:t>
      </w:r>
      <w:r w:rsidR="006764E9" w:rsidRPr="00987903">
        <w:rPr>
          <w:rFonts w:cs="Times New Roman"/>
          <w:sz w:val="32"/>
          <w:szCs w:val="32"/>
        </w:rPr>
        <w:t>σ</w:t>
      </w:r>
      <w:r w:rsidRPr="00987903">
        <w:rPr>
          <w:rFonts w:cs="Times New Roman"/>
          <w:sz w:val="32"/>
          <w:szCs w:val="32"/>
          <w:vertAlign w:val="subscript"/>
        </w:rPr>
        <w:t>ср</w:t>
      </w:r>
      <w:r w:rsidR="006764E9" w:rsidRPr="00987903">
        <w:rPr>
          <w:rFonts w:cs="Times New Roman"/>
          <w:sz w:val="32"/>
          <w:szCs w:val="32"/>
          <w:vertAlign w:val="subscript"/>
        </w:rPr>
        <w:t>.</w:t>
      </w:r>
      <w:r w:rsidRPr="00987903">
        <w:rPr>
          <w:rFonts w:cs="Times New Roman"/>
          <w:sz w:val="32"/>
          <w:szCs w:val="32"/>
          <w:vertAlign w:val="subscript"/>
        </w:rPr>
        <w:t>р</w:t>
      </w:r>
      <w:r w:rsidRPr="00987903">
        <w:rPr>
          <w:rFonts w:cs="Times New Roman"/>
          <w:sz w:val="32"/>
          <w:szCs w:val="32"/>
        </w:rPr>
        <w:t xml:space="preserve"> и ударная вязкость </w:t>
      </w:r>
      <w:r w:rsidR="006764E9" w:rsidRPr="00987903">
        <w:rPr>
          <w:rFonts w:cs="Times New Roman"/>
          <w:iCs/>
          <w:sz w:val="32"/>
          <w:szCs w:val="32"/>
        </w:rPr>
        <w:t>α</w:t>
      </w:r>
      <w:r w:rsidRPr="00987903">
        <w:rPr>
          <w:rFonts w:cs="Times New Roman"/>
          <w:iCs/>
          <w:sz w:val="32"/>
          <w:szCs w:val="32"/>
          <w:vertAlign w:val="subscript"/>
        </w:rPr>
        <w:t>н</w:t>
      </w:r>
      <w:r w:rsidRPr="00987903">
        <w:rPr>
          <w:rFonts w:cs="Times New Roman"/>
          <w:iCs/>
          <w:sz w:val="32"/>
          <w:szCs w:val="32"/>
        </w:rPr>
        <w:t xml:space="preserve"> </w:t>
      </w:r>
      <w:r w:rsidR="006764E9" w:rsidRPr="00987903">
        <w:rPr>
          <w:rFonts w:cs="Times New Roman"/>
          <w:iCs/>
          <w:sz w:val="32"/>
          <w:szCs w:val="32"/>
        </w:rPr>
        <w:t>и</w:t>
      </w:r>
      <w:r w:rsidRPr="00987903">
        <w:rPr>
          <w:rFonts w:cs="Times New Roman"/>
          <w:sz w:val="32"/>
          <w:szCs w:val="32"/>
        </w:rPr>
        <w:t>зменяется характер излома. К вязким разрушениям относят такие, поверхность которых имеет полностью волокнистый излом</w:t>
      </w:r>
      <w:r w:rsidR="00987903">
        <w:rPr>
          <w:rFonts w:cs="Times New Roman"/>
          <w:sz w:val="32"/>
          <w:szCs w:val="32"/>
        </w:rPr>
        <w:t xml:space="preserve"> (рис. 3.1)</w:t>
      </w:r>
      <w:r w:rsidRPr="00987903">
        <w:rPr>
          <w:rFonts w:cs="Times New Roman"/>
          <w:sz w:val="32"/>
          <w:szCs w:val="32"/>
        </w:rPr>
        <w:t>.</w:t>
      </w:r>
    </w:p>
    <w:p w:rsidR="00A32549" w:rsidRPr="00987903" w:rsidRDefault="00A32549" w:rsidP="00B07558">
      <w:pPr>
        <w:widowControl/>
        <w:shd w:val="clear" w:color="auto" w:fill="FFFFFF"/>
        <w:rPr>
          <w:rFonts w:cs="Times New Roman"/>
          <w:sz w:val="32"/>
          <w:szCs w:val="32"/>
        </w:rPr>
      </w:pPr>
      <w:r w:rsidRPr="00987903">
        <w:rPr>
          <w:rFonts w:cs="Times New Roman"/>
          <w:sz w:val="32"/>
          <w:szCs w:val="32"/>
        </w:rPr>
        <w:t xml:space="preserve">К хрупким относят разрушения с кристаллической поверхностью излома. Промежуточное положение занимают полухрупкие разрушения, у которых часть поверхности имеет кристаллический, а часть - волокнистый излом. При понижении температуры изменяется тип излома (кривая </w:t>
      </w:r>
      <w:r w:rsidR="006764E9" w:rsidRPr="00987903">
        <w:rPr>
          <w:rFonts w:cs="Times New Roman"/>
          <w:iCs/>
          <w:sz w:val="32"/>
          <w:szCs w:val="32"/>
        </w:rPr>
        <w:t>В%):</w:t>
      </w:r>
      <w:r w:rsidRPr="00987903">
        <w:rPr>
          <w:rFonts w:cs="Times New Roman"/>
          <w:iCs/>
          <w:sz w:val="32"/>
          <w:szCs w:val="32"/>
        </w:rPr>
        <w:t xml:space="preserve"> </w:t>
      </w:r>
      <w:r w:rsidRPr="00987903">
        <w:rPr>
          <w:rFonts w:cs="Times New Roman"/>
          <w:sz w:val="32"/>
          <w:szCs w:val="32"/>
        </w:rPr>
        <w:t xml:space="preserve">вместо волокнистого излом становится кристаллическим. Одним из основных узаконенных показателей хладостойкости сталей является показатель - процент волокнистости излома </w:t>
      </w:r>
      <w:r w:rsidRPr="00987903">
        <w:rPr>
          <w:rFonts w:cs="Times New Roman"/>
          <w:iCs/>
          <w:sz w:val="32"/>
          <w:szCs w:val="32"/>
        </w:rPr>
        <w:t xml:space="preserve">В% </w:t>
      </w:r>
      <w:r w:rsidRPr="00987903">
        <w:rPr>
          <w:rFonts w:cs="Times New Roman"/>
          <w:sz w:val="32"/>
          <w:szCs w:val="32"/>
        </w:rPr>
        <w:t xml:space="preserve">и первая критическая температура </w:t>
      </w:r>
      <w:r w:rsidRPr="00987903">
        <w:rPr>
          <w:rFonts w:cs="Times New Roman"/>
          <w:iCs/>
          <w:sz w:val="32"/>
          <w:szCs w:val="32"/>
        </w:rPr>
        <w:t>Т</w:t>
      </w:r>
      <w:r w:rsidRPr="00987903">
        <w:rPr>
          <w:rFonts w:cs="Times New Roman"/>
          <w:iCs/>
          <w:sz w:val="32"/>
          <w:szCs w:val="32"/>
          <w:vertAlign w:val="subscript"/>
        </w:rPr>
        <w:t>кр</w:t>
      </w:r>
      <w:r w:rsidR="006764E9" w:rsidRPr="00987903">
        <w:rPr>
          <w:rFonts w:cs="Times New Roman"/>
          <w:iCs/>
          <w:sz w:val="32"/>
          <w:szCs w:val="32"/>
          <w:vertAlign w:val="subscript"/>
        </w:rPr>
        <w:t>.</w:t>
      </w:r>
      <w:r w:rsidRPr="00987903">
        <w:rPr>
          <w:rFonts w:cs="Times New Roman"/>
          <w:iCs/>
          <w:sz w:val="32"/>
          <w:szCs w:val="32"/>
          <w:vertAlign w:val="subscript"/>
        </w:rPr>
        <w:t>1</w:t>
      </w:r>
      <w:r w:rsidRPr="00987903">
        <w:rPr>
          <w:rFonts w:cs="Times New Roman"/>
          <w:iCs/>
          <w:sz w:val="32"/>
          <w:szCs w:val="32"/>
        </w:rPr>
        <w:t xml:space="preserve"> </w:t>
      </w:r>
      <w:r w:rsidRPr="00987903">
        <w:rPr>
          <w:rFonts w:cs="Times New Roman"/>
          <w:sz w:val="32"/>
          <w:szCs w:val="32"/>
        </w:rPr>
        <w:t xml:space="preserve">(температура, при которой </w:t>
      </w:r>
      <w:r w:rsidRPr="00987903">
        <w:rPr>
          <w:rFonts w:cs="Times New Roman"/>
          <w:iCs/>
          <w:sz w:val="32"/>
          <w:szCs w:val="32"/>
        </w:rPr>
        <w:t>В=5</w:t>
      </w:r>
      <w:r w:rsidR="00987903">
        <w:rPr>
          <w:rFonts w:cs="Times New Roman"/>
          <w:iCs/>
          <w:sz w:val="32"/>
          <w:szCs w:val="32"/>
        </w:rPr>
        <w:t>0</w:t>
      </w:r>
      <w:r w:rsidRPr="00987903">
        <w:rPr>
          <w:rFonts w:cs="Times New Roman"/>
          <w:iCs/>
          <w:sz w:val="32"/>
          <w:szCs w:val="32"/>
        </w:rPr>
        <w:t>%).</w:t>
      </w:r>
    </w:p>
    <w:p w:rsidR="00A32549" w:rsidRPr="00987903" w:rsidRDefault="00A32549" w:rsidP="00B07558">
      <w:pPr>
        <w:widowControl/>
        <w:shd w:val="clear" w:color="auto" w:fill="FFFFFF"/>
        <w:rPr>
          <w:rFonts w:cs="Times New Roman"/>
          <w:sz w:val="32"/>
          <w:szCs w:val="32"/>
        </w:rPr>
      </w:pPr>
      <w:r w:rsidRPr="00987903">
        <w:rPr>
          <w:rFonts w:cs="Times New Roman"/>
          <w:sz w:val="32"/>
          <w:szCs w:val="32"/>
        </w:rPr>
        <w:t xml:space="preserve">Однако положение кривой </w:t>
      </w:r>
      <w:r w:rsidRPr="00987903">
        <w:rPr>
          <w:rFonts w:cs="Times New Roman"/>
          <w:iCs/>
          <w:sz w:val="32"/>
          <w:szCs w:val="32"/>
        </w:rPr>
        <w:t xml:space="preserve">В% </w:t>
      </w:r>
      <w:r w:rsidRPr="00987903">
        <w:rPr>
          <w:rFonts w:cs="Times New Roman"/>
          <w:sz w:val="32"/>
          <w:szCs w:val="32"/>
        </w:rPr>
        <w:t>зависит для одного и того же металла от размеров образца и скорости нагружения, причем для разных образцов смещение по горизонтальной оси мож</w:t>
      </w:r>
      <w:r w:rsidR="006764E9" w:rsidRPr="00987903">
        <w:rPr>
          <w:rFonts w:cs="Times New Roman"/>
          <w:sz w:val="32"/>
          <w:szCs w:val="32"/>
        </w:rPr>
        <w:t xml:space="preserve">ет </w:t>
      </w:r>
      <w:r w:rsidRPr="00987903">
        <w:rPr>
          <w:rFonts w:cs="Times New Roman"/>
          <w:sz w:val="32"/>
          <w:szCs w:val="32"/>
        </w:rPr>
        <w:t>доходить до 20°.</w:t>
      </w:r>
    </w:p>
    <w:p w:rsidR="00A32549" w:rsidRPr="00987903" w:rsidRDefault="00A32549" w:rsidP="00B07558">
      <w:pPr>
        <w:widowControl/>
        <w:shd w:val="clear" w:color="auto" w:fill="FFFFFF"/>
        <w:rPr>
          <w:rFonts w:cs="Times New Roman"/>
          <w:sz w:val="32"/>
          <w:szCs w:val="32"/>
        </w:rPr>
      </w:pPr>
      <w:r w:rsidRPr="00987903">
        <w:rPr>
          <w:rFonts w:cs="Times New Roman"/>
          <w:sz w:val="32"/>
          <w:szCs w:val="32"/>
        </w:rPr>
        <w:t xml:space="preserve">Считается, что конструкции ответственного назначения нельзя эксплуатировать при </w:t>
      </w:r>
      <w:r w:rsidRPr="00987903">
        <w:rPr>
          <w:rFonts w:cs="Times New Roman"/>
          <w:iCs/>
          <w:sz w:val="32"/>
          <w:szCs w:val="32"/>
          <w:lang w:val="en-US"/>
        </w:rPr>
        <w:t>t</w:t>
      </w:r>
      <w:r w:rsidRPr="00987903">
        <w:rPr>
          <w:rFonts w:cs="Times New Roman"/>
          <w:iCs/>
          <w:sz w:val="32"/>
          <w:szCs w:val="32"/>
        </w:rPr>
        <w:t>&lt;</w:t>
      </w:r>
      <w:r w:rsidRPr="00987903">
        <w:rPr>
          <w:rFonts w:cs="Times New Roman"/>
          <w:iCs/>
          <w:sz w:val="32"/>
          <w:szCs w:val="32"/>
          <w:lang w:val="en-US"/>
        </w:rPr>
        <w:t>T</w:t>
      </w:r>
      <w:r w:rsidR="006764E9" w:rsidRPr="00987903">
        <w:rPr>
          <w:rFonts w:cs="Times New Roman"/>
          <w:iCs/>
          <w:sz w:val="32"/>
          <w:szCs w:val="32"/>
          <w:vertAlign w:val="subscript"/>
        </w:rPr>
        <w:t>кр.1</w:t>
      </w:r>
      <w:r w:rsidRPr="00987903">
        <w:rPr>
          <w:rFonts w:cs="Times New Roman"/>
          <w:iCs/>
          <w:sz w:val="32"/>
          <w:szCs w:val="32"/>
        </w:rPr>
        <w:t>.</w:t>
      </w:r>
    </w:p>
    <w:p w:rsidR="00A32549" w:rsidRPr="00987903" w:rsidRDefault="00A32549" w:rsidP="00B07558">
      <w:pPr>
        <w:widowControl/>
        <w:shd w:val="clear" w:color="auto" w:fill="FFFFFF"/>
        <w:rPr>
          <w:rFonts w:cs="Times New Roman"/>
          <w:sz w:val="32"/>
          <w:szCs w:val="32"/>
        </w:rPr>
      </w:pPr>
      <w:r w:rsidRPr="00987903">
        <w:rPr>
          <w:rFonts w:cs="Times New Roman"/>
          <w:sz w:val="32"/>
          <w:szCs w:val="32"/>
        </w:rPr>
        <w:t xml:space="preserve">В указанной характеристике </w:t>
      </w:r>
      <w:r w:rsidRPr="00987903">
        <w:rPr>
          <w:rFonts w:cs="Times New Roman"/>
          <w:iCs/>
          <w:sz w:val="32"/>
          <w:szCs w:val="32"/>
        </w:rPr>
        <w:t xml:space="preserve">В% </w:t>
      </w:r>
      <w:r w:rsidRPr="00987903">
        <w:rPr>
          <w:rFonts w:cs="Times New Roman"/>
          <w:sz w:val="32"/>
          <w:szCs w:val="32"/>
        </w:rPr>
        <w:t>содержится два существенных изъяна:</w:t>
      </w:r>
    </w:p>
    <w:p w:rsidR="00A32549" w:rsidRPr="00987903" w:rsidRDefault="006764E9" w:rsidP="00B07558">
      <w:pPr>
        <w:widowControl/>
        <w:shd w:val="clear" w:color="auto" w:fill="FFFFFF"/>
        <w:rPr>
          <w:rFonts w:cs="Times New Roman"/>
          <w:sz w:val="32"/>
          <w:szCs w:val="32"/>
        </w:rPr>
      </w:pPr>
      <w:r w:rsidRPr="00987903">
        <w:rPr>
          <w:rFonts w:cs="Times New Roman"/>
          <w:sz w:val="32"/>
          <w:szCs w:val="32"/>
        </w:rPr>
        <w:t xml:space="preserve">1) </w:t>
      </w:r>
      <w:r w:rsidR="00A32549" w:rsidRPr="00987903">
        <w:rPr>
          <w:rFonts w:cs="Times New Roman"/>
          <w:sz w:val="32"/>
          <w:szCs w:val="32"/>
        </w:rPr>
        <w:t>% волокна в изломе</w:t>
      </w:r>
      <w:r w:rsidRPr="00987903">
        <w:rPr>
          <w:rFonts w:cs="Times New Roman"/>
          <w:sz w:val="32"/>
          <w:szCs w:val="32"/>
        </w:rPr>
        <w:t xml:space="preserve"> </w:t>
      </w:r>
      <w:r w:rsidR="00A32549" w:rsidRPr="00987903">
        <w:rPr>
          <w:rFonts w:cs="Times New Roman"/>
          <w:sz w:val="32"/>
          <w:szCs w:val="32"/>
        </w:rPr>
        <w:t xml:space="preserve">не дает возможности судить количественно о таком важном показателе, как энергия распространения трещины </w:t>
      </w:r>
      <w:r w:rsidR="00A32549" w:rsidRPr="00987903">
        <w:rPr>
          <w:rFonts w:cs="Times New Roman"/>
          <w:iCs/>
          <w:sz w:val="32"/>
          <w:szCs w:val="32"/>
          <w:lang w:val="en-US"/>
        </w:rPr>
        <w:t>G</w:t>
      </w:r>
      <w:r w:rsidR="00A32549" w:rsidRPr="00987903">
        <w:rPr>
          <w:rFonts w:cs="Times New Roman"/>
          <w:iCs/>
          <w:sz w:val="32"/>
          <w:szCs w:val="32"/>
          <w:vertAlign w:val="subscript"/>
          <w:lang w:val="en-US"/>
        </w:rPr>
        <w:t>cd</w:t>
      </w:r>
      <w:r w:rsidR="00A32549" w:rsidRPr="00987903">
        <w:rPr>
          <w:rFonts w:cs="Times New Roman"/>
          <w:sz w:val="32"/>
          <w:szCs w:val="32"/>
        </w:rPr>
        <w:t>.</w:t>
      </w:r>
    </w:p>
    <w:p w:rsidR="00A32549" w:rsidRPr="00987903" w:rsidRDefault="006764E9" w:rsidP="00B07558">
      <w:pPr>
        <w:widowControl/>
        <w:shd w:val="clear" w:color="auto" w:fill="FFFFFF"/>
        <w:rPr>
          <w:rFonts w:cs="Times New Roman"/>
          <w:sz w:val="32"/>
          <w:szCs w:val="32"/>
        </w:rPr>
      </w:pPr>
      <w:r w:rsidRPr="00987903">
        <w:rPr>
          <w:rFonts w:cs="Times New Roman"/>
          <w:sz w:val="32"/>
          <w:szCs w:val="32"/>
        </w:rPr>
        <w:t xml:space="preserve">2) </w:t>
      </w:r>
      <w:r w:rsidR="00A32549" w:rsidRPr="00987903">
        <w:rPr>
          <w:rFonts w:cs="Times New Roman"/>
          <w:sz w:val="32"/>
          <w:szCs w:val="32"/>
        </w:rPr>
        <w:t xml:space="preserve">фактически многие конструкции работают при </w:t>
      </w:r>
      <w:r w:rsidR="00A32549" w:rsidRPr="00987903">
        <w:rPr>
          <w:rFonts w:cs="Times New Roman"/>
          <w:iCs/>
          <w:sz w:val="32"/>
          <w:szCs w:val="32"/>
          <w:lang w:val="en-US"/>
        </w:rPr>
        <w:t>t</w:t>
      </w:r>
      <w:r w:rsidR="00A32549" w:rsidRPr="00987903">
        <w:rPr>
          <w:rFonts w:cs="Times New Roman"/>
          <w:iCs/>
          <w:sz w:val="32"/>
          <w:szCs w:val="32"/>
        </w:rPr>
        <w:t>&lt;</w:t>
      </w:r>
      <w:r w:rsidR="00A32549" w:rsidRPr="00987903">
        <w:rPr>
          <w:rFonts w:cs="Times New Roman"/>
          <w:iCs/>
          <w:sz w:val="32"/>
          <w:szCs w:val="32"/>
          <w:lang w:val="en-US"/>
        </w:rPr>
        <w:t>T</w:t>
      </w:r>
      <w:r w:rsidRPr="00987903">
        <w:rPr>
          <w:rFonts w:cs="Times New Roman"/>
          <w:iCs/>
          <w:sz w:val="32"/>
          <w:szCs w:val="32"/>
          <w:vertAlign w:val="subscript"/>
        </w:rPr>
        <w:t>к</w:t>
      </w:r>
      <w:r w:rsidR="00A32549" w:rsidRPr="00987903">
        <w:rPr>
          <w:rFonts w:cs="Times New Roman"/>
          <w:iCs/>
          <w:sz w:val="32"/>
          <w:szCs w:val="32"/>
          <w:vertAlign w:val="subscript"/>
          <w:lang w:val="en-US"/>
        </w:rPr>
        <w:t>p</w:t>
      </w:r>
      <w:r w:rsidR="00A32549" w:rsidRPr="00987903">
        <w:rPr>
          <w:rFonts w:cs="Times New Roman"/>
          <w:iCs/>
          <w:sz w:val="32"/>
          <w:szCs w:val="32"/>
        </w:rPr>
        <w:t xml:space="preserve"> </w:t>
      </w:r>
      <w:r w:rsidR="00A32549" w:rsidRPr="00987903">
        <w:rPr>
          <w:rFonts w:cs="Times New Roman"/>
          <w:sz w:val="32"/>
          <w:szCs w:val="32"/>
        </w:rPr>
        <w:t>(опоры ЛЭП,</w:t>
      </w:r>
      <w:r w:rsidR="00B07558" w:rsidRPr="00987903">
        <w:rPr>
          <w:rFonts w:cs="Times New Roman"/>
          <w:sz w:val="32"/>
          <w:szCs w:val="32"/>
        </w:rPr>
        <w:t xml:space="preserve"> </w:t>
      </w:r>
      <w:r w:rsidR="00A32549" w:rsidRPr="00987903">
        <w:rPr>
          <w:rFonts w:cs="Times New Roman"/>
          <w:sz w:val="32"/>
          <w:szCs w:val="32"/>
        </w:rPr>
        <w:t>строительная техника, особенно в районах крайнего севера). Кроме того, есть</w:t>
      </w:r>
      <w:r w:rsidR="00B07558" w:rsidRPr="00987903">
        <w:rPr>
          <w:rFonts w:cs="Times New Roman"/>
          <w:sz w:val="32"/>
          <w:szCs w:val="32"/>
        </w:rPr>
        <w:t xml:space="preserve"> </w:t>
      </w:r>
      <w:r w:rsidR="00A32549" w:rsidRPr="00987903">
        <w:rPr>
          <w:rFonts w:cs="Times New Roman"/>
          <w:sz w:val="32"/>
          <w:szCs w:val="32"/>
        </w:rPr>
        <w:t>специальные конструкции, например, атомные ре</w:t>
      </w:r>
      <w:r w:rsidR="00A32549" w:rsidRPr="00987903">
        <w:rPr>
          <w:rFonts w:cs="Times New Roman"/>
          <w:sz w:val="32"/>
          <w:szCs w:val="32"/>
        </w:rPr>
        <w:lastRenderedPageBreak/>
        <w:t>акторы. Они работают при</w:t>
      </w:r>
      <w:r w:rsidR="00B07558" w:rsidRPr="00987903">
        <w:rPr>
          <w:rFonts w:cs="Times New Roman"/>
          <w:sz w:val="32"/>
          <w:szCs w:val="32"/>
        </w:rPr>
        <w:t xml:space="preserve"> </w:t>
      </w:r>
      <w:r w:rsidR="00A32549" w:rsidRPr="00987903">
        <w:rPr>
          <w:rFonts w:cs="Times New Roman"/>
          <w:sz w:val="32"/>
          <w:szCs w:val="32"/>
        </w:rPr>
        <w:t xml:space="preserve">температурах (корпуса реакторов) 100 - 200°С, что никак не назовешь пониженным. Однако под действием радиоактивного излучения металл охрупчивается, значение </w:t>
      </w:r>
      <w:r w:rsidR="00A32549" w:rsidRPr="00987903">
        <w:rPr>
          <w:rFonts w:cs="Times New Roman"/>
          <w:iCs/>
          <w:sz w:val="32"/>
          <w:szCs w:val="32"/>
        </w:rPr>
        <w:t>Т</w:t>
      </w:r>
      <w:r w:rsidR="00A32549" w:rsidRPr="00987903">
        <w:rPr>
          <w:rFonts w:cs="Times New Roman"/>
          <w:iCs/>
          <w:sz w:val="32"/>
          <w:szCs w:val="32"/>
          <w:vertAlign w:val="subscript"/>
        </w:rPr>
        <w:t>кр</w:t>
      </w:r>
      <w:r w:rsidRPr="00987903">
        <w:rPr>
          <w:rFonts w:cs="Times New Roman"/>
          <w:iCs/>
          <w:sz w:val="32"/>
          <w:szCs w:val="32"/>
          <w:vertAlign w:val="subscript"/>
        </w:rPr>
        <w:t>.1</w:t>
      </w:r>
      <w:r w:rsidR="00A32549" w:rsidRPr="00987903">
        <w:rPr>
          <w:rFonts w:cs="Times New Roman"/>
          <w:iCs/>
          <w:sz w:val="32"/>
          <w:szCs w:val="32"/>
        </w:rPr>
        <w:t xml:space="preserve"> </w:t>
      </w:r>
      <w:r w:rsidR="00A32549" w:rsidRPr="00987903">
        <w:rPr>
          <w:rFonts w:cs="Times New Roman"/>
          <w:sz w:val="32"/>
          <w:szCs w:val="32"/>
        </w:rPr>
        <w:t>сильно сдвигается вправо и во время расхолаживания</w:t>
      </w:r>
      <w:r w:rsidR="00B07558" w:rsidRPr="00987903">
        <w:rPr>
          <w:rFonts w:cs="Times New Roman"/>
          <w:sz w:val="32"/>
          <w:szCs w:val="32"/>
        </w:rPr>
        <w:t xml:space="preserve"> </w:t>
      </w:r>
      <w:r w:rsidR="00A32549" w:rsidRPr="00987903">
        <w:rPr>
          <w:rFonts w:cs="Times New Roman"/>
          <w:sz w:val="32"/>
          <w:szCs w:val="32"/>
        </w:rPr>
        <w:t xml:space="preserve">(например, при остановке реактора) температура нормальная оказывается много ниже критической </w:t>
      </w:r>
      <w:r w:rsidR="00A32549" w:rsidRPr="00987903">
        <w:rPr>
          <w:rFonts w:cs="Times New Roman"/>
          <w:iCs/>
          <w:sz w:val="32"/>
          <w:szCs w:val="32"/>
          <w:lang w:val="en-US"/>
        </w:rPr>
        <w:t>t</w:t>
      </w:r>
      <w:r w:rsidR="00A32549" w:rsidRPr="00987903">
        <w:rPr>
          <w:rFonts w:cs="Times New Roman"/>
          <w:iCs/>
          <w:sz w:val="32"/>
          <w:szCs w:val="32"/>
        </w:rPr>
        <w:t>&lt;</w:t>
      </w:r>
      <w:r w:rsidRPr="00987903">
        <w:rPr>
          <w:rFonts w:cs="Times New Roman"/>
          <w:iCs/>
          <w:sz w:val="32"/>
          <w:szCs w:val="32"/>
          <w:lang w:val="en-US"/>
        </w:rPr>
        <w:t>T</w:t>
      </w:r>
      <w:r w:rsidRPr="00987903">
        <w:rPr>
          <w:rFonts w:cs="Times New Roman"/>
          <w:iCs/>
          <w:sz w:val="32"/>
          <w:szCs w:val="32"/>
          <w:vertAlign w:val="subscript"/>
        </w:rPr>
        <w:t>к</w:t>
      </w:r>
      <w:r w:rsidR="00A32549" w:rsidRPr="00987903">
        <w:rPr>
          <w:rFonts w:cs="Times New Roman"/>
          <w:iCs/>
          <w:sz w:val="32"/>
          <w:szCs w:val="32"/>
          <w:vertAlign w:val="subscript"/>
          <w:lang w:val="en-US"/>
        </w:rPr>
        <w:t>p</w:t>
      </w:r>
      <w:r w:rsidRPr="00987903">
        <w:rPr>
          <w:rFonts w:cs="Times New Roman"/>
          <w:iCs/>
          <w:sz w:val="32"/>
          <w:szCs w:val="32"/>
          <w:vertAlign w:val="subscript"/>
        </w:rPr>
        <w:t>.1</w:t>
      </w:r>
      <w:r w:rsidRPr="00987903">
        <w:rPr>
          <w:rFonts w:cs="Times New Roman"/>
          <w:iCs/>
          <w:sz w:val="32"/>
          <w:szCs w:val="32"/>
        </w:rPr>
        <w:t>.</w:t>
      </w:r>
    </w:p>
    <w:p w:rsidR="00A32549" w:rsidRPr="00987903" w:rsidRDefault="00A32549" w:rsidP="00B07558">
      <w:pPr>
        <w:widowControl/>
        <w:shd w:val="clear" w:color="auto" w:fill="FFFFFF"/>
        <w:rPr>
          <w:rFonts w:cs="Times New Roman"/>
          <w:sz w:val="32"/>
          <w:szCs w:val="32"/>
        </w:rPr>
      </w:pPr>
      <w:r w:rsidRPr="00987903">
        <w:rPr>
          <w:rFonts w:cs="Times New Roman"/>
          <w:sz w:val="32"/>
          <w:szCs w:val="32"/>
        </w:rPr>
        <w:t xml:space="preserve">В отношении сварных конструкций и конструкций с концентраторами напряжений существует понятие критической температуры </w:t>
      </w:r>
      <w:r w:rsidRPr="00987903">
        <w:rPr>
          <w:rFonts w:cs="Times New Roman"/>
          <w:iCs/>
          <w:sz w:val="32"/>
          <w:szCs w:val="32"/>
        </w:rPr>
        <w:t>Т</w:t>
      </w:r>
      <w:r w:rsidRPr="00987903">
        <w:rPr>
          <w:rFonts w:cs="Times New Roman"/>
          <w:iCs/>
          <w:sz w:val="32"/>
          <w:szCs w:val="32"/>
          <w:vertAlign w:val="subscript"/>
        </w:rPr>
        <w:t>кр</w:t>
      </w:r>
      <w:r w:rsidR="006764E9" w:rsidRPr="00987903">
        <w:rPr>
          <w:rFonts w:cs="Times New Roman"/>
          <w:iCs/>
          <w:sz w:val="32"/>
          <w:szCs w:val="32"/>
          <w:vertAlign w:val="subscript"/>
        </w:rPr>
        <w:t>.</w:t>
      </w:r>
      <w:r w:rsidRPr="00987903">
        <w:rPr>
          <w:rFonts w:cs="Times New Roman"/>
          <w:iCs/>
          <w:sz w:val="32"/>
          <w:szCs w:val="32"/>
          <w:vertAlign w:val="subscript"/>
        </w:rPr>
        <w:t>2</w:t>
      </w:r>
      <w:r w:rsidRPr="00987903">
        <w:rPr>
          <w:rFonts w:cs="Times New Roman"/>
          <w:iCs/>
          <w:sz w:val="32"/>
          <w:szCs w:val="32"/>
        </w:rPr>
        <w:t xml:space="preserve">, </w:t>
      </w:r>
      <w:r w:rsidRPr="00987903">
        <w:rPr>
          <w:rFonts w:cs="Times New Roman"/>
          <w:sz w:val="32"/>
          <w:szCs w:val="32"/>
        </w:rPr>
        <w:t>которое свя</w:t>
      </w:r>
      <w:r w:rsidR="006764E9" w:rsidRPr="00987903">
        <w:rPr>
          <w:rFonts w:cs="Times New Roman"/>
          <w:sz w:val="32"/>
          <w:szCs w:val="32"/>
        </w:rPr>
        <w:t>зывают с началом разрушения при статической нагрузке (пересечение кривых σ</w:t>
      </w:r>
      <w:r w:rsidR="006764E9" w:rsidRPr="00987903">
        <w:rPr>
          <w:rFonts w:cs="Times New Roman"/>
          <w:sz w:val="32"/>
          <w:szCs w:val="32"/>
          <w:vertAlign w:val="subscript"/>
          <w:lang w:val="en-US"/>
        </w:rPr>
        <w:t>m</w:t>
      </w:r>
      <w:r w:rsidR="006764E9" w:rsidRPr="00987903">
        <w:rPr>
          <w:rFonts w:cs="Times New Roman"/>
          <w:sz w:val="32"/>
          <w:szCs w:val="32"/>
        </w:rPr>
        <w:t xml:space="preserve"> и σ</w:t>
      </w:r>
      <w:r w:rsidR="006764E9" w:rsidRPr="00987903">
        <w:rPr>
          <w:rFonts w:cs="Times New Roman"/>
          <w:sz w:val="32"/>
          <w:szCs w:val="32"/>
          <w:vertAlign w:val="subscript"/>
        </w:rPr>
        <w:t>ср.р</w:t>
      </w:r>
      <w:r w:rsidR="006764E9" w:rsidRPr="00987903">
        <w:rPr>
          <w:rFonts w:cs="Times New Roman"/>
          <w:sz w:val="32"/>
          <w:szCs w:val="32"/>
        </w:rPr>
        <w:t xml:space="preserve">). Положение </w:t>
      </w:r>
      <w:r w:rsidR="006764E9" w:rsidRPr="00987903">
        <w:rPr>
          <w:rFonts w:cs="Times New Roman"/>
          <w:iCs/>
          <w:sz w:val="32"/>
          <w:szCs w:val="32"/>
        </w:rPr>
        <w:t>Т</w:t>
      </w:r>
      <w:r w:rsidR="006764E9" w:rsidRPr="00987903">
        <w:rPr>
          <w:rFonts w:cs="Times New Roman"/>
          <w:iCs/>
          <w:sz w:val="32"/>
          <w:szCs w:val="32"/>
          <w:vertAlign w:val="subscript"/>
        </w:rPr>
        <w:t>кр.2</w:t>
      </w:r>
      <w:r w:rsidR="006764E9" w:rsidRPr="00987903">
        <w:rPr>
          <w:rFonts w:cs="Times New Roman"/>
          <w:iCs/>
          <w:sz w:val="32"/>
          <w:szCs w:val="32"/>
        </w:rPr>
        <w:t xml:space="preserve"> </w:t>
      </w:r>
      <w:r w:rsidR="006764E9" w:rsidRPr="00987903">
        <w:rPr>
          <w:rFonts w:cs="Times New Roman"/>
          <w:sz w:val="32"/>
          <w:szCs w:val="32"/>
        </w:rPr>
        <w:t xml:space="preserve">очень сильно зависит от остроты концентратора и его размеров. Способность конструкции удовлетворительно работать при </w:t>
      </w:r>
      <w:r w:rsidR="006764E9" w:rsidRPr="00987903">
        <w:rPr>
          <w:rFonts w:cs="Times New Roman"/>
          <w:sz w:val="32"/>
          <w:szCs w:val="32"/>
          <w:lang w:val="en-US"/>
        </w:rPr>
        <w:t>t</w:t>
      </w:r>
      <w:r w:rsidR="006764E9" w:rsidRPr="00987903">
        <w:rPr>
          <w:rFonts w:cs="Times New Roman"/>
          <w:sz w:val="32"/>
          <w:szCs w:val="32"/>
        </w:rPr>
        <w:t>&lt;</w:t>
      </w:r>
      <w:r w:rsidR="006764E9" w:rsidRPr="00987903">
        <w:rPr>
          <w:rFonts w:cs="Times New Roman"/>
          <w:iCs/>
          <w:sz w:val="32"/>
          <w:szCs w:val="32"/>
        </w:rPr>
        <w:t>Т</w:t>
      </w:r>
      <w:r w:rsidR="006764E9" w:rsidRPr="00987903">
        <w:rPr>
          <w:rFonts w:cs="Times New Roman"/>
          <w:iCs/>
          <w:sz w:val="32"/>
          <w:szCs w:val="32"/>
          <w:vertAlign w:val="subscript"/>
        </w:rPr>
        <w:t>кр.1</w:t>
      </w:r>
      <w:r w:rsidR="006764E9" w:rsidRPr="00987903">
        <w:rPr>
          <w:rFonts w:cs="Times New Roman"/>
          <w:iCs/>
          <w:sz w:val="32"/>
          <w:szCs w:val="32"/>
        </w:rPr>
        <w:t xml:space="preserve"> </w:t>
      </w:r>
      <w:r w:rsidR="006764E9" w:rsidRPr="00987903">
        <w:rPr>
          <w:rFonts w:cs="Times New Roman"/>
          <w:sz w:val="32"/>
          <w:szCs w:val="32"/>
        </w:rPr>
        <w:t>исключительно зависит от отсутствия крупных концентраторов, что должно строго учитываться во всей цепи изготовления от проектирования до технологии.</w:t>
      </w:r>
    </w:p>
    <w:p w:rsidR="00FF243F" w:rsidRPr="00987903" w:rsidRDefault="00FF243F" w:rsidP="00B07558">
      <w:pPr>
        <w:widowControl/>
        <w:shd w:val="clear" w:color="auto" w:fill="FFFFFF"/>
        <w:rPr>
          <w:rFonts w:cs="Times New Roman"/>
          <w:sz w:val="32"/>
          <w:szCs w:val="32"/>
        </w:rPr>
      </w:pPr>
    </w:p>
    <w:p w:rsidR="00A32549" w:rsidRDefault="008455A2" w:rsidP="009A308E">
      <w:pPr>
        <w:widowControl/>
        <w:ind w:firstLine="0"/>
        <w:jc w:val="center"/>
        <w:rPr>
          <w:rFonts w:cs="Times New Roman"/>
          <w:sz w:val="32"/>
          <w:szCs w:val="32"/>
        </w:rPr>
      </w:pPr>
      <w:r>
        <w:rPr>
          <w:rFonts w:cs="Times New Roman"/>
          <w:noProof/>
          <w:sz w:val="32"/>
          <w:szCs w:val="32"/>
        </w:rPr>
        <w:drawing>
          <wp:inline distT="0" distB="0" distL="0" distR="0">
            <wp:extent cx="3857625" cy="227647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70">
                      <a:lum contrast="78000"/>
                      <a:extLst>
                        <a:ext uri="{28A0092B-C50C-407E-A947-70E740481C1C}">
                          <a14:useLocalDpi xmlns:a14="http://schemas.microsoft.com/office/drawing/2010/main" val="0"/>
                        </a:ext>
                      </a:extLst>
                    </a:blip>
                    <a:srcRect/>
                    <a:stretch>
                      <a:fillRect/>
                    </a:stretch>
                  </pic:blipFill>
                  <pic:spPr bwMode="auto">
                    <a:xfrm>
                      <a:off x="0" y="0"/>
                      <a:ext cx="3857625" cy="2276475"/>
                    </a:xfrm>
                    <a:prstGeom prst="rect">
                      <a:avLst/>
                    </a:prstGeom>
                    <a:noFill/>
                    <a:ln>
                      <a:noFill/>
                    </a:ln>
                  </pic:spPr>
                </pic:pic>
              </a:graphicData>
            </a:graphic>
          </wp:inline>
        </w:drawing>
      </w:r>
    </w:p>
    <w:p w:rsidR="00987903" w:rsidRPr="00987903" w:rsidRDefault="00987903" w:rsidP="00987903">
      <w:pPr>
        <w:widowControl/>
        <w:shd w:val="clear" w:color="auto" w:fill="FFFFFF"/>
        <w:ind w:firstLine="0"/>
        <w:jc w:val="center"/>
        <w:outlineLvl w:val="0"/>
        <w:rPr>
          <w:rFonts w:cs="Times New Roman"/>
          <w:sz w:val="32"/>
          <w:szCs w:val="32"/>
        </w:rPr>
      </w:pPr>
      <w:bookmarkStart w:id="67" w:name="_Toc345751271"/>
      <w:r>
        <w:rPr>
          <w:rFonts w:cs="Times New Roman"/>
          <w:sz w:val="32"/>
          <w:szCs w:val="32"/>
        </w:rPr>
        <w:t xml:space="preserve">Рисунок 3.1 - </w:t>
      </w:r>
      <w:r w:rsidRPr="00987903">
        <w:rPr>
          <w:rFonts w:cs="Times New Roman"/>
          <w:sz w:val="32"/>
          <w:szCs w:val="32"/>
        </w:rPr>
        <w:t>Зависимость свойств от температуры</w:t>
      </w:r>
      <w:bookmarkEnd w:id="67"/>
    </w:p>
    <w:p w:rsidR="00987903" w:rsidRPr="00987903" w:rsidRDefault="00987903" w:rsidP="009A308E">
      <w:pPr>
        <w:widowControl/>
        <w:ind w:firstLine="0"/>
        <w:jc w:val="center"/>
        <w:rPr>
          <w:rFonts w:cs="Times New Roman"/>
          <w:sz w:val="32"/>
          <w:szCs w:val="32"/>
        </w:rPr>
      </w:pPr>
    </w:p>
    <w:p w:rsidR="00A32549" w:rsidRPr="00987903" w:rsidRDefault="006764E9" w:rsidP="00B07558">
      <w:pPr>
        <w:widowControl/>
        <w:shd w:val="clear" w:color="auto" w:fill="FFFFFF"/>
        <w:rPr>
          <w:rFonts w:cs="Times New Roman"/>
          <w:sz w:val="32"/>
          <w:szCs w:val="32"/>
        </w:rPr>
      </w:pPr>
      <w:r w:rsidRPr="00987903">
        <w:rPr>
          <w:rFonts w:cs="Times New Roman"/>
          <w:iCs/>
          <w:sz w:val="32"/>
          <w:szCs w:val="32"/>
        </w:rPr>
        <w:t>σ</w:t>
      </w:r>
      <w:r w:rsidR="00A32549" w:rsidRPr="00987903">
        <w:rPr>
          <w:rFonts w:cs="Times New Roman"/>
          <w:iCs/>
          <w:sz w:val="32"/>
          <w:szCs w:val="32"/>
          <w:vertAlign w:val="subscript"/>
        </w:rPr>
        <w:t>ср</w:t>
      </w:r>
      <w:r w:rsidRPr="00987903">
        <w:rPr>
          <w:rFonts w:cs="Times New Roman"/>
          <w:iCs/>
          <w:sz w:val="32"/>
          <w:szCs w:val="32"/>
          <w:vertAlign w:val="subscript"/>
        </w:rPr>
        <w:t>.</w:t>
      </w:r>
      <w:r w:rsidR="00A32549" w:rsidRPr="00987903">
        <w:rPr>
          <w:rFonts w:cs="Times New Roman"/>
          <w:iCs/>
          <w:sz w:val="32"/>
          <w:szCs w:val="32"/>
          <w:vertAlign w:val="subscript"/>
        </w:rPr>
        <w:t>р</w:t>
      </w:r>
      <w:r w:rsidR="00A32549" w:rsidRPr="00987903">
        <w:rPr>
          <w:rFonts w:cs="Times New Roman"/>
          <w:iCs/>
          <w:sz w:val="32"/>
          <w:szCs w:val="32"/>
        </w:rPr>
        <w:t xml:space="preserve"> </w:t>
      </w:r>
      <w:r w:rsidR="00A32549" w:rsidRPr="00987903">
        <w:rPr>
          <w:rFonts w:cs="Times New Roman"/>
          <w:sz w:val="32"/>
          <w:szCs w:val="32"/>
        </w:rPr>
        <w:t>- среднее разрушающее напряжение (истинное)</w:t>
      </w:r>
    </w:p>
    <w:p w:rsidR="00A32549" w:rsidRPr="00987903" w:rsidRDefault="006764E9" w:rsidP="00B07558">
      <w:pPr>
        <w:widowControl/>
        <w:shd w:val="clear" w:color="auto" w:fill="FFFFFF"/>
        <w:rPr>
          <w:rFonts w:cs="Times New Roman"/>
          <w:sz w:val="32"/>
          <w:szCs w:val="32"/>
        </w:rPr>
      </w:pPr>
      <w:r w:rsidRPr="00987903">
        <w:rPr>
          <w:rFonts w:cs="Times New Roman"/>
          <w:iCs/>
          <w:sz w:val="32"/>
          <w:szCs w:val="32"/>
        </w:rPr>
        <w:t>σ</w:t>
      </w:r>
      <w:r w:rsidR="00A32549" w:rsidRPr="00987903">
        <w:rPr>
          <w:rFonts w:cs="Times New Roman"/>
          <w:iCs/>
          <w:sz w:val="32"/>
          <w:szCs w:val="32"/>
          <w:vertAlign w:val="subscript"/>
        </w:rPr>
        <w:t>т</w:t>
      </w:r>
      <w:r w:rsidR="00A32549" w:rsidRPr="00987903">
        <w:rPr>
          <w:rFonts w:cs="Times New Roman"/>
          <w:iCs/>
          <w:sz w:val="32"/>
          <w:szCs w:val="32"/>
        </w:rPr>
        <w:t xml:space="preserve"> - </w:t>
      </w:r>
      <w:r w:rsidR="00A32549" w:rsidRPr="00987903">
        <w:rPr>
          <w:rFonts w:cs="Times New Roman"/>
          <w:sz w:val="32"/>
          <w:szCs w:val="32"/>
        </w:rPr>
        <w:t>предел текучести</w:t>
      </w:r>
    </w:p>
    <w:p w:rsidR="00A32549" w:rsidRPr="00987903" w:rsidRDefault="006764E9" w:rsidP="00B07558">
      <w:pPr>
        <w:widowControl/>
        <w:shd w:val="clear" w:color="auto" w:fill="FFFFFF"/>
        <w:rPr>
          <w:rFonts w:cs="Times New Roman"/>
          <w:sz w:val="32"/>
          <w:szCs w:val="32"/>
        </w:rPr>
      </w:pPr>
      <w:r w:rsidRPr="00987903">
        <w:rPr>
          <w:rFonts w:cs="Times New Roman"/>
          <w:iCs/>
          <w:sz w:val="32"/>
          <w:szCs w:val="32"/>
        </w:rPr>
        <w:t>α</w:t>
      </w:r>
      <w:r w:rsidRPr="00987903">
        <w:rPr>
          <w:rFonts w:cs="Times New Roman"/>
          <w:iCs/>
          <w:sz w:val="32"/>
          <w:szCs w:val="32"/>
          <w:vertAlign w:val="subscript"/>
        </w:rPr>
        <w:t>Н</w:t>
      </w:r>
      <w:r w:rsidR="00A32549" w:rsidRPr="00987903">
        <w:rPr>
          <w:rFonts w:cs="Times New Roman"/>
          <w:iCs/>
          <w:sz w:val="32"/>
          <w:szCs w:val="32"/>
        </w:rPr>
        <w:t xml:space="preserve"> </w:t>
      </w:r>
      <w:r w:rsidR="00A32549" w:rsidRPr="00987903">
        <w:rPr>
          <w:rFonts w:cs="Times New Roman"/>
          <w:sz w:val="32"/>
          <w:szCs w:val="32"/>
        </w:rPr>
        <w:t>- удельная вязкость</w:t>
      </w:r>
    </w:p>
    <w:p w:rsidR="00A32549" w:rsidRDefault="00A32549" w:rsidP="00B07558">
      <w:pPr>
        <w:widowControl/>
        <w:shd w:val="clear" w:color="auto" w:fill="FFFFFF"/>
        <w:rPr>
          <w:rFonts w:cs="Times New Roman"/>
          <w:sz w:val="32"/>
          <w:szCs w:val="32"/>
        </w:rPr>
      </w:pPr>
      <w:r w:rsidRPr="00987903">
        <w:rPr>
          <w:rFonts w:cs="Times New Roman"/>
          <w:iCs/>
          <w:sz w:val="32"/>
          <w:szCs w:val="32"/>
        </w:rPr>
        <w:t xml:space="preserve">В </w:t>
      </w:r>
      <w:r w:rsidRPr="00987903">
        <w:rPr>
          <w:rFonts w:cs="Times New Roman"/>
          <w:sz w:val="32"/>
          <w:szCs w:val="32"/>
        </w:rPr>
        <w:t>- процент волокнистости излома</w:t>
      </w:r>
    </w:p>
    <w:p w:rsidR="00FF243F" w:rsidRPr="00987903" w:rsidRDefault="00FF243F" w:rsidP="00B07558">
      <w:pPr>
        <w:widowControl/>
        <w:shd w:val="clear" w:color="auto" w:fill="FFFFFF"/>
        <w:rPr>
          <w:rFonts w:cs="Times New Roman"/>
          <w:sz w:val="32"/>
          <w:szCs w:val="32"/>
        </w:rPr>
      </w:pPr>
    </w:p>
    <w:p w:rsidR="00A32549" w:rsidRPr="00987903" w:rsidRDefault="00A32549" w:rsidP="00B07558">
      <w:pPr>
        <w:widowControl/>
        <w:shd w:val="clear" w:color="auto" w:fill="FFFFFF"/>
        <w:rPr>
          <w:rFonts w:cs="Times New Roman"/>
          <w:sz w:val="32"/>
          <w:szCs w:val="32"/>
        </w:rPr>
      </w:pPr>
      <w:r w:rsidRPr="00987903">
        <w:rPr>
          <w:rFonts w:cs="Times New Roman"/>
          <w:sz w:val="32"/>
          <w:szCs w:val="32"/>
        </w:rPr>
        <w:t xml:space="preserve">Иногда (довольно редко) в сварных конструкциях встречаются случаю, когда </w:t>
      </w:r>
      <w:r w:rsidRPr="00987903">
        <w:rPr>
          <w:rFonts w:cs="Times New Roman"/>
          <w:iCs/>
          <w:sz w:val="32"/>
          <w:szCs w:val="32"/>
        </w:rPr>
        <w:t>Т</w:t>
      </w:r>
      <w:r w:rsidRPr="00987903">
        <w:rPr>
          <w:rFonts w:cs="Times New Roman"/>
          <w:iCs/>
          <w:sz w:val="32"/>
          <w:szCs w:val="32"/>
          <w:vertAlign w:val="subscript"/>
        </w:rPr>
        <w:t>кр</w:t>
      </w:r>
      <w:r w:rsidR="006764E9" w:rsidRPr="00987903">
        <w:rPr>
          <w:rFonts w:cs="Times New Roman"/>
          <w:iCs/>
          <w:sz w:val="32"/>
          <w:szCs w:val="32"/>
          <w:vertAlign w:val="subscript"/>
        </w:rPr>
        <w:t>.</w:t>
      </w:r>
      <w:r w:rsidRPr="00987903">
        <w:rPr>
          <w:rFonts w:cs="Times New Roman"/>
          <w:iCs/>
          <w:sz w:val="32"/>
          <w:szCs w:val="32"/>
          <w:vertAlign w:val="subscript"/>
        </w:rPr>
        <w:t>2</w:t>
      </w:r>
      <w:r w:rsidRPr="00987903">
        <w:rPr>
          <w:rFonts w:cs="Times New Roman"/>
          <w:iCs/>
          <w:sz w:val="32"/>
          <w:szCs w:val="32"/>
        </w:rPr>
        <w:t>&gt;</w:t>
      </w:r>
      <w:r w:rsidRPr="00987903">
        <w:rPr>
          <w:rFonts w:cs="Times New Roman"/>
          <w:iCs/>
          <w:sz w:val="32"/>
          <w:szCs w:val="32"/>
          <w:lang w:val="en-US"/>
        </w:rPr>
        <w:t>T</w:t>
      </w:r>
      <w:r w:rsidR="006764E9" w:rsidRPr="00987903">
        <w:rPr>
          <w:rFonts w:cs="Times New Roman"/>
          <w:iCs/>
          <w:sz w:val="32"/>
          <w:szCs w:val="32"/>
          <w:vertAlign w:val="subscript"/>
        </w:rPr>
        <w:t>к</w:t>
      </w:r>
      <w:r w:rsidRPr="00987903">
        <w:rPr>
          <w:rFonts w:cs="Times New Roman"/>
          <w:iCs/>
          <w:sz w:val="32"/>
          <w:szCs w:val="32"/>
          <w:vertAlign w:val="subscript"/>
          <w:lang w:val="en-US"/>
        </w:rPr>
        <w:t>p</w:t>
      </w:r>
      <w:r w:rsidR="006764E9" w:rsidRPr="00987903">
        <w:rPr>
          <w:rFonts w:cs="Times New Roman"/>
          <w:iCs/>
          <w:sz w:val="32"/>
          <w:szCs w:val="32"/>
          <w:vertAlign w:val="subscript"/>
        </w:rPr>
        <w:t>.1</w:t>
      </w:r>
      <w:r w:rsidRPr="00987903">
        <w:rPr>
          <w:rFonts w:cs="Times New Roman"/>
          <w:iCs/>
          <w:sz w:val="32"/>
          <w:szCs w:val="32"/>
        </w:rPr>
        <w:t>.</w:t>
      </w:r>
    </w:p>
    <w:p w:rsidR="00A32549" w:rsidRPr="00987903" w:rsidRDefault="00A32549" w:rsidP="00B07558">
      <w:pPr>
        <w:widowControl/>
        <w:shd w:val="clear" w:color="auto" w:fill="FFFFFF"/>
        <w:rPr>
          <w:rFonts w:cs="Times New Roman"/>
          <w:sz w:val="32"/>
          <w:szCs w:val="32"/>
        </w:rPr>
      </w:pPr>
      <w:r w:rsidRPr="00987903">
        <w:rPr>
          <w:rFonts w:cs="Times New Roman"/>
          <w:sz w:val="32"/>
          <w:szCs w:val="32"/>
        </w:rPr>
        <w:t xml:space="preserve">В связи с возможностью распространения трещин в металле на значительные расстояния, что важно для таких конструкций, как трубопроводы, корпуса кораблей, важной характеристикой является удельная работа динамического (быстрого) распространения </w:t>
      </w:r>
      <w:r w:rsidRPr="00987903">
        <w:rPr>
          <w:rFonts w:cs="Times New Roman"/>
          <w:sz w:val="32"/>
          <w:szCs w:val="32"/>
        </w:rPr>
        <w:lastRenderedPageBreak/>
        <w:t xml:space="preserve">трещины </w:t>
      </w:r>
      <w:r w:rsidRPr="00987903">
        <w:rPr>
          <w:rFonts w:cs="Times New Roman"/>
          <w:iCs/>
          <w:sz w:val="32"/>
          <w:szCs w:val="32"/>
          <w:lang w:val="en-US"/>
        </w:rPr>
        <w:t>G</w:t>
      </w:r>
      <w:r w:rsidR="006764E9" w:rsidRPr="00987903">
        <w:rPr>
          <w:rFonts w:cs="Times New Roman"/>
          <w:iCs/>
          <w:sz w:val="32"/>
          <w:szCs w:val="32"/>
          <w:vertAlign w:val="subscript"/>
          <w:lang w:val="en-US"/>
        </w:rPr>
        <w:t>c</w:t>
      </w:r>
      <w:r w:rsidR="006764E9" w:rsidRPr="00987903">
        <w:rPr>
          <w:rFonts w:cs="Times New Roman"/>
          <w:iCs/>
          <w:sz w:val="32"/>
          <w:szCs w:val="32"/>
          <w:vertAlign w:val="subscript"/>
        </w:rPr>
        <w:t>.</w:t>
      </w:r>
      <w:r w:rsidR="006764E9" w:rsidRPr="00987903">
        <w:rPr>
          <w:rFonts w:cs="Times New Roman"/>
          <w:iCs/>
          <w:sz w:val="32"/>
          <w:szCs w:val="32"/>
          <w:vertAlign w:val="subscript"/>
          <w:lang w:val="en-US"/>
        </w:rPr>
        <w:t>d</w:t>
      </w:r>
      <w:r w:rsidR="006764E9" w:rsidRPr="00987903">
        <w:rPr>
          <w:rFonts w:cs="Times New Roman"/>
          <w:iCs/>
          <w:sz w:val="32"/>
          <w:szCs w:val="32"/>
          <w:vertAlign w:val="subscript"/>
        </w:rPr>
        <w:t>.</w:t>
      </w:r>
      <w:r w:rsidRPr="00987903">
        <w:rPr>
          <w:rFonts w:cs="Times New Roman"/>
          <w:iCs/>
          <w:sz w:val="32"/>
          <w:szCs w:val="32"/>
        </w:rPr>
        <w:t xml:space="preserve"> </w:t>
      </w:r>
      <w:r w:rsidRPr="00987903">
        <w:rPr>
          <w:rFonts w:cs="Times New Roman"/>
          <w:sz w:val="32"/>
          <w:szCs w:val="32"/>
        </w:rPr>
        <w:t xml:space="preserve">в листовом металле. Обычно для этих целей используют крупные образцы, позволяющие, во-первых, образоваться у острия у трещины размеру зоны пластических деформации, который характерен для реальной конструкции, во-вторых, подвесит значительную энергию к концу трещины, чтобы имитировать условия разрушения конструкции с большой накопленной потенциальной энергией. Характер кривой </w:t>
      </w:r>
      <w:r w:rsidRPr="00987903">
        <w:rPr>
          <w:rFonts w:cs="Times New Roman"/>
          <w:iCs/>
          <w:sz w:val="32"/>
          <w:szCs w:val="32"/>
          <w:lang w:val="en-US"/>
        </w:rPr>
        <w:t>G</w:t>
      </w:r>
      <w:r w:rsidRPr="00987903">
        <w:rPr>
          <w:rFonts w:cs="Times New Roman"/>
          <w:iCs/>
          <w:sz w:val="32"/>
          <w:szCs w:val="32"/>
          <w:vertAlign w:val="subscript"/>
          <w:lang w:val="en-US"/>
        </w:rPr>
        <w:t>c</w:t>
      </w:r>
      <w:r w:rsidR="006764E9" w:rsidRPr="00987903">
        <w:rPr>
          <w:rFonts w:cs="Times New Roman"/>
          <w:iCs/>
          <w:sz w:val="32"/>
          <w:szCs w:val="32"/>
          <w:vertAlign w:val="subscript"/>
        </w:rPr>
        <w:t>.</w:t>
      </w:r>
      <w:r w:rsidRPr="00987903">
        <w:rPr>
          <w:rFonts w:cs="Times New Roman"/>
          <w:iCs/>
          <w:sz w:val="32"/>
          <w:szCs w:val="32"/>
          <w:vertAlign w:val="subscript"/>
          <w:lang w:val="en-US"/>
        </w:rPr>
        <w:t>d</w:t>
      </w:r>
      <w:r w:rsidRPr="00987903">
        <w:rPr>
          <w:rFonts w:cs="Times New Roman"/>
          <w:iCs/>
          <w:sz w:val="32"/>
          <w:szCs w:val="32"/>
          <w:vertAlign w:val="subscript"/>
        </w:rPr>
        <w:t>.</w:t>
      </w:r>
      <w:r w:rsidRPr="00987903">
        <w:rPr>
          <w:rFonts w:cs="Times New Roman"/>
          <w:iCs/>
          <w:sz w:val="32"/>
          <w:szCs w:val="32"/>
        </w:rPr>
        <w:t xml:space="preserve"> </w:t>
      </w:r>
      <w:r w:rsidRPr="00987903">
        <w:rPr>
          <w:rFonts w:cs="Times New Roman"/>
          <w:sz w:val="32"/>
          <w:szCs w:val="32"/>
        </w:rPr>
        <w:t xml:space="preserve">при этом сходен с </w:t>
      </w:r>
      <w:r w:rsidR="006764E9" w:rsidRPr="00987903">
        <w:rPr>
          <w:rFonts w:cs="Times New Roman"/>
          <w:iCs/>
          <w:sz w:val="32"/>
          <w:szCs w:val="32"/>
        </w:rPr>
        <w:t>α</w:t>
      </w:r>
      <w:r w:rsidRPr="00987903">
        <w:rPr>
          <w:rFonts w:cs="Times New Roman"/>
          <w:iCs/>
          <w:sz w:val="32"/>
          <w:szCs w:val="32"/>
          <w:vertAlign w:val="subscript"/>
        </w:rPr>
        <w:t>н</w:t>
      </w:r>
      <w:r w:rsidRPr="00987903">
        <w:rPr>
          <w:rFonts w:cs="Times New Roman"/>
          <w:iCs/>
          <w:sz w:val="32"/>
          <w:szCs w:val="32"/>
        </w:rPr>
        <w:t xml:space="preserve"> </w:t>
      </w:r>
      <w:r w:rsidRPr="00987903">
        <w:rPr>
          <w:rFonts w:cs="Times New Roman"/>
          <w:sz w:val="32"/>
          <w:szCs w:val="32"/>
        </w:rPr>
        <w:t xml:space="preserve">(см. рис.3.1), но кривая </w:t>
      </w:r>
      <w:r w:rsidR="006764E9" w:rsidRPr="00987903">
        <w:rPr>
          <w:rFonts w:cs="Times New Roman"/>
          <w:iCs/>
          <w:sz w:val="32"/>
          <w:szCs w:val="32"/>
          <w:lang w:val="en-US"/>
        </w:rPr>
        <w:t>G</w:t>
      </w:r>
      <w:r w:rsidR="006764E9" w:rsidRPr="00987903">
        <w:rPr>
          <w:rFonts w:cs="Times New Roman"/>
          <w:iCs/>
          <w:sz w:val="32"/>
          <w:szCs w:val="32"/>
          <w:vertAlign w:val="subscript"/>
          <w:lang w:val="en-US"/>
        </w:rPr>
        <w:t>c</w:t>
      </w:r>
      <w:r w:rsidR="006764E9" w:rsidRPr="00987903">
        <w:rPr>
          <w:rFonts w:cs="Times New Roman"/>
          <w:iCs/>
          <w:sz w:val="32"/>
          <w:szCs w:val="32"/>
          <w:vertAlign w:val="subscript"/>
        </w:rPr>
        <w:t>.</w:t>
      </w:r>
      <w:r w:rsidR="006764E9" w:rsidRPr="00987903">
        <w:rPr>
          <w:rFonts w:cs="Times New Roman"/>
          <w:iCs/>
          <w:sz w:val="32"/>
          <w:szCs w:val="32"/>
          <w:vertAlign w:val="subscript"/>
          <w:lang w:val="en-US"/>
        </w:rPr>
        <w:t>d</w:t>
      </w:r>
      <w:r w:rsidR="006764E9" w:rsidRPr="00987903">
        <w:rPr>
          <w:rFonts w:cs="Times New Roman"/>
          <w:iCs/>
          <w:sz w:val="32"/>
          <w:szCs w:val="32"/>
          <w:vertAlign w:val="subscript"/>
        </w:rPr>
        <w:t>.</w:t>
      </w:r>
      <w:r w:rsidRPr="00987903">
        <w:rPr>
          <w:rFonts w:cs="Times New Roman"/>
          <w:iCs/>
          <w:sz w:val="32"/>
          <w:szCs w:val="32"/>
        </w:rPr>
        <w:t xml:space="preserve"> </w:t>
      </w:r>
      <w:r w:rsidRPr="00987903">
        <w:rPr>
          <w:rFonts w:cs="Times New Roman"/>
          <w:sz w:val="32"/>
          <w:szCs w:val="32"/>
        </w:rPr>
        <w:t>располагается заметно правее.</w:t>
      </w:r>
    </w:p>
    <w:p w:rsidR="00A32549" w:rsidRPr="00406E6A" w:rsidRDefault="00A32549" w:rsidP="00691A4D">
      <w:pPr>
        <w:pStyle w:val="3"/>
        <w:rPr>
          <w:rFonts w:ascii="Times New Roman" w:hAnsi="Times New Roman" w:cs="Times New Roman"/>
          <w:i/>
          <w:sz w:val="32"/>
          <w:szCs w:val="32"/>
        </w:rPr>
      </w:pPr>
      <w:bookmarkStart w:id="68" w:name="_Toc345751272"/>
      <w:r w:rsidRPr="00406E6A">
        <w:rPr>
          <w:rFonts w:ascii="Times New Roman" w:hAnsi="Times New Roman" w:cs="Times New Roman"/>
          <w:i/>
          <w:sz w:val="32"/>
          <w:szCs w:val="32"/>
        </w:rPr>
        <w:t>3</w:t>
      </w:r>
      <w:r w:rsidR="006764E9" w:rsidRPr="00406E6A">
        <w:rPr>
          <w:rFonts w:ascii="Times New Roman" w:hAnsi="Times New Roman" w:cs="Times New Roman"/>
          <w:i/>
          <w:sz w:val="32"/>
          <w:szCs w:val="32"/>
        </w:rPr>
        <w:t>.</w:t>
      </w:r>
      <w:r w:rsidRPr="00406E6A">
        <w:rPr>
          <w:rFonts w:ascii="Times New Roman" w:hAnsi="Times New Roman" w:cs="Times New Roman"/>
          <w:i/>
          <w:sz w:val="32"/>
          <w:szCs w:val="32"/>
        </w:rPr>
        <w:t>1</w:t>
      </w:r>
      <w:r w:rsidR="006764E9" w:rsidRPr="00406E6A">
        <w:rPr>
          <w:rFonts w:ascii="Times New Roman" w:hAnsi="Times New Roman" w:cs="Times New Roman"/>
          <w:i/>
          <w:sz w:val="32"/>
          <w:szCs w:val="32"/>
        </w:rPr>
        <w:t>.</w:t>
      </w:r>
      <w:r w:rsidRPr="00406E6A">
        <w:rPr>
          <w:rFonts w:ascii="Times New Roman" w:hAnsi="Times New Roman" w:cs="Times New Roman"/>
          <w:i/>
          <w:sz w:val="32"/>
          <w:szCs w:val="32"/>
        </w:rPr>
        <w:t xml:space="preserve">1. </w:t>
      </w:r>
      <w:r w:rsidR="006764E9" w:rsidRPr="00406E6A">
        <w:rPr>
          <w:rFonts w:ascii="Times New Roman" w:hAnsi="Times New Roman" w:cs="Times New Roman"/>
          <w:i/>
          <w:sz w:val="32"/>
          <w:szCs w:val="32"/>
        </w:rPr>
        <w:t>Осн</w:t>
      </w:r>
      <w:r w:rsidRPr="00406E6A">
        <w:rPr>
          <w:rFonts w:ascii="Times New Roman" w:hAnsi="Times New Roman" w:cs="Times New Roman"/>
          <w:i/>
          <w:sz w:val="32"/>
          <w:szCs w:val="32"/>
        </w:rPr>
        <w:t>овные факторы, снижающие хладостой</w:t>
      </w:r>
      <w:r w:rsidR="006764E9" w:rsidRPr="00406E6A">
        <w:rPr>
          <w:rFonts w:ascii="Times New Roman" w:hAnsi="Times New Roman" w:cs="Times New Roman"/>
          <w:i/>
          <w:sz w:val="32"/>
          <w:szCs w:val="32"/>
        </w:rPr>
        <w:t>кость</w:t>
      </w:r>
      <w:r w:rsidRPr="00406E6A">
        <w:rPr>
          <w:rFonts w:ascii="Times New Roman" w:hAnsi="Times New Roman" w:cs="Times New Roman"/>
          <w:i/>
          <w:sz w:val="32"/>
          <w:szCs w:val="32"/>
        </w:rPr>
        <w:t xml:space="preserve"> сварных соединений</w:t>
      </w:r>
      <w:bookmarkEnd w:id="68"/>
    </w:p>
    <w:p w:rsidR="00B13C18" w:rsidRPr="00987903" w:rsidRDefault="00B13C18" w:rsidP="00B07558">
      <w:pPr>
        <w:widowControl/>
        <w:shd w:val="clear" w:color="auto" w:fill="FFFFFF"/>
        <w:rPr>
          <w:rFonts w:cs="Times New Roman"/>
          <w:sz w:val="32"/>
          <w:szCs w:val="32"/>
        </w:rPr>
      </w:pPr>
    </w:p>
    <w:p w:rsidR="00A32549" w:rsidRPr="00987903" w:rsidRDefault="006764E9" w:rsidP="00B07558">
      <w:pPr>
        <w:widowControl/>
        <w:shd w:val="clear" w:color="auto" w:fill="FFFFFF"/>
        <w:rPr>
          <w:rFonts w:cs="Times New Roman"/>
          <w:sz w:val="32"/>
          <w:szCs w:val="32"/>
        </w:rPr>
      </w:pPr>
      <w:r w:rsidRPr="00987903">
        <w:rPr>
          <w:rFonts w:cs="Times New Roman"/>
          <w:sz w:val="32"/>
          <w:szCs w:val="32"/>
        </w:rPr>
        <w:t>1</w:t>
      </w:r>
      <w:r w:rsidR="00A32549" w:rsidRPr="00987903">
        <w:rPr>
          <w:rFonts w:cs="Times New Roman"/>
          <w:sz w:val="32"/>
          <w:szCs w:val="32"/>
        </w:rPr>
        <w:t>. Изменение химического состава металла шва.</w:t>
      </w:r>
    </w:p>
    <w:p w:rsidR="00A32549" w:rsidRPr="00987903" w:rsidRDefault="00A32549" w:rsidP="00B07558">
      <w:pPr>
        <w:widowControl/>
        <w:shd w:val="clear" w:color="auto" w:fill="FFFFFF"/>
        <w:rPr>
          <w:rFonts w:cs="Times New Roman"/>
          <w:sz w:val="32"/>
          <w:szCs w:val="32"/>
        </w:rPr>
      </w:pPr>
      <w:r w:rsidRPr="00987903">
        <w:rPr>
          <w:rFonts w:cs="Times New Roman"/>
          <w:sz w:val="32"/>
          <w:szCs w:val="32"/>
        </w:rPr>
        <w:t>Зависит от состава присадочной проволоки, степени смешивания с основным металлом, легирования элементами и выгорания их при сварке, защиты зоны расплавленного металла.</w:t>
      </w:r>
    </w:p>
    <w:p w:rsidR="00A32549" w:rsidRPr="00987903" w:rsidRDefault="006764E9" w:rsidP="00B07558">
      <w:pPr>
        <w:widowControl/>
        <w:shd w:val="clear" w:color="auto" w:fill="FFFFFF"/>
        <w:rPr>
          <w:rFonts w:cs="Times New Roman"/>
          <w:sz w:val="32"/>
          <w:szCs w:val="32"/>
        </w:rPr>
      </w:pPr>
      <w:r w:rsidRPr="00987903">
        <w:rPr>
          <w:rFonts w:cs="Times New Roman"/>
          <w:sz w:val="32"/>
          <w:szCs w:val="32"/>
        </w:rPr>
        <w:t>2</w:t>
      </w:r>
      <w:r w:rsidR="00A32549" w:rsidRPr="00987903">
        <w:rPr>
          <w:rFonts w:cs="Times New Roman"/>
          <w:sz w:val="32"/>
          <w:szCs w:val="32"/>
        </w:rPr>
        <w:t xml:space="preserve">. Наличие острых концентраторов (непроваров, несплавления, трещин). Вызывает снижение </w:t>
      </w:r>
      <w:r w:rsidR="00A32549" w:rsidRPr="00987903">
        <w:rPr>
          <w:rFonts w:cs="Times New Roman"/>
          <w:iCs/>
          <w:sz w:val="32"/>
          <w:szCs w:val="32"/>
        </w:rPr>
        <w:t>К</w:t>
      </w:r>
      <w:r w:rsidR="00A32549" w:rsidRPr="00987903">
        <w:rPr>
          <w:rFonts w:cs="Times New Roman"/>
          <w:iCs/>
          <w:sz w:val="32"/>
          <w:szCs w:val="32"/>
          <w:vertAlign w:val="subscript"/>
        </w:rPr>
        <w:t>с</w:t>
      </w:r>
      <w:r w:rsidR="00A32549" w:rsidRPr="00987903">
        <w:rPr>
          <w:rFonts w:cs="Times New Roman"/>
          <w:iCs/>
          <w:sz w:val="32"/>
          <w:szCs w:val="32"/>
        </w:rPr>
        <w:t xml:space="preserve">, </w:t>
      </w:r>
      <w:r w:rsidR="00A32549" w:rsidRPr="00987903">
        <w:rPr>
          <w:rFonts w:cs="Times New Roman"/>
          <w:iCs/>
          <w:sz w:val="32"/>
          <w:szCs w:val="32"/>
          <w:lang w:val="en-US"/>
        </w:rPr>
        <w:t>G</w:t>
      </w:r>
      <w:r w:rsidR="00A32549" w:rsidRPr="00987903">
        <w:rPr>
          <w:rFonts w:cs="Times New Roman"/>
          <w:iCs/>
          <w:sz w:val="32"/>
          <w:szCs w:val="32"/>
          <w:vertAlign w:val="subscript"/>
          <w:lang w:val="en-US"/>
        </w:rPr>
        <w:t>c</w:t>
      </w:r>
      <w:r w:rsidRPr="00987903">
        <w:rPr>
          <w:rFonts w:cs="Times New Roman"/>
          <w:iCs/>
          <w:sz w:val="32"/>
          <w:szCs w:val="32"/>
          <w:vertAlign w:val="subscript"/>
        </w:rPr>
        <w:t>.</w:t>
      </w:r>
      <w:r w:rsidR="00A32549" w:rsidRPr="00987903">
        <w:rPr>
          <w:rFonts w:cs="Times New Roman"/>
          <w:iCs/>
          <w:sz w:val="32"/>
          <w:szCs w:val="32"/>
          <w:vertAlign w:val="subscript"/>
          <w:lang w:val="en-US"/>
        </w:rPr>
        <w:t>d</w:t>
      </w:r>
      <w:r w:rsidRPr="00987903">
        <w:rPr>
          <w:rFonts w:cs="Times New Roman"/>
          <w:iCs/>
          <w:sz w:val="32"/>
          <w:szCs w:val="32"/>
          <w:vertAlign w:val="subscript"/>
        </w:rPr>
        <w:t>.</w:t>
      </w:r>
      <w:r w:rsidR="00A32549" w:rsidRPr="00987903">
        <w:rPr>
          <w:rFonts w:cs="Times New Roman"/>
          <w:iCs/>
          <w:sz w:val="32"/>
          <w:szCs w:val="32"/>
        </w:rPr>
        <w:t>.</w:t>
      </w:r>
    </w:p>
    <w:p w:rsidR="00A32549" w:rsidRPr="00987903" w:rsidRDefault="00A32549" w:rsidP="00B07558">
      <w:pPr>
        <w:widowControl/>
        <w:shd w:val="clear" w:color="auto" w:fill="FFFFFF"/>
        <w:rPr>
          <w:rFonts w:cs="Times New Roman"/>
          <w:sz w:val="32"/>
          <w:szCs w:val="32"/>
        </w:rPr>
      </w:pPr>
      <w:r w:rsidRPr="00987903">
        <w:rPr>
          <w:rFonts w:cs="Times New Roman"/>
          <w:sz w:val="32"/>
          <w:szCs w:val="32"/>
        </w:rPr>
        <w:t>Опасно, когда размер трещиноподобных дефектов достигает критического значения</w:t>
      </w:r>
    </w:p>
    <w:p w:rsidR="006764E9" w:rsidRPr="00987903" w:rsidRDefault="00122722" w:rsidP="00B07558">
      <w:pPr>
        <w:widowControl/>
        <w:shd w:val="clear" w:color="auto" w:fill="FFFFFF"/>
        <w:rPr>
          <w:rFonts w:cs="Times New Roman"/>
          <w:sz w:val="32"/>
          <w:szCs w:val="32"/>
        </w:rPr>
      </w:pPr>
      <w:r w:rsidRPr="00987903">
        <w:rPr>
          <w:rFonts w:cs="Times New Roman"/>
          <w:position w:val="-24"/>
          <w:sz w:val="32"/>
          <w:szCs w:val="32"/>
        </w:rPr>
        <w:object w:dxaOrig="1040" w:dyaOrig="660">
          <v:shape id="_x0000_i1172" type="#_x0000_t75" style="width:51.75pt;height:33pt" o:ole="">
            <v:imagedata r:id="rId271" o:title=""/>
          </v:shape>
          <o:OLEObject Type="Embed" ProgID="Equation.3" ShapeID="_x0000_i1172" DrawAspect="Content" ObjectID="_1703419969" r:id="rId272"/>
        </w:object>
      </w:r>
      <w:r w:rsidRPr="00987903">
        <w:rPr>
          <w:rFonts w:cs="Times New Roman"/>
          <w:sz w:val="32"/>
          <w:szCs w:val="32"/>
        </w:rPr>
        <w:t>.</w:t>
      </w:r>
    </w:p>
    <w:p w:rsidR="00A32549" w:rsidRDefault="00A32549" w:rsidP="00B07558">
      <w:pPr>
        <w:widowControl/>
        <w:shd w:val="clear" w:color="auto" w:fill="FFFFFF"/>
        <w:rPr>
          <w:rFonts w:cs="Times New Roman"/>
          <w:sz w:val="32"/>
          <w:szCs w:val="32"/>
        </w:rPr>
      </w:pPr>
      <w:r w:rsidRPr="00987903">
        <w:rPr>
          <w:rFonts w:cs="Times New Roman"/>
          <w:sz w:val="32"/>
          <w:szCs w:val="32"/>
        </w:rPr>
        <w:t>3. Деформационное старение металла при сварке</w:t>
      </w:r>
      <w:r w:rsidR="00987903">
        <w:rPr>
          <w:rFonts w:cs="Times New Roman"/>
          <w:sz w:val="32"/>
          <w:szCs w:val="32"/>
        </w:rPr>
        <w:t xml:space="preserve"> (Рис</w:t>
      </w:r>
      <w:r w:rsidRPr="00987903">
        <w:rPr>
          <w:rFonts w:cs="Times New Roman"/>
          <w:sz w:val="32"/>
          <w:szCs w:val="32"/>
        </w:rPr>
        <w:t>.</w:t>
      </w:r>
      <w:r w:rsidR="00987903">
        <w:rPr>
          <w:rFonts w:cs="Times New Roman"/>
          <w:sz w:val="32"/>
          <w:szCs w:val="32"/>
        </w:rPr>
        <w:t>3.2)</w:t>
      </w:r>
    </w:p>
    <w:p w:rsidR="00987903" w:rsidRDefault="008455A2" w:rsidP="00987903">
      <w:pPr>
        <w:widowControl/>
        <w:shd w:val="clear" w:color="auto" w:fill="FFFFFF"/>
        <w:ind w:firstLine="0"/>
        <w:jc w:val="center"/>
        <w:rPr>
          <w:rFonts w:cs="Times New Roman"/>
          <w:sz w:val="32"/>
          <w:szCs w:val="32"/>
        </w:rPr>
      </w:pPr>
      <w:r>
        <w:rPr>
          <w:rFonts w:cs="Times New Roman"/>
          <w:noProof/>
          <w:sz w:val="32"/>
          <w:szCs w:val="32"/>
        </w:rPr>
        <w:drawing>
          <wp:inline distT="0" distB="0" distL="0" distR="0">
            <wp:extent cx="2581275" cy="2409825"/>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73">
                      <a:lum contrast="78000"/>
                      <a:extLst>
                        <a:ext uri="{28A0092B-C50C-407E-A947-70E740481C1C}">
                          <a14:useLocalDpi xmlns:a14="http://schemas.microsoft.com/office/drawing/2010/main" val="0"/>
                        </a:ext>
                      </a:extLst>
                    </a:blip>
                    <a:srcRect/>
                    <a:stretch>
                      <a:fillRect/>
                    </a:stretch>
                  </pic:blipFill>
                  <pic:spPr bwMode="auto">
                    <a:xfrm>
                      <a:off x="0" y="0"/>
                      <a:ext cx="2581275" cy="2409825"/>
                    </a:xfrm>
                    <a:prstGeom prst="rect">
                      <a:avLst/>
                    </a:prstGeom>
                    <a:noFill/>
                    <a:ln>
                      <a:noFill/>
                    </a:ln>
                  </pic:spPr>
                </pic:pic>
              </a:graphicData>
            </a:graphic>
          </wp:inline>
        </w:drawing>
      </w:r>
    </w:p>
    <w:p w:rsidR="00406E6A" w:rsidRDefault="00406E6A" w:rsidP="00987903">
      <w:pPr>
        <w:widowControl/>
        <w:shd w:val="clear" w:color="auto" w:fill="FFFFFF"/>
        <w:ind w:firstLine="0"/>
        <w:jc w:val="center"/>
        <w:rPr>
          <w:rFonts w:cs="Times New Roman"/>
          <w:sz w:val="32"/>
          <w:szCs w:val="32"/>
        </w:rPr>
      </w:pPr>
      <w:r>
        <w:rPr>
          <w:rFonts w:cs="Times New Roman"/>
          <w:sz w:val="32"/>
          <w:szCs w:val="32"/>
        </w:rPr>
        <w:t>Рисунок 3.2 – Деформационное старение</w:t>
      </w:r>
    </w:p>
    <w:p w:rsidR="00406E6A" w:rsidRPr="00987903" w:rsidRDefault="00406E6A" w:rsidP="00987903">
      <w:pPr>
        <w:widowControl/>
        <w:shd w:val="clear" w:color="auto" w:fill="FFFFFF"/>
        <w:ind w:firstLine="0"/>
        <w:jc w:val="center"/>
        <w:rPr>
          <w:rFonts w:cs="Times New Roman"/>
          <w:sz w:val="32"/>
          <w:szCs w:val="32"/>
        </w:rPr>
      </w:pPr>
    </w:p>
    <w:p w:rsidR="00A32549" w:rsidRPr="00987903" w:rsidRDefault="00A32549" w:rsidP="00B07558">
      <w:pPr>
        <w:widowControl/>
        <w:shd w:val="clear" w:color="auto" w:fill="FFFFFF"/>
        <w:rPr>
          <w:rFonts w:cs="Times New Roman"/>
          <w:sz w:val="32"/>
          <w:szCs w:val="32"/>
        </w:rPr>
      </w:pPr>
      <w:r w:rsidRPr="00987903">
        <w:rPr>
          <w:rFonts w:cs="Times New Roman"/>
          <w:sz w:val="32"/>
          <w:szCs w:val="32"/>
        </w:rPr>
        <w:t xml:space="preserve">При сварке шва 2 идет усадка по оси </w:t>
      </w:r>
      <w:r w:rsidR="00122722" w:rsidRPr="00987903">
        <w:rPr>
          <w:rFonts w:cs="Times New Roman"/>
          <w:iCs/>
          <w:sz w:val="32"/>
          <w:szCs w:val="32"/>
        </w:rPr>
        <w:t>х-х</w:t>
      </w:r>
      <w:r w:rsidRPr="00987903">
        <w:rPr>
          <w:rFonts w:cs="Times New Roman"/>
          <w:sz w:val="32"/>
          <w:szCs w:val="32"/>
        </w:rPr>
        <w:t xml:space="preserve">. </w:t>
      </w:r>
      <w:r w:rsidR="00122722" w:rsidRPr="00987903">
        <w:rPr>
          <w:rFonts w:cs="Times New Roman"/>
          <w:sz w:val="32"/>
          <w:szCs w:val="32"/>
        </w:rPr>
        <w:t>И</w:t>
      </w:r>
      <w:r w:rsidRPr="00987903">
        <w:rPr>
          <w:rFonts w:cs="Times New Roman"/>
          <w:sz w:val="32"/>
          <w:szCs w:val="32"/>
        </w:rPr>
        <w:t>нтенсивное ста</w:t>
      </w:r>
      <w:r w:rsidR="00122722" w:rsidRPr="00987903">
        <w:rPr>
          <w:rFonts w:cs="Times New Roman"/>
          <w:sz w:val="32"/>
          <w:szCs w:val="32"/>
        </w:rPr>
        <w:t>рение проходит при Т</w:t>
      </w:r>
      <w:r w:rsidRPr="00987903">
        <w:rPr>
          <w:rFonts w:cs="Times New Roman"/>
          <w:sz w:val="32"/>
          <w:szCs w:val="32"/>
        </w:rPr>
        <w:t>=200-300°С. Снижается хладостойкость на участке шва 1. Деформационное старение является главным факторам наряду с наличием концентрации напряжений.</w:t>
      </w:r>
    </w:p>
    <w:p w:rsidR="00A32549" w:rsidRPr="00987903" w:rsidRDefault="00122722" w:rsidP="00B07558">
      <w:pPr>
        <w:widowControl/>
        <w:shd w:val="clear" w:color="auto" w:fill="FFFFFF"/>
        <w:rPr>
          <w:rFonts w:cs="Times New Roman"/>
          <w:sz w:val="32"/>
          <w:szCs w:val="32"/>
        </w:rPr>
      </w:pPr>
      <w:r w:rsidRPr="00987903">
        <w:rPr>
          <w:rFonts w:cs="Times New Roman"/>
          <w:sz w:val="32"/>
          <w:szCs w:val="32"/>
        </w:rPr>
        <w:lastRenderedPageBreak/>
        <w:t>4</w:t>
      </w:r>
      <w:r w:rsidR="00A32549" w:rsidRPr="00987903">
        <w:rPr>
          <w:rFonts w:cs="Times New Roman"/>
          <w:sz w:val="32"/>
          <w:szCs w:val="32"/>
        </w:rPr>
        <w:t>. Закалка от термического цикла (снижаются пластические свойства основного металла и металла шва).</w:t>
      </w:r>
    </w:p>
    <w:p w:rsidR="00A32549" w:rsidRPr="00987903" w:rsidRDefault="00122722" w:rsidP="00B07558">
      <w:pPr>
        <w:widowControl/>
        <w:shd w:val="clear" w:color="auto" w:fill="FFFFFF"/>
        <w:rPr>
          <w:rFonts w:cs="Times New Roman"/>
          <w:sz w:val="32"/>
          <w:szCs w:val="32"/>
        </w:rPr>
      </w:pPr>
      <w:r w:rsidRPr="00987903">
        <w:rPr>
          <w:rFonts w:cs="Times New Roman"/>
          <w:sz w:val="32"/>
          <w:szCs w:val="32"/>
        </w:rPr>
        <w:t>5</w:t>
      </w:r>
      <w:r w:rsidR="00A32549" w:rsidRPr="00987903">
        <w:rPr>
          <w:rFonts w:cs="Times New Roman"/>
          <w:sz w:val="32"/>
          <w:szCs w:val="32"/>
        </w:rPr>
        <w:t>. Наличие примесей (серы), попадание их при сварке</w:t>
      </w:r>
      <w:r w:rsidR="00406E6A">
        <w:rPr>
          <w:rFonts w:cs="Times New Roman"/>
          <w:sz w:val="32"/>
          <w:szCs w:val="32"/>
        </w:rPr>
        <w:t>.</w:t>
      </w:r>
    </w:p>
    <w:p w:rsidR="00A32549" w:rsidRPr="00987903" w:rsidRDefault="00A32549" w:rsidP="00B07558">
      <w:pPr>
        <w:widowControl/>
        <w:shd w:val="clear" w:color="auto" w:fill="FFFFFF"/>
        <w:rPr>
          <w:rFonts w:cs="Times New Roman"/>
          <w:sz w:val="32"/>
          <w:szCs w:val="32"/>
        </w:rPr>
      </w:pPr>
      <w:r w:rsidRPr="00987903">
        <w:rPr>
          <w:rFonts w:cs="Times New Roman"/>
          <w:sz w:val="32"/>
          <w:szCs w:val="32"/>
        </w:rPr>
        <w:t>Хрупкий участок в сварной конструкции опаснее, чем трещина такой же длины, особенно при низких температурах. На хрупком участке разрушение происходит с очень малым поглощением энергии. Высвободившаяся энергия тратится на прохождение трещины за пределами наплавки еще на каку</w:t>
      </w:r>
      <w:r w:rsidR="00122722" w:rsidRPr="00987903">
        <w:rPr>
          <w:rFonts w:cs="Times New Roman"/>
          <w:sz w:val="32"/>
          <w:szCs w:val="32"/>
        </w:rPr>
        <w:t>ю-то длину по вязкому металлу и</w:t>
      </w:r>
      <w:r w:rsidRPr="00987903">
        <w:rPr>
          <w:rFonts w:cs="Times New Roman"/>
          <w:sz w:val="32"/>
          <w:szCs w:val="32"/>
        </w:rPr>
        <w:t>, если трещина достигает критического размера, идет разрушение.</w:t>
      </w:r>
    </w:p>
    <w:p w:rsidR="00122722" w:rsidRPr="00406E6A" w:rsidRDefault="00A32549" w:rsidP="00691A4D">
      <w:pPr>
        <w:pStyle w:val="3"/>
        <w:rPr>
          <w:rFonts w:ascii="Times New Roman" w:hAnsi="Times New Roman" w:cs="Times New Roman"/>
          <w:i/>
          <w:sz w:val="32"/>
          <w:szCs w:val="32"/>
        </w:rPr>
      </w:pPr>
      <w:bookmarkStart w:id="69" w:name="_Toc130637253"/>
      <w:bookmarkStart w:id="70" w:name="_Toc345751273"/>
      <w:r w:rsidRPr="00406E6A">
        <w:rPr>
          <w:rFonts w:ascii="Times New Roman" w:hAnsi="Times New Roman" w:cs="Times New Roman"/>
          <w:i/>
          <w:sz w:val="32"/>
          <w:szCs w:val="32"/>
        </w:rPr>
        <w:t>3.1.2</w:t>
      </w:r>
      <w:r w:rsidR="00122722" w:rsidRPr="00406E6A">
        <w:rPr>
          <w:rFonts w:ascii="Times New Roman" w:hAnsi="Times New Roman" w:cs="Times New Roman"/>
          <w:i/>
          <w:sz w:val="32"/>
          <w:szCs w:val="32"/>
        </w:rPr>
        <w:t>.</w:t>
      </w:r>
      <w:r w:rsidRPr="00406E6A">
        <w:rPr>
          <w:rFonts w:ascii="Times New Roman" w:hAnsi="Times New Roman" w:cs="Times New Roman"/>
          <w:i/>
          <w:sz w:val="32"/>
          <w:szCs w:val="32"/>
        </w:rPr>
        <w:t xml:space="preserve"> Методы повышения </w:t>
      </w:r>
      <w:r w:rsidR="00122722" w:rsidRPr="00406E6A">
        <w:rPr>
          <w:rFonts w:ascii="Times New Roman" w:hAnsi="Times New Roman" w:cs="Times New Roman"/>
          <w:i/>
          <w:sz w:val="32"/>
          <w:szCs w:val="32"/>
        </w:rPr>
        <w:t>х</w:t>
      </w:r>
      <w:r w:rsidRPr="00406E6A">
        <w:rPr>
          <w:rFonts w:ascii="Times New Roman" w:hAnsi="Times New Roman" w:cs="Times New Roman"/>
          <w:i/>
          <w:sz w:val="32"/>
          <w:szCs w:val="32"/>
        </w:rPr>
        <w:t>ладостойкости сварны</w:t>
      </w:r>
      <w:r w:rsidR="00122722" w:rsidRPr="00406E6A">
        <w:rPr>
          <w:rFonts w:ascii="Times New Roman" w:hAnsi="Times New Roman" w:cs="Times New Roman"/>
          <w:i/>
          <w:sz w:val="32"/>
          <w:szCs w:val="32"/>
        </w:rPr>
        <w:t>х</w:t>
      </w:r>
      <w:r w:rsidRPr="00406E6A">
        <w:rPr>
          <w:rFonts w:ascii="Times New Roman" w:hAnsi="Times New Roman" w:cs="Times New Roman"/>
          <w:i/>
          <w:sz w:val="32"/>
          <w:szCs w:val="32"/>
        </w:rPr>
        <w:t xml:space="preserve"> соединений</w:t>
      </w:r>
      <w:bookmarkEnd w:id="69"/>
      <w:bookmarkEnd w:id="70"/>
      <w:r w:rsidRPr="00406E6A">
        <w:rPr>
          <w:rFonts w:ascii="Times New Roman" w:hAnsi="Times New Roman" w:cs="Times New Roman"/>
          <w:i/>
          <w:sz w:val="32"/>
          <w:szCs w:val="32"/>
        </w:rPr>
        <w:t xml:space="preserve"> </w:t>
      </w:r>
    </w:p>
    <w:p w:rsidR="00B13C18" w:rsidRPr="00987903" w:rsidRDefault="00B13C18" w:rsidP="00B07558">
      <w:pPr>
        <w:widowControl/>
        <w:shd w:val="clear" w:color="auto" w:fill="FFFFFF"/>
        <w:rPr>
          <w:rFonts w:cs="Times New Roman"/>
          <w:sz w:val="32"/>
          <w:szCs w:val="32"/>
        </w:rPr>
      </w:pPr>
    </w:p>
    <w:p w:rsidR="00A32549" w:rsidRPr="00987903" w:rsidRDefault="00A32549" w:rsidP="00B07558">
      <w:pPr>
        <w:widowControl/>
        <w:shd w:val="clear" w:color="auto" w:fill="FFFFFF"/>
        <w:rPr>
          <w:rFonts w:cs="Times New Roman"/>
          <w:sz w:val="32"/>
          <w:szCs w:val="32"/>
        </w:rPr>
      </w:pPr>
      <w:r w:rsidRPr="00987903">
        <w:rPr>
          <w:rFonts w:cs="Times New Roman"/>
          <w:sz w:val="32"/>
          <w:szCs w:val="32"/>
        </w:rPr>
        <w:t>1</w:t>
      </w:r>
      <w:r w:rsidR="00122722" w:rsidRPr="00987903">
        <w:rPr>
          <w:rFonts w:cs="Times New Roman"/>
          <w:sz w:val="32"/>
          <w:szCs w:val="32"/>
        </w:rPr>
        <w:t>)</w:t>
      </w:r>
      <w:r w:rsidRPr="00987903">
        <w:rPr>
          <w:rFonts w:cs="Times New Roman"/>
          <w:sz w:val="32"/>
          <w:szCs w:val="32"/>
        </w:rPr>
        <w:t xml:space="preserve"> Использование сварочных материалов, которые при оптимальных режимах сварки и последующей термообработке дают металл шва, не уступающий по хладостойкости основному металлу.</w:t>
      </w:r>
    </w:p>
    <w:p w:rsidR="00A32549" w:rsidRPr="00987903" w:rsidRDefault="00A32549" w:rsidP="00B07558">
      <w:pPr>
        <w:widowControl/>
        <w:shd w:val="clear" w:color="auto" w:fill="FFFFFF"/>
        <w:rPr>
          <w:rFonts w:cs="Times New Roman"/>
          <w:sz w:val="32"/>
          <w:szCs w:val="32"/>
        </w:rPr>
      </w:pPr>
      <w:r w:rsidRPr="00987903">
        <w:rPr>
          <w:rFonts w:cs="Times New Roman"/>
          <w:sz w:val="32"/>
          <w:szCs w:val="32"/>
        </w:rPr>
        <w:t>2)</w:t>
      </w:r>
      <w:r w:rsidR="009A308E" w:rsidRPr="00987903">
        <w:rPr>
          <w:rFonts w:cs="Times New Roman"/>
          <w:sz w:val="32"/>
          <w:szCs w:val="32"/>
        </w:rPr>
        <w:t xml:space="preserve"> </w:t>
      </w:r>
      <w:r w:rsidRPr="00987903">
        <w:rPr>
          <w:rFonts w:cs="Times New Roman"/>
          <w:sz w:val="32"/>
          <w:szCs w:val="32"/>
        </w:rPr>
        <w:t>Правильный выбор режимов сварки.</w:t>
      </w:r>
    </w:p>
    <w:p w:rsidR="00A32549" w:rsidRPr="00987903" w:rsidRDefault="00A32549" w:rsidP="00B07558">
      <w:pPr>
        <w:widowControl/>
        <w:shd w:val="clear" w:color="auto" w:fill="FFFFFF"/>
        <w:rPr>
          <w:rFonts w:cs="Times New Roman"/>
          <w:sz w:val="32"/>
          <w:szCs w:val="32"/>
        </w:rPr>
      </w:pPr>
      <w:r w:rsidRPr="00987903">
        <w:rPr>
          <w:rFonts w:cs="Times New Roman"/>
          <w:sz w:val="32"/>
          <w:szCs w:val="32"/>
        </w:rPr>
        <w:t>3)</w:t>
      </w:r>
      <w:r w:rsidR="009A308E" w:rsidRPr="00987903">
        <w:rPr>
          <w:rFonts w:cs="Times New Roman"/>
          <w:sz w:val="32"/>
          <w:szCs w:val="32"/>
        </w:rPr>
        <w:t xml:space="preserve"> </w:t>
      </w:r>
      <w:r w:rsidRPr="00987903">
        <w:rPr>
          <w:rFonts w:cs="Times New Roman"/>
          <w:sz w:val="32"/>
          <w:szCs w:val="32"/>
        </w:rPr>
        <w:t xml:space="preserve">Применение высокого </w:t>
      </w:r>
      <w:r w:rsidR="00122722" w:rsidRPr="00987903">
        <w:rPr>
          <w:rFonts w:cs="Times New Roman"/>
          <w:sz w:val="32"/>
          <w:szCs w:val="32"/>
        </w:rPr>
        <w:t>отпуска</w:t>
      </w:r>
      <w:r w:rsidRPr="00987903">
        <w:rPr>
          <w:rFonts w:cs="Times New Roman"/>
          <w:sz w:val="32"/>
          <w:szCs w:val="32"/>
        </w:rPr>
        <w:t xml:space="preserve"> (для большинства ответственных</w:t>
      </w:r>
      <w:r w:rsidR="00B07558" w:rsidRPr="00987903">
        <w:rPr>
          <w:rFonts w:cs="Times New Roman"/>
          <w:sz w:val="32"/>
          <w:szCs w:val="32"/>
        </w:rPr>
        <w:t xml:space="preserve"> </w:t>
      </w:r>
      <w:r w:rsidRPr="00987903">
        <w:rPr>
          <w:rFonts w:cs="Times New Roman"/>
          <w:sz w:val="32"/>
          <w:szCs w:val="32"/>
        </w:rPr>
        <w:t>конструкций)</w:t>
      </w:r>
    </w:p>
    <w:p w:rsidR="00A32549" w:rsidRPr="00987903" w:rsidRDefault="00122722" w:rsidP="00B07558">
      <w:pPr>
        <w:widowControl/>
        <w:shd w:val="clear" w:color="auto" w:fill="FFFFFF"/>
        <w:rPr>
          <w:rFonts w:cs="Times New Roman"/>
          <w:sz w:val="32"/>
          <w:szCs w:val="32"/>
        </w:rPr>
      </w:pPr>
      <w:r w:rsidRPr="00987903">
        <w:rPr>
          <w:rFonts w:cs="Times New Roman"/>
          <w:sz w:val="32"/>
          <w:szCs w:val="32"/>
        </w:rPr>
        <w:t xml:space="preserve">4) </w:t>
      </w:r>
      <w:r w:rsidR="00A32549" w:rsidRPr="00987903">
        <w:rPr>
          <w:rFonts w:cs="Times New Roman"/>
          <w:sz w:val="32"/>
          <w:szCs w:val="32"/>
        </w:rPr>
        <w:t>Рациональное конструктивное оформление сварного узла.</w:t>
      </w:r>
    </w:p>
    <w:p w:rsidR="00A32549" w:rsidRPr="00987903" w:rsidRDefault="00122722" w:rsidP="00B07558">
      <w:pPr>
        <w:widowControl/>
        <w:shd w:val="clear" w:color="auto" w:fill="FFFFFF"/>
        <w:rPr>
          <w:rFonts w:cs="Times New Roman"/>
          <w:sz w:val="32"/>
          <w:szCs w:val="32"/>
        </w:rPr>
      </w:pPr>
      <w:r w:rsidRPr="00987903">
        <w:rPr>
          <w:rFonts w:cs="Times New Roman"/>
          <w:sz w:val="32"/>
          <w:szCs w:val="32"/>
        </w:rPr>
        <w:t xml:space="preserve">5) </w:t>
      </w:r>
      <w:r w:rsidR="00A32549" w:rsidRPr="00987903">
        <w:rPr>
          <w:rFonts w:cs="Times New Roman"/>
          <w:sz w:val="32"/>
          <w:szCs w:val="32"/>
        </w:rPr>
        <w:t>Предварительное нагружение конструкции при нормальных температурах.</w:t>
      </w:r>
    </w:p>
    <w:p w:rsidR="00A32549" w:rsidRPr="00987903" w:rsidRDefault="00A32549" w:rsidP="00FF243F">
      <w:pPr>
        <w:widowControl/>
        <w:shd w:val="clear" w:color="auto" w:fill="FFFFFF"/>
        <w:rPr>
          <w:rFonts w:cs="Times New Roman"/>
          <w:sz w:val="32"/>
          <w:szCs w:val="32"/>
        </w:rPr>
      </w:pPr>
      <w:r w:rsidRPr="00987903">
        <w:rPr>
          <w:rFonts w:cs="Times New Roman"/>
          <w:sz w:val="32"/>
          <w:szCs w:val="32"/>
        </w:rPr>
        <w:t>При этом на участках концентраторов появляются локальные пластические деформации, которые увеличивают радиусы скруглений. После разгрузки</w:t>
      </w:r>
      <w:r w:rsidR="00FF243F" w:rsidRPr="00987903">
        <w:rPr>
          <w:rFonts w:cs="Times New Roman"/>
          <w:sz w:val="32"/>
          <w:szCs w:val="32"/>
        </w:rPr>
        <w:t xml:space="preserve"> </w:t>
      </w:r>
      <w:r w:rsidRPr="00987903">
        <w:rPr>
          <w:rFonts w:cs="Times New Roman"/>
          <w:sz w:val="32"/>
          <w:szCs w:val="32"/>
        </w:rPr>
        <w:t>в зонах концентраторов остаются сжимающие остаточные напряжения. Последующее нагружение при низких температурах вызывает незначительные пластические деформации в концентраторах или н</w:t>
      </w:r>
      <w:r w:rsidR="00122722" w:rsidRPr="00987903">
        <w:rPr>
          <w:rFonts w:cs="Times New Roman"/>
          <w:sz w:val="32"/>
          <w:szCs w:val="32"/>
        </w:rPr>
        <w:t>е</w:t>
      </w:r>
      <w:r w:rsidRPr="00987903">
        <w:rPr>
          <w:rFonts w:cs="Times New Roman"/>
          <w:sz w:val="32"/>
          <w:szCs w:val="32"/>
        </w:rPr>
        <w:t xml:space="preserve"> вызывает их вовсе.</w:t>
      </w:r>
    </w:p>
    <w:p w:rsidR="00122722" w:rsidRPr="00987903" w:rsidRDefault="00122722" w:rsidP="00B07558">
      <w:pPr>
        <w:widowControl/>
        <w:shd w:val="clear" w:color="auto" w:fill="FFFFFF"/>
        <w:rPr>
          <w:rFonts w:cs="Times New Roman"/>
          <w:sz w:val="32"/>
          <w:szCs w:val="32"/>
        </w:rPr>
      </w:pPr>
    </w:p>
    <w:p w:rsidR="00A32549" w:rsidRPr="00406E6A" w:rsidRDefault="00A32549" w:rsidP="00691A4D">
      <w:pPr>
        <w:pStyle w:val="2"/>
        <w:rPr>
          <w:rFonts w:ascii="Times New Roman" w:hAnsi="Times New Roman" w:cs="Times New Roman"/>
          <w:i w:val="0"/>
          <w:sz w:val="32"/>
          <w:szCs w:val="32"/>
        </w:rPr>
      </w:pPr>
      <w:bookmarkStart w:id="71" w:name="_Toc130637254"/>
      <w:bookmarkStart w:id="72" w:name="_Toc345751274"/>
      <w:r w:rsidRPr="00406E6A">
        <w:rPr>
          <w:rFonts w:ascii="Times New Roman" w:hAnsi="Times New Roman" w:cs="Times New Roman"/>
          <w:i w:val="0"/>
          <w:sz w:val="32"/>
          <w:szCs w:val="32"/>
        </w:rPr>
        <w:t xml:space="preserve">3.2. Влияние высоких температур </w:t>
      </w:r>
      <w:r w:rsidR="009A308E" w:rsidRPr="00406E6A">
        <w:rPr>
          <w:rFonts w:ascii="Times New Roman" w:hAnsi="Times New Roman" w:cs="Times New Roman"/>
          <w:i w:val="0"/>
          <w:sz w:val="32"/>
          <w:szCs w:val="32"/>
        </w:rPr>
        <w:t>н</w:t>
      </w:r>
      <w:r w:rsidRPr="00406E6A">
        <w:rPr>
          <w:rFonts w:ascii="Times New Roman" w:hAnsi="Times New Roman" w:cs="Times New Roman"/>
          <w:i w:val="0"/>
          <w:sz w:val="32"/>
          <w:szCs w:val="32"/>
        </w:rPr>
        <w:t>а сопротивляемость сварны</w:t>
      </w:r>
      <w:r w:rsidR="009A308E" w:rsidRPr="00406E6A">
        <w:rPr>
          <w:rFonts w:ascii="Times New Roman" w:hAnsi="Times New Roman" w:cs="Times New Roman"/>
          <w:i w:val="0"/>
          <w:sz w:val="32"/>
          <w:szCs w:val="32"/>
        </w:rPr>
        <w:t>х</w:t>
      </w:r>
      <w:r w:rsidRPr="00406E6A">
        <w:rPr>
          <w:rFonts w:ascii="Times New Roman" w:hAnsi="Times New Roman" w:cs="Times New Roman"/>
          <w:i w:val="0"/>
          <w:sz w:val="32"/>
          <w:szCs w:val="32"/>
        </w:rPr>
        <w:t xml:space="preserve"> соединений</w:t>
      </w:r>
      <w:bookmarkEnd w:id="71"/>
      <w:r w:rsidR="00406E6A">
        <w:rPr>
          <w:rFonts w:ascii="Times New Roman" w:hAnsi="Times New Roman" w:cs="Times New Roman"/>
          <w:i w:val="0"/>
          <w:sz w:val="32"/>
          <w:szCs w:val="32"/>
        </w:rPr>
        <w:t xml:space="preserve"> разрушению</w:t>
      </w:r>
      <w:bookmarkEnd w:id="72"/>
    </w:p>
    <w:p w:rsidR="00B13C18" w:rsidRPr="00987903" w:rsidRDefault="00B13C18" w:rsidP="00B07558">
      <w:pPr>
        <w:widowControl/>
        <w:shd w:val="clear" w:color="auto" w:fill="FFFFFF"/>
        <w:rPr>
          <w:rFonts w:cs="Times New Roman"/>
          <w:sz w:val="32"/>
          <w:szCs w:val="32"/>
        </w:rPr>
      </w:pPr>
    </w:p>
    <w:p w:rsidR="00A32549" w:rsidRPr="00987903" w:rsidRDefault="00A32549" w:rsidP="00B07558">
      <w:pPr>
        <w:widowControl/>
        <w:shd w:val="clear" w:color="auto" w:fill="FFFFFF"/>
        <w:rPr>
          <w:rFonts w:cs="Times New Roman"/>
          <w:sz w:val="32"/>
          <w:szCs w:val="32"/>
        </w:rPr>
      </w:pPr>
      <w:r w:rsidRPr="00987903">
        <w:rPr>
          <w:rFonts w:cs="Times New Roman"/>
          <w:sz w:val="32"/>
          <w:szCs w:val="32"/>
        </w:rPr>
        <w:t>При высоких температурах деформации и напряжения могут изменяться во времени при постоянных нагрузках. Различают два основных процесса: ползучесть и релаксация.</w:t>
      </w:r>
    </w:p>
    <w:p w:rsidR="00A32549" w:rsidRPr="00406E6A" w:rsidRDefault="005171B0" w:rsidP="00691A4D">
      <w:pPr>
        <w:pStyle w:val="3"/>
        <w:rPr>
          <w:rFonts w:ascii="Times New Roman" w:hAnsi="Times New Roman" w:cs="Times New Roman"/>
          <w:i/>
          <w:sz w:val="32"/>
          <w:szCs w:val="32"/>
        </w:rPr>
      </w:pPr>
      <w:bookmarkStart w:id="73" w:name="_Toc345751275"/>
      <w:r w:rsidRPr="00406E6A">
        <w:rPr>
          <w:rFonts w:ascii="Times New Roman" w:hAnsi="Times New Roman" w:cs="Times New Roman"/>
          <w:i/>
          <w:sz w:val="32"/>
          <w:szCs w:val="32"/>
        </w:rPr>
        <w:t>3.</w:t>
      </w:r>
      <w:r w:rsidR="00A32549" w:rsidRPr="00406E6A">
        <w:rPr>
          <w:rFonts w:ascii="Times New Roman" w:hAnsi="Times New Roman" w:cs="Times New Roman"/>
          <w:i/>
          <w:sz w:val="32"/>
          <w:szCs w:val="32"/>
        </w:rPr>
        <w:t>2</w:t>
      </w:r>
      <w:r w:rsidRPr="00406E6A">
        <w:rPr>
          <w:rFonts w:ascii="Times New Roman" w:hAnsi="Times New Roman" w:cs="Times New Roman"/>
          <w:i/>
          <w:sz w:val="32"/>
          <w:szCs w:val="32"/>
        </w:rPr>
        <w:t>.</w:t>
      </w:r>
      <w:r w:rsidR="00A32549" w:rsidRPr="00406E6A">
        <w:rPr>
          <w:rFonts w:ascii="Times New Roman" w:hAnsi="Times New Roman" w:cs="Times New Roman"/>
          <w:i/>
          <w:sz w:val="32"/>
          <w:szCs w:val="32"/>
        </w:rPr>
        <w:t>1 Ползучесть металлов</w:t>
      </w:r>
      <w:bookmarkEnd w:id="73"/>
    </w:p>
    <w:p w:rsidR="00A32549" w:rsidRDefault="00A32549" w:rsidP="00B07558">
      <w:pPr>
        <w:widowControl/>
        <w:shd w:val="clear" w:color="auto" w:fill="FFFFFF"/>
        <w:rPr>
          <w:rFonts w:cs="Times New Roman"/>
          <w:sz w:val="32"/>
          <w:szCs w:val="32"/>
        </w:rPr>
      </w:pPr>
      <w:r w:rsidRPr="00987903">
        <w:rPr>
          <w:rFonts w:cs="Times New Roman"/>
          <w:sz w:val="32"/>
          <w:szCs w:val="32"/>
        </w:rPr>
        <w:t>Ползучестью металла называют изменение деформаций металла во времени при постоянных напряжениях (рис.3.</w:t>
      </w:r>
      <w:r w:rsidR="00406E6A">
        <w:rPr>
          <w:rFonts w:cs="Times New Roman"/>
          <w:sz w:val="32"/>
          <w:szCs w:val="32"/>
        </w:rPr>
        <w:t>3</w:t>
      </w:r>
      <w:r w:rsidRPr="00987903">
        <w:rPr>
          <w:rFonts w:cs="Times New Roman"/>
          <w:sz w:val="32"/>
          <w:szCs w:val="32"/>
        </w:rPr>
        <w:t>).</w:t>
      </w:r>
    </w:p>
    <w:p w:rsidR="00406E6A" w:rsidRDefault="008455A2" w:rsidP="00406E6A">
      <w:pPr>
        <w:widowControl/>
        <w:shd w:val="clear" w:color="auto" w:fill="FFFFFF"/>
        <w:ind w:firstLine="0"/>
        <w:jc w:val="center"/>
        <w:rPr>
          <w:rFonts w:cs="Times New Roman"/>
          <w:sz w:val="32"/>
          <w:szCs w:val="32"/>
        </w:rPr>
      </w:pPr>
      <w:r>
        <w:rPr>
          <w:rFonts w:cs="Times New Roman"/>
          <w:noProof/>
          <w:sz w:val="32"/>
          <w:szCs w:val="32"/>
        </w:rPr>
        <w:lastRenderedPageBreak/>
        <w:drawing>
          <wp:inline distT="0" distB="0" distL="0" distR="0">
            <wp:extent cx="5734050" cy="1704975"/>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74">
                      <a:lum contrast="60000"/>
                      <a:extLst>
                        <a:ext uri="{28A0092B-C50C-407E-A947-70E740481C1C}">
                          <a14:useLocalDpi xmlns:a14="http://schemas.microsoft.com/office/drawing/2010/main" val="0"/>
                        </a:ext>
                      </a:extLst>
                    </a:blip>
                    <a:srcRect/>
                    <a:stretch>
                      <a:fillRect/>
                    </a:stretch>
                  </pic:blipFill>
                  <pic:spPr bwMode="auto">
                    <a:xfrm>
                      <a:off x="0" y="0"/>
                      <a:ext cx="5734050" cy="1704975"/>
                    </a:xfrm>
                    <a:prstGeom prst="rect">
                      <a:avLst/>
                    </a:prstGeom>
                    <a:noFill/>
                    <a:ln>
                      <a:noFill/>
                    </a:ln>
                  </pic:spPr>
                </pic:pic>
              </a:graphicData>
            </a:graphic>
          </wp:inline>
        </w:drawing>
      </w:r>
    </w:p>
    <w:p w:rsidR="00406E6A" w:rsidRDefault="00406E6A" w:rsidP="00406E6A">
      <w:pPr>
        <w:widowControl/>
        <w:shd w:val="clear" w:color="auto" w:fill="FFFFFF"/>
        <w:ind w:firstLine="0"/>
        <w:jc w:val="center"/>
        <w:rPr>
          <w:rFonts w:cs="Times New Roman"/>
          <w:sz w:val="32"/>
          <w:szCs w:val="32"/>
        </w:rPr>
      </w:pPr>
      <w:r>
        <w:rPr>
          <w:rFonts w:cs="Times New Roman"/>
          <w:sz w:val="32"/>
          <w:szCs w:val="32"/>
        </w:rPr>
        <w:t>Рисунок 3.3 – Кривые ползучести</w:t>
      </w:r>
    </w:p>
    <w:p w:rsidR="00406E6A" w:rsidRPr="00987903" w:rsidRDefault="00406E6A" w:rsidP="00406E6A">
      <w:pPr>
        <w:widowControl/>
        <w:shd w:val="clear" w:color="auto" w:fill="FFFFFF"/>
        <w:ind w:firstLine="0"/>
        <w:jc w:val="center"/>
        <w:rPr>
          <w:rFonts w:cs="Times New Roman"/>
          <w:sz w:val="32"/>
          <w:szCs w:val="32"/>
        </w:rPr>
      </w:pPr>
    </w:p>
    <w:p w:rsidR="00A32549" w:rsidRPr="00987903" w:rsidRDefault="00A32549" w:rsidP="00AC0FE4">
      <w:pPr>
        <w:widowControl/>
        <w:shd w:val="clear" w:color="auto" w:fill="FFFFFF"/>
        <w:outlineLvl w:val="0"/>
        <w:rPr>
          <w:rFonts w:cs="Times New Roman"/>
          <w:sz w:val="32"/>
          <w:szCs w:val="32"/>
        </w:rPr>
      </w:pPr>
      <w:bookmarkStart w:id="74" w:name="_Toc130637256"/>
      <w:bookmarkStart w:id="75" w:name="_Toc345751276"/>
      <w:r w:rsidRPr="00987903">
        <w:rPr>
          <w:rFonts w:cs="Times New Roman"/>
          <w:sz w:val="32"/>
          <w:szCs w:val="32"/>
        </w:rPr>
        <w:t xml:space="preserve">Начальная деформация стержня при комнатной температуре </w:t>
      </w:r>
      <w:r w:rsidR="005171B0" w:rsidRPr="00987903">
        <w:rPr>
          <w:rFonts w:cs="Times New Roman"/>
          <w:position w:val="-24"/>
          <w:sz w:val="32"/>
          <w:szCs w:val="32"/>
        </w:rPr>
        <w:object w:dxaOrig="740" w:dyaOrig="620">
          <v:shape id="_x0000_i1175" type="#_x0000_t75" style="width:36.75pt;height:31.5pt" o:ole="">
            <v:imagedata r:id="rId275" o:title=""/>
          </v:shape>
          <o:OLEObject Type="Embed" ProgID="Equation.3" ShapeID="_x0000_i1175" DrawAspect="Content" ObjectID="_1703419970" r:id="rId276"/>
        </w:object>
      </w:r>
      <w:r w:rsidR="005171B0" w:rsidRPr="00987903">
        <w:rPr>
          <w:rFonts w:cs="Times New Roman"/>
          <w:sz w:val="32"/>
          <w:szCs w:val="32"/>
        </w:rPr>
        <w:t>;</w:t>
      </w:r>
      <w:bookmarkEnd w:id="74"/>
      <w:bookmarkEnd w:id="75"/>
    </w:p>
    <w:p w:rsidR="005171B0" w:rsidRPr="00987903" w:rsidRDefault="005171B0" w:rsidP="00B07558">
      <w:pPr>
        <w:widowControl/>
        <w:shd w:val="clear" w:color="auto" w:fill="FFFFFF"/>
        <w:rPr>
          <w:rFonts w:cs="Times New Roman"/>
          <w:iCs/>
          <w:sz w:val="32"/>
          <w:szCs w:val="32"/>
        </w:rPr>
      </w:pPr>
      <w:r w:rsidRPr="00987903">
        <w:rPr>
          <w:rFonts w:cs="Times New Roman"/>
          <w:iCs/>
          <w:sz w:val="32"/>
          <w:szCs w:val="32"/>
        </w:rPr>
        <w:t>σ</w:t>
      </w:r>
      <w:r w:rsidRPr="00987903">
        <w:rPr>
          <w:rFonts w:cs="Times New Roman"/>
          <w:iCs/>
          <w:sz w:val="32"/>
          <w:szCs w:val="32"/>
          <w:vertAlign w:val="subscript"/>
        </w:rPr>
        <w:t>3</w:t>
      </w:r>
      <w:r w:rsidRPr="00987903">
        <w:rPr>
          <w:rFonts w:cs="Times New Roman"/>
          <w:iCs/>
          <w:sz w:val="32"/>
          <w:szCs w:val="32"/>
        </w:rPr>
        <w:t xml:space="preserve"> &lt; σ</w:t>
      </w:r>
      <w:r w:rsidRPr="00987903">
        <w:rPr>
          <w:rFonts w:cs="Times New Roman"/>
          <w:iCs/>
          <w:sz w:val="32"/>
          <w:szCs w:val="32"/>
          <w:vertAlign w:val="subscript"/>
        </w:rPr>
        <w:t>2</w:t>
      </w:r>
      <w:r w:rsidRPr="00987903">
        <w:rPr>
          <w:rFonts w:cs="Times New Roman"/>
          <w:iCs/>
          <w:sz w:val="32"/>
          <w:szCs w:val="32"/>
        </w:rPr>
        <w:t xml:space="preserve"> &lt; σ</w:t>
      </w:r>
      <w:r w:rsidRPr="00987903">
        <w:rPr>
          <w:rFonts w:cs="Times New Roman"/>
          <w:iCs/>
          <w:sz w:val="32"/>
          <w:szCs w:val="32"/>
          <w:vertAlign w:val="subscript"/>
        </w:rPr>
        <w:t>1</w:t>
      </w:r>
      <w:r w:rsidR="00A32549" w:rsidRPr="00987903">
        <w:rPr>
          <w:rFonts w:cs="Times New Roman"/>
          <w:iCs/>
          <w:sz w:val="32"/>
          <w:szCs w:val="32"/>
        </w:rPr>
        <w:t xml:space="preserve"> </w:t>
      </w:r>
      <w:r w:rsidR="00A32549" w:rsidRPr="00987903">
        <w:rPr>
          <w:rFonts w:cs="Times New Roman"/>
          <w:sz w:val="32"/>
          <w:szCs w:val="32"/>
        </w:rPr>
        <w:t xml:space="preserve">- напряжения при </w:t>
      </w:r>
      <w:r w:rsidR="00A32549" w:rsidRPr="00987903">
        <w:rPr>
          <w:rFonts w:cs="Times New Roman"/>
          <w:iCs/>
          <w:sz w:val="32"/>
          <w:szCs w:val="32"/>
        </w:rPr>
        <w:t xml:space="preserve">Т° = </w:t>
      </w:r>
      <w:r w:rsidR="00A32549" w:rsidRPr="00987903">
        <w:rPr>
          <w:rFonts w:cs="Times New Roman"/>
          <w:iCs/>
          <w:sz w:val="32"/>
          <w:szCs w:val="32"/>
          <w:lang w:val="en-US"/>
        </w:rPr>
        <w:t>const</w:t>
      </w:r>
      <w:r w:rsidR="00A32549" w:rsidRPr="00987903">
        <w:rPr>
          <w:rFonts w:cs="Times New Roman"/>
          <w:iCs/>
          <w:sz w:val="32"/>
          <w:szCs w:val="32"/>
        </w:rPr>
        <w:t xml:space="preserve">. </w:t>
      </w:r>
    </w:p>
    <w:p w:rsidR="00A32549" w:rsidRPr="00987903" w:rsidRDefault="00A32549" w:rsidP="00B07558">
      <w:pPr>
        <w:widowControl/>
        <w:shd w:val="clear" w:color="auto" w:fill="FFFFFF"/>
        <w:rPr>
          <w:rFonts w:cs="Times New Roman"/>
          <w:sz w:val="32"/>
          <w:szCs w:val="32"/>
        </w:rPr>
      </w:pPr>
      <w:r w:rsidRPr="00987903">
        <w:rPr>
          <w:rFonts w:cs="Times New Roman"/>
          <w:sz w:val="32"/>
          <w:szCs w:val="32"/>
        </w:rPr>
        <w:t>* - начало разрушения.</w:t>
      </w:r>
    </w:p>
    <w:p w:rsidR="00A32549" w:rsidRPr="00987903" w:rsidRDefault="00A32549" w:rsidP="00B07558">
      <w:pPr>
        <w:widowControl/>
        <w:shd w:val="clear" w:color="auto" w:fill="FFFFFF"/>
        <w:rPr>
          <w:rFonts w:cs="Times New Roman"/>
          <w:sz w:val="32"/>
          <w:szCs w:val="32"/>
        </w:rPr>
      </w:pPr>
      <w:r w:rsidRPr="00987903">
        <w:rPr>
          <w:rFonts w:cs="Times New Roman"/>
          <w:sz w:val="32"/>
          <w:szCs w:val="32"/>
        </w:rPr>
        <w:t xml:space="preserve">На участке </w:t>
      </w:r>
      <w:r w:rsidRPr="00987903">
        <w:rPr>
          <w:rFonts w:cs="Times New Roman"/>
          <w:sz w:val="32"/>
          <w:szCs w:val="32"/>
          <w:lang w:val="en-US"/>
        </w:rPr>
        <w:t>I</w:t>
      </w:r>
      <w:r w:rsidRPr="00987903">
        <w:rPr>
          <w:rFonts w:cs="Times New Roman"/>
          <w:sz w:val="32"/>
          <w:szCs w:val="32"/>
        </w:rPr>
        <w:t xml:space="preserve"> - скорость деформации </w:t>
      </w:r>
      <w:r w:rsidR="005171B0" w:rsidRPr="00987903">
        <w:rPr>
          <w:rFonts w:cs="Times New Roman"/>
          <w:position w:val="-24"/>
          <w:sz w:val="32"/>
          <w:szCs w:val="32"/>
        </w:rPr>
        <w:object w:dxaOrig="740" w:dyaOrig="620">
          <v:shape id="_x0000_i1176" type="#_x0000_t75" style="width:36.75pt;height:31.5pt" o:ole="">
            <v:imagedata r:id="rId277" o:title=""/>
          </v:shape>
          <o:OLEObject Type="Embed" ProgID="Equation.3" ShapeID="_x0000_i1176" DrawAspect="Content" ObjectID="_1703419971" r:id="rId278"/>
        </w:object>
      </w:r>
      <w:r w:rsidRPr="00987903">
        <w:rPr>
          <w:rFonts w:cs="Times New Roman"/>
          <w:iCs/>
          <w:sz w:val="32"/>
          <w:szCs w:val="32"/>
        </w:rPr>
        <w:t xml:space="preserve"> </w:t>
      </w:r>
      <w:r w:rsidRPr="00987903">
        <w:rPr>
          <w:rFonts w:cs="Times New Roman"/>
          <w:sz w:val="32"/>
          <w:szCs w:val="32"/>
        </w:rPr>
        <w:t>(неустановившаяся ползучесть)</w:t>
      </w:r>
    </w:p>
    <w:p w:rsidR="005171B0" w:rsidRPr="00987903" w:rsidRDefault="00A32549" w:rsidP="00B07558">
      <w:pPr>
        <w:widowControl/>
        <w:shd w:val="clear" w:color="auto" w:fill="FFFFFF"/>
        <w:rPr>
          <w:rFonts w:cs="Times New Roman"/>
          <w:sz w:val="32"/>
          <w:szCs w:val="32"/>
        </w:rPr>
      </w:pPr>
      <w:r w:rsidRPr="00987903">
        <w:rPr>
          <w:rFonts w:cs="Times New Roman"/>
          <w:sz w:val="32"/>
          <w:szCs w:val="32"/>
        </w:rPr>
        <w:t xml:space="preserve">На участке </w:t>
      </w:r>
      <w:r w:rsidRPr="00987903">
        <w:rPr>
          <w:rFonts w:cs="Times New Roman"/>
          <w:sz w:val="32"/>
          <w:szCs w:val="32"/>
          <w:lang w:val="en-US"/>
        </w:rPr>
        <w:t>II</w:t>
      </w:r>
      <w:r w:rsidRPr="00987903">
        <w:rPr>
          <w:rFonts w:cs="Times New Roman"/>
          <w:sz w:val="32"/>
          <w:szCs w:val="32"/>
        </w:rPr>
        <w:t xml:space="preserve"> - </w:t>
      </w:r>
      <w:r w:rsidR="005171B0" w:rsidRPr="00987903">
        <w:rPr>
          <w:rFonts w:cs="Times New Roman"/>
          <w:iCs/>
          <w:sz w:val="32"/>
          <w:szCs w:val="32"/>
          <w:lang w:val="en-US"/>
        </w:rPr>
        <w:t>ε</w:t>
      </w:r>
      <w:r w:rsidRPr="00987903">
        <w:rPr>
          <w:rFonts w:cs="Times New Roman"/>
          <w:iCs/>
          <w:sz w:val="32"/>
          <w:szCs w:val="32"/>
        </w:rPr>
        <w:t xml:space="preserve"> = А</w:t>
      </w:r>
      <w:r w:rsidR="005171B0" w:rsidRPr="00987903">
        <w:rPr>
          <w:rFonts w:cs="Times New Roman"/>
          <w:iCs/>
          <w:sz w:val="32"/>
          <w:szCs w:val="32"/>
        </w:rPr>
        <w:t>σ</w:t>
      </w:r>
      <w:r w:rsidR="005171B0" w:rsidRPr="00987903">
        <w:rPr>
          <w:rFonts w:cs="Times New Roman"/>
          <w:iCs/>
          <w:sz w:val="32"/>
          <w:szCs w:val="32"/>
          <w:vertAlign w:val="superscript"/>
          <w:lang w:val="en-US"/>
        </w:rPr>
        <w:t>n</w:t>
      </w:r>
      <w:r w:rsidRPr="00987903">
        <w:rPr>
          <w:rFonts w:cs="Times New Roman"/>
          <w:iCs/>
          <w:sz w:val="32"/>
          <w:szCs w:val="32"/>
        </w:rPr>
        <w:t xml:space="preserve"> </w:t>
      </w:r>
      <w:r w:rsidRPr="00987903">
        <w:rPr>
          <w:rFonts w:cs="Times New Roman"/>
          <w:sz w:val="32"/>
          <w:szCs w:val="32"/>
        </w:rPr>
        <w:t xml:space="preserve">(где </w:t>
      </w:r>
      <w:r w:rsidR="005171B0" w:rsidRPr="00987903">
        <w:rPr>
          <w:rFonts w:cs="Times New Roman"/>
          <w:iCs/>
          <w:sz w:val="32"/>
          <w:szCs w:val="32"/>
          <w:lang w:val="en-US"/>
        </w:rPr>
        <w:t>n</w:t>
      </w:r>
      <w:r w:rsidRPr="00987903">
        <w:rPr>
          <w:rFonts w:cs="Times New Roman"/>
          <w:iCs/>
          <w:sz w:val="32"/>
          <w:szCs w:val="32"/>
        </w:rPr>
        <w:t xml:space="preserve"> </w:t>
      </w:r>
      <w:r w:rsidRPr="00987903">
        <w:rPr>
          <w:rFonts w:cs="Times New Roman"/>
          <w:sz w:val="32"/>
          <w:szCs w:val="32"/>
        </w:rPr>
        <w:t xml:space="preserve">= </w:t>
      </w:r>
      <w:r w:rsidRPr="00987903">
        <w:rPr>
          <w:rFonts w:cs="Times New Roman"/>
          <w:iCs/>
          <w:sz w:val="32"/>
          <w:szCs w:val="32"/>
        </w:rPr>
        <w:t xml:space="preserve">2 - 6) </w:t>
      </w:r>
      <w:r w:rsidRPr="00987903">
        <w:rPr>
          <w:rFonts w:cs="Times New Roman"/>
          <w:sz w:val="32"/>
          <w:szCs w:val="32"/>
        </w:rPr>
        <w:t xml:space="preserve">(установившаяся ползучесть) </w:t>
      </w:r>
    </w:p>
    <w:p w:rsidR="00A32549" w:rsidRPr="00987903" w:rsidRDefault="00A32549" w:rsidP="00B07558">
      <w:pPr>
        <w:widowControl/>
        <w:shd w:val="clear" w:color="auto" w:fill="FFFFFF"/>
        <w:rPr>
          <w:rFonts w:cs="Times New Roman"/>
          <w:sz w:val="32"/>
          <w:szCs w:val="32"/>
        </w:rPr>
      </w:pPr>
      <w:r w:rsidRPr="00987903">
        <w:rPr>
          <w:rFonts w:cs="Times New Roman"/>
          <w:sz w:val="32"/>
          <w:szCs w:val="32"/>
          <w:lang w:val="en-US"/>
        </w:rPr>
        <w:t>III</w:t>
      </w:r>
      <w:r w:rsidRPr="00987903">
        <w:rPr>
          <w:rFonts w:cs="Times New Roman"/>
          <w:sz w:val="32"/>
          <w:szCs w:val="32"/>
        </w:rPr>
        <w:t xml:space="preserve"> - накопление повреждений и разрушение. Чем ниже напряжение </w:t>
      </w:r>
      <w:r w:rsidR="005171B0" w:rsidRPr="00987903">
        <w:rPr>
          <w:rFonts w:cs="Times New Roman"/>
          <w:sz w:val="32"/>
          <w:szCs w:val="32"/>
        </w:rPr>
        <w:t>σ</w:t>
      </w:r>
      <w:r w:rsidRPr="00987903">
        <w:rPr>
          <w:rFonts w:cs="Times New Roman"/>
          <w:sz w:val="32"/>
          <w:szCs w:val="32"/>
        </w:rPr>
        <w:t xml:space="preserve">, тем больше время до разрушения </w:t>
      </w:r>
      <w:r w:rsidRPr="00987903">
        <w:rPr>
          <w:rFonts w:cs="Times New Roman"/>
          <w:iCs/>
          <w:sz w:val="32"/>
          <w:szCs w:val="32"/>
          <w:lang w:val="en-US"/>
        </w:rPr>
        <w:t>t</w:t>
      </w:r>
      <w:r w:rsidRPr="00987903">
        <w:rPr>
          <w:rFonts w:cs="Times New Roman"/>
          <w:iCs/>
          <w:sz w:val="32"/>
          <w:szCs w:val="32"/>
          <w:vertAlign w:val="subscript"/>
          <w:lang w:val="en-US"/>
        </w:rPr>
        <w:t>pa</w:t>
      </w:r>
      <w:r w:rsidR="005171B0" w:rsidRPr="00987903">
        <w:rPr>
          <w:rFonts w:cs="Times New Roman"/>
          <w:iCs/>
          <w:sz w:val="32"/>
          <w:szCs w:val="32"/>
          <w:vertAlign w:val="subscript"/>
        </w:rPr>
        <w:t>з</w:t>
      </w:r>
      <w:r w:rsidRPr="00987903">
        <w:rPr>
          <w:rFonts w:cs="Times New Roman"/>
          <w:iCs/>
          <w:sz w:val="32"/>
          <w:szCs w:val="32"/>
          <w:vertAlign w:val="subscript"/>
          <w:lang w:val="en-US"/>
        </w:rPr>
        <w:t>p</w:t>
      </w:r>
      <w:r w:rsidRPr="00987903">
        <w:rPr>
          <w:rFonts w:cs="Times New Roman"/>
          <w:iCs/>
          <w:sz w:val="32"/>
          <w:szCs w:val="32"/>
        </w:rPr>
        <w:t xml:space="preserve"> </w:t>
      </w:r>
      <w:r w:rsidRPr="00987903">
        <w:rPr>
          <w:rFonts w:cs="Times New Roman"/>
          <w:sz w:val="32"/>
          <w:szCs w:val="32"/>
        </w:rPr>
        <w:t xml:space="preserve">и меньше деформация разрушения </w:t>
      </w:r>
      <w:r w:rsidR="005171B0" w:rsidRPr="00987903">
        <w:rPr>
          <w:rFonts w:cs="Times New Roman"/>
          <w:sz w:val="32"/>
          <w:szCs w:val="32"/>
        </w:rPr>
        <w:t>ε</w:t>
      </w:r>
      <w:r w:rsidRPr="00987903">
        <w:rPr>
          <w:rFonts w:cs="Times New Roman"/>
          <w:iCs/>
          <w:sz w:val="32"/>
          <w:szCs w:val="32"/>
          <w:vertAlign w:val="subscript"/>
        </w:rPr>
        <w:t>разр</w:t>
      </w:r>
      <w:r w:rsidR="005171B0" w:rsidRPr="00987903">
        <w:rPr>
          <w:rFonts w:cs="Times New Roman"/>
          <w:iCs/>
          <w:sz w:val="32"/>
          <w:szCs w:val="32"/>
          <w:vertAlign w:val="subscript"/>
        </w:rPr>
        <w:t>.</w:t>
      </w:r>
      <w:r w:rsidRPr="00987903">
        <w:rPr>
          <w:rFonts w:cs="Times New Roman"/>
          <w:sz w:val="32"/>
          <w:szCs w:val="32"/>
        </w:rPr>
        <w:t>.</w:t>
      </w:r>
    </w:p>
    <w:p w:rsidR="00A32549" w:rsidRPr="00987903" w:rsidRDefault="00A32549" w:rsidP="00B07558">
      <w:pPr>
        <w:widowControl/>
        <w:shd w:val="clear" w:color="auto" w:fill="FFFFFF"/>
        <w:rPr>
          <w:rFonts w:cs="Times New Roman"/>
          <w:sz w:val="32"/>
          <w:szCs w:val="32"/>
        </w:rPr>
      </w:pPr>
      <w:r w:rsidRPr="00987903">
        <w:rPr>
          <w:rFonts w:cs="Times New Roman"/>
          <w:sz w:val="32"/>
          <w:szCs w:val="32"/>
        </w:rPr>
        <w:t xml:space="preserve">Характеристики металла при высоких </w:t>
      </w:r>
      <w:r w:rsidR="005171B0" w:rsidRPr="00987903">
        <w:rPr>
          <w:rFonts w:cs="Times New Roman"/>
          <w:iCs/>
          <w:sz w:val="32"/>
          <w:szCs w:val="32"/>
        </w:rPr>
        <w:t>Т</w:t>
      </w:r>
      <w:r w:rsidR="005171B0" w:rsidRPr="00987903">
        <w:rPr>
          <w:rFonts w:cs="Times New Roman"/>
          <w:iCs/>
          <w:sz w:val="32"/>
          <w:szCs w:val="32"/>
          <w:vertAlign w:val="superscript"/>
        </w:rPr>
        <w:t>о</w:t>
      </w:r>
      <w:r w:rsidRPr="00987903">
        <w:rPr>
          <w:rFonts w:cs="Times New Roman"/>
          <w:iCs/>
          <w:sz w:val="32"/>
          <w:szCs w:val="32"/>
        </w:rPr>
        <w:t>:</w:t>
      </w:r>
    </w:p>
    <w:p w:rsidR="00A32549" w:rsidRPr="00987903" w:rsidRDefault="005171B0" w:rsidP="00B07558">
      <w:pPr>
        <w:widowControl/>
        <w:shd w:val="clear" w:color="auto" w:fill="FFFFFF"/>
        <w:rPr>
          <w:rFonts w:cs="Times New Roman"/>
          <w:sz w:val="32"/>
          <w:szCs w:val="32"/>
        </w:rPr>
      </w:pPr>
      <w:r w:rsidRPr="00987903">
        <w:rPr>
          <w:rFonts w:cs="Times New Roman"/>
          <w:sz w:val="32"/>
          <w:szCs w:val="32"/>
        </w:rPr>
        <w:t>σ</w:t>
      </w:r>
      <w:r w:rsidRPr="00987903">
        <w:rPr>
          <w:rFonts w:cs="Times New Roman"/>
          <w:sz w:val="32"/>
          <w:szCs w:val="32"/>
          <w:vertAlign w:val="superscript"/>
          <w:lang w:val="en-US"/>
        </w:rPr>
        <w:t>n</w:t>
      </w:r>
      <w:r w:rsidR="00A32549" w:rsidRPr="00987903">
        <w:rPr>
          <w:rFonts w:cs="Times New Roman"/>
          <w:iCs/>
          <w:sz w:val="32"/>
          <w:szCs w:val="32"/>
        </w:rPr>
        <w:t xml:space="preserve"> - </w:t>
      </w:r>
      <w:r w:rsidR="00A32549" w:rsidRPr="00987903">
        <w:rPr>
          <w:rFonts w:cs="Times New Roman"/>
          <w:sz w:val="32"/>
          <w:szCs w:val="32"/>
        </w:rPr>
        <w:t>предел ползучести;</w:t>
      </w:r>
    </w:p>
    <w:p w:rsidR="00A32549" w:rsidRPr="00987903" w:rsidRDefault="005171B0" w:rsidP="00B07558">
      <w:pPr>
        <w:widowControl/>
        <w:shd w:val="clear" w:color="auto" w:fill="FFFFFF"/>
        <w:rPr>
          <w:rFonts w:cs="Times New Roman"/>
          <w:sz w:val="32"/>
          <w:szCs w:val="32"/>
        </w:rPr>
      </w:pPr>
      <w:r w:rsidRPr="00987903">
        <w:rPr>
          <w:rFonts w:cs="Times New Roman"/>
          <w:sz w:val="32"/>
          <w:szCs w:val="32"/>
        </w:rPr>
        <w:t>σ</w:t>
      </w:r>
      <w:r w:rsidR="00A32549" w:rsidRPr="00987903">
        <w:rPr>
          <w:rFonts w:cs="Times New Roman"/>
          <w:iCs/>
          <w:sz w:val="32"/>
          <w:szCs w:val="32"/>
          <w:vertAlign w:val="subscript"/>
        </w:rPr>
        <w:t>дп</w:t>
      </w:r>
      <w:r w:rsidR="00A32549" w:rsidRPr="00987903">
        <w:rPr>
          <w:rFonts w:cs="Times New Roman"/>
          <w:iCs/>
          <w:sz w:val="32"/>
          <w:szCs w:val="32"/>
        </w:rPr>
        <w:t xml:space="preserve"> </w:t>
      </w:r>
      <w:r w:rsidR="00A32549" w:rsidRPr="00987903">
        <w:rPr>
          <w:rFonts w:cs="Times New Roman"/>
          <w:sz w:val="32"/>
          <w:szCs w:val="32"/>
        </w:rPr>
        <w:t>- предел длительной прочности.</w:t>
      </w:r>
    </w:p>
    <w:p w:rsidR="00A32549" w:rsidRPr="00987903" w:rsidRDefault="005171B0" w:rsidP="00B07558">
      <w:pPr>
        <w:widowControl/>
        <w:shd w:val="clear" w:color="auto" w:fill="FFFFFF"/>
        <w:rPr>
          <w:rFonts w:cs="Times New Roman"/>
          <w:sz w:val="32"/>
          <w:szCs w:val="32"/>
        </w:rPr>
      </w:pPr>
      <w:r w:rsidRPr="00987903">
        <w:rPr>
          <w:rFonts w:cs="Times New Roman"/>
          <w:sz w:val="32"/>
          <w:szCs w:val="32"/>
        </w:rPr>
        <w:t>σ</w:t>
      </w:r>
      <w:r w:rsidRPr="00987903">
        <w:rPr>
          <w:rFonts w:cs="Times New Roman"/>
          <w:iCs/>
          <w:sz w:val="32"/>
          <w:szCs w:val="32"/>
          <w:vertAlign w:val="superscript"/>
          <w:lang w:val="en-US"/>
        </w:rPr>
        <w:t>n</w:t>
      </w:r>
      <w:r w:rsidR="00A32549" w:rsidRPr="00987903">
        <w:rPr>
          <w:rFonts w:cs="Times New Roman"/>
          <w:iCs/>
          <w:sz w:val="32"/>
          <w:szCs w:val="32"/>
        </w:rPr>
        <w:t xml:space="preserve"> - </w:t>
      </w:r>
      <w:r w:rsidR="00A32549" w:rsidRPr="00987903">
        <w:rPr>
          <w:rFonts w:cs="Times New Roman"/>
          <w:sz w:val="32"/>
          <w:szCs w:val="32"/>
        </w:rPr>
        <w:t xml:space="preserve">это напряжение, которое за заданный промежуток времени вызовет пластическую деформацию </w:t>
      </w:r>
      <w:r w:rsidRPr="00987903">
        <w:rPr>
          <w:rFonts w:cs="Times New Roman"/>
          <w:sz w:val="32"/>
          <w:szCs w:val="32"/>
        </w:rPr>
        <w:t>ε</w:t>
      </w:r>
      <w:r w:rsidRPr="00987903">
        <w:rPr>
          <w:rFonts w:cs="Times New Roman"/>
          <w:sz w:val="32"/>
          <w:szCs w:val="32"/>
          <w:vertAlign w:val="subscript"/>
        </w:rPr>
        <w:t>пл.</w:t>
      </w:r>
      <w:r w:rsidRPr="00987903">
        <w:rPr>
          <w:rFonts w:cs="Times New Roman"/>
          <w:sz w:val="32"/>
          <w:szCs w:val="32"/>
        </w:rPr>
        <w:t xml:space="preserve"> </w:t>
      </w:r>
      <w:r w:rsidR="00A32549" w:rsidRPr="00987903">
        <w:rPr>
          <w:rFonts w:cs="Times New Roman"/>
          <w:sz w:val="32"/>
          <w:szCs w:val="32"/>
        </w:rPr>
        <w:t>заданной величины.</w:t>
      </w:r>
    </w:p>
    <w:p w:rsidR="00A32549" w:rsidRPr="00987903" w:rsidRDefault="00A32549" w:rsidP="00AE191E">
      <w:pPr>
        <w:widowControl/>
        <w:shd w:val="clear" w:color="auto" w:fill="FFFFFF"/>
        <w:rPr>
          <w:rFonts w:cs="Times New Roman"/>
          <w:sz w:val="32"/>
          <w:szCs w:val="32"/>
        </w:rPr>
      </w:pPr>
      <w:r w:rsidRPr="00987903">
        <w:rPr>
          <w:rFonts w:cs="Times New Roman"/>
          <w:sz w:val="32"/>
          <w:szCs w:val="32"/>
        </w:rPr>
        <w:t xml:space="preserve">Характеристика используется для недлительно работающих конструкций. Для работающих стационарно (тысячи часов) - </w:t>
      </w:r>
      <w:r w:rsidR="005171B0" w:rsidRPr="00987903">
        <w:rPr>
          <w:rFonts w:cs="Times New Roman"/>
          <w:sz w:val="32"/>
          <w:szCs w:val="32"/>
        </w:rPr>
        <w:t>σ</w:t>
      </w:r>
      <w:r w:rsidR="005171B0" w:rsidRPr="00987903">
        <w:rPr>
          <w:rFonts w:cs="Times New Roman"/>
          <w:sz w:val="32"/>
          <w:szCs w:val="32"/>
          <w:vertAlign w:val="superscript"/>
          <w:lang w:val="en-US"/>
        </w:rPr>
        <w:t>n</w:t>
      </w:r>
      <w:r w:rsidRPr="00987903">
        <w:rPr>
          <w:rFonts w:cs="Times New Roman"/>
          <w:iCs/>
          <w:sz w:val="32"/>
          <w:szCs w:val="32"/>
        </w:rPr>
        <w:t xml:space="preserve"> - </w:t>
      </w:r>
      <w:r w:rsidRPr="00987903">
        <w:rPr>
          <w:rFonts w:cs="Times New Roman"/>
          <w:sz w:val="32"/>
          <w:szCs w:val="32"/>
        </w:rPr>
        <w:t>это напряжение, которое</w:t>
      </w:r>
      <w:r w:rsidR="00AE191E" w:rsidRPr="00987903">
        <w:rPr>
          <w:rFonts w:cs="Times New Roman"/>
          <w:sz w:val="32"/>
          <w:szCs w:val="32"/>
        </w:rPr>
        <w:t xml:space="preserve"> вызывает заданную скорость пластической деформации </w:t>
      </w:r>
      <w:r w:rsidR="00AE191E" w:rsidRPr="00987903">
        <w:rPr>
          <w:rFonts w:cs="Times New Roman"/>
          <w:iCs/>
          <w:sz w:val="32"/>
          <w:szCs w:val="32"/>
          <w:lang w:val="en-US"/>
        </w:rPr>
        <w:t>ε</w:t>
      </w:r>
      <w:r w:rsidR="00AE191E" w:rsidRPr="00987903">
        <w:rPr>
          <w:rFonts w:cs="Times New Roman"/>
          <w:iCs/>
          <w:sz w:val="32"/>
          <w:szCs w:val="32"/>
          <w:vertAlign w:val="subscript"/>
        </w:rPr>
        <w:t>пл</w:t>
      </w:r>
      <w:r w:rsidR="00AE191E" w:rsidRPr="00987903">
        <w:rPr>
          <w:rFonts w:cs="Times New Roman"/>
          <w:iCs/>
          <w:sz w:val="32"/>
          <w:szCs w:val="32"/>
        </w:rPr>
        <w:t xml:space="preserve"> </w:t>
      </w:r>
      <w:r w:rsidR="00AE191E" w:rsidRPr="00987903">
        <w:rPr>
          <w:rFonts w:cs="Times New Roman"/>
          <w:sz w:val="32"/>
          <w:szCs w:val="32"/>
        </w:rPr>
        <w:t xml:space="preserve">на участке </w:t>
      </w:r>
      <w:r w:rsidR="00AE191E" w:rsidRPr="00987903">
        <w:rPr>
          <w:rFonts w:cs="Times New Roman"/>
          <w:sz w:val="32"/>
          <w:szCs w:val="32"/>
          <w:lang w:val="en-US"/>
        </w:rPr>
        <w:t>II</w:t>
      </w:r>
      <w:r w:rsidR="00AE191E" w:rsidRPr="00987903">
        <w:rPr>
          <w:rFonts w:cs="Times New Roman"/>
          <w:sz w:val="32"/>
          <w:szCs w:val="32"/>
        </w:rPr>
        <w:t xml:space="preserve"> (обычно 1% за 10</w:t>
      </w:r>
      <w:r w:rsidR="00AE191E" w:rsidRPr="00987903">
        <w:rPr>
          <w:rFonts w:cs="Times New Roman"/>
          <w:sz w:val="32"/>
          <w:szCs w:val="32"/>
          <w:vertAlign w:val="superscript"/>
        </w:rPr>
        <w:t>5</w:t>
      </w:r>
      <w:r w:rsidR="00AE191E" w:rsidRPr="00987903">
        <w:rPr>
          <w:rFonts w:cs="Times New Roman"/>
          <w:sz w:val="32"/>
          <w:szCs w:val="32"/>
        </w:rPr>
        <w:t xml:space="preserve"> часов).</w:t>
      </w:r>
    </w:p>
    <w:p w:rsidR="00A32549" w:rsidRPr="00987903" w:rsidRDefault="008F12D3" w:rsidP="00B07558">
      <w:pPr>
        <w:widowControl/>
        <w:shd w:val="clear" w:color="auto" w:fill="FFFFFF"/>
        <w:rPr>
          <w:rFonts w:cs="Times New Roman"/>
          <w:sz w:val="32"/>
          <w:szCs w:val="32"/>
        </w:rPr>
      </w:pPr>
      <w:r w:rsidRPr="00987903">
        <w:rPr>
          <w:rFonts w:cs="Times New Roman"/>
          <w:position w:val="-24"/>
          <w:sz w:val="32"/>
          <w:szCs w:val="32"/>
        </w:rPr>
        <w:object w:dxaOrig="1400" w:dyaOrig="620">
          <v:shape id="_x0000_i1177" type="#_x0000_t75" style="width:69.75pt;height:31.5pt" o:ole="">
            <v:imagedata r:id="rId279" o:title=""/>
          </v:shape>
          <o:OLEObject Type="Embed" ProgID="Equation.3" ShapeID="_x0000_i1177" DrawAspect="Content" ObjectID="_1703419972" r:id="rId280"/>
        </w:object>
      </w:r>
      <w:r w:rsidR="00AE191E" w:rsidRPr="00987903">
        <w:rPr>
          <w:rFonts w:cs="Times New Roman"/>
          <w:sz w:val="32"/>
          <w:szCs w:val="32"/>
        </w:rPr>
        <w:t>.</w:t>
      </w:r>
    </w:p>
    <w:p w:rsidR="00406E6A" w:rsidRPr="00987903" w:rsidRDefault="00406E6A" w:rsidP="00406E6A">
      <w:pPr>
        <w:widowControl/>
        <w:shd w:val="clear" w:color="auto" w:fill="FFFFFF"/>
        <w:rPr>
          <w:rFonts w:cs="Times New Roman"/>
          <w:sz w:val="32"/>
          <w:szCs w:val="32"/>
        </w:rPr>
      </w:pPr>
      <w:r w:rsidRPr="00987903">
        <w:rPr>
          <w:rFonts w:cs="Times New Roman"/>
          <w:sz w:val="32"/>
          <w:szCs w:val="32"/>
        </w:rPr>
        <w:t xml:space="preserve">Испытания, с целью уменьшения времени, проводят при </w:t>
      </w:r>
      <w:r w:rsidRPr="00987903">
        <w:rPr>
          <w:rFonts w:cs="Times New Roman"/>
          <w:iCs/>
          <w:sz w:val="32"/>
          <w:szCs w:val="32"/>
        </w:rPr>
        <w:t xml:space="preserve">σ </w:t>
      </w:r>
      <w:r w:rsidRPr="00987903">
        <w:rPr>
          <w:rFonts w:cs="Times New Roman"/>
          <w:sz w:val="32"/>
          <w:szCs w:val="32"/>
        </w:rPr>
        <w:t xml:space="preserve">значительно больше ожидаемого значения </w:t>
      </w:r>
      <w:r w:rsidRPr="00987903">
        <w:rPr>
          <w:rFonts w:cs="Times New Roman"/>
          <w:iCs/>
          <w:sz w:val="32"/>
          <w:szCs w:val="32"/>
        </w:rPr>
        <w:t>σ</w:t>
      </w:r>
      <w:r w:rsidRPr="00987903">
        <w:rPr>
          <w:rFonts w:cs="Times New Roman"/>
          <w:iCs/>
          <w:sz w:val="32"/>
          <w:szCs w:val="32"/>
          <w:vertAlign w:val="subscript"/>
          <w:lang w:val="en-US"/>
        </w:rPr>
        <w:t>n</w:t>
      </w:r>
      <w:r w:rsidRPr="00987903">
        <w:rPr>
          <w:rFonts w:cs="Times New Roman"/>
          <w:iCs/>
          <w:sz w:val="32"/>
          <w:szCs w:val="32"/>
        </w:rPr>
        <w:t>,</w:t>
      </w:r>
      <w:r w:rsidRPr="00987903">
        <w:rPr>
          <w:rFonts w:cs="Times New Roman"/>
          <w:sz w:val="32"/>
          <w:szCs w:val="32"/>
        </w:rPr>
        <w:t xml:space="preserve"> затем прямую продолжают и определяют </w:t>
      </w:r>
      <w:r w:rsidRPr="00987903">
        <w:rPr>
          <w:rFonts w:cs="Times New Roman"/>
          <w:iCs/>
          <w:sz w:val="32"/>
          <w:szCs w:val="32"/>
        </w:rPr>
        <w:t>σ</w:t>
      </w:r>
      <w:r w:rsidRPr="00987903">
        <w:rPr>
          <w:rFonts w:cs="Times New Roman"/>
          <w:iCs/>
          <w:sz w:val="32"/>
          <w:szCs w:val="32"/>
          <w:vertAlign w:val="subscript"/>
          <w:lang w:val="en-US"/>
        </w:rPr>
        <w:t>n</w:t>
      </w:r>
      <w:r w:rsidRPr="00987903">
        <w:rPr>
          <w:rFonts w:cs="Times New Roman"/>
          <w:bCs/>
          <w:sz w:val="32"/>
          <w:szCs w:val="32"/>
        </w:rPr>
        <w:t xml:space="preserve"> </w:t>
      </w:r>
      <w:r w:rsidRPr="00987903">
        <w:rPr>
          <w:rFonts w:cs="Times New Roman"/>
          <w:sz w:val="32"/>
          <w:szCs w:val="32"/>
        </w:rPr>
        <w:t>при ε = 10</w:t>
      </w:r>
      <w:r w:rsidRPr="00987903">
        <w:rPr>
          <w:rFonts w:cs="Times New Roman"/>
          <w:sz w:val="32"/>
          <w:szCs w:val="32"/>
          <w:vertAlign w:val="superscript"/>
        </w:rPr>
        <w:t>-5</w:t>
      </w:r>
      <w:r w:rsidRPr="00987903">
        <w:rPr>
          <w:rFonts w:cs="Times New Roman"/>
          <w:sz w:val="32"/>
          <w:szCs w:val="32"/>
        </w:rPr>
        <w:t xml:space="preserve"> (рис.3.</w:t>
      </w:r>
      <w:r>
        <w:rPr>
          <w:rFonts w:cs="Times New Roman"/>
          <w:sz w:val="32"/>
          <w:szCs w:val="32"/>
        </w:rPr>
        <w:t>4</w:t>
      </w:r>
      <w:r w:rsidRPr="00987903">
        <w:rPr>
          <w:rFonts w:cs="Times New Roman"/>
          <w:sz w:val="32"/>
          <w:szCs w:val="32"/>
        </w:rPr>
        <w:t>).</w:t>
      </w:r>
    </w:p>
    <w:p w:rsidR="00A32549" w:rsidRPr="00987903" w:rsidRDefault="00A32549" w:rsidP="009A308E">
      <w:pPr>
        <w:widowControl/>
        <w:ind w:firstLine="0"/>
        <w:jc w:val="center"/>
        <w:rPr>
          <w:rFonts w:cs="Times New Roman"/>
          <w:sz w:val="32"/>
          <w:szCs w:val="32"/>
        </w:rPr>
      </w:pPr>
    </w:p>
    <w:p w:rsidR="00A32549" w:rsidRDefault="008455A2" w:rsidP="009A308E">
      <w:pPr>
        <w:widowControl/>
        <w:ind w:firstLine="0"/>
        <w:jc w:val="center"/>
        <w:rPr>
          <w:rFonts w:cs="Times New Roman"/>
          <w:sz w:val="32"/>
          <w:szCs w:val="32"/>
        </w:rPr>
      </w:pPr>
      <w:r>
        <w:rPr>
          <w:rFonts w:cs="Times New Roman"/>
          <w:noProof/>
          <w:sz w:val="32"/>
          <w:szCs w:val="32"/>
        </w:rPr>
        <w:lastRenderedPageBreak/>
        <w:drawing>
          <wp:inline distT="0" distB="0" distL="0" distR="0">
            <wp:extent cx="2600325" cy="161925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81">
                      <a:lum contrast="72000"/>
                      <a:extLst>
                        <a:ext uri="{28A0092B-C50C-407E-A947-70E740481C1C}">
                          <a14:useLocalDpi xmlns:a14="http://schemas.microsoft.com/office/drawing/2010/main" val="0"/>
                        </a:ext>
                      </a:extLst>
                    </a:blip>
                    <a:srcRect/>
                    <a:stretch>
                      <a:fillRect/>
                    </a:stretch>
                  </pic:blipFill>
                  <pic:spPr bwMode="auto">
                    <a:xfrm>
                      <a:off x="0" y="0"/>
                      <a:ext cx="2600325" cy="1619250"/>
                    </a:xfrm>
                    <a:prstGeom prst="rect">
                      <a:avLst/>
                    </a:prstGeom>
                    <a:noFill/>
                    <a:ln>
                      <a:noFill/>
                    </a:ln>
                  </pic:spPr>
                </pic:pic>
              </a:graphicData>
            </a:graphic>
          </wp:inline>
        </w:drawing>
      </w:r>
    </w:p>
    <w:p w:rsidR="00406E6A" w:rsidRDefault="00406E6A" w:rsidP="009A308E">
      <w:pPr>
        <w:widowControl/>
        <w:ind w:firstLine="0"/>
        <w:jc w:val="center"/>
        <w:rPr>
          <w:rFonts w:cs="Times New Roman"/>
          <w:sz w:val="32"/>
          <w:szCs w:val="32"/>
        </w:rPr>
      </w:pPr>
      <w:r>
        <w:rPr>
          <w:rFonts w:cs="Times New Roman"/>
          <w:sz w:val="32"/>
          <w:szCs w:val="32"/>
        </w:rPr>
        <w:t>Рисунок 3.4 – К определению предела ползучести</w:t>
      </w:r>
    </w:p>
    <w:p w:rsidR="00406E6A" w:rsidRPr="00987903" w:rsidRDefault="00406E6A" w:rsidP="009A308E">
      <w:pPr>
        <w:widowControl/>
        <w:ind w:firstLine="0"/>
        <w:jc w:val="center"/>
        <w:rPr>
          <w:rFonts w:cs="Times New Roman"/>
          <w:sz w:val="32"/>
          <w:szCs w:val="32"/>
        </w:rPr>
      </w:pPr>
    </w:p>
    <w:p w:rsidR="00A32549" w:rsidRPr="00987903" w:rsidRDefault="00A32549" w:rsidP="00B07558">
      <w:pPr>
        <w:widowControl/>
        <w:shd w:val="clear" w:color="auto" w:fill="FFFFFF"/>
        <w:rPr>
          <w:rFonts w:cs="Times New Roman"/>
          <w:sz w:val="32"/>
          <w:szCs w:val="32"/>
        </w:rPr>
      </w:pPr>
      <w:r w:rsidRPr="00987903">
        <w:rPr>
          <w:rFonts w:cs="Times New Roman"/>
          <w:sz w:val="32"/>
          <w:szCs w:val="32"/>
        </w:rPr>
        <w:t xml:space="preserve">Предел длительной прочности </w:t>
      </w:r>
      <w:r w:rsidR="008F12D3" w:rsidRPr="00987903">
        <w:rPr>
          <w:rFonts w:cs="Times New Roman"/>
          <w:sz w:val="32"/>
          <w:szCs w:val="32"/>
        </w:rPr>
        <w:t>σ</w:t>
      </w:r>
      <w:r w:rsidR="008F12D3" w:rsidRPr="00987903">
        <w:rPr>
          <w:rFonts w:cs="Times New Roman"/>
          <w:sz w:val="32"/>
          <w:szCs w:val="32"/>
          <w:vertAlign w:val="subscript"/>
        </w:rPr>
        <w:t>дп</w:t>
      </w:r>
      <w:r w:rsidRPr="00987903">
        <w:rPr>
          <w:rFonts w:cs="Times New Roman"/>
          <w:iCs/>
          <w:sz w:val="32"/>
          <w:szCs w:val="32"/>
        </w:rPr>
        <w:t xml:space="preserve"> </w:t>
      </w:r>
      <w:r w:rsidRPr="00987903">
        <w:rPr>
          <w:rFonts w:cs="Times New Roman"/>
          <w:sz w:val="32"/>
          <w:szCs w:val="32"/>
        </w:rPr>
        <w:t>- это напряжение, вызывающее разрушение при заданной температуре через определенный промежуток времени.</w:t>
      </w:r>
    </w:p>
    <w:p w:rsidR="00A32549" w:rsidRPr="00987903" w:rsidRDefault="00A32549" w:rsidP="00B07558">
      <w:pPr>
        <w:widowControl/>
        <w:shd w:val="clear" w:color="auto" w:fill="FFFFFF"/>
        <w:rPr>
          <w:rFonts w:cs="Times New Roman"/>
          <w:sz w:val="32"/>
          <w:szCs w:val="32"/>
        </w:rPr>
      </w:pPr>
      <w:r w:rsidRPr="00987903">
        <w:rPr>
          <w:rFonts w:cs="Times New Roman"/>
          <w:sz w:val="32"/>
          <w:szCs w:val="32"/>
        </w:rPr>
        <w:t xml:space="preserve">Для стационарных установок принимают </w:t>
      </w:r>
      <w:r w:rsidRPr="00987903">
        <w:rPr>
          <w:rFonts w:cs="Times New Roman"/>
          <w:sz w:val="32"/>
          <w:szCs w:val="32"/>
          <w:lang w:val="en-US"/>
        </w:rPr>
        <w:t>t</w:t>
      </w:r>
      <w:r w:rsidRPr="00987903">
        <w:rPr>
          <w:rFonts w:cs="Times New Roman"/>
          <w:sz w:val="32"/>
          <w:szCs w:val="32"/>
        </w:rPr>
        <w:t>=10</w:t>
      </w:r>
      <w:r w:rsidRPr="00987903">
        <w:rPr>
          <w:rFonts w:cs="Times New Roman"/>
          <w:sz w:val="32"/>
          <w:szCs w:val="32"/>
          <w:vertAlign w:val="superscript"/>
        </w:rPr>
        <w:t>5</w:t>
      </w:r>
      <w:r w:rsidRPr="00987903">
        <w:rPr>
          <w:rFonts w:cs="Times New Roman"/>
          <w:sz w:val="32"/>
          <w:szCs w:val="32"/>
        </w:rPr>
        <w:t xml:space="preserve"> часов.</w:t>
      </w:r>
    </w:p>
    <w:p w:rsidR="00A32549" w:rsidRPr="00987903" w:rsidRDefault="00A32549" w:rsidP="00B07558">
      <w:pPr>
        <w:widowControl/>
        <w:shd w:val="clear" w:color="auto" w:fill="FFFFFF"/>
        <w:rPr>
          <w:rFonts w:cs="Times New Roman"/>
          <w:sz w:val="32"/>
          <w:szCs w:val="32"/>
        </w:rPr>
      </w:pPr>
      <w:r w:rsidRPr="00987903">
        <w:rPr>
          <w:rFonts w:cs="Times New Roman"/>
          <w:sz w:val="32"/>
          <w:szCs w:val="32"/>
        </w:rPr>
        <w:t>Для транспортных, например, реактивных двигателей, - значительно меньше.</w:t>
      </w:r>
    </w:p>
    <w:p w:rsidR="00A32549" w:rsidRPr="00987903" w:rsidRDefault="00A32549" w:rsidP="00B07558">
      <w:pPr>
        <w:widowControl/>
        <w:shd w:val="clear" w:color="auto" w:fill="FFFFFF"/>
        <w:rPr>
          <w:rFonts w:cs="Times New Roman"/>
          <w:sz w:val="32"/>
          <w:szCs w:val="32"/>
        </w:rPr>
      </w:pPr>
      <w:r w:rsidRPr="00987903">
        <w:rPr>
          <w:rFonts w:cs="Times New Roman"/>
          <w:sz w:val="32"/>
          <w:szCs w:val="32"/>
        </w:rPr>
        <w:t xml:space="preserve">Если на диаграмме </w:t>
      </w:r>
      <w:r w:rsidR="008F12D3" w:rsidRPr="00987903">
        <w:rPr>
          <w:rFonts w:cs="Times New Roman"/>
          <w:sz w:val="32"/>
          <w:szCs w:val="32"/>
          <w:lang w:val="en-US"/>
        </w:rPr>
        <w:t>l</w:t>
      </w:r>
      <w:r w:rsidRPr="00987903">
        <w:rPr>
          <w:rFonts w:cs="Times New Roman"/>
          <w:sz w:val="32"/>
          <w:szCs w:val="32"/>
          <w:lang w:val="en-US"/>
        </w:rPr>
        <w:t>g</w:t>
      </w:r>
      <w:r w:rsidR="008F12D3" w:rsidRPr="00987903">
        <w:rPr>
          <w:rFonts w:cs="Times New Roman"/>
          <w:i/>
          <w:sz w:val="32"/>
          <w:szCs w:val="32"/>
          <w:lang w:val="en-US"/>
        </w:rPr>
        <w:t>σ</w:t>
      </w:r>
      <w:r w:rsidR="008F12D3" w:rsidRPr="00987903">
        <w:rPr>
          <w:rFonts w:cs="Times New Roman"/>
          <w:sz w:val="32"/>
          <w:szCs w:val="32"/>
        </w:rPr>
        <w:t xml:space="preserve"> </w:t>
      </w:r>
      <w:r w:rsidRPr="00987903">
        <w:rPr>
          <w:rFonts w:cs="Times New Roman"/>
          <w:sz w:val="32"/>
          <w:szCs w:val="32"/>
        </w:rPr>
        <w:t>-</w:t>
      </w:r>
      <w:r w:rsidR="008F12D3" w:rsidRPr="00987903">
        <w:rPr>
          <w:rFonts w:cs="Times New Roman"/>
          <w:sz w:val="32"/>
          <w:szCs w:val="32"/>
        </w:rPr>
        <w:t xml:space="preserve"> </w:t>
      </w:r>
      <w:r w:rsidR="008F12D3" w:rsidRPr="00987903">
        <w:rPr>
          <w:rFonts w:cs="Times New Roman"/>
          <w:sz w:val="32"/>
          <w:szCs w:val="32"/>
          <w:lang w:val="en-US"/>
        </w:rPr>
        <w:t>l</w:t>
      </w:r>
      <w:r w:rsidRPr="00987903">
        <w:rPr>
          <w:rFonts w:cs="Times New Roman"/>
          <w:sz w:val="32"/>
          <w:szCs w:val="32"/>
          <w:lang w:val="en-US"/>
        </w:rPr>
        <w:t>g</w:t>
      </w:r>
      <w:r w:rsidR="008F12D3" w:rsidRPr="00987903">
        <w:rPr>
          <w:rFonts w:cs="Times New Roman"/>
          <w:i/>
          <w:sz w:val="32"/>
          <w:szCs w:val="32"/>
          <w:lang w:val="en-US"/>
        </w:rPr>
        <w:t>t</w:t>
      </w:r>
      <w:r w:rsidRPr="00987903">
        <w:rPr>
          <w:rFonts w:cs="Times New Roman"/>
          <w:sz w:val="32"/>
          <w:szCs w:val="32"/>
        </w:rPr>
        <w:t xml:space="preserve"> (рис.3.</w:t>
      </w:r>
      <w:r w:rsidR="00406E6A">
        <w:rPr>
          <w:rFonts w:cs="Times New Roman"/>
          <w:sz w:val="32"/>
          <w:szCs w:val="32"/>
        </w:rPr>
        <w:t>5</w:t>
      </w:r>
      <w:r w:rsidRPr="00987903">
        <w:rPr>
          <w:rFonts w:cs="Times New Roman"/>
          <w:sz w:val="32"/>
          <w:szCs w:val="32"/>
        </w:rPr>
        <w:t xml:space="preserve">) отложить результаты испытаний образцов на ползучесть до разрушения, то на прямой наблюдается перелом при времени </w:t>
      </w:r>
      <w:r w:rsidRPr="00987903">
        <w:rPr>
          <w:rFonts w:cs="Times New Roman"/>
          <w:sz w:val="32"/>
          <w:szCs w:val="32"/>
          <w:lang w:val="en-US"/>
        </w:rPr>
        <w:t>t</w:t>
      </w:r>
      <w:r w:rsidR="008F12D3" w:rsidRPr="00987903">
        <w:rPr>
          <w:rFonts w:cs="Times New Roman"/>
          <w:sz w:val="32"/>
          <w:szCs w:val="32"/>
          <w:vertAlign w:val="subscript"/>
        </w:rPr>
        <w:t>1</w:t>
      </w:r>
      <w:r w:rsidR="008F12D3" w:rsidRPr="00987903">
        <w:rPr>
          <w:rFonts w:cs="Times New Roman"/>
          <w:sz w:val="32"/>
          <w:szCs w:val="32"/>
        </w:rPr>
        <w:t>,</w:t>
      </w:r>
      <w:r w:rsidRPr="00987903">
        <w:rPr>
          <w:rFonts w:cs="Times New Roman"/>
          <w:sz w:val="32"/>
          <w:szCs w:val="32"/>
        </w:rPr>
        <w:t xml:space="preserve"> что соответствует смене механизма разрушения (межзеренное на внутризеренное).</w:t>
      </w:r>
    </w:p>
    <w:p w:rsidR="00A32549" w:rsidRPr="00987903" w:rsidRDefault="00A32549" w:rsidP="008F12D3">
      <w:pPr>
        <w:widowControl/>
        <w:shd w:val="clear" w:color="auto" w:fill="FFFFFF"/>
        <w:rPr>
          <w:rFonts w:cs="Times New Roman"/>
          <w:sz w:val="32"/>
          <w:szCs w:val="32"/>
        </w:rPr>
      </w:pPr>
      <w:r w:rsidRPr="00987903">
        <w:rPr>
          <w:rFonts w:cs="Times New Roman"/>
          <w:sz w:val="32"/>
          <w:szCs w:val="32"/>
        </w:rPr>
        <w:t xml:space="preserve">Одной из </w:t>
      </w:r>
      <w:r w:rsidR="008F12D3" w:rsidRPr="00987903">
        <w:rPr>
          <w:rFonts w:cs="Times New Roman"/>
          <w:sz w:val="32"/>
          <w:szCs w:val="32"/>
        </w:rPr>
        <w:t>х</w:t>
      </w:r>
      <w:r w:rsidRPr="00987903">
        <w:rPr>
          <w:rFonts w:cs="Times New Roman"/>
          <w:sz w:val="32"/>
          <w:szCs w:val="32"/>
        </w:rPr>
        <w:t>арактеристик, также чувствительных к высоким температурам,</w:t>
      </w:r>
      <w:r w:rsidR="008F12D3" w:rsidRPr="00987903">
        <w:rPr>
          <w:rFonts w:cs="Times New Roman"/>
          <w:sz w:val="32"/>
          <w:szCs w:val="32"/>
        </w:rPr>
        <w:t xml:space="preserve"> </w:t>
      </w:r>
      <w:r w:rsidRPr="00987903">
        <w:rPr>
          <w:rFonts w:cs="Times New Roman"/>
          <w:sz w:val="32"/>
          <w:szCs w:val="32"/>
        </w:rPr>
        <w:t>является пластичность металла (</w:t>
      </w:r>
      <w:r w:rsidR="008F12D3" w:rsidRPr="00987903">
        <w:rPr>
          <w:rFonts w:cs="Times New Roman"/>
          <w:position w:val="-30"/>
          <w:sz w:val="32"/>
          <w:szCs w:val="32"/>
        </w:rPr>
        <w:object w:dxaOrig="1900" w:dyaOrig="680">
          <v:shape id="_x0000_i1179" type="#_x0000_t75" style="width:94.5pt;height:33.75pt" o:ole="">
            <v:imagedata r:id="rId282" o:title=""/>
          </v:shape>
          <o:OLEObject Type="Embed" ProgID="Equation.3" ShapeID="_x0000_i1179" DrawAspect="Content" ObjectID="_1703419973" r:id="rId283"/>
        </w:object>
      </w:r>
      <w:r w:rsidR="008F12D3" w:rsidRPr="00987903">
        <w:rPr>
          <w:rFonts w:cs="Times New Roman"/>
          <w:sz w:val="32"/>
          <w:szCs w:val="32"/>
        </w:rPr>
        <w:t xml:space="preserve">; </w:t>
      </w:r>
      <w:r w:rsidR="00FE7D07" w:rsidRPr="00987903">
        <w:rPr>
          <w:rFonts w:cs="Times New Roman"/>
          <w:position w:val="-30"/>
          <w:sz w:val="32"/>
          <w:szCs w:val="32"/>
        </w:rPr>
        <w:object w:dxaOrig="2079" w:dyaOrig="680">
          <v:shape id="_x0000_i1180" type="#_x0000_t75" style="width:104.25pt;height:33.75pt" o:ole="">
            <v:imagedata r:id="rId284" o:title=""/>
          </v:shape>
          <o:OLEObject Type="Embed" ProgID="Equation.3" ShapeID="_x0000_i1180" DrawAspect="Content" ObjectID="_1703419974" r:id="rId285"/>
        </w:object>
      </w:r>
      <w:r w:rsidR="008F12D3" w:rsidRPr="00987903">
        <w:rPr>
          <w:rFonts w:cs="Times New Roman"/>
          <w:sz w:val="32"/>
          <w:szCs w:val="32"/>
        </w:rPr>
        <w:t>).</w:t>
      </w:r>
    </w:p>
    <w:p w:rsidR="00A32549" w:rsidRPr="00987903" w:rsidRDefault="00A32549" w:rsidP="00B07558">
      <w:pPr>
        <w:widowControl/>
        <w:shd w:val="clear" w:color="auto" w:fill="FFFFFF"/>
        <w:rPr>
          <w:rFonts w:cs="Times New Roman"/>
          <w:sz w:val="32"/>
          <w:szCs w:val="32"/>
        </w:rPr>
      </w:pPr>
      <w:r w:rsidRPr="00987903">
        <w:rPr>
          <w:rFonts w:cs="Times New Roman"/>
          <w:sz w:val="32"/>
          <w:szCs w:val="32"/>
        </w:rPr>
        <w:t xml:space="preserve">Уровень пластичности </w:t>
      </w:r>
      <w:r w:rsidR="00FE7D07" w:rsidRPr="00987903">
        <w:rPr>
          <w:rFonts w:cs="Times New Roman"/>
          <w:sz w:val="32"/>
          <w:szCs w:val="32"/>
        </w:rPr>
        <w:t>δ</w:t>
      </w:r>
      <w:r w:rsidR="00FE7D07" w:rsidRPr="00987903">
        <w:rPr>
          <w:rFonts w:cs="Times New Roman"/>
          <w:sz w:val="32"/>
          <w:szCs w:val="32"/>
          <w:vertAlign w:val="subscript"/>
        </w:rPr>
        <w:t>1</w:t>
      </w:r>
      <w:r w:rsidRPr="00987903">
        <w:rPr>
          <w:rFonts w:cs="Times New Roman"/>
          <w:sz w:val="32"/>
          <w:szCs w:val="32"/>
        </w:rPr>
        <w:t xml:space="preserve"> является косвенным показателем сопротивляемости разрушению при высоких </w:t>
      </w:r>
      <w:r w:rsidRPr="00987903">
        <w:rPr>
          <w:rFonts w:cs="Times New Roman"/>
          <w:iCs/>
          <w:sz w:val="32"/>
          <w:szCs w:val="32"/>
        </w:rPr>
        <w:t>Т</w:t>
      </w:r>
      <w:r w:rsidR="00FE7D07" w:rsidRPr="00987903">
        <w:rPr>
          <w:rFonts w:cs="Times New Roman"/>
          <w:iCs/>
          <w:sz w:val="32"/>
          <w:szCs w:val="32"/>
          <w:vertAlign w:val="superscript"/>
        </w:rPr>
        <w:t>0</w:t>
      </w:r>
      <w:r w:rsidRPr="00987903">
        <w:rPr>
          <w:rFonts w:cs="Times New Roman"/>
          <w:iCs/>
          <w:sz w:val="32"/>
          <w:szCs w:val="32"/>
        </w:rPr>
        <w:t>.</w:t>
      </w:r>
    </w:p>
    <w:p w:rsidR="00FE7D07" w:rsidRDefault="008455A2" w:rsidP="001C5212">
      <w:pPr>
        <w:widowControl/>
        <w:shd w:val="clear" w:color="auto" w:fill="FFFFFF"/>
        <w:ind w:firstLine="0"/>
        <w:jc w:val="center"/>
        <w:rPr>
          <w:rFonts w:cs="Times New Roman"/>
          <w:sz w:val="32"/>
          <w:szCs w:val="32"/>
        </w:rPr>
      </w:pPr>
      <w:r>
        <w:rPr>
          <w:rFonts w:cs="Times New Roman"/>
          <w:noProof/>
          <w:sz w:val="32"/>
          <w:szCs w:val="32"/>
        </w:rPr>
        <w:drawing>
          <wp:inline distT="0" distB="0" distL="0" distR="0">
            <wp:extent cx="2571750" cy="180022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86">
                      <a:lum contrast="72000"/>
                      <a:extLst>
                        <a:ext uri="{28A0092B-C50C-407E-A947-70E740481C1C}">
                          <a14:useLocalDpi xmlns:a14="http://schemas.microsoft.com/office/drawing/2010/main" val="0"/>
                        </a:ext>
                      </a:extLst>
                    </a:blip>
                    <a:srcRect/>
                    <a:stretch>
                      <a:fillRect/>
                    </a:stretch>
                  </pic:blipFill>
                  <pic:spPr bwMode="auto">
                    <a:xfrm>
                      <a:off x="0" y="0"/>
                      <a:ext cx="2571750" cy="1800225"/>
                    </a:xfrm>
                    <a:prstGeom prst="rect">
                      <a:avLst/>
                    </a:prstGeom>
                    <a:noFill/>
                    <a:ln>
                      <a:noFill/>
                    </a:ln>
                  </pic:spPr>
                </pic:pic>
              </a:graphicData>
            </a:graphic>
          </wp:inline>
        </w:drawing>
      </w:r>
    </w:p>
    <w:p w:rsidR="001C5212" w:rsidRDefault="001C5212" w:rsidP="001C5212">
      <w:pPr>
        <w:widowControl/>
        <w:shd w:val="clear" w:color="auto" w:fill="FFFFFF"/>
        <w:ind w:firstLine="0"/>
        <w:jc w:val="center"/>
        <w:rPr>
          <w:rFonts w:cs="Times New Roman"/>
          <w:sz w:val="32"/>
          <w:szCs w:val="32"/>
        </w:rPr>
      </w:pPr>
      <w:r>
        <w:rPr>
          <w:rFonts w:cs="Times New Roman"/>
          <w:sz w:val="32"/>
          <w:szCs w:val="32"/>
        </w:rPr>
        <w:t>Рисунок 3.5 – К определению предела длительной прочности</w:t>
      </w:r>
    </w:p>
    <w:p w:rsidR="00A32549" w:rsidRPr="001C5212" w:rsidRDefault="00A32549" w:rsidP="00691A4D">
      <w:pPr>
        <w:pStyle w:val="3"/>
        <w:rPr>
          <w:rFonts w:ascii="Times New Roman" w:hAnsi="Times New Roman" w:cs="Times New Roman"/>
          <w:i/>
          <w:sz w:val="32"/>
          <w:szCs w:val="32"/>
        </w:rPr>
      </w:pPr>
      <w:bookmarkStart w:id="76" w:name="_Toc345751277"/>
      <w:r w:rsidRPr="001C5212">
        <w:rPr>
          <w:rFonts w:ascii="Times New Roman" w:hAnsi="Times New Roman" w:cs="Times New Roman"/>
          <w:i/>
          <w:sz w:val="32"/>
          <w:szCs w:val="32"/>
        </w:rPr>
        <w:t>З</w:t>
      </w:r>
      <w:r w:rsidR="00FE7D07" w:rsidRPr="001C5212">
        <w:rPr>
          <w:rFonts w:ascii="Times New Roman" w:hAnsi="Times New Roman" w:cs="Times New Roman"/>
          <w:i/>
          <w:sz w:val="32"/>
          <w:szCs w:val="32"/>
        </w:rPr>
        <w:t>.</w:t>
      </w:r>
      <w:r w:rsidRPr="001C5212">
        <w:rPr>
          <w:rFonts w:ascii="Times New Roman" w:hAnsi="Times New Roman" w:cs="Times New Roman"/>
          <w:i/>
          <w:sz w:val="32"/>
          <w:szCs w:val="32"/>
        </w:rPr>
        <w:t>2</w:t>
      </w:r>
      <w:r w:rsidR="00FE7D07" w:rsidRPr="001C5212">
        <w:rPr>
          <w:rFonts w:ascii="Times New Roman" w:hAnsi="Times New Roman" w:cs="Times New Roman"/>
          <w:i/>
          <w:sz w:val="32"/>
          <w:szCs w:val="32"/>
        </w:rPr>
        <w:t>.</w:t>
      </w:r>
      <w:r w:rsidRPr="001C5212">
        <w:rPr>
          <w:rFonts w:ascii="Times New Roman" w:hAnsi="Times New Roman" w:cs="Times New Roman"/>
          <w:i/>
          <w:sz w:val="32"/>
          <w:szCs w:val="32"/>
        </w:rPr>
        <w:t>2</w:t>
      </w:r>
      <w:r w:rsidR="00FE7D07" w:rsidRPr="001C5212">
        <w:rPr>
          <w:rFonts w:ascii="Times New Roman" w:hAnsi="Times New Roman" w:cs="Times New Roman"/>
          <w:i/>
          <w:sz w:val="32"/>
          <w:szCs w:val="32"/>
        </w:rPr>
        <w:t>. Исп</w:t>
      </w:r>
      <w:r w:rsidRPr="001C5212">
        <w:rPr>
          <w:rFonts w:ascii="Times New Roman" w:hAnsi="Times New Roman" w:cs="Times New Roman"/>
          <w:i/>
          <w:sz w:val="32"/>
          <w:szCs w:val="32"/>
        </w:rPr>
        <w:t>ытания на релаксацию напряжений</w:t>
      </w:r>
      <w:bookmarkEnd w:id="76"/>
    </w:p>
    <w:p w:rsidR="00B13C18" w:rsidRPr="00987903" w:rsidRDefault="00B13C18" w:rsidP="00B07558">
      <w:pPr>
        <w:widowControl/>
        <w:shd w:val="clear" w:color="auto" w:fill="FFFFFF"/>
        <w:rPr>
          <w:rFonts w:cs="Times New Roman"/>
          <w:sz w:val="32"/>
          <w:szCs w:val="32"/>
        </w:rPr>
      </w:pPr>
    </w:p>
    <w:p w:rsidR="00A32549" w:rsidRPr="00987903" w:rsidRDefault="00A32549" w:rsidP="00B07558">
      <w:pPr>
        <w:widowControl/>
        <w:shd w:val="clear" w:color="auto" w:fill="FFFFFF"/>
        <w:rPr>
          <w:rFonts w:cs="Times New Roman"/>
          <w:sz w:val="32"/>
          <w:szCs w:val="32"/>
        </w:rPr>
      </w:pPr>
      <w:r w:rsidRPr="00987903">
        <w:rPr>
          <w:rFonts w:cs="Times New Roman"/>
          <w:sz w:val="32"/>
          <w:szCs w:val="32"/>
        </w:rPr>
        <w:t>Релаксацией напряжений называется изменение напряжений во времени при постоянных деформациях (рис.3.</w:t>
      </w:r>
      <w:r w:rsidR="001C5212">
        <w:rPr>
          <w:rFonts w:cs="Times New Roman"/>
          <w:sz w:val="32"/>
          <w:szCs w:val="32"/>
        </w:rPr>
        <w:t>6</w:t>
      </w:r>
      <w:r w:rsidRPr="00987903">
        <w:rPr>
          <w:rFonts w:cs="Times New Roman"/>
          <w:sz w:val="32"/>
          <w:szCs w:val="32"/>
        </w:rPr>
        <w:t>).</w:t>
      </w:r>
    </w:p>
    <w:p w:rsidR="00A32549" w:rsidRPr="00987903" w:rsidRDefault="00FE7D07" w:rsidP="00B07558">
      <w:pPr>
        <w:widowControl/>
        <w:shd w:val="clear" w:color="auto" w:fill="FFFFFF"/>
        <w:rPr>
          <w:rFonts w:cs="Times New Roman"/>
          <w:sz w:val="32"/>
          <w:szCs w:val="32"/>
        </w:rPr>
      </w:pPr>
      <w:r w:rsidRPr="00987903">
        <w:rPr>
          <w:rFonts w:cs="Times New Roman"/>
          <w:position w:val="-14"/>
          <w:sz w:val="32"/>
          <w:szCs w:val="32"/>
        </w:rPr>
        <w:object w:dxaOrig="1140" w:dyaOrig="380">
          <v:shape id="_x0000_i1182" type="#_x0000_t75" style="width:57pt;height:18.75pt" o:ole="">
            <v:imagedata r:id="rId287" o:title=""/>
          </v:shape>
          <o:OLEObject Type="Embed" ProgID="Equation.3" ShapeID="_x0000_i1182" DrawAspect="Content" ObjectID="_1703419975" r:id="rId288"/>
        </w:object>
      </w:r>
      <w:r w:rsidRPr="00987903">
        <w:rPr>
          <w:rFonts w:cs="Times New Roman"/>
          <w:sz w:val="32"/>
          <w:szCs w:val="32"/>
        </w:rPr>
        <w:t xml:space="preserve">; </w:t>
      </w:r>
      <w:r w:rsidRPr="00987903">
        <w:rPr>
          <w:rFonts w:cs="Times New Roman"/>
          <w:position w:val="-24"/>
          <w:sz w:val="32"/>
          <w:szCs w:val="32"/>
        </w:rPr>
        <w:object w:dxaOrig="900" w:dyaOrig="620">
          <v:shape id="_x0000_i1183" type="#_x0000_t75" style="width:45.75pt;height:31.5pt" o:ole="">
            <v:imagedata r:id="rId289" o:title=""/>
          </v:shape>
          <o:OLEObject Type="Embed" ProgID="Equation.3" ShapeID="_x0000_i1183" DrawAspect="Content" ObjectID="_1703419976" r:id="rId290"/>
        </w:object>
      </w:r>
      <w:r w:rsidRPr="00987903">
        <w:rPr>
          <w:rFonts w:cs="Times New Roman"/>
          <w:sz w:val="32"/>
          <w:szCs w:val="32"/>
        </w:rPr>
        <w:t>,</w:t>
      </w:r>
    </w:p>
    <w:p w:rsidR="00FE7D07" w:rsidRPr="00987903" w:rsidRDefault="00A32549" w:rsidP="00B07558">
      <w:pPr>
        <w:widowControl/>
        <w:shd w:val="clear" w:color="auto" w:fill="FFFFFF"/>
        <w:rPr>
          <w:rFonts w:cs="Times New Roman"/>
          <w:sz w:val="32"/>
          <w:szCs w:val="32"/>
        </w:rPr>
      </w:pPr>
      <w:r w:rsidRPr="00987903">
        <w:rPr>
          <w:rFonts w:cs="Times New Roman"/>
          <w:sz w:val="32"/>
          <w:szCs w:val="32"/>
        </w:rPr>
        <w:t xml:space="preserve">где </w:t>
      </w:r>
      <w:r w:rsidR="00FE7D07" w:rsidRPr="00987903">
        <w:rPr>
          <w:rFonts w:cs="Times New Roman"/>
          <w:iCs/>
          <w:sz w:val="32"/>
          <w:szCs w:val="32"/>
        </w:rPr>
        <w:t>ε</w:t>
      </w:r>
      <w:r w:rsidRPr="00987903">
        <w:rPr>
          <w:rFonts w:cs="Times New Roman"/>
          <w:iCs/>
          <w:sz w:val="32"/>
          <w:szCs w:val="32"/>
          <w:vertAlign w:val="subscript"/>
        </w:rPr>
        <w:t>у</w:t>
      </w:r>
      <w:r w:rsidRPr="00987903">
        <w:rPr>
          <w:rFonts w:cs="Times New Roman"/>
          <w:iCs/>
          <w:sz w:val="32"/>
          <w:szCs w:val="32"/>
        </w:rPr>
        <w:t>,</w:t>
      </w:r>
      <w:r w:rsidR="00FE7D07" w:rsidRPr="00987903">
        <w:rPr>
          <w:rFonts w:cs="Times New Roman"/>
          <w:iCs/>
          <w:sz w:val="32"/>
          <w:szCs w:val="32"/>
        </w:rPr>
        <w:t xml:space="preserve"> ε</w:t>
      </w:r>
      <w:r w:rsidR="00FE7D07" w:rsidRPr="00987903">
        <w:rPr>
          <w:rFonts w:cs="Times New Roman"/>
          <w:iCs/>
          <w:sz w:val="32"/>
          <w:szCs w:val="32"/>
          <w:vertAlign w:val="subscript"/>
        </w:rPr>
        <w:t>пл</w:t>
      </w:r>
      <w:r w:rsidRPr="00987903">
        <w:rPr>
          <w:rFonts w:cs="Times New Roman"/>
          <w:iCs/>
          <w:sz w:val="32"/>
          <w:szCs w:val="32"/>
        </w:rPr>
        <w:t xml:space="preserve"> - </w:t>
      </w:r>
      <w:r w:rsidRPr="00987903">
        <w:rPr>
          <w:rFonts w:cs="Times New Roman"/>
          <w:sz w:val="32"/>
          <w:szCs w:val="32"/>
        </w:rPr>
        <w:t xml:space="preserve">соответственно упругая и пластическая деформации; </w:t>
      </w:r>
    </w:p>
    <w:p w:rsidR="00A32549" w:rsidRPr="00987903" w:rsidRDefault="00FE7D07" w:rsidP="00B07558">
      <w:pPr>
        <w:widowControl/>
        <w:shd w:val="clear" w:color="auto" w:fill="FFFFFF"/>
        <w:rPr>
          <w:rFonts w:cs="Times New Roman"/>
          <w:sz w:val="32"/>
          <w:szCs w:val="32"/>
        </w:rPr>
      </w:pPr>
      <w:r w:rsidRPr="00987903">
        <w:rPr>
          <w:rFonts w:cs="Times New Roman"/>
          <w:iCs/>
          <w:sz w:val="32"/>
          <w:szCs w:val="32"/>
        </w:rPr>
        <w:t>ε</w:t>
      </w:r>
      <w:r w:rsidR="00A32549" w:rsidRPr="00987903">
        <w:rPr>
          <w:rFonts w:cs="Times New Roman"/>
          <w:iCs/>
          <w:sz w:val="32"/>
          <w:szCs w:val="32"/>
          <w:vertAlign w:val="subscript"/>
        </w:rPr>
        <w:t>ун</w:t>
      </w:r>
      <w:r w:rsidR="00A32549" w:rsidRPr="00987903">
        <w:rPr>
          <w:rFonts w:cs="Times New Roman"/>
          <w:iCs/>
          <w:sz w:val="32"/>
          <w:szCs w:val="32"/>
        </w:rPr>
        <w:t xml:space="preserve"> - </w:t>
      </w:r>
      <w:r w:rsidR="00A32549" w:rsidRPr="00987903">
        <w:rPr>
          <w:rFonts w:cs="Times New Roman"/>
          <w:sz w:val="32"/>
          <w:szCs w:val="32"/>
        </w:rPr>
        <w:t>начальная деформация.</w:t>
      </w:r>
    </w:p>
    <w:p w:rsidR="00FE7D07" w:rsidRPr="00987903" w:rsidRDefault="00FE7D07" w:rsidP="00B07558">
      <w:pPr>
        <w:widowControl/>
        <w:shd w:val="clear" w:color="auto" w:fill="FFFFFF"/>
        <w:rPr>
          <w:rFonts w:cs="Times New Roman"/>
          <w:sz w:val="32"/>
          <w:szCs w:val="32"/>
        </w:rPr>
      </w:pPr>
      <w:r w:rsidRPr="00987903">
        <w:rPr>
          <w:rFonts w:cs="Times New Roman"/>
          <w:position w:val="-14"/>
          <w:sz w:val="32"/>
          <w:szCs w:val="32"/>
        </w:rPr>
        <w:object w:dxaOrig="1140" w:dyaOrig="380">
          <v:shape id="_x0000_i1184" type="#_x0000_t75" style="width:57pt;height:18.75pt" o:ole="">
            <v:imagedata r:id="rId291" o:title=""/>
          </v:shape>
          <o:OLEObject Type="Embed" ProgID="Equation.3" ShapeID="_x0000_i1184" DrawAspect="Content" ObjectID="_1703419977" r:id="rId292"/>
        </w:object>
      </w:r>
      <w:r w:rsidRPr="00987903">
        <w:rPr>
          <w:rFonts w:cs="Times New Roman"/>
          <w:sz w:val="32"/>
          <w:szCs w:val="32"/>
        </w:rPr>
        <w:t>.</w:t>
      </w:r>
    </w:p>
    <w:p w:rsidR="00A32549" w:rsidRPr="00987903" w:rsidRDefault="00A32549" w:rsidP="00B07558">
      <w:pPr>
        <w:widowControl/>
        <w:shd w:val="clear" w:color="auto" w:fill="FFFFFF"/>
        <w:rPr>
          <w:rFonts w:cs="Times New Roman"/>
          <w:sz w:val="32"/>
          <w:szCs w:val="32"/>
        </w:rPr>
      </w:pPr>
      <w:r w:rsidRPr="00987903">
        <w:rPr>
          <w:rFonts w:cs="Times New Roman"/>
          <w:sz w:val="32"/>
          <w:szCs w:val="32"/>
        </w:rPr>
        <w:t xml:space="preserve">В процессе релаксации идет рост пластической деформации за счет уменьшения упругой. В однородном стержне </w:t>
      </w:r>
      <w:r w:rsidR="00FE7D07" w:rsidRPr="00987903">
        <w:rPr>
          <w:rFonts w:cs="Times New Roman"/>
          <w:position w:val="-24"/>
          <w:sz w:val="32"/>
          <w:szCs w:val="32"/>
        </w:rPr>
        <w:object w:dxaOrig="880" w:dyaOrig="620">
          <v:shape id="_x0000_i1185" type="#_x0000_t75" style="width:43.5pt;height:31.5pt" o:ole="">
            <v:imagedata r:id="rId293" o:title=""/>
          </v:shape>
          <o:OLEObject Type="Embed" ProgID="Equation.3" ShapeID="_x0000_i1185" DrawAspect="Content" ObjectID="_1703419978" r:id="rId294"/>
        </w:object>
      </w:r>
      <w:r w:rsidR="00FE7D07" w:rsidRPr="00987903">
        <w:rPr>
          <w:rFonts w:cs="Times New Roman"/>
          <w:sz w:val="32"/>
          <w:szCs w:val="32"/>
        </w:rPr>
        <w:t xml:space="preserve">, </w:t>
      </w:r>
      <w:r w:rsidRPr="00987903">
        <w:rPr>
          <w:rFonts w:cs="Times New Roman"/>
          <w:sz w:val="32"/>
          <w:szCs w:val="32"/>
        </w:rPr>
        <w:t xml:space="preserve">т.е. пластическая деформация не может превышать </w:t>
      </w:r>
      <w:r w:rsidR="004E261C" w:rsidRPr="00987903">
        <w:rPr>
          <w:rFonts w:cs="Times New Roman"/>
          <w:position w:val="-24"/>
          <w:sz w:val="32"/>
          <w:szCs w:val="32"/>
        </w:rPr>
        <w:object w:dxaOrig="360" w:dyaOrig="620">
          <v:shape id="_x0000_i1186" type="#_x0000_t75" style="width:18pt;height:31.5pt" o:ole="">
            <v:imagedata r:id="rId295" o:title=""/>
          </v:shape>
          <o:OLEObject Type="Embed" ProgID="Equation.3" ShapeID="_x0000_i1186" DrawAspect="Content" ObjectID="_1703419979" r:id="rId296"/>
        </w:object>
      </w:r>
      <w:r w:rsidRPr="00987903">
        <w:rPr>
          <w:rFonts w:cs="Times New Roman"/>
          <w:sz w:val="32"/>
          <w:szCs w:val="32"/>
        </w:rPr>
        <w:t>.</w:t>
      </w:r>
    </w:p>
    <w:p w:rsidR="00A32549" w:rsidRPr="00987903" w:rsidRDefault="00A32549" w:rsidP="00B07558">
      <w:pPr>
        <w:widowControl/>
        <w:shd w:val="clear" w:color="auto" w:fill="FFFFFF"/>
        <w:rPr>
          <w:rFonts w:cs="Times New Roman"/>
          <w:sz w:val="32"/>
          <w:szCs w:val="32"/>
        </w:rPr>
      </w:pPr>
      <w:r w:rsidRPr="00987903">
        <w:rPr>
          <w:rFonts w:cs="Times New Roman"/>
          <w:sz w:val="32"/>
          <w:szCs w:val="32"/>
        </w:rPr>
        <w:t xml:space="preserve">Если есть слабое звено (например, уменьшение сечения), то пластические деформации сосредотачиваются в нем, т.е. упругие деформации в более прочных участках передают свою составляющую на образование </w:t>
      </w:r>
      <w:r w:rsidR="00FE7D07" w:rsidRPr="00987903">
        <w:rPr>
          <w:rFonts w:cs="Times New Roman"/>
          <w:sz w:val="32"/>
          <w:szCs w:val="32"/>
        </w:rPr>
        <w:t>ε</w:t>
      </w:r>
      <w:r w:rsidR="00FE7D07" w:rsidRPr="00987903">
        <w:rPr>
          <w:rFonts w:cs="Times New Roman"/>
          <w:sz w:val="32"/>
          <w:szCs w:val="32"/>
          <w:vertAlign w:val="subscript"/>
        </w:rPr>
        <w:t>пл</w:t>
      </w:r>
      <w:r w:rsidRPr="00987903">
        <w:rPr>
          <w:rFonts w:cs="Times New Roman"/>
          <w:iCs/>
          <w:sz w:val="32"/>
          <w:szCs w:val="32"/>
        </w:rPr>
        <w:t xml:space="preserve"> </w:t>
      </w:r>
      <w:r w:rsidRPr="00987903">
        <w:rPr>
          <w:rFonts w:cs="Times New Roman"/>
          <w:sz w:val="32"/>
          <w:szCs w:val="32"/>
        </w:rPr>
        <w:t>в слабом звене.</w:t>
      </w:r>
    </w:p>
    <w:p w:rsidR="00A32549" w:rsidRPr="00987903" w:rsidRDefault="00A32549" w:rsidP="00B07558">
      <w:pPr>
        <w:widowControl/>
        <w:shd w:val="clear" w:color="auto" w:fill="FFFFFF"/>
        <w:rPr>
          <w:rFonts w:cs="Times New Roman"/>
          <w:sz w:val="32"/>
          <w:szCs w:val="32"/>
        </w:rPr>
      </w:pPr>
      <w:r w:rsidRPr="00987903">
        <w:rPr>
          <w:rFonts w:cs="Times New Roman"/>
          <w:sz w:val="32"/>
          <w:szCs w:val="32"/>
        </w:rPr>
        <w:t>Сварные соединения, как показывает практика, могут разрушаться либо в условиях эксплуатации в основном по механизму ползучести, либо при выполнении технологического процесса, например, отпуска, по механизму неоднократной релаксации.</w:t>
      </w:r>
    </w:p>
    <w:p w:rsidR="00FE7D07" w:rsidRDefault="008455A2" w:rsidP="001C5212">
      <w:pPr>
        <w:widowControl/>
        <w:shd w:val="clear" w:color="auto" w:fill="FFFFFF"/>
        <w:ind w:firstLine="0"/>
        <w:jc w:val="center"/>
        <w:outlineLvl w:val="0"/>
        <w:rPr>
          <w:rFonts w:cs="Times New Roman"/>
          <w:sz w:val="32"/>
          <w:szCs w:val="32"/>
        </w:rPr>
      </w:pPr>
      <w:bookmarkStart w:id="77" w:name="_Toc345751278"/>
      <w:r>
        <w:rPr>
          <w:rFonts w:cs="Times New Roman"/>
          <w:noProof/>
          <w:sz w:val="32"/>
          <w:szCs w:val="32"/>
        </w:rPr>
        <w:drawing>
          <wp:inline distT="0" distB="0" distL="0" distR="0">
            <wp:extent cx="1381125" cy="99060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97">
                      <a:lum contrast="42000"/>
                      <a:extLst>
                        <a:ext uri="{28A0092B-C50C-407E-A947-70E740481C1C}">
                          <a14:useLocalDpi xmlns:a14="http://schemas.microsoft.com/office/drawing/2010/main" val="0"/>
                        </a:ext>
                      </a:extLst>
                    </a:blip>
                    <a:srcRect/>
                    <a:stretch>
                      <a:fillRect/>
                    </a:stretch>
                  </pic:blipFill>
                  <pic:spPr bwMode="auto">
                    <a:xfrm>
                      <a:off x="0" y="0"/>
                      <a:ext cx="1381125" cy="990600"/>
                    </a:xfrm>
                    <a:prstGeom prst="rect">
                      <a:avLst/>
                    </a:prstGeom>
                    <a:noFill/>
                    <a:ln>
                      <a:noFill/>
                    </a:ln>
                  </pic:spPr>
                </pic:pic>
              </a:graphicData>
            </a:graphic>
          </wp:inline>
        </w:drawing>
      </w:r>
      <w:r>
        <w:rPr>
          <w:rFonts w:cs="Times New Roman"/>
          <w:noProof/>
          <w:sz w:val="32"/>
          <w:szCs w:val="32"/>
        </w:rPr>
        <w:drawing>
          <wp:inline distT="0" distB="0" distL="0" distR="0">
            <wp:extent cx="2409825" cy="147637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98">
                      <a:lum contrast="48000"/>
                      <a:extLst>
                        <a:ext uri="{28A0092B-C50C-407E-A947-70E740481C1C}">
                          <a14:useLocalDpi xmlns:a14="http://schemas.microsoft.com/office/drawing/2010/main" val="0"/>
                        </a:ext>
                      </a:extLst>
                    </a:blip>
                    <a:srcRect/>
                    <a:stretch>
                      <a:fillRect/>
                    </a:stretch>
                  </pic:blipFill>
                  <pic:spPr bwMode="auto">
                    <a:xfrm>
                      <a:off x="0" y="0"/>
                      <a:ext cx="2409825" cy="1476375"/>
                    </a:xfrm>
                    <a:prstGeom prst="rect">
                      <a:avLst/>
                    </a:prstGeom>
                    <a:noFill/>
                    <a:ln>
                      <a:noFill/>
                    </a:ln>
                  </pic:spPr>
                </pic:pic>
              </a:graphicData>
            </a:graphic>
          </wp:inline>
        </w:drawing>
      </w:r>
      <w:bookmarkEnd w:id="77"/>
    </w:p>
    <w:p w:rsidR="001C5212" w:rsidRPr="00987903" w:rsidRDefault="001C5212" w:rsidP="001C5212">
      <w:pPr>
        <w:widowControl/>
        <w:shd w:val="clear" w:color="auto" w:fill="FFFFFF"/>
        <w:ind w:firstLine="0"/>
        <w:jc w:val="center"/>
        <w:outlineLvl w:val="0"/>
        <w:rPr>
          <w:rFonts w:cs="Times New Roman"/>
          <w:sz w:val="32"/>
          <w:szCs w:val="32"/>
        </w:rPr>
      </w:pPr>
      <w:bookmarkStart w:id="78" w:name="_Toc345751279"/>
      <w:r>
        <w:rPr>
          <w:rFonts w:cs="Times New Roman"/>
          <w:sz w:val="32"/>
          <w:szCs w:val="32"/>
        </w:rPr>
        <w:t>Рисунок 3.6 – Релаксация напряжений</w:t>
      </w:r>
      <w:bookmarkEnd w:id="78"/>
    </w:p>
    <w:p w:rsidR="00A32549" w:rsidRPr="001C5212" w:rsidRDefault="00A32549" w:rsidP="00691A4D">
      <w:pPr>
        <w:pStyle w:val="3"/>
        <w:rPr>
          <w:rFonts w:ascii="Times New Roman" w:hAnsi="Times New Roman" w:cs="Times New Roman"/>
          <w:i/>
          <w:sz w:val="32"/>
          <w:szCs w:val="32"/>
        </w:rPr>
      </w:pPr>
      <w:bookmarkStart w:id="79" w:name="_Toc345751280"/>
      <w:r w:rsidRPr="001C5212">
        <w:rPr>
          <w:rFonts w:ascii="Times New Roman" w:hAnsi="Times New Roman" w:cs="Times New Roman"/>
          <w:i/>
          <w:sz w:val="32"/>
          <w:szCs w:val="32"/>
        </w:rPr>
        <w:t>3</w:t>
      </w:r>
      <w:r w:rsidR="00FE7D07" w:rsidRPr="001C5212">
        <w:rPr>
          <w:rFonts w:ascii="Times New Roman" w:hAnsi="Times New Roman" w:cs="Times New Roman"/>
          <w:i/>
          <w:sz w:val="32"/>
          <w:szCs w:val="32"/>
        </w:rPr>
        <w:t>.</w:t>
      </w:r>
      <w:r w:rsidRPr="001C5212">
        <w:rPr>
          <w:rFonts w:ascii="Times New Roman" w:hAnsi="Times New Roman" w:cs="Times New Roman"/>
          <w:i/>
          <w:sz w:val="32"/>
          <w:szCs w:val="32"/>
        </w:rPr>
        <w:t>2.3. Сварные соединени</w:t>
      </w:r>
      <w:r w:rsidR="001C5212">
        <w:rPr>
          <w:rFonts w:ascii="Times New Roman" w:hAnsi="Times New Roman" w:cs="Times New Roman"/>
          <w:i/>
          <w:sz w:val="32"/>
          <w:szCs w:val="32"/>
        </w:rPr>
        <w:t>я</w:t>
      </w:r>
      <w:bookmarkEnd w:id="79"/>
    </w:p>
    <w:p w:rsidR="00B13C18" w:rsidRPr="00987903" w:rsidRDefault="00B13C18" w:rsidP="00B07558">
      <w:pPr>
        <w:widowControl/>
        <w:shd w:val="clear" w:color="auto" w:fill="FFFFFF"/>
        <w:rPr>
          <w:rFonts w:cs="Times New Roman"/>
          <w:sz w:val="32"/>
          <w:szCs w:val="32"/>
        </w:rPr>
      </w:pPr>
    </w:p>
    <w:p w:rsidR="00A32549" w:rsidRPr="00987903" w:rsidRDefault="00A32549" w:rsidP="00B07558">
      <w:pPr>
        <w:widowControl/>
        <w:shd w:val="clear" w:color="auto" w:fill="FFFFFF"/>
        <w:rPr>
          <w:rFonts w:cs="Times New Roman"/>
          <w:sz w:val="32"/>
          <w:szCs w:val="32"/>
        </w:rPr>
      </w:pPr>
      <w:r w:rsidRPr="00987903">
        <w:rPr>
          <w:rFonts w:cs="Times New Roman"/>
          <w:sz w:val="32"/>
          <w:szCs w:val="32"/>
        </w:rPr>
        <w:t>Сварные швы или некоторая разупрочненная зона термического влияния (з.т.в.) не могут дать большого вклада в искажение размеров вследствие ползучести. По этой причине систематических исследований сварных соединений не проводится, а ограничиваются лишь контрольными проверками. За счет легирования удается иметь металл шва, не уступающий основному металлу.</w:t>
      </w:r>
    </w:p>
    <w:p w:rsidR="00A32549" w:rsidRPr="00987903" w:rsidRDefault="00A32549" w:rsidP="00B07558">
      <w:pPr>
        <w:widowControl/>
        <w:shd w:val="clear" w:color="auto" w:fill="FFFFFF"/>
        <w:rPr>
          <w:rFonts w:cs="Times New Roman"/>
          <w:sz w:val="32"/>
          <w:szCs w:val="32"/>
        </w:rPr>
      </w:pPr>
      <w:r w:rsidRPr="00987903">
        <w:rPr>
          <w:rFonts w:cs="Times New Roman"/>
          <w:sz w:val="32"/>
          <w:szCs w:val="32"/>
        </w:rPr>
        <w:t>Наибольшую неприятность вызывают разупрочненные зоны. Обычно разупрочнение бывает не термически упрочненных сталях, нелегированных хромом, молибденом, ванадием, что вызывает появление мягких прослоек. Вследствие ползучести металла и релак</w:t>
      </w:r>
      <w:r w:rsidRPr="00987903">
        <w:rPr>
          <w:rFonts w:cs="Times New Roman"/>
          <w:sz w:val="32"/>
          <w:szCs w:val="32"/>
        </w:rPr>
        <w:lastRenderedPageBreak/>
        <w:t>сации напряжений эффект контактного упрочнения сильно ослабевает.</w:t>
      </w:r>
    </w:p>
    <w:p w:rsidR="00A32549" w:rsidRPr="00987903" w:rsidRDefault="00A32549" w:rsidP="00B07558">
      <w:pPr>
        <w:widowControl/>
        <w:shd w:val="clear" w:color="auto" w:fill="FFFFFF"/>
        <w:rPr>
          <w:rFonts w:cs="Times New Roman"/>
          <w:sz w:val="32"/>
          <w:szCs w:val="32"/>
        </w:rPr>
      </w:pPr>
      <w:r w:rsidRPr="00987903">
        <w:rPr>
          <w:rFonts w:cs="Times New Roman"/>
          <w:sz w:val="32"/>
          <w:szCs w:val="32"/>
        </w:rPr>
        <w:t>Коэффициент контактного упрочнения</w:t>
      </w:r>
    </w:p>
    <w:p w:rsidR="008C2A2F" w:rsidRPr="00987903" w:rsidRDefault="008C2A2F" w:rsidP="00B07558">
      <w:pPr>
        <w:widowControl/>
        <w:shd w:val="clear" w:color="auto" w:fill="FFFFFF"/>
        <w:rPr>
          <w:rFonts w:cs="Times New Roman"/>
          <w:sz w:val="32"/>
          <w:szCs w:val="32"/>
        </w:rPr>
      </w:pPr>
      <w:r w:rsidRPr="00987903">
        <w:rPr>
          <w:rFonts w:cs="Times New Roman"/>
          <w:position w:val="-24"/>
          <w:sz w:val="32"/>
          <w:szCs w:val="32"/>
        </w:rPr>
        <w:object w:dxaOrig="700" w:dyaOrig="620">
          <v:shape id="_x0000_i1189" type="#_x0000_t75" style="width:35.25pt;height:31.5pt" o:ole="">
            <v:imagedata r:id="rId299" o:title=""/>
          </v:shape>
          <o:OLEObject Type="Embed" ProgID="Equation.3" ShapeID="_x0000_i1189" DrawAspect="Content" ObjectID="_1703419980" r:id="rId300"/>
        </w:object>
      </w:r>
      <w:r w:rsidRPr="00987903">
        <w:rPr>
          <w:rFonts w:cs="Times New Roman"/>
          <w:sz w:val="32"/>
          <w:szCs w:val="32"/>
        </w:rPr>
        <w:t>.</w:t>
      </w:r>
    </w:p>
    <w:p w:rsidR="00A32549" w:rsidRPr="00987903" w:rsidRDefault="00A32549" w:rsidP="00B07558">
      <w:pPr>
        <w:widowControl/>
        <w:shd w:val="clear" w:color="auto" w:fill="FFFFFF"/>
        <w:rPr>
          <w:rFonts w:cs="Times New Roman"/>
          <w:sz w:val="32"/>
          <w:szCs w:val="32"/>
        </w:rPr>
      </w:pPr>
      <w:r w:rsidRPr="00987903">
        <w:rPr>
          <w:rFonts w:cs="Times New Roman"/>
          <w:sz w:val="32"/>
          <w:szCs w:val="32"/>
        </w:rPr>
        <w:t xml:space="preserve">Для широкой прослойки значение напряжения </w:t>
      </w:r>
      <w:r w:rsidR="008C2A2F" w:rsidRPr="00987903">
        <w:rPr>
          <w:rFonts w:cs="Times New Roman"/>
          <w:iCs/>
          <w:sz w:val="32"/>
          <w:szCs w:val="32"/>
        </w:rPr>
        <w:t>σ</w:t>
      </w:r>
      <w:r w:rsidRPr="00987903">
        <w:rPr>
          <w:rFonts w:cs="Times New Roman"/>
          <w:iCs/>
          <w:sz w:val="32"/>
          <w:szCs w:val="32"/>
        </w:rPr>
        <w:t xml:space="preserve"> </w:t>
      </w:r>
      <w:r w:rsidRPr="00987903">
        <w:rPr>
          <w:rFonts w:cs="Times New Roman"/>
          <w:sz w:val="32"/>
          <w:szCs w:val="32"/>
        </w:rPr>
        <w:t>раньше достигает значения предела ползучести мягкой прослойки,</w:t>
      </w:r>
      <w:r w:rsidR="00FF243F" w:rsidRPr="00987903">
        <w:rPr>
          <w:rFonts w:cs="Times New Roman"/>
          <w:sz w:val="32"/>
          <w:szCs w:val="32"/>
        </w:rPr>
        <w:t xml:space="preserve"> чем для узкой. Кроме того, пла</w:t>
      </w:r>
      <w:r w:rsidRPr="00987903">
        <w:rPr>
          <w:rFonts w:cs="Times New Roman"/>
          <w:sz w:val="32"/>
          <w:szCs w:val="32"/>
        </w:rPr>
        <w:t>стичность широкой прослойки будет снижаться в большей степени, чем у узкой прослойки.</w:t>
      </w:r>
    </w:p>
    <w:p w:rsidR="00A32549" w:rsidRDefault="00A32549" w:rsidP="00B07558">
      <w:pPr>
        <w:widowControl/>
        <w:shd w:val="clear" w:color="auto" w:fill="FFFFFF"/>
        <w:rPr>
          <w:rFonts w:cs="Times New Roman"/>
          <w:sz w:val="32"/>
          <w:szCs w:val="32"/>
        </w:rPr>
      </w:pPr>
      <w:r w:rsidRPr="00987903">
        <w:rPr>
          <w:rFonts w:cs="Times New Roman"/>
          <w:sz w:val="32"/>
          <w:szCs w:val="32"/>
        </w:rPr>
        <w:t>Зависимость механических свойств металла мягкой прослойки от ее относительной толщины приведены на рис.3.</w:t>
      </w:r>
      <w:r w:rsidR="001C5212">
        <w:rPr>
          <w:rFonts w:cs="Times New Roman"/>
          <w:sz w:val="32"/>
          <w:szCs w:val="32"/>
        </w:rPr>
        <w:t>7</w:t>
      </w:r>
      <w:r w:rsidRPr="00987903">
        <w:rPr>
          <w:rFonts w:cs="Times New Roman"/>
          <w:sz w:val="32"/>
          <w:szCs w:val="32"/>
        </w:rPr>
        <w:t>.</w:t>
      </w:r>
    </w:p>
    <w:p w:rsidR="001C5212" w:rsidRDefault="008455A2" w:rsidP="001C5212">
      <w:pPr>
        <w:widowControl/>
        <w:shd w:val="clear" w:color="auto" w:fill="FFFFFF"/>
        <w:ind w:firstLine="0"/>
        <w:jc w:val="center"/>
        <w:rPr>
          <w:rFonts w:cs="Times New Roman"/>
          <w:sz w:val="32"/>
          <w:szCs w:val="32"/>
        </w:rPr>
      </w:pPr>
      <w:r>
        <w:rPr>
          <w:rFonts w:cs="Times New Roman"/>
          <w:noProof/>
          <w:sz w:val="32"/>
          <w:szCs w:val="32"/>
        </w:rPr>
        <w:drawing>
          <wp:inline distT="0" distB="0" distL="0" distR="0">
            <wp:extent cx="3019425" cy="120967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01">
                      <a:lum contrast="54000"/>
                      <a:extLst>
                        <a:ext uri="{28A0092B-C50C-407E-A947-70E740481C1C}">
                          <a14:useLocalDpi xmlns:a14="http://schemas.microsoft.com/office/drawing/2010/main" val="0"/>
                        </a:ext>
                      </a:extLst>
                    </a:blip>
                    <a:srcRect/>
                    <a:stretch>
                      <a:fillRect/>
                    </a:stretch>
                  </pic:blipFill>
                  <pic:spPr bwMode="auto">
                    <a:xfrm>
                      <a:off x="0" y="0"/>
                      <a:ext cx="3019425" cy="1209675"/>
                    </a:xfrm>
                    <a:prstGeom prst="rect">
                      <a:avLst/>
                    </a:prstGeom>
                    <a:noFill/>
                    <a:ln>
                      <a:noFill/>
                    </a:ln>
                  </pic:spPr>
                </pic:pic>
              </a:graphicData>
            </a:graphic>
          </wp:inline>
        </w:drawing>
      </w:r>
      <w:r>
        <w:rPr>
          <w:rFonts w:cs="Times New Roman"/>
          <w:noProof/>
          <w:sz w:val="32"/>
          <w:szCs w:val="32"/>
        </w:rPr>
        <w:drawing>
          <wp:inline distT="0" distB="0" distL="0" distR="0">
            <wp:extent cx="4391025" cy="422910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02">
                      <a:lum contrast="66000"/>
                      <a:extLst>
                        <a:ext uri="{28A0092B-C50C-407E-A947-70E740481C1C}">
                          <a14:useLocalDpi xmlns:a14="http://schemas.microsoft.com/office/drawing/2010/main" val="0"/>
                        </a:ext>
                      </a:extLst>
                    </a:blip>
                    <a:srcRect/>
                    <a:stretch>
                      <a:fillRect/>
                    </a:stretch>
                  </pic:blipFill>
                  <pic:spPr bwMode="auto">
                    <a:xfrm>
                      <a:off x="0" y="0"/>
                      <a:ext cx="4391025" cy="4229100"/>
                    </a:xfrm>
                    <a:prstGeom prst="rect">
                      <a:avLst/>
                    </a:prstGeom>
                    <a:noFill/>
                    <a:ln>
                      <a:noFill/>
                    </a:ln>
                  </pic:spPr>
                </pic:pic>
              </a:graphicData>
            </a:graphic>
          </wp:inline>
        </w:drawing>
      </w:r>
    </w:p>
    <w:p w:rsidR="001C5212" w:rsidRDefault="001C5212" w:rsidP="001C5212">
      <w:pPr>
        <w:widowControl/>
        <w:shd w:val="clear" w:color="auto" w:fill="FFFFFF"/>
        <w:ind w:firstLine="0"/>
        <w:jc w:val="center"/>
        <w:rPr>
          <w:rFonts w:cs="Times New Roman"/>
          <w:sz w:val="32"/>
          <w:szCs w:val="32"/>
        </w:rPr>
      </w:pPr>
      <w:r>
        <w:rPr>
          <w:rFonts w:cs="Times New Roman"/>
          <w:sz w:val="32"/>
          <w:szCs w:val="32"/>
        </w:rPr>
        <w:t>Р</w:t>
      </w:r>
      <w:r w:rsidR="00BA48EA">
        <w:rPr>
          <w:rFonts w:cs="Times New Roman"/>
          <w:sz w:val="32"/>
          <w:szCs w:val="32"/>
        </w:rPr>
        <w:t>исунок 3.7</w:t>
      </w:r>
      <w:r>
        <w:rPr>
          <w:rFonts w:cs="Times New Roman"/>
          <w:sz w:val="32"/>
          <w:szCs w:val="32"/>
        </w:rPr>
        <w:t>– Изменение механических свойств с течением времени</w:t>
      </w:r>
    </w:p>
    <w:p w:rsidR="001C5212" w:rsidRPr="00987903" w:rsidRDefault="001C5212" w:rsidP="001C5212">
      <w:pPr>
        <w:widowControl/>
        <w:shd w:val="clear" w:color="auto" w:fill="FFFFFF"/>
        <w:ind w:firstLine="0"/>
        <w:jc w:val="center"/>
        <w:rPr>
          <w:rFonts w:cs="Times New Roman"/>
          <w:sz w:val="32"/>
          <w:szCs w:val="32"/>
        </w:rPr>
      </w:pPr>
    </w:p>
    <w:p w:rsidR="00A32549" w:rsidRPr="00987903" w:rsidRDefault="00F643FD" w:rsidP="00B07558">
      <w:pPr>
        <w:widowControl/>
        <w:shd w:val="clear" w:color="auto" w:fill="FFFFFF"/>
        <w:rPr>
          <w:rFonts w:cs="Times New Roman"/>
          <w:sz w:val="32"/>
          <w:szCs w:val="32"/>
        </w:rPr>
      </w:pPr>
      <w:r w:rsidRPr="00987903">
        <w:rPr>
          <w:rFonts w:cs="Times New Roman"/>
          <w:iCs/>
          <w:sz w:val="32"/>
          <w:szCs w:val="32"/>
        </w:rPr>
        <w:t>σ</w:t>
      </w:r>
      <w:r w:rsidR="00A32549" w:rsidRPr="00987903">
        <w:rPr>
          <w:rFonts w:cs="Times New Roman"/>
          <w:iCs/>
          <w:sz w:val="32"/>
          <w:szCs w:val="32"/>
        </w:rPr>
        <w:t>'</w:t>
      </w:r>
      <w:r w:rsidR="00A32549" w:rsidRPr="00987903">
        <w:rPr>
          <w:rFonts w:cs="Times New Roman"/>
          <w:iCs/>
          <w:sz w:val="32"/>
          <w:szCs w:val="32"/>
          <w:vertAlign w:val="subscript"/>
        </w:rPr>
        <w:t>дп</w:t>
      </w:r>
      <w:r w:rsidR="00A32549" w:rsidRPr="00987903">
        <w:rPr>
          <w:rFonts w:cs="Times New Roman"/>
          <w:iCs/>
          <w:sz w:val="32"/>
          <w:szCs w:val="32"/>
        </w:rPr>
        <w:t xml:space="preserve"> - </w:t>
      </w:r>
      <w:r w:rsidR="00A32549" w:rsidRPr="00987903">
        <w:rPr>
          <w:rFonts w:cs="Times New Roman"/>
          <w:sz w:val="32"/>
          <w:szCs w:val="32"/>
        </w:rPr>
        <w:t>предел длительной прочности сварного соединения;</w:t>
      </w:r>
    </w:p>
    <w:p w:rsidR="00A32549" w:rsidRPr="00987903" w:rsidRDefault="00F643FD" w:rsidP="00B07558">
      <w:pPr>
        <w:widowControl/>
        <w:shd w:val="clear" w:color="auto" w:fill="FFFFFF"/>
        <w:rPr>
          <w:rFonts w:cs="Times New Roman"/>
          <w:sz w:val="32"/>
          <w:szCs w:val="32"/>
        </w:rPr>
      </w:pPr>
      <w:r w:rsidRPr="00987903">
        <w:rPr>
          <w:rFonts w:cs="Times New Roman"/>
          <w:iCs/>
          <w:sz w:val="32"/>
          <w:szCs w:val="32"/>
        </w:rPr>
        <w:t>σ</w:t>
      </w:r>
      <w:r w:rsidR="00A32549" w:rsidRPr="00987903">
        <w:rPr>
          <w:rFonts w:cs="Times New Roman"/>
          <w:iCs/>
          <w:sz w:val="32"/>
          <w:szCs w:val="32"/>
          <w:vertAlign w:val="subscript"/>
        </w:rPr>
        <w:t>дп</w:t>
      </w:r>
      <w:r w:rsidR="00A32549" w:rsidRPr="00987903">
        <w:rPr>
          <w:rFonts w:cs="Times New Roman"/>
          <w:iCs/>
          <w:sz w:val="32"/>
          <w:szCs w:val="32"/>
        </w:rPr>
        <w:t xml:space="preserve"> - </w:t>
      </w:r>
      <w:r w:rsidR="00A32549" w:rsidRPr="00987903">
        <w:rPr>
          <w:rFonts w:cs="Times New Roman"/>
          <w:sz w:val="32"/>
          <w:szCs w:val="32"/>
        </w:rPr>
        <w:t>предел длительной прочности основного металла;</w:t>
      </w:r>
    </w:p>
    <w:p w:rsidR="00A32549" w:rsidRPr="00987903" w:rsidRDefault="00A32549" w:rsidP="00B07558">
      <w:pPr>
        <w:widowControl/>
        <w:shd w:val="clear" w:color="auto" w:fill="FFFFFF"/>
        <w:rPr>
          <w:rFonts w:cs="Times New Roman"/>
          <w:sz w:val="32"/>
          <w:szCs w:val="32"/>
        </w:rPr>
      </w:pPr>
      <w:r w:rsidRPr="00987903">
        <w:rPr>
          <w:rFonts w:cs="Times New Roman"/>
          <w:iCs/>
          <w:sz w:val="32"/>
          <w:szCs w:val="32"/>
          <w:lang w:val="en-US"/>
        </w:rPr>
        <w:t>t</w:t>
      </w:r>
      <w:r w:rsidR="00F643FD" w:rsidRPr="00987903">
        <w:rPr>
          <w:rFonts w:cs="Times New Roman"/>
          <w:iCs/>
          <w:sz w:val="32"/>
          <w:szCs w:val="32"/>
          <w:vertAlign w:val="subscript"/>
        </w:rPr>
        <w:t>1</w:t>
      </w:r>
      <w:r w:rsidRPr="00987903">
        <w:rPr>
          <w:rFonts w:cs="Times New Roman"/>
          <w:iCs/>
          <w:sz w:val="32"/>
          <w:szCs w:val="32"/>
        </w:rPr>
        <w:t xml:space="preserve"> </w:t>
      </w:r>
      <w:r w:rsidRPr="00987903">
        <w:rPr>
          <w:rFonts w:cs="Times New Roman"/>
          <w:sz w:val="32"/>
          <w:szCs w:val="32"/>
        </w:rPr>
        <w:t>- короткое время нагружения;</w:t>
      </w:r>
    </w:p>
    <w:p w:rsidR="00A32549" w:rsidRPr="00987903" w:rsidRDefault="00A32549" w:rsidP="00B07558">
      <w:pPr>
        <w:widowControl/>
        <w:shd w:val="clear" w:color="auto" w:fill="FFFFFF"/>
        <w:rPr>
          <w:rFonts w:cs="Times New Roman"/>
          <w:sz w:val="32"/>
          <w:szCs w:val="32"/>
        </w:rPr>
      </w:pPr>
      <w:r w:rsidRPr="00987903">
        <w:rPr>
          <w:rFonts w:cs="Times New Roman"/>
          <w:iCs/>
          <w:sz w:val="32"/>
          <w:szCs w:val="32"/>
          <w:lang w:val="en-US"/>
        </w:rPr>
        <w:lastRenderedPageBreak/>
        <w:t>t</w:t>
      </w:r>
      <w:r w:rsidRPr="00987903">
        <w:rPr>
          <w:rFonts w:cs="Times New Roman"/>
          <w:iCs/>
          <w:sz w:val="32"/>
          <w:szCs w:val="32"/>
          <w:vertAlign w:val="subscript"/>
        </w:rPr>
        <w:t>2</w:t>
      </w:r>
      <w:r w:rsidRPr="00987903">
        <w:rPr>
          <w:rFonts w:cs="Times New Roman"/>
          <w:iCs/>
          <w:sz w:val="32"/>
          <w:szCs w:val="32"/>
        </w:rPr>
        <w:t xml:space="preserve"> - </w:t>
      </w:r>
      <w:r w:rsidRPr="00987903">
        <w:rPr>
          <w:rFonts w:cs="Times New Roman"/>
          <w:sz w:val="32"/>
          <w:szCs w:val="32"/>
        </w:rPr>
        <w:t>длительное время нагружения.</w:t>
      </w:r>
      <w:r w:rsidR="003652D4" w:rsidRPr="00987903">
        <w:rPr>
          <w:rFonts w:cs="Times New Roman"/>
          <w:sz w:val="32"/>
          <w:szCs w:val="32"/>
        </w:rPr>
        <w:t xml:space="preserve"> </w:t>
      </w:r>
      <w:r w:rsidRPr="00987903">
        <w:rPr>
          <w:rFonts w:cs="Times New Roman"/>
          <w:sz w:val="32"/>
          <w:szCs w:val="32"/>
        </w:rPr>
        <w:t>ч</w:t>
      </w:r>
    </w:p>
    <w:p w:rsidR="003315BF" w:rsidRPr="00987903" w:rsidRDefault="00A32549" w:rsidP="003315BF">
      <w:pPr>
        <w:widowControl/>
        <w:shd w:val="clear" w:color="auto" w:fill="FFFFFF"/>
        <w:rPr>
          <w:rFonts w:cs="Times New Roman"/>
          <w:sz w:val="32"/>
          <w:szCs w:val="32"/>
        </w:rPr>
      </w:pPr>
      <w:r w:rsidRPr="00987903">
        <w:rPr>
          <w:rFonts w:cs="Times New Roman"/>
          <w:sz w:val="32"/>
          <w:szCs w:val="32"/>
        </w:rPr>
        <w:t>В последние годы значительное внимание обращено на поведение металла при высоких температурах при наличии в нем трещин, так как в сварных швах не исключены непровары, несплавления, трещины и т.д. Изменение коэффициента интенсивности напряжений и раскрытия трещины</w:t>
      </w:r>
      <w:r w:rsidR="003315BF">
        <w:rPr>
          <w:rFonts w:cs="Times New Roman"/>
          <w:sz w:val="32"/>
          <w:szCs w:val="32"/>
        </w:rPr>
        <w:t xml:space="preserve"> </w:t>
      </w:r>
      <w:r w:rsidR="003315BF" w:rsidRPr="00987903">
        <w:rPr>
          <w:rFonts w:cs="Times New Roman"/>
          <w:sz w:val="32"/>
          <w:szCs w:val="32"/>
        </w:rPr>
        <w:t>при высоких температурах зависит от времени.</w:t>
      </w:r>
    </w:p>
    <w:p w:rsidR="00A32549" w:rsidRPr="00987903" w:rsidRDefault="00A32549" w:rsidP="00B07558">
      <w:pPr>
        <w:widowControl/>
        <w:shd w:val="clear" w:color="auto" w:fill="FFFFFF"/>
        <w:rPr>
          <w:rFonts w:cs="Times New Roman"/>
          <w:sz w:val="32"/>
          <w:szCs w:val="32"/>
        </w:rPr>
      </w:pPr>
      <w:r w:rsidRPr="00987903">
        <w:rPr>
          <w:rFonts w:cs="Times New Roman"/>
          <w:sz w:val="32"/>
          <w:szCs w:val="32"/>
        </w:rPr>
        <w:t>Для оценки склонности сварных соединений к локальным разрушениям используют различные методы, которые могут быть разделены на три группы:</w:t>
      </w:r>
    </w:p>
    <w:p w:rsidR="00A32549" w:rsidRPr="00987903" w:rsidRDefault="00A32549" w:rsidP="00B07558">
      <w:pPr>
        <w:widowControl/>
        <w:shd w:val="clear" w:color="auto" w:fill="FFFFFF"/>
        <w:rPr>
          <w:rFonts w:cs="Times New Roman"/>
          <w:sz w:val="32"/>
          <w:szCs w:val="32"/>
        </w:rPr>
      </w:pPr>
      <w:r w:rsidRPr="00987903">
        <w:rPr>
          <w:rFonts w:cs="Times New Roman"/>
          <w:sz w:val="32"/>
          <w:szCs w:val="32"/>
        </w:rPr>
        <w:t>а)</w:t>
      </w:r>
      <w:r w:rsidR="00F643FD" w:rsidRPr="00987903">
        <w:rPr>
          <w:rFonts w:cs="Times New Roman"/>
          <w:sz w:val="32"/>
          <w:szCs w:val="32"/>
        </w:rPr>
        <w:t xml:space="preserve"> </w:t>
      </w:r>
      <w:r w:rsidRPr="00987903">
        <w:rPr>
          <w:rFonts w:cs="Times New Roman"/>
          <w:sz w:val="32"/>
          <w:szCs w:val="32"/>
        </w:rPr>
        <w:t>технологические жесткие пробы;</w:t>
      </w:r>
    </w:p>
    <w:p w:rsidR="00A32549" w:rsidRPr="00987903" w:rsidRDefault="00A32549" w:rsidP="00B07558">
      <w:pPr>
        <w:widowControl/>
        <w:shd w:val="clear" w:color="auto" w:fill="FFFFFF"/>
        <w:rPr>
          <w:rFonts w:cs="Times New Roman"/>
          <w:sz w:val="32"/>
          <w:szCs w:val="32"/>
        </w:rPr>
      </w:pPr>
      <w:r w:rsidRPr="00987903">
        <w:rPr>
          <w:rFonts w:cs="Times New Roman"/>
          <w:sz w:val="32"/>
          <w:szCs w:val="32"/>
        </w:rPr>
        <w:t>б)</w:t>
      </w:r>
      <w:r w:rsidR="00F643FD" w:rsidRPr="00987903">
        <w:rPr>
          <w:rFonts w:cs="Times New Roman"/>
          <w:sz w:val="32"/>
          <w:szCs w:val="32"/>
        </w:rPr>
        <w:t xml:space="preserve"> </w:t>
      </w:r>
      <w:r w:rsidRPr="00987903">
        <w:rPr>
          <w:rFonts w:cs="Times New Roman"/>
          <w:sz w:val="32"/>
          <w:szCs w:val="32"/>
        </w:rPr>
        <w:t>имитация термического цикла сварки на образцах;</w:t>
      </w:r>
    </w:p>
    <w:p w:rsidR="00A32549" w:rsidRPr="00987903" w:rsidRDefault="00A32549" w:rsidP="00B07558">
      <w:pPr>
        <w:widowControl/>
        <w:shd w:val="clear" w:color="auto" w:fill="FFFFFF"/>
        <w:rPr>
          <w:rFonts w:cs="Times New Roman"/>
          <w:sz w:val="32"/>
          <w:szCs w:val="32"/>
        </w:rPr>
      </w:pPr>
      <w:r w:rsidRPr="00987903">
        <w:rPr>
          <w:rFonts w:cs="Times New Roman"/>
          <w:sz w:val="32"/>
          <w:szCs w:val="32"/>
        </w:rPr>
        <w:t>в)</w:t>
      </w:r>
      <w:r w:rsidR="00F643FD" w:rsidRPr="00987903">
        <w:rPr>
          <w:rFonts w:cs="Times New Roman"/>
          <w:sz w:val="32"/>
          <w:szCs w:val="32"/>
        </w:rPr>
        <w:t xml:space="preserve"> </w:t>
      </w:r>
      <w:r w:rsidRPr="00987903">
        <w:rPr>
          <w:rFonts w:cs="Times New Roman"/>
          <w:sz w:val="32"/>
          <w:szCs w:val="32"/>
        </w:rPr>
        <w:t>испытания образцов, вырезанных из сварных соединений.</w:t>
      </w:r>
    </w:p>
    <w:p w:rsidR="00F643FD" w:rsidRPr="003315BF" w:rsidRDefault="003315BF" w:rsidP="003315BF">
      <w:pPr>
        <w:widowControl/>
        <w:rPr>
          <w:rFonts w:cs="Times New Roman"/>
          <w:b/>
          <w:sz w:val="32"/>
          <w:szCs w:val="32"/>
        </w:rPr>
      </w:pPr>
      <w:r>
        <w:rPr>
          <w:rFonts w:cs="Times New Roman"/>
          <w:sz w:val="32"/>
          <w:szCs w:val="32"/>
        </w:rPr>
        <w:br w:type="page"/>
      </w:r>
      <w:r w:rsidR="00A32549" w:rsidRPr="003315BF">
        <w:rPr>
          <w:rFonts w:cs="Times New Roman"/>
          <w:b/>
          <w:sz w:val="32"/>
          <w:szCs w:val="32"/>
        </w:rPr>
        <w:lastRenderedPageBreak/>
        <w:t xml:space="preserve">4. ВЛИЯНИЕ КОРРОЗИОННЫХ СРЕД НА ПРОЧНОСТЬ </w:t>
      </w:r>
    </w:p>
    <w:p w:rsidR="00B13C18" w:rsidRPr="003315BF" w:rsidRDefault="00B13C18" w:rsidP="00B07558">
      <w:pPr>
        <w:widowControl/>
        <w:shd w:val="clear" w:color="auto" w:fill="FFFFFF"/>
        <w:rPr>
          <w:rFonts w:cs="Times New Roman"/>
          <w:sz w:val="32"/>
          <w:szCs w:val="32"/>
        </w:rPr>
      </w:pPr>
    </w:p>
    <w:p w:rsidR="001B1CD4" w:rsidRPr="003315BF" w:rsidRDefault="00A32549" w:rsidP="00B07558">
      <w:pPr>
        <w:widowControl/>
        <w:shd w:val="clear" w:color="auto" w:fill="FFFFFF"/>
        <w:rPr>
          <w:rFonts w:cs="Times New Roman"/>
          <w:sz w:val="32"/>
          <w:szCs w:val="32"/>
        </w:rPr>
      </w:pPr>
      <w:r w:rsidRPr="003315BF">
        <w:rPr>
          <w:rFonts w:cs="Times New Roman"/>
          <w:sz w:val="32"/>
          <w:szCs w:val="32"/>
        </w:rPr>
        <w:t>К основным</w:t>
      </w:r>
      <w:r w:rsidR="001B1CD4" w:rsidRPr="003315BF">
        <w:rPr>
          <w:rFonts w:cs="Times New Roman"/>
          <w:sz w:val="32"/>
          <w:szCs w:val="32"/>
        </w:rPr>
        <w:t xml:space="preserve"> коррозионным средам относятся:</w:t>
      </w:r>
      <w:r w:rsidRPr="003315BF">
        <w:rPr>
          <w:rFonts w:cs="Times New Roman"/>
          <w:sz w:val="32"/>
          <w:szCs w:val="32"/>
        </w:rPr>
        <w:t xml:space="preserve"> воздух (примеси, влажность, кислотные дожди), водяные растворы (соли), химические среды. </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Виды повреждений можно классифицировать следующим образом</w:t>
      </w:r>
      <w:r w:rsidR="003315BF" w:rsidRPr="003315BF">
        <w:rPr>
          <w:rFonts w:cs="Times New Roman"/>
          <w:sz w:val="32"/>
          <w:szCs w:val="32"/>
        </w:rPr>
        <w:t xml:space="preserve"> (рис. 4.1)</w:t>
      </w:r>
      <w:r w:rsidRPr="003315BF">
        <w:rPr>
          <w:rFonts w:cs="Times New Roman"/>
          <w:sz w:val="32"/>
          <w:szCs w:val="32"/>
        </w:rPr>
        <w:t>:</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а)</w:t>
      </w:r>
      <w:r w:rsidR="003652D4" w:rsidRPr="003315BF">
        <w:rPr>
          <w:rFonts w:cs="Times New Roman"/>
          <w:sz w:val="32"/>
          <w:szCs w:val="32"/>
        </w:rPr>
        <w:t xml:space="preserve"> </w:t>
      </w:r>
      <w:r w:rsidRPr="003315BF">
        <w:rPr>
          <w:rFonts w:cs="Times New Roman"/>
          <w:sz w:val="32"/>
          <w:szCs w:val="32"/>
        </w:rPr>
        <w:t>общая коррозия сварных швов и околошовной зоны;</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б)</w:t>
      </w:r>
      <w:r w:rsidR="003652D4" w:rsidRPr="003315BF">
        <w:rPr>
          <w:rFonts w:cs="Times New Roman"/>
          <w:sz w:val="32"/>
          <w:szCs w:val="32"/>
        </w:rPr>
        <w:t xml:space="preserve"> </w:t>
      </w:r>
      <w:r w:rsidRPr="003315BF">
        <w:rPr>
          <w:rFonts w:cs="Times New Roman"/>
          <w:sz w:val="32"/>
          <w:szCs w:val="32"/>
        </w:rPr>
        <w:t>местная (межкристаллитная) коррозия. Протекает по границам зерен</w:t>
      </w:r>
      <w:r w:rsidR="00B07558" w:rsidRPr="003315BF">
        <w:rPr>
          <w:rFonts w:cs="Times New Roman"/>
          <w:sz w:val="32"/>
          <w:szCs w:val="32"/>
        </w:rPr>
        <w:t xml:space="preserve"> </w:t>
      </w:r>
      <w:r w:rsidR="003315BF" w:rsidRPr="003315BF">
        <w:rPr>
          <w:rFonts w:cs="Times New Roman"/>
          <w:sz w:val="32"/>
          <w:szCs w:val="32"/>
        </w:rPr>
        <w:t>(кристаллитов), зоне сплавления</w:t>
      </w:r>
      <w:r w:rsidRPr="003315BF">
        <w:rPr>
          <w:rFonts w:cs="Times New Roman"/>
          <w:sz w:val="32"/>
          <w:szCs w:val="32"/>
        </w:rPr>
        <w:t>;</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в)</w:t>
      </w:r>
      <w:r w:rsidR="003652D4" w:rsidRPr="003315BF">
        <w:rPr>
          <w:rFonts w:cs="Times New Roman"/>
          <w:sz w:val="32"/>
          <w:szCs w:val="32"/>
        </w:rPr>
        <w:t xml:space="preserve"> </w:t>
      </w:r>
      <w:r w:rsidRPr="003315BF">
        <w:rPr>
          <w:rFonts w:cs="Times New Roman"/>
          <w:sz w:val="32"/>
          <w:szCs w:val="32"/>
        </w:rPr>
        <w:t>коррозионное растрескивание. Проявляется в том, что металл в присутствии коррозионной среды обнаруживает хрупкость;</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г)</w:t>
      </w:r>
      <w:r w:rsidR="003652D4" w:rsidRPr="003315BF">
        <w:rPr>
          <w:rFonts w:cs="Times New Roman"/>
          <w:sz w:val="32"/>
          <w:szCs w:val="32"/>
        </w:rPr>
        <w:t xml:space="preserve"> </w:t>
      </w:r>
      <w:r w:rsidRPr="003315BF">
        <w:rPr>
          <w:rFonts w:cs="Times New Roman"/>
          <w:sz w:val="32"/>
          <w:szCs w:val="32"/>
        </w:rPr>
        <w:t>коррозионная усталость. Недостаточна исследована.</w:t>
      </w:r>
    </w:p>
    <w:p w:rsidR="00A32549" w:rsidRDefault="00A32549" w:rsidP="00B07558">
      <w:pPr>
        <w:widowControl/>
        <w:shd w:val="clear" w:color="auto" w:fill="FFFFFF"/>
        <w:rPr>
          <w:rFonts w:cs="Times New Roman"/>
          <w:sz w:val="32"/>
          <w:szCs w:val="32"/>
        </w:rPr>
      </w:pPr>
      <w:r w:rsidRPr="003315BF">
        <w:rPr>
          <w:rFonts w:cs="Times New Roman"/>
          <w:sz w:val="32"/>
          <w:szCs w:val="32"/>
        </w:rPr>
        <w:t>Каждый из металлов имеет свою специфическую реакцию на любую среду, например, для низкоуглеродистых сталей местная коррозия не является типичной и т.д.</w:t>
      </w:r>
    </w:p>
    <w:p w:rsidR="003315BF" w:rsidRDefault="008455A2" w:rsidP="003315BF">
      <w:pPr>
        <w:widowControl/>
        <w:shd w:val="clear" w:color="auto" w:fill="FFFFFF"/>
        <w:ind w:firstLine="0"/>
        <w:rPr>
          <w:rFonts w:cs="Times New Roman"/>
          <w:sz w:val="32"/>
          <w:szCs w:val="32"/>
        </w:rPr>
      </w:pPr>
      <w:r>
        <w:rPr>
          <w:rFonts w:cs="Times New Roman"/>
          <w:noProof/>
          <w:sz w:val="32"/>
          <w:szCs w:val="32"/>
        </w:rPr>
        <w:drawing>
          <wp:inline distT="0" distB="0" distL="0" distR="0">
            <wp:extent cx="3933825" cy="104775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03">
                      <a:lum contrast="60000"/>
                      <a:extLst>
                        <a:ext uri="{28A0092B-C50C-407E-A947-70E740481C1C}">
                          <a14:useLocalDpi xmlns:a14="http://schemas.microsoft.com/office/drawing/2010/main" val="0"/>
                        </a:ext>
                      </a:extLst>
                    </a:blip>
                    <a:srcRect/>
                    <a:stretch>
                      <a:fillRect/>
                    </a:stretch>
                  </pic:blipFill>
                  <pic:spPr bwMode="auto">
                    <a:xfrm>
                      <a:off x="0" y="0"/>
                      <a:ext cx="3933825" cy="1047750"/>
                    </a:xfrm>
                    <a:prstGeom prst="rect">
                      <a:avLst/>
                    </a:prstGeom>
                    <a:noFill/>
                    <a:ln>
                      <a:noFill/>
                    </a:ln>
                  </pic:spPr>
                </pic:pic>
              </a:graphicData>
            </a:graphic>
          </wp:inline>
        </w:drawing>
      </w:r>
      <w:r>
        <w:rPr>
          <w:rFonts w:cs="Times New Roman"/>
          <w:noProof/>
          <w:sz w:val="32"/>
          <w:szCs w:val="32"/>
        </w:rPr>
        <w:drawing>
          <wp:inline distT="0" distB="0" distL="0" distR="0">
            <wp:extent cx="1866900" cy="107632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04">
                      <a:lum contrast="72000"/>
                      <a:extLst>
                        <a:ext uri="{28A0092B-C50C-407E-A947-70E740481C1C}">
                          <a14:useLocalDpi xmlns:a14="http://schemas.microsoft.com/office/drawing/2010/main" val="0"/>
                        </a:ext>
                      </a:extLst>
                    </a:blip>
                    <a:srcRect/>
                    <a:stretch>
                      <a:fillRect/>
                    </a:stretch>
                  </pic:blipFill>
                  <pic:spPr bwMode="auto">
                    <a:xfrm>
                      <a:off x="0" y="0"/>
                      <a:ext cx="1866900" cy="1076325"/>
                    </a:xfrm>
                    <a:prstGeom prst="rect">
                      <a:avLst/>
                    </a:prstGeom>
                    <a:noFill/>
                    <a:ln>
                      <a:noFill/>
                    </a:ln>
                  </pic:spPr>
                </pic:pic>
              </a:graphicData>
            </a:graphic>
          </wp:inline>
        </w:drawing>
      </w:r>
    </w:p>
    <w:p w:rsidR="00BA48EA" w:rsidRDefault="00BA48EA" w:rsidP="00BA48EA">
      <w:pPr>
        <w:widowControl/>
        <w:shd w:val="clear" w:color="auto" w:fill="FFFFFF"/>
        <w:ind w:firstLine="0"/>
        <w:jc w:val="center"/>
        <w:rPr>
          <w:rFonts w:cs="Times New Roman"/>
          <w:sz w:val="32"/>
          <w:szCs w:val="32"/>
        </w:rPr>
      </w:pPr>
      <w:r>
        <w:rPr>
          <w:rFonts w:cs="Times New Roman"/>
          <w:sz w:val="32"/>
          <w:szCs w:val="32"/>
        </w:rPr>
        <w:t>Рисунок 4.1 – Виды коррозии</w:t>
      </w:r>
    </w:p>
    <w:p w:rsidR="00BA48EA" w:rsidRPr="003315BF" w:rsidRDefault="00BA48EA" w:rsidP="00BA48EA">
      <w:pPr>
        <w:widowControl/>
        <w:shd w:val="clear" w:color="auto" w:fill="FFFFFF"/>
        <w:ind w:firstLine="0"/>
        <w:jc w:val="center"/>
        <w:rPr>
          <w:rFonts w:cs="Times New Roman"/>
          <w:sz w:val="32"/>
          <w:szCs w:val="32"/>
        </w:rPr>
      </w:pP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Для оценки повреждений используются различные методов.</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Оценка общей коррозии проводится:</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а)</w:t>
      </w:r>
      <w:r w:rsidR="003652D4" w:rsidRPr="003315BF">
        <w:rPr>
          <w:rFonts w:cs="Times New Roman"/>
          <w:sz w:val="32"/>
          <w:szCs w:val="32"/>
        </w:rPr>
        <w:t xml:space="preserve"> </w:t>
      </w:r>
      <w:r w:rsidRPr="003315BF">
        <w:rPr>
          <w:rFonts w:cs="Times New Roman"/>
          <w:sz w:val="32"/>
          <w:szCs w:val="32"/>
        </w:rPr>
        <w:t>по весовому показателю г/м</w:t>
      </w:r>
      <w:r w:rsidR="001B1CD4" w:rsidRPr="003315BF">
        <w:rPr>
          <w:rFonts w:cs="Times New Roman"/>
          <w:sz w:val="32"/>
          <w:szCs w:val="32"/>
          <w:vertAlign w:val="superscript"/>
        </w:rPr>
        <w:t>2</w:t>
      </w:r>
      <w:r w:rsidR="001B1CD4" w:rsidRPr="003315BF">
        <w:rPr>
          <w:rFonts w:cs="Times New Roman"/>
          <w:sz w:val="32"/>
          <w:szCs w:val="32"/>
        </w:rPr>
        <w:t xml:space="preserve"> </w:t>
      </w:r>
      <w:r w:rsidRPr="003315BF">
        <w:rPr>
          <w:rFonts w:cs="Times New Roman"/>
          <w:sz w:val="32"/>
          <w:szCs w:val="32"/>
        </w:rPr>
        <w:t>год (грамм/кв.</w:t>
      </w:r>
      <w:r w:rsidR="001B1CD4" w:rsidRPr="003315BF">
        <w:rPr>
          <w:rFonts w:cs="Times New Roman"/>
          <w:sz w:val="32"/>
          <w:szCs w:val="32"/>
        </w:rPr>
        <w:t>м</w:t>
      </w:r>
      <w:r w:rsidRPr="003315BF">
        <w:rPr>
          <w:rFonts w:cs="Times New Roman"/>
          <w:sz w:val="32"/>
          <w:szCs w:val="32"/>
        </w:rPr>
        <w:t>етр.</w:t>
      </w:r>
      <w:r w:rsidR="001B1CD4" w:rsidRPr="003315BF">
        <w:rPr>
          <w:rFonts w:cs="Times New Roman"/>
          <w:sz w:val="32"/>
          <w:szCs w:val="32"/>
        </w:rPr>
        <w:t xml:space="preserve"> </w:t>
      </w:r>
      <w:r w:rsidRPr="003315BF">
        <w:rPr>
          <w:rFonts w:cs="Times New Roman"/>
          <w:sz w:val="32"/>
          <w:szCs w:val="32"/>
        </w:rPr>
        <w:t>год);</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б)</w:t>
      </w:r>
      <w:r w:rsidR="003652D4" w:rsidRPr="003315BF">
        <w:rPr>
          <w:rFonts w:cs="Times New Roman"/>
          <w:sz w:val="32"/>
          <w:szCs w:val="32"/>
        </w:rPr>
        <w:t xml:space="preserve"> </w:t>
      </w:r>
      <w:r w:rsidRPr="003315BF">
        <w:rPr>
          <w:rFonts w:cs="Times New Roman"/>
          <w:sz w:val="32"/>
          <w:szCs w:val="32"/>
        </w:rPr>
        <w:t>по глубинному показ</w:t>
      </w:r>
      <w:r w:rsidR="001B1CD4" w:rsidRPr="003315BF">
        <w:rPr>
          <w:rFonts w:cs="Times New Roman"/>
          <w:sz w:val="32"/>
          <w:szCs w:val="32"/>
        </w:rPr>
        <w:t>а</w:t>
      </w:r>
      <w:r w:rsidRPr="003315BF">
        <w:rPr>
          <w:rFonts w:cs="Times New Roman"/>
          <w:sz w:val="32"/>
          <w:szCs w:val="32"/>
        </w:rPr>
        <w:t>телю (глубина коррозии), мм/год;</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в)</w:t>
      </w:r>
      <w:r w:rsidR="003652D4" w:rsidRPr="003315BF">
        <w:rPr>
          <w:rFonts w:cs="Times New Roman"/>
          <w:sz w:val="32"/>
          <w:szCs w:val="32"/>
        </w:rPr>
        <w:t xml:space="preserve"> </w:t>
      </w:r>
      <w:r w:rsidRPr="003315BF">
        <w:rPr>
          <w:rFonts w:cs="Times New Roman"/>
          <w:sz w:val="32"/>
          <w:szCs w:val="32"/>
        </w:rPr>
        <w:t>для сварных соединений по специальному стандарту (по баллам):</w:t>
      </w:r>
    </w:p>
    <w:p w:rsidR="00A32549" w:rsidRPr="003315BF" w:rsidRDefault="001B1CD4" w:rsidP="00D8128F">
      <w:pPr>
        <w:widowControl/>
        <w:shd w:val="clear" w:color="auto" w:fill="FFFFFF"/>
        <w:ind w:left="720"/>
        <w:rPr>
          <w:rFonts w:cs="Times New Roman"/>
          <w:sz w:val="32"/>
          <w:szCs w:val="32"/>
        </w:rPr>
      </w:pPr>
      <w:r w:rsidRPr="003315BF">
        <w:rPr>
          <w:rFonts w:cs="Times New Roman"/>
          <w:sz w:val="32"/>
          <w:szCs w:val="32"/>
        </w:rPr>
        <w:t xml:space="preserve">- </w:t>
      </w:r>
      <w:r w:rsidR="00A32549" w:rsidRPr="003315BF">
        <w:rPr>
          <w:rFonts w:cs="Times New Roman"/>
          <w:sz w:val="32"/>
          <w:szCs w:val="32"/>
        </w:rPr>
        <w:t>совершенно стойкие 0,001 мм/год (1 балл);</w:t>
      </w:r>
    </w:p>
    <w:p w:rsidR="001B1CD4" w:rsidRPr="003315BF" w:rsidRDefault="001B1CD4" w:rsidP="00D8128F">
      <w:pPr>
        <w:widowControl/>
        <w:shd w:val="clear" w:color="auto" w:fill="FFFFFF"/>
        <w:ind w:left="720"/>
        <w:rPr>
          <w:rFonts w:cs="Times New Roman"/>
          <w:sz w:val="32"/>
          <w:szCs w:val="32"/>
        </w:rPr>
      </w:pPr>
      <w:r w:rsidRPr="003315BF">
        <w:rPr>
          <w:rFonts w:cs="Times New Roman"/>
          <w:sz w:val="32"/>
          <w:szCs w:val="32"/>
        </w:rPr>
        <w:t xml:space="preserve">- </w:t>
      </w:r>
      <w:r w:rsidR="00A32549" w:rsidRPr="003315BF">
        <w:rPr>
          <w:rFonts w:cs="Times New Roman"/>
          <w:sz w:val="32"/>
          <w:szCs w:val="32"/>
        </w:rPr>
        <w:t>совершенно нестойкие 10 мм/год (</w:t>
      </w:r>
      <w:r w:rsidRPr="003315BF">
        <w:rPr>
          <w:rFonts w:cs="Times New Roman"/>
          <w:sz w:val="32"/>
          <w:szCs w:val="32"/>
        </w:rPr>
        <w:t xml:space="preserve">10 </w:t>
      </w:r>
      <w:r w:rsidR="00A32549" w:rsidRPr="003315BF">
        <w:rPr>
          <w:rFonts w:cs="Times New Roman"/>
          <w:sz w:val="32"/>
          <w:szCs w:val="32"/>
        </w:rPr>
        <w:t>баллов).</w:t>
      </w:r>
      <w:r w:rsidR="00B07558" w:rsidRPr="003315BF">
        <w:rPr>
          <w:rFonts w:cs="Times New Roman"/>
          <w:sz w:val="32"/>
          <w:szCs w:val="32"/>
        </w:rPr>
        <w:t xml:space="preserve"> </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Местная коррозия оценивается:</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а)</w:t>
      </w:r>
      <w:r w:rsidR="003652D4" w:rsidRPr="003315BF">
        <w:rPr>
          <w:rFonts w:cs="Times New Roman"/>
          <w:sz w:val="32"/>
          <w:szCs w:val="32"/>
        </w:rPr>
        <w:t xml:space="preserve"> </w:t>
      </w:r>
      <w:r w:rsidRPr="003315BF">
        <w:rPr>
          <w:rFonts w:cs="Times New Roman"/>
          <w:sz w:val="32"/>
          <w:szCs w:val="32"/>
        </w:rPr>
        <w:t>кипячением в растворах кислот и последующим изготовлением макрошлифов (для сварных соединений самый простой);</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б)</w:t>
      </w:r>
      <w:r w:rsidR="003652D4" w:rsidRPr="003315BF">
        <w:rPr>
          <w:rFonts w:cs="Times New Roman"/>
          <w:sz w:val="32"/>
          <w:szCs w:val="32"/>
        </w:rPr>
        <w:t xml:space="preserve"> </w:t>
      </w:r>
      <w:r w:rsidRPr="003315BF">
        <w:rPr>
          <w:rFonts w:cs="Times New Roman"/>
          <w:sz w:val="32"/>
          <w:szCs w:val="32"/>
        </w:rPr>
        <w:t>по изменению частоты звука (для основного металла) при простукивании;</w:t>
      </w:r>
    </w:p>
    <w:p w:rsidR="001B1CD4" w:rsidRPr="003315BF" w:rsidRDefault="00A32549" w:rsidP="00B07558">
      <w:pPr>
        <w:widowControl/>
        <w:shd w:val="clear" w:color="auto" w:fill="FFFFFF"/>
        <w:rPr>
          <w:rFonts w:cs="Times New Roman"/>
          <w:sz w:val="32"/>
          <w:szCs w:val="32"/>
        </w:rPr>
      </w:pPr>
      <w:r w:rsidRPr="003315BF">
        <w:rPr>
          <w:rFonts w:cs="Times New Roman"/>
          <w:sz w:val="32"/>
          <w:szCs w:val="32"/>
        </w:rPr>
        <w:t>в)</w:t>
      </w:r>
      <w:r w:rsidR="003652D4" w:rsidRPr="003315BF">
        <w:rPr>
          <w:rFonts w:cs="Times New Roman"/>
          <w:sz w:val="32"/>
          <w:szCs w:val="32"/>
        </w:rPr>
        <w:t xml:space="preserve"> </w:t>
      </w:r>
      <w:r w:rsidRPr="003315BF">
        <w:rPr>
          <w:rFonts w:cs="Times New Roman"/>
          <w:sz w:val="32"/>
          <w:szCs w:val="32"/>
        </w:rPr>
        <w:t>по результатам механических испытаний на изгиб после кипячения.</w:t>
      </w:r>
      <w:r w:rsidR="00B07558" w:rsidRPr="003315BF">
        <w:rPr>
          <w:rFonts w:cs="Times New Roman"/>
          <w:sz w:val="32"/>
          <w:szCs w:val="32"/>
        </w:rPr>
        <w:t xml:space="preserve"> </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lastRenderedPageBreak/>
        <w:t>Для определения стойкости против коррозионного растрескивания проводятся механические испытания (рис.4</w:t>
      </w:r>
      <w:r w:rsidR="00BA48EA">
        <w:rPr>
          <w:rFonts w:cs="Times New Roman"/>
          <w:sz w:val="32"/>
          <w:szCs w:val="32"/>
        </w:rPr>
        <w:t>.2</w:t>
      </w:r>
      <w:r w:rsidRPr="003315BF">
        <w:rPr>
          <w:rFonts w:cs="Times New Roman"/>
          <w:sz w:val="32"/>
          <w:szCs w:val="32"/>
        </w:rPr>
        <w:t>).</w:t>
      </w:r>
    </w:p>
    <w:p w:rsidR="00A32549" w:rsidRDefault="008455A2" w:rsidP="003652D4">
      <w:pPr>
        <w:widowControl/>
        <w:ind w:firstLine="0"/>
        <w:jc w:val="center"/>
        <w:rPr>
          <w:rFonts w:cs="Times New Roman"/>
          <w:sz w:val="32"/>
          <w:szCs w:val="32"/>
        </w:rPr>
      </w:pPr>
      <w:r>
        <w:rPr>
          <w:rFonts w:cs="Times New Roman"/>
          <w:noProof/>
          <w:sz w:val="32"/>
          <w:szCs w:val="32"/>
        </w:rPr>
        <w:drawing>
          <wp:inline distT="0" distB="0" distL="0" distR="0">
            <wp:extent cx="3095625" cy="359092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05">
                      <a:lum contrast="66000"/>
                      <a:extLst>
                        <a:ext uri="{28A0092B-C50C-407E-A947-70E740481C1C}">
                          <a14:useLocalDpi xmlns:a14="http://schemas.microsoft.com/office/drawing/2010/main" val="0"/>
                        </a:ext>
                      </a:extLst>
                    </a:blip>
                    <a:srcRect/>
                    <a:stretch>
                      <a:fillRect/>
                    </a:stretch>
                  </pic:blipFill>
                  <pic:spPr bwMode="auto">
                    <a:xfrm>
                      <a:off x="0" y="0"/>
                      <a:ext cx="3095625" cy="3590925"/>
                    </a:xfrm>
                    <a:prstGeom prst="rect">
                      <a:avLst/>
                    </a:prstGeom>
                    <a:noFill/>
                    <a:ln>
                      <a:noFill/>
                    </a:ln>
                  </pic:spPr>
                </pic:pic>
              </a:graphicData>
            </a:graphic>
          </wp:inline>
        </w:drawing>
      </w:r>
    </w:p>
    <w:p w:rsidR="00BA48EA" w:rsidRDefault="00BA48EA" w:rsidP="003652D4">
      <w:pPr>
        <w:widowControl/>
        <w:ind w:firstLine="0"/>
        <w:jc w:val="center"/>
        <w:rPr>
          <w:rFonts w:cs="Times New Roman"/>
          <w:sz w:val="32"/>
          <w:szCs w:val="32"/>
        </w:rPr>
      </w:pPr>
      <w:r>
        <w:rPr>
          <w:rFonts w:cs="Times New Roman"/>
          <w:sz w:val="32"/>
          <w:szCs w:val="32"/>
        </w:rPr>
        <w:t>Рисунок 4.2 – Испытания на коррозионное растрескивание</w:t>
      </w:r>
    </w:p>
    <w:p w:rsidR="00BA48EA" w:rsidRPr="003315BF" w:rsidRDefault="00BA48EA" w:rsidP="003652D4">
      <w:pPr>
        <w:widowControl/>
        <w:ind w:firstLine="0"/>
        <w:jc w:val="center"/>
        <w:rPr>
          <w:rFonts w:cs="Times New Roman"/>
          <w:sz w:val="32"/>
          <w:szCs w:val="32"/>
        </w:rPr>
      </w:pP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 xml:space="preserve">Определяются напряжения </w:t>
      </w:r>
      <w:r w:rsidR="001B1CD4" w:rsidRPr="003315BF">
        <w:rPr>
          <w:rFonts w:cs="Times New Roman"/>
          <w:iCs/>
          <w:sz w:val="32"/>
          <w:szCs w:val="32"/>
        </w:rPr>
        <w:t>σ</w:t>
      </w:r>
      <w:r w:rsidRPr="003315BF">
        <w:rPr>
          <w:rFonts w:cs="Times New Roman"/>
          <w:sz w:val="32"/>
          <w:szCs w:val="32"/>
        </w:rPr>
        <w:t>, вызывающие появление трещин после заданного времени выдержки под нагрузкой. Обязательно нужно брать образцы, содержащие в себе целиком сварное соединение и, как правило, в остаточными напряжениями, потому что фактор термо-деформационного воздействия играет важную роль в коррозионном растрескивании.</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Поскольку в сварных швах могут быть трещиноподобные концентраторы (непровары, подрезы) необходим подход с точки зрения механики разрушения.</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Имеются два существенных обстоятельства:</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а)</w:t>
      </w:r>
      <w:r w:rsidR="003652D4" w:rsidRPr="003315BF">
        <w:rPr>
          <w:rFonts w:cs="Times New Roman"/>
          <w:sz w:val="32"/>
          <w:szCs w:val="32"/>
        </w:rPr>
        <w:t xml:space="preserve"> </w:t>
      </w:r>
      <w:r w:rsidRPr="003315BF">
        <w:rPr>
          <w:rFonts w:cs="Times New Roman"/>
          <w:sz w:val="32"/>
          <w:szCs w:val="32"/>
        </w:rPr>
        <w:t>в присутствии некоторых сред трещины могут подрастать при</w:t>
      </w:r>
      <w:r w:rsidR="00B07558" w:rsidRPr="003315BF">
        <w:rPr>
          <w:rFonts w:cs="Times New Roman"/>
          <w:sz w:val="32"/>
          <w:szCs w:val="32"/>
        </w:rPr>
        <w:t xml:space="preserve"> </w:t>
      </w:r>
      <w:r w:rsidR="001B1CD4" w:rsidRPr="003315BF">
        <w:rPr>
          <w:rFonts w:cs="Times New Roman"/>
          <w:iCs/>
          <w:sz w:val="32"/>
          <w:szCs w:val="32"/>
        </w:rPr>
        <w:t>σ</w:t>
      </w:r>
      <w:r w:rsidRPr="003315BF">
        <w:rPr>
          <w:rFonts w:cs="Times New Roman"/>
          <w:iCs/>
          <w:sz w:val="32"/>
          <w:szCs w:val="32"/>
        </w:rPr>
        <w:t>=</w:t>
      </w:r>
      <w:r w:rsidRPr="003315BF">
        <w:rPr>
          <w:rFonts w:cs="Times New Roman"/>
          <w:iCs/>
          <w:sz w:val="32"/>
          <w:szCs w:val="32"/>
          <w:lang w:val="en-US"/>
        </w:rPr>
        <w:t>const</w:t>
      </w:r>
      <w:r w:rsidRPr="003315BF">
        <w:rPr>
          <w:rFonts w:cs="Times New Roman"/>
          <w:sz w:val="32"/>
          <w:szCs w:val="32"/>
        </w:rPr>
        <w:t>;</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б)</w:t>
      </w:r>
      <w:r w:rsidR="003652D4" w:rsidRPr="003315BF">
        <w:rPr>
          <w:rFonts w:cs="Times New Roman"/>
          <w:sz w:val="32"/>
          <w:szCs w:val="32"/>
        </w:rPr>
        <w:t xml:space="preserve"> </w:t>
      </w:r>
      <w:r w:rsidRPr="003315BF">
        <w:rPr>
          <w:rFonts w:cs="Times New Roman"/>
          <w:sz w:val="32"/>
          <w:szCs w:val="32"/>
        </w:rPr>
        <w:t>сопротивляемость металлов подрастанию трещин при переменных нагрузках (</w:t>
      </w:r>
      <w:r w:rsidR="001B1CD4" w:rsidRPr="003315BF">
        <w:rPr>
          <w:rFonts w:cs="Times New Roman"/>
          <w:sz w:val="32"/>
          <w:szCs w:val="32"/>
        </w:rPr>
        <w:t>ΔК</w:t>
      </w:r>
      <w:r w:rsidR="001B1CD4" w:rsidRPr="003315BF">
        <w:rPr>
          <w:rFonts w:cs="Times New Roman"/>
          <w:sz w:val="32"/>
          <w:szCs w:val="32"/>
          <w:vertAlign w:val="subscript"/>
        </w:rPr>
        <w:t>пор.</w:t>
      </w:r>
      <w:r w:rsidR="001B1CD4" w:rsidRPr="003315BF">
        <w:rPr>
          <w:rFonts w:cs="Times New Roman"/>
          <w:sz w:val="32"/>
          <w:szCs w:val="32"/>
        </w:rPr>
        <w:t xml:space="preserve">, </w:t>
      </w:r>
      <w:r w:rsidR="001B1CD4" w:rsidRPr="003315BF">
        <w:rPr>
          <w:rFonts w:cs="Times New Roman"/>
          <w:position w:val="-18"/>
          <w:sz w:val="32"/>
          <w:szCs w:val="32"/>
        </w:rPr>
        <w:object w:dxaOrig="620" w:dyaOrig="480">
          <v:shape id="_x0000_i1195" type="#_x0000_t75" style="width:31.5pt;height:24pt" o:ole="">
            <v:imagedata r:id="rId306" o:title=""/>
          </v:shape>
          <o:OLEObject Type="Embed" ProgID="Equation.3" ShapeID="_x0000_i1195" DrawAspect="Content" ObjectID="_1703419981" r:id="rId307"/>
        </w:object>
      </w:r>
      <w:r w:rsidRPr="003315BF">
        <w:rPr>
          <w:rFonts w:cs="Times New Roman"/>
          <w:sz w:val="32"/>
          <w:szCs w:val="32"/>
        </w:rPr>
        <w:t>) зависит от присутствия среды.</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Поэтому введен показатель</w:t>
      </w:r>
      <w:r w:rsidR="001B1CD4" w:rsidRPr="003315BF">
        <w:rPr>
          <w:rFonts w:cs="Times New Roman"/>
          <w:sz w:val="32"/>
          <w:szCs w:val="32"/>
        </w:rPr>
        <w:t xml:space="preserve"> </w:t>
      </w:r>
      <w:r w:rsidR="001B1CD4" w:rsidRPr="003315BF">
        <w:rPr>
          <w:rFonts w:cs="Times New Roman"/>
          <w:position w:val="-24"/>
          <w:sz w:val="32"/>
          <w:szCs w:val="32"/>
        </w:rPr>
        <w:object w:dxaOrig="2320" w:dyaOrig="620">
          <v:shape id="_x0000_i1196" type="#_x0000_t75" style="width:116.25pt;height:31.5pt" o:ole="">
            <v:imagedata r:id="rId308" o:title=""/>
          </v:shape>
          <o:OLEObject Type="Embed" ProgID="Equation.3" ShapeID="_x0000_i1196" DrawAspect="Content" ObjectID="_1703419982" r:id="rId309"/>
        </w:object>
      </w:r>
      <w:r w:rsidRPr="003315BF">
        <w:rPr>
          <w:rFonts w:cs="Times New Roman"/>
          <w:iCs/>
          <w:sz w:val="32"/>
          <w:szCs w:val="32"/>
        </w:rPr>
        <w:t>.</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Методы борьбы с коррозией зависят от назначения и условий работы конструкции.</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Существуют общие методы борьбы и специальные, для сварных соединений:</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lastRenderedPageBreak/>
        <w:t>а)</w:t>
      </w:r>
      <w:r w:rsidR="003652D4" w:rsidRPr="003315BF">
        <w:rPr>
          <w:rFonts w:cs="Times New Roman"/>
          <w:sz w:val="32"/>
          <w:szCs w:val="32"/>
        </w:rPr>
        <w:t xml:space="preserve"> </w:t>
      </w:r>
      <w:r w:rsidRPr="003315BF">
        <w:rPr>
          <w:rFonts w:cs="Times New Roman"/>
          <w:sz w:val="32"/>
          <w:szCs w:val="32"/>
        </w:rPr>
        <w:t>выбор основного металла;</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б)</w:t>
      </w:r>
      <w:r w:rsidR="003652D4" w:rsidRPr="003315BF">
        <w:rPr>
          <w:rFonts w:cs="Times New Roman"/>
          <w:sz w:val="32"/>
          <w:szCs w:val="32"/>
        </w:rPr>
        <w:t xml:space="preserve"> </w:t>
      </w:r>
      <w:r w:rsidRPr="003315BF">
        <w:rPr>
          <w:rFonts w:cs="Times New Roman"/>
          <w:sz w:val="32"/>
          <w:szCs w:val="32"/>
        </w:rPr>
        <w:t>выбор присадочных материалов;</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в)</w:t>
      </w:r>
      <w:r w:rsidR="003652D4" w:rsidRPr="003315BF">
        <w:rPr>
          <w:rFonts w:cs="Times New Roman"/>
          <w:sz w:val="32"/>
          <w:szCs w:val="32"/>
        </w:rPr>
        <w:t xml:space="preserve"> </w:t>
      </w:r>
      <w:r w:rsidRPr="003315BF">
        <w:rPr>
          <w:rFonts w:cs="Times New Roman"/>
          <w:sz w:val="32"/>
          <w:szCs w:val="32"/>
        </w:rPr>
        <w:t>покрытия (лакокрасочные и др.);</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г)</w:t>
      </w:r>
      <w:r w:rsidR="003652D4" w:rsidRPr="003315BF">
        <w:rPr>
          <w:rFonts w:cs="Times New Roman"/>
          <w:sz w:val="32"/>
          <w:szCs w:val="32"/>
        </w:rPr>
        <w:t xml:space="preserve"> </w:t>
      </w:r>
      <w:r w:rsidRPr="003315BF">
        <w:rPr>
          <w:rFonts w:cs="Times New Roman"/>
          <w:sz w:val="32"/>
          <w:szCs w:val="32"/>
        </w:rPr>
        <w:t>применение ингибиторов, отрицательный потенциал на изделии;</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д)</w:t>
      </w:r>
      <w:r w:rsidR="003652D4" w:rsidRPr="003315BF">
        <w:rPr>
          <w:rFonts w:cs="Times New Roman"/>
          <w:sz w:val="32"/>
          <w:szCs w:val="32"/>
        </w:rPr>
        <w:t xml:space="preserve"> </w:t>
      </w:r>
      <w:r w:rsidRPr="003315BF">
        <w:rPr>
          <w:rFonts w:cs="Times New Roman"/>
          <w:sz w:val="32"/>
          <w:szCs w:val="32"/>
        </w:rPr>
        <w:t>рациональное конструирование (возможность осмотра и ремонта);</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е)</w:t>
      </w:r>
      <w:r w:rsidR="003652D4" w:rsidRPr="003315BF">
        <w:rPr>
          <w:rFonts w:cs="Times New Roman"/>
          <w:sz w:val="32"/>
          <w:szCs w:val="32"/>
        </w:rPr>
        <w:t xml:space="preserve"> </w:t>
      </w:r>
      <w:r w:rsidRPr="003315BF">
        <w:rPr>
          <w:rFonts w:cs="Times New Roman"/>
          <w:sz w:val="32"/>
          <w:szCs w:val="32"/>
        </w:rPr>
        <w:t>рациональный выбор режимов сварки (для нержавеющей стали);</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ж)</w:t>
      </w:r>
      <w:r w:rsidR="003652D4" w:rsidRPr="003315BF">
        <w:rPr>
          <w:rFonts w:cs="Times New Roman"/>
          <w:sz w:val="32"/>
          <w:szCs w:val="32"/>
        </w:rPr>
        <w:t xml:space="preserve"> </w:t>
      </w:r>
      <w:r w:rsidRPr="003315BF">
        <w:rPr>
          <w:rFonts w:cs="Times New Roman"/>
          <w:sz w:val="32"/>
          <w:szCs w:val="32"/>
        </w:rPr>
        <w:t>термообработка.</w:t>
      </w:r>
    </w:p>
    <w:p w:rsidR="00A32549" w:rsidRPr="003315BF" w:rsidRDefault="003315BF" w:rsidP="003315BF">
      <w:pPr>
        <w:widowControl/>
        <w:shd w:val="clear" w:color="auto" w:fill="FFFFFF"/>
        <w:rPr>
          <w:b/>
          <w:sz w:val="32"/>
          <w:szCs w:val="32"/>
        </w:rPr>
      </w:pPr>
      <w:r>
        <w:br w:type="page"/>
      </w:r>
      <w:r w:rsidR="00A32549" w:rsidRPr="003315BF">
        <w:rPr>
          <w:b/>
          <w:sz w:val="32"/>
          <w:szCs w:val="32"/>
        </w:rPr>
        <w:lastRenderedPageBreak/>
        <w:t>5. РАСЧЕТНАЯ И КОНСТРУКЦИОННАЯ ПРОЧНОСТЬ</w:t>
      </w:r>
    </w:p>
    <w:p w:rsidR="00A32549" w:rsidRPr="003315BF" w:rsidRDefault="001B1CD4" w:rsidP="00691A4D">
      <w:pPr>
        <w:pStyle w:val="2"/>
        <w:rPr>
          <w:rFonts w:ascii="Times New Roman" w:hAnsi="Times New Roman" w:cs="Times New Roman"/>
          <w:sz w:val="32"/>
          <w:szCs w:val="32"/>
        </w:rPr>
      </w:pPr>
      <w:bookmarkStart w:id="80" w:name="_Toc345751281"/>
      <w:r w:rsidRPr="003315BF">
        <w:rPr>
          <w:rFonts w:ascii="Times New Roman" w:hAnsi="Times New Roman" w:cs="Times New Roman"/>
          <w:sz w:val="32"/>
          <w:szCs w:val="32"/>
        </w:rPr>
        <w:t>5.1.</w:t>
      </w:r>
      <w:r w:rsidR="00A32549" w:rsidRPr="003315BF">
        <w:rPr>
          <w:rFonts w:ascii="Times New Roman" w:hAnsi="Times New Roman" w:cs="Times New Roman"/>
          <w:sz w:val="32"/>
          <w:szCs w:val="32"/>
        </w:rPr>
        <w:t xml:space="preserve"> Общи</w:t>
      </w:r>
      <w:r w:rsidRPr="003315BF">
        <w:rPr>
          <w:rFonts w:ascii="Times New Roman" w:hAnsi="Times New Roman" w:cs="Times New Roman"/>
          <w:sz w:val="32"/>
          <w:szCs w:val="32"/>
        </w:rPr>
        <w:t>е</w:t>
      </w:r>
      <w:r w:rsidR="00A32549" w:rsidRPr="003315BF">
        <w:rPr>
          <w:rFonts w:ascii="Times New Roman" w:hAnsi="Times New Roman" w:cs="Times New Roman"/>
          <w:sz w:val="32"/>
          <w:szCs w:val="32"/>
        </w:rPr>
        <w:t xml:space="preserve"> принципы и методы расчета на прочность сварных соединений</w:t>
      </w:r>
      <w:bookmarkEnd w:id="80"/>
    </w:p>
    <w:p w:rsidR="00B13C18" w:rsidRPr="003315BF" w:rsidRDefault="00B13C18" w:rsidP="00B07558">
      <w:pPr>
        <w:widowControl/>
        <w:shd w:val="clear" w:color="auto" w:fill="FFFFFF"/>
        <w:rPr>
          <w:rFonts w:cs="Times New Roman"/>
          <w:sz w:val="32"/>
          <w:szCs w:val="32"/>
        </w:rPr>
      </w:pP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Любой расчет на прочность предполагает, что расчет проводится по какому-то предельному состоянию (нежелательному или недопустимому). В разных отраслях существует порядка 10-15 предельных состояний разного вида.</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Для сварных конструкций используется шесть основных соединений предельных состояний, которые применяются при расчете сварных соединений (при комнатных и пониженных температурах)</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1.</w:t>
      </w:r>
      <w:r w:rsidR="003652D4" w:rsidRPr="003315BF">
        <w:rPr>
          <w:rFonts w:cs="Times New Roman"/>
          <w:sz w:val="32"/>
          <w:szCs w:val="32"/>
        </w:rPr>
        <w:t xml:space="preserve"> </w:t>
      </w:r>
      <w:r w:rsidRPr="003315BF">
        <w:rPr>
          <w:rFonts w:cs="Times New Roman"/>
          <w:sz w:val="32"/>
          <w:szCs w:val="32"/>
        </w:rPr>
        <w:t>Наступление общей текучести.</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Применимо для большинства строительных и значительной части машиностроительных конструкций (расчеты на статическую прочность).</w:t>
      </w:r>
    </w:p>
    <w:p w:rsidR="00A32549" w:rsidRDefault="00A32549" w:rsidP="00B07558">
      <w:pPr>
        <w:widowControl/>
        <w:shd w:val="clear" w:color="auto" w:fill="FFFFFF"/>
        <w:rPr>
          <w:rFonts w:cs="Times New Roman"/>
          <w:sz w:val="32"/>
          <w:szCs w:val="32"/>
        </w:rPr>
      </w:pPr>
      <w:r w:rsidRPr="003315BF">
        <w:rPr>
          <w:rFonts w:cs="Times New Roman"/>
          <w:sz w:val="32"/>
          <w:szCs w:val="32"/>
        </w:rPr>
        <w:t>2.</w:t>
      </w:r>
      <w:r w:rsidR="003652D4" w:rsidRPr="003315BF">
        <w:rPr>
          <w:rFonts w:cs="Times New Roman"/>
          <w:sz w:val="32"/>
          <w:szCs w:val="32"/>
        </w:rPr>
        <w:t xml:space="preserve"> </w:t>
      </w:r>
      <w:r w:rsidRPr="003315BF">
        <w:rPr>
          <w:rFonts w:cs="Times New Roman"/>
          <w:sz w:val="32"/>
          <w:szCs w:val="32"/>
        </w:rPr>
        <w:t>Достижение допустимого уровня деформаций (перемещений) в сварных соединениях (например, расчет балок за пределами текучести при статической нагрузке (рис.5.1).</w:t>
      </w:r>
    </w:p>
    <w:p w:rsidR="00BA48EA" w:rsidRDefault="008455A2" w:rsidP="00BA48EA">
      <w:pPr>
        <w:widowControl/>
        <w:shd w:val="clear" w:color="auto" w:fill="FFFFFF"/>
        <w:ind w:firstLine="0"/>
        <w:jc w:val="center"/>
        <w:rPr>
          <w:rFonts w:cs="Times New Roman"/>
          <w:sz w:val="32"/>
          <w:szCs w:val="32"/>
        </w:rPr>
      </w:pPr>
      <w:r>
        <w:rPr>
          <w:rFonts w:cs="Times New Roman"/>
          <w:noProof/>
          <w:sz w:val="32"/>
          <w:szCs w:val="32"/>
        </w:rPr>
        <w:drawing>
          <wp:inline distT="0" distB="0" distL="0" distR="0">
            <wp:extent cx="4210050" cy="163830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10">
                      <a:lum contrast="78000"/>
                      <a:extLst>
                        <a:ext uri="{28A0092B-C50C-407E-A947-70E740481C1C}">
                          <a14:useLocalDpi xmlns:a14="http://schemas.microsoft.com/office/drawing/2010/main" val="0"/>
                        </a:ext>
                      </a:extLst>
                    </a:blip>
                    <a:srcRect/>
                    <a:stretch>
                      <a:fillRect/>
                    </a:stretch>
                  </pic:blipFill>
                  <pic:spPr bwMode="auto">
                    <a:xfrm>
                      <a:off x="0" y="0"/>
                      <a:ext cx="4210050" cy="1638300"/>
                    </a:xfrm>
                    <a:prstGeom prst="rect">
                      <a:avLst/>
                    </a:prstGeom>
                    <a:noFill/>
                    <a:ln>
                      <a:noFill/>
                    </a:ln>
                  </pic:spPr>
                </pic:pic>
              </a:graphicData>
            </a:graphic>
          </wp:inline>
        </w:drawing>
      </w:r>
    </w:p>
    <w:p w:rsidR="00BA48EA" w:rsidRDefault="00BA48EA" w:rsidP="00BA48EA">
      <w:pPr>
        <w:widowControl/>
        <w:shd w:val="clear" w:color="auto" w:fill="FFFFFF"/>
        <w:ind w:firstLine="0"/>
        <w:jc w:val="center"/>
        <w:rPr>
          <w:rFonts w:cs="Times New Roman"/>
          <w:sz w:val="32"/>
          <w:szCs w:val="32"/>
        </w:rPr>
      </w:pPr>
      <w:r>
        <w:rPr>
          <w:rFonts w:cs="Times New Roman"/>
          <w:sz w:val="32"/>
          <w:szCs w:val="32"/>
        </w:rPr>
        <w:t>Рисунок 5.1 – Расчет за пределами текучести</w:t>
      </w:r>
    </w:p>
    <w:p w:rsidR="00BA48EA" w:rsidRPr="003315BF" w:rsidRDefault="00BA48EA" w:rsidP="00BA48EA">
      <w:pPr>
        <w:widowControl/>
        <w:shd w:val="clear" w:color="auto" w:fill="FFFFFF"/>
        <w:ind w:firstLine="0"/>
        <w:jc w:val="center"/>
        <w:rPr>
          <w:rFonts w:cs="Times New Roman"/>
          <w:sz w:val="32"/>
          <w:szCs w:val="32"/>
        </w:rPr>
      </w:pP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 xml:space="preserve">При статической нагрузке балок допускается некоторая пластическая деформация поясов, т.е. разрешается доводить расчетные напряжения </w:t>
      </w:r>
      <w:r w:rsidRPr="003315BF">
        <w:rPr>
          <w:rFonts w:cs="Times New Roman"/>
          <w:iCs/>
          <w:sz w:val="32"/>
          <w:szCs w:val="32"/>
        </w:rPr>
        <w:t xml:space="preserve">а </w:t>
      </w:r>
      <w:r w:rsidRPr="003315BF">
        <w:rPr>
          <w:rFonts w:cs="Times New Roman"/>
          <w:sz w:val="32"/>
          <w:szCs w:val="32"/>
        </w:rPr>
        <w:t xml:space="preserve">до уровня </w:t>
      </w:r>
      <w:r w:rsidR="00782AAD" w:rsidRPr="003315BF">
        <w:rPr>
          <w:rFonts w:cs="Times New Roman"/>
          <w:iCs/>
          <w:sz w:val="32"/>
          <w:szCs w:val="32"/>
        </w:rPr>
        <w:t>σ</w:t>
      </w:r>
      <w:r w:rsidR="00782AAD" w:rsidRPr="003315BF">
        <w:rPr>
          <w:rFonts w:cs="Times New Roman"/>
          <w:iCs/>
          <w:sz w:val="32"/>
          <w:szCs w:val="32"/>
          <w:vertAlign w:val="subscript"/>
          <w:lang w:val="en-US"/>
        </w:rPr>
        <w:t>m</w:t>
      </w:r>
      <w:r w:rsidRPr="003315BF">
        <w:rPr>
          <w:rFonts w:cs="Times New Roman"/>
          <w:bCs/>
          <w:iCs/>
          <w:sz w:val="32"/>
          <w:szCs w:val="32"/>
        </w:rPr>
        <w:t>.</w:t>
      </w:r>
    </w:p>
    <w:p w:rsidR="00A32549" w:rsidRPr="003315BF" w:rsidRDefault="00782AAD" w:rsidP="00B07558">
      <w:pPr>
        <w:widowControl/>
        <w:shd w:val="clear" w:color="auto" w:fill="FFFFFF"/>
        <w:rPr>
          <w:rFonts w:cs="Times New Roman"/>
          <w:sz w:val="32"/>
          <w:szCs w:val="32"/>
        </w:rPr>
      </w:pPr>
      <w:r w:rsidRPr="003315BF">
        <w:rPr>
          <w:rFonts w:cs="Times New Roman"/>
          <w:sz w:val="32"/>
          <w:szCs w:val="32"/>
        </w:rPr>
        <w:t xml:space="preserve">3. </w:t>
      </w:r>
      <w:r w:rsidR="00A32549" w:rsidRPr="003315BF">
        <w:rPr>
          <w:rFonts w:cs="Times New Roman"/>
          <w:sz w:val="32"/>
          <w:szCs w:val="32"/>
        </w:rPr>
        <w:t>Предельное состояние наступления разрушения после значительных</w:t>
      </w:r>
      <w:r w:rsidR="00B07558" w:rsidRPr="003315BF">
        <w:rPr>
          <w:rFonts w:cs="Times New Roman"/>
          <w:sz w:val="32"/>
          <w:szCs w:val="32"/>
        </w:rPr>
        <w:t xml:space="preserve"> </w:t>
      </w:r>
      <w:r w:rsidR="00A32549" w:rsidRPr="003315BF">
        <w:rPr>
          <w:rFonts w:cs="Times New Roman"/>
          <w:sz w:val="32"/>
          <w:szCs w:val="32"/>
        </w:rPr>
        <w:t>пластических деформаций.</w:t>
      </w:r>
    </w:p>
    <w:p w:rsidR="00A32549" w:rsidRPr="003315BF" w:rsidRDefault="00782AAD" w:rsidP="00B07558">
      <w:pPr>
        <w:widowControl/>
        <w:shd w:val="clear" w:color="auto" w:fill="FFFFFF"/>
        <w:rPr>
          <w:rFonts w:cs="Times New Roman"/>
          <w:sz w:val="32"/>
          <w:szCs w:val="32"/>
        </w:rPr>
      </w:pPr>
      <w:r w:rsidRPr="003315BF">
        <w:rPr>
          <w:rFonts w:cs="Times New Roman"/>
          <w:sz w:val="32"/>
          <w:szCs w:val="32"/>
        </w:rPr>
        <w:t xml:space="preserve">4. </w:t>
      </w:r>
      <w:r w:rsidR="00A32549" w:rsidRPr="003315BF">
        <w:rPr>
          <w:rFonts w:cs="Times New Roman"/>
          <w:sz w:val="32"/>
          <w:szCs w:val="32"/>
        </w:rPr>
        <w:t>Появление усталостной трещины в концентраторах.</w:t>
      </w:r>
    </w:p>
    <w:p w:rsidR="00A32549" w:rsidRPr="003315BF" w:rsidRDefault="00782AAD" w:rsidP="00B07558">
      <w:pPr>
        <w:widowControl/>
        <w:shd w:val="clear" w:color="auto" w:fill="FFFFFF"/>
        <w:rPr>
          <w:rFonts w:cs="Times New Roman"/>
          <w:sz w:val="32"/>
          <w:szCs w:val="32"/>
        </w:rPr>
      </w:pPr>
      <w:r w:rsidRPr="003315BF">
        <w:rPr>
          <w:rFonts w:cs="Times New Roman"/>
          <w:sz w:val="32"/>
          <w:szCs w:val="32"/>
        </w:rPr>
        <w:t xml:space="preserve">5. </w:t>
      </w:r>
      <w:r w:rsidR="00A32549" w:rsidRPr="003315BF">
        <w:rPr>
          <w:rFonts w:cs="Times New Roman"/>
          <w:sz w:val="32"/>
          <w:szCs w:val="32"/>
        </w:rPr>
        <w:t>Появление течи (вытекания) в сосуде (трубопроводе).</w:t>
      </w:r>
    </w:p>
    <w:p w:rsidR="00A32549" w:rsidRPr="003315BF" w:rsidRDefault="00782AAD" w:rsidP="00B07558">
      <w:pPr>
        <w:widowControl/>
        <w:shd w:val="clear" w:color="auto" w:fill="FFFFFF"/>
        <w:rPr>
          <w:rFonts w:cs="Times New Roman"/>
          <w:sz w:val="32"/>
          <w:szCs w:val="32"/>
        </w:rPr>
      </w:pPr>
      <w:r w:rsidRPr="003315BF">
        <w:rPr>
          <w:rFonts w:cs="Times New Roman"/>
          <w:sz w:val="32"/>
          <w:szCs w:val="32"/>
        </w:rPr>
        <w:t xml:space="preserve">6. </w:t>
      </w:r>
      <w:r w:rsidR="00A32549" w:rsidRPr="003315BF">
        <w:rPr>
          <w:rFonts w:cs="Times New Roman"/>
          <w:sz w:val="32"/>
          <w:szCs w:val="32"/>
        </w:rPr>
        <w:t>Наступление нестабильного разрушения после роста трещины или внезапно.</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lastRenderedPageBreak/>
        <w:t>Разрушение хрупкое, обычно бывает при пониженных температурах.</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В соответствии с предельными состояниями в настоящее время разработаны и применяются семь основных методов расчета на прочность сварных соединений:</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1) Расчет по предельному состоянию общей текучести (1).</w:t>
      </w:r>
    </w:p>
    <w:p w:rsidR="00A32549" w:rsidRPr="003315BF" w:rsidRDefault="00782AAD" w:rsidP="00B07558">
      <w:pPr>
        <w:widowControl/>
        <w:shd w:val="clear" w:color="auto" w:fill="FFFFFF"/>
        <w:rPr>
          <w:rFonts w:cs="Times New Roman"/>
          <w:sz w:val="32"/>
          <w:szCs w:val="32"/>
        </w:rPr>
      </w:pPr>
      <w:r w:rsidRPr="003315BF">
        <w:rPr>
          <w:rFonts w:cs="Times New Roman"/>
          <w:sz w:val="32"/>
          <w:szCs w:val="32"/>
        </w:rPr>
        <w:t xml:space="preserve">2) </w:t>
      </w:r>
      <w:r w:rsidR="00A32549" w:rsidRPr="003315BF">
        <w:rPr>
          <w:rFonts w:cs="Times New Roman"/>
          <w:sz w:val="32"/>
          <w:szCs w:val="32"/>
        </w:rPr>
        <w:t>Расчет по уровню допускаемой деформации детали (2).</w:t>
      </w:r>
    </w:p>
    <w:p w:rsidR="00A32549" w:rsidRPr="003315BF" w:rsidRDefault="00782AAD" w:rsidP="00B07558">
      <w:pPr>
        <w:widowControl/>
        <w:shd w:val="clear" w:color="auto" w:fill="FFFFFF"/>
        <w:rPr>
          <w:rFonts w:cs="Times New Roman"/>
          <w:sz w:val="32"/>
          <w:szCs w:val="32"/>
        </w:rPr>
      </w:pPr>
      <w:r w:rsidRPr="003315BF">
        <w:rPr>
          <w:rFonts w:cs="Times New Roman"/>
          <w:sz w:val="32"/>
          <w:szCs w:val="32"/>
        </w:rPr>
        <w:t xml:space="preserve">3) </w:t>
      </w:r>
      <w:r w:rsidR="00A32549" w:rsidRPr="003315BF">
        <w:rPr>
          <w:rFonts w:cs="Times New Roman"/>
          <w:sz w:val="32"/>
          <w:szCs w:val="32"/>
        </w:rPr>
        <w:t>Расчет на статическую прочность без учета концентрации напряжений</w:t>
      </w:r>
      <w:r w:rsidR="00B07558" w:rsidRPr="003315BF">
        <w:rPr>
          <w:rFonts w:cs="Times New Roman"/>
          <w:sz w:val="32"/>
          <w:szCs w:val="32"/>
        </w:rPr>
        <w:t xml:space="preserve"> </w:t>
      </w:r>
      <w:r w:rsidR="00A32549" w:rsidRPr="003315BF">
        <w:rPr>
          <w:rFonts w:cs="Times New Roman"/>
          <w:sz w:val="32"/>
          <w:szCs w:val="32"/>
        </w:rPr>
        <w:t>(3).</w:t>
      </w:r>
    </w:p>
    <w:p w:rsidR="00A32549" w:rsidRPr="003315BF" w:rsidRDefault="00782AAD" w:rsidP="00B07558">
      <w:pPr>
        <w:widowControl/>
        <w:shd w:val="clear" w:color="auto" w:fill="FFFFFF"/>
        <w:rPr>
          <w:rFonts w:cs="Times New Roman"/>
          <w:sz w:val="32"/>
          <w:szCs w:val="32"/>
        </w:rPr>
      </w:pPr>
      <w:r w:rsidRPr="003315BF">
        <w:rPr>
          <w:rFonts w:cs="Times New Roman"/>
          <w:sz w:val="32"/>
          <w:szCs w:val="32"/>
        </w:rPr>
        <w:t xml:space="preserve">4) </w:t>
      </w:r>
      <w:r w:rsidR="00A32549" w:rsidRPr="003315BF">
        <w:rPr>
          <w:rFonts w:cs="Times New Roman"/>
          <w:sz w:val="32"/>
          <w:szCs w:val="32"/>
        </w:rPr>
        <w:t>Расчет на усталостную прочность по номинальным напряжениям (4).</w:t>
      </w:r>
    </w:p>
    <w:p w:rsidR="00A32549" w:rsidRPr="003315BF" w:rsidRDefault="00782AAD" w:rsidP="00B07558">
      <w:pPr>
        <w:widowControl/>
        <w:shd w:val="clear" w:color="auto" w:fill="FFFFFF"/>
        <w:rPr>
          <w:rFonts w:cs="Times New Roman"/>
          <w:sz w:val="32"/>
          <w:szCs w:val="32"/>
        </w:rPr>
      </w:pPr>
      <w:r w:rsidRPr="003315BF">
        <w:rPr>
          <w:rFonts w:cs="Times New Roman"/>
          <w:sz w:val="32"/>
          <w:szCs w:val="32"/>
        </w:rPr>
        <w:t xml:space="preserve">5) </w:t>
      </w:r>
      <w:r w:rsidR="00A32549" w:rsidRPr="003315BF">
        <w:rPr>
          <w:rFonts w:cs="Times New Roman"/>
          <w:sz w:val="32"/>
          <w:szCs w:val="32"/>
        </w:rPr>
        <w:t>Расчет на полную неразрушимость с учетом концентрации напряжений</w:t>
      </w:r>
      <w:r w:rsidR="00B07558" w:rsidRPr="003315BF">
        <w:rPr>
          <w:rFonts w:cs="Times New Roman"/>
          <w:sz w:val="32"/>
          <w:szCs w:val="32"/>
        </w:rPr>
        <w:t xml:space="preserve"> </w:t>
      </w:r>
      <w:r w:rsidR="00A32549" w:rsidRPr="003315BF">
        <w:rPr>
          <w:rFonts w:cs="Times New Roman"/>
          <w:sz w:val="32"/>
          <w:szCs w:val="32"/>
        </w:rPr>
        <w:t>(КН) (4):</w:t>
      </w:r>
    </w:p>
    <w:p w:rsidR="00A32549" w:rsidRPr="003315BF" w:rsidRDefault="00A32549" w:rsidP="00782AAD">
      <w:pPr>
        <w:widowControl/>
        <w:shd w:val="clear" w:color="auto" w:fill="FFFFFF"/>
        <w:ind w:left="720"/>
        <w:rPr>
          <w:rFonts w:cs="Times New Roman"/>
          <w:sz w:val="32"/>
          <w:szCs w:val="32"/>
        </w:rPr>
      </w:pPr>
      <w:r w:rsidRPr="003315BF">
        <w:rPr>
          <w:rFonts w:cs="Times New Roman"/>
          <w:sz w:val="32"/>
          <w:szCs w:val="32"/>
        </w:rPr>
        <w:t>а)</w:t>
      </w:r>
      <w:r w:rsidR="00782AAD" w:rsidRPr="003315BF">
        <w:rPr>
          <w:rFonts w:cs="Times New Roman"/>
          <w:sz w:val="32"/>
          <w:szCs w:val="32"/>
        </w:rPr>
        <w:t xml:space="preserve"> </w:t>
      </w:r>
      <w:r w:rsidRPr="003315BF">
        <w:rPr>
          <w:rFonts w:cs="Times New Roman"/>
          <w:sz w:val="32"/>
          <w:szCs w:val="32"/>
        </w:rPr>
        <w:t xml:space="preserve">с использованием </w:t>
      </w:r>
      <w:r w:rsidRPr="003315BF">
        <w:rPr>
          <w:rFonts w:cs="Times New Roman"/>
          <w:iCs/>
          <w:sz w:val="32"/>
          <w:szCs w:val="32"/>
        </w:rPr>
        <w:t>К;</w:t>
      </w:r>
    </w:p>
    <w:p w:rsidR="00A32549" w:rsidRPr="003315BF" w:rsidRDefault="00A32549" w:rsidP="00782AAD">
      <w:pPr>
        <w:widowControl/>
        <w:shd w:val="clear" w:color="auto" w:fill="FFFFFF"/>
        <w:ind w:left="720"/>
        <w:rPr>
          <w:rFonts w:cs="Times New Roman"/>
          <w:sz w:val="32"/>
          <w:szCs w:val="32"/>
        </w:rPr>
      </w:pPr>
      <w:r w:rsidRPr="003315BF">
        <w:rPr>
          <w:rFonts w:cs="Times New Roman"/>
          <w:sz w:val="32"/>
          <w:szCs w:val="32"/>
        </w:rPr>
        <w:t>б)</w:t>
      </w:r>
      <w:r w:rsidR="00782AAD" w:rsidRPr="003315BF">
        <w:rPr>
          <w:rFonts w:cs="Times New Roman"/>
          <w:sz w:val="32"/>
          <w:szCs w:val="32"/>
        </w:rPr>
        <w:t xml:space="preserve"> </w:t>
      </w:r>
      <w:r w:rsidRPr="003315BF">
        <w:rPr>
          <w:rFonts w:cs="Times New Roman"/>
          <w:sz w:val="32"/>
          <w:szCs w:val="32"/>
        </w:rPr>
        <w:t xml:space="preserve">с использованием локального напряжения </w:t>
      </w:r>
      <w:r w:rsidR="00782AAD" w:rsidRPr="003315BF">
        <w:rPr>
          <w:rFonts w:cs="Times New Roman"/>
          <w:iCs/>
          <w:sz w:val="32"/>
          <w:szCs w:val="32"/>
        </w:rPr>
        <w:t>σ</w:t>
      </w:r>
      <w:r w:rsidRPr="003315BF">
        <w:rPr>
          <w:rFonts w:cs="Times New Roman"/>
          <w:iCs/>
          <w:sz w:val="32"/>
          <w:szCs w:val="32"/>
          <w:vertAlign w:val="subscript"/>
        </w:rPr>
        <w:t>д</w:t>
      </w:r>
      <w:r w:rsidRPr="003315BF">
        <w:rPr>
          <w:rFonts w:cs="Times New Roman"/>
          <w:iCs/>
          <w:sz w:val="32"/>
          <w:szCs w:val="32"/>
        </w:rPr>
        <w:t>;</w:t>
      </w:r>
    </w:p>
    <w:p w:rsidR="00A32549" w:rsidRPr="003315BF" w:rsidRDefault="00D8128F" w:rsidP="00B07558">
      <w:pPr>
        <w:widowControl/>
        <w:shd w:val="clear" w:color="auto" w:fill="FFFFFF"/>
        <w:rPr>
          <w:rFonts w:cs="Times New Roman"/>
          <w:sz w:val="32"/>
          <w:szCs w:val="32"/>
        </w:rPr>
      </w:pPr>
      <w:r w:rsidRPr="003315BF">
        <w:rPr>
          <w:rFonts w:cs="Times New Roman"/>
          <w:sz w:val="32"/>
          <w:szCs w:val="32"/>
        </w:rPr>
        <w:t xml:space="preserve">6) </w:t>
      </w:r>
      <w:r w:rsidR="00A32549" w:rsidRPr="003315BF">
        <w:rPr>
          <w:rFonts w:cs="Times New Roman"/>
          <w:sz w:val="32"/>
          <w:szCs w:val="32"/>
        </w:rPr>
        <w:t>Расчет на полную неразрушимость с использованием продолжительности роста трещин (до появления течи или нестабильного разрушения) (5);</w:t>
      </w:r>
    </w:p>
    <w:p w:rsidR="00A32549" w:rsidRPr="003315BF" w:rsidRDefault="00D8128F" w:rsidP="00B07558">
      <w:pPr>
        <w:widowControl/>
        <w:shd w:val="clear" w:color="auto" w:fill="FFFFFF"/>
        <w:rPr>
          <w:rFonts w:cs="Times New Roman"/>
          <w:sz w:val="32"/>
          <w:szCs w:val="32"/>
        </w:rPr>
      </w:pPr>
      <w:r w:rsidRPr="003315BF">
        <w:rPr>
          <w:rFonts w:cs="Times New Roman"/>
          <w:sz w:val="32"/>
          <w:szCs w:val="32"/>
        </w:rPr>
        <w:t xml:space="preserve">7) </w:t>
      </w:r>
      <w:r w:rsidR="00A32549" w:rsidRPr="003315BF">
        <w:rPr>
          <w:rFonts w:cs="Times New Roman"/>
          <w:sz w:val="32"/>
          <w:szCs w:val="32"/>
        </w:rPr>
        <w:t>Расчет на сопротивляемость внезапному нестабильному разрушению</w:t>
      </w:r>
      <w:r w:rsidR="00B07558" w:rsidRPr="003315BF">
        <w:rPr>
          <w:rFonts w:cs="Times New Roman"/>
          <w:sz w:val="32"/>
          <w:szCs w:val="32"/>
        </w:rPr>
        <w:t xml:space="preserve"> </w:t>
      </w:r>
      <w:r w:rsidR="00A32549" w:rsidRPr="003315BF">
        <w:rPr>
          <w:rFonts w:cs="Times New Roman"/>
          <w:sz w:val="32"/>
          <w:szCs w:val="32"/>
        </w:rPr>
        <w:t>(6).</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Рассмотрим перечисленные методы расчета подробнее.</w:t>
      </w:r>
    </w:p>
    <w:p w:rsidR="00A32549" w:rsidRDefault="00D8128F" w:rsidP="00B07558">
      <w:pPr>
        <w:widowControl/>
        <w:shd w:val="clear" w:color="auto" w:fill="FFFFFF"/>
        <w:rPr>
          <w:rFonts w:cs="Times New Roman"/>
          <w:sz w:val="32"/>
          <w:szCs w:val="32"/>
        </w:rPr>
      </w:pPr>
      <w:r w:rsidRPr="003315BF">
        <w:rPr>
          <w:rFonts w:cs="Times New Roman"/>
          <w:sz w:val="32"/>
          <w:szCs w:val="32"/>
        </w:rPr>
        <w:t xml:space="preserve">1. </w:t>
      </w:r>
      <w:r w:rsidR="00A32549" w:rsidRPr="003315BF">
        <w:rPr>
          <w:rFonts w:cs="Times New Roman"/>
          <w:sz w:val="32"/>
          <w:szCs w:val="32"/>
        </w:rPr>
        <w:t>Предельные состояния 1,</w:t>
      </w:r>
      <w:r w:rsidRPr="003315BF">
        <w:rPr>
          <w:rFonts w:cs="Times New Roman"/>
          <w:sz w:val="32"/>
          <w:szCs w:val="32"/>
        </w:rPr>
        <w:t xml:space="preserve"> </w:t>
      </w:r>
      <w:r w:rsidR="00A32549" w:rsidRPr="003315BF">
        <w:rPr>
          <w:rFonts w:cs="Times New Roman"/>
          <w:sz w:val="32"/>
          <w:szCs w:val="32"/>
        </w:rPr>
        <w:t>2,</w:t>
      </w:r>
      <w:r w:rsidRPr="003315BF">
        <w:rPr>
          <w:rFonts w:cs="Times New Roman"/>
          <w:sz w:val="32"/>
          <w:szCs w:val="32"/>
        </w:rPr>
        <w:t xml:space="preserve"> </w:t>
      </w:r>
      <w:r w:rsidR="00A32549" w:rsidRPr="003315BF">
        <w:rPr>
          <w:rFonts w:cs="Times New Roman"/>
          <w:sz w:val="32"/>
          <w:szCs w:val="32"/>
        </w:rPr>
        <w:t>3 (рис.5.2)</w:t>
      </w:r>
      <w:r w:rsidR="00BA48EA">
        <w:rPr>
          <w:rFonts w:cs="Times New Roman"/>
          <w:sz w:val="32"/>
          <w:szCs w:val="32"/>
        </w:rPr>
        <w:t>.</w:t>
      </w:r>
    </w:p>
    <w:p w:rsidR="00BA48EA" w:rsidRDefault="008455A2" w:rsidP="00BA48EA">
      <w:pPr>
        <w:widowControl/>
        <w:shd w:val="clear" w:color="auto" w:fill="FFFFFF"/>
        <w:ind w:firstLine="0"/>
        <w:jc w:val="center"/>
        <w:rPr>
          <w:rFonts w:cs="Times New Roman"/>
          <w:sz w:val="32"/>
          <w:szCs w:val="32"/>
        </w:rPr>
      </w:pPr>
      <w:r>
        <w:rPr>
          <w:rFonts w:cs="Times New Roman"/>
          <w:noProof/>
          <w:sz w:val="32"/>
          <w:szCs w:val="32"/>
        </w:rPr>
        <w:drawing>
          <wp:inline distT="0" distB="0" distL="0" distR="0">
            <wp:extent cx="2771775" cy="240030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11">
                      <a:lum contrast="54000"/>
                      <a:extLst>
                        <a:ext uri="{28A0092B-C50C-407E-A947-70E740481C1C}">
                          <a14:useLocalDpi xmlns:a14="http://schemas.microsoft.com/office/drawing/2010/main" val="0"/>
                        </a:ext>
                      </a:extLst>
                    </a:blip>
                    <a:srcRect/>
                    <a:stretch>
                      <a:fillRect/>
                    </a:stretch>
                  </pic:blipFill>
                  <pic:spPr bwMode="auto">
                    <a:xfrm>
                      <a:off x="0" y="0"/>
                      <a:ext cx="2771775" cy="2400300"/>
                    </a:xfrm>
                    <a:prstGeom prst="rect">
                      <a:avLst/>
                    </a:prstGeom>
                    <a:noFill/>
                    <a:ln>
                      <a:noFill/>
                    </a:ln>
                  </pic:spPr>
                </pic:pic>
              </a:graphicData>
            </a:graphic>
          </wp:inline>
        </w:drawing>
      </w:r>
    </w:p>
    <w:p w:rsidR="00BA48EA" w:rsidRDefault="00BA48EA" w:rsidP="00BA48EA">
      <w:pPr>
        <w:widowControl/>
        <w:shd w:val="clear" w:color="auto" w:fill="FFFFFF"/>
        <w:ind w:firstLine="0"/>
        <w:jc w:val="center"/>
        <w:rPr>
          <w:rFonts w:cs="Times New Roman"/>
          <w:sz w:val="32"/>
          <w:szCs w:val="32"/>
        </w:rPr>
      </w:pPr>
      <w:r>
        <w:rPr>
          <w:rFonts w:cs="Times New Roman"/>
          <w:sz w:val="32"/>
          <w:szCs w:val="32"/>
        </w:rPr>
        <w:t>Рисунок 5.2 – Диаграмма растяжения</w:t>
      </w:r>
    </w:p>
    <w:p w:rsidR="00BA48EA" w:rsidRPr="003315BF" w:rsidRDefault="00BA48EA" w:rsidP="00BA48EA">
      <w:pPr>
        <w:widowControl/>
        <w:shd w:val="clear" w:color="auto" w:fill="FFFFFF"/>
        <w:ind w:firstLine="0"/>
        <w:jc w:val="center"/>
        <w:rPr>
          <w:rFonts w:cs="Times New Roman"/>
          <w:sz w:val="32"/>
          <w:szCs w:val="32"/>
        </w:rPr>
      </w:pP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2. Предельное состояние 4.</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Имеет за собой три метода расчета это п.4, 5а, 5</w:t>
      </w:r>
      <w:r w:rsidR="00D8128F" w:rsidRPr="003315BF">
        <w:rPr>
          <w:rFonts w:cs="Times New Roman"/>
          <w:sz w:val="32"/>
          <w:szCs w:val="32"/>
        </w:rPr>
        <w:t>б</w:t>
      </w:r>
      <w:r w:rsidRPr="003315BF">
        <w:rPr>
          <w:rFonts w:cs="Times New Roman"/>
          <w:sz w:val="32"/>
          <w:szCs w:val="32"/>
        </w:rPr>
        <w:t>.</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 xml:space="preserve">При переменной нагрузке регистрируют число циклов </w:t>
      </w:r>
      <w:r w:rsidRPr="003315BF">
        <w:rPr>
          <w:rFonts w:cs="Times New Roman"/>
          <w:iCs/>
          <w:sz w:val="32"/>
          <w:szCs w:val="32"/>
        </w:rPr>
        <w:t xml:space="preserve">N </w:t>
      </w:r>
      <w:r w:rsidRPr="003315BF">
        <w:rPr>
          <w:rFonts w:cs="Times New Roman"/>
          <w:sz w:val="32"/>
          <w:szCs w:val="32"/>
        </w:rPr>
        <w:t xml:space="preserve">до появления трещины (при заданном уровне </w:t>
      </w:r>
      <w:r w:rsidR="00D8128F" w:rsidRPr="003315BF">
        <w:rPr>
          <w:rFonts w:cs="Times New Roman"/>
          <w:iCs/>
          <w:sz w:val="32"/>
          <w:szCs w:val="32"/>
        </w:rPr>
        <w:t>σ</w:t>
      </w:r>
      <w:r w:rsidRPr="003315BF">
        <w:rPr>
          <w:rFonts w:cs="Times New Roman"/>
          <w:sz w:val="32"/>
          <w:szCs w:val="32"/>
        </w:rPr>
        <w:t>).</w:t>
      </w:r>
    </w:p>
    <w:p w:rsidR="00A32549" w:rsidRPr="003315BF" w:rsidRDefault="00A32549" w:rsidP="002526DA">
      <w:pPr>
        <w:widowControl/>
        <w:shd w:val="clear" w:color="auto" w:fill="FFFFFF"/>
        <w:rPr>
          <w:rFonts w:cs="Times New Roman"/>
          <w:sz w:val="32"/>
          <w:szCs w:val="32"/>
        </w:rPr>
      </w:pPr>
      <w:r w:rsidRPr="003315BF">
        <w:rPr>
          <w:rFonts w:cs="Times New Roman"/>
          <w:sz w:val="32"/>
          <w:szCs w:val="32"/>
        </w:rPr>
        <w:lastRenderedPageBreak/>
        <w:t xml:space="preserve">Найденное напряжение </w:t>
      </w:r>
      <w:r w:rsidR="004751FA" w:rsidRPr="003315BF">
        <w:rPr>
          <w:rFonts w:cs="Times New Roman"/>
          <w:iCs/>
          <w:sz w:val="32"/>
          <w:szCs w:val="32"/>
        </w:rPr>
        <w:t>σ</w:t>
      </w:r>
      <w:r w:rsidR="004751FA" w:rsidRPr="003315BF">
        <w:rPr>
          <w:rFonts w:cs="Times New Roman"/>
          <w:iCs/>
          <w:sz w:val="32"/>
          <w:szCs w:val="32"/>
          <w:vertAlign w:val="subscript"/>
          <w:lang w:val="en-US"/>
        </w:rPr>
        <w:t>r</w:t>
      </w:r>
      <w:r w:rsidRPr="003315BF">
        <w:rPr>
          <w:rFonts w:cs="Times New Roman"/>
          <w:iCs/>
          <w:sz w:val="32"/>
          <w:szCs w:val="32"/>
        </w:rPr>
        <w:t xml:space="preserve"> </w:t>
      </w:r>
      <w:r w:rsidRPr="003315BF">
        <w:rPr>
          <w:rFonts w:cs="Times New Roman"/>
          <w:sz w:val="32"/>
          <w:szCs w:val="32"/>
        </w:rPr>
        <w:t xml:space="preserve">является пределом усталости для числа циклов </w:t>
      </w:r>
      <w:r w:rsidRPr="003315BF">
        <w:rPr>
          <w:rFonts w:cs="Times New Roman"/>
          <w:iCs/>
          <w:sz w:val="32"/>
          <w:szCs w:val="32"/>
        </w:rPr>
        <w:t xml:space="preserve">N. </w:t>
      </w:r>
      <w:r w:rsidRPr="003315BF">
        <w:rPr>
          <w:rFonts w:cs="Times New Roman"/>
          <w:sz w:val="32"/>
          <w:szCs w:val="32"/>
        </w:rPr>
        <w:t>В настоящее время разработанным документом по п.4 являются С</w:t>
      </w:r>
      <w:r w:rsidR="004751FA" w:rsidRPr="003315BF">
        <w:rPr>
          <w:rFonts w:cs="Times New Roman"/>
          <w:sz w:val="32"/>
          <w:szCs w:val="32"/>
        </w:rPr>
        <w:t>НиП</w:t>
      </w:r>
      <w:r w:rsidRPr="003315BF">
        <w:rPr>
          <w:rFonts w:cs="Times New Roman"/>
          <w:sz w:val="32"/>
          <w:szCs w:val="32"/>
        </w:rPr>
        <w:t xml:space="preserve">, в котором указаны 8 видов групп сварных соединений. Для каждой группы имеется своя номограмма для определения коэффициента концентрации напряжений (КН). Однако данный подход имеет очень серьезный недостаток: концентрация напряжений учитывается лишь на уровне формы соединения. В то время, как показывают экспериментальные данные, концентрация напряжений может изменять значение </w:t>
      </w:r>
      <w:r w:rsidR="004751FA" w:rsidRPr="003315BF">
        <w:rPr>
          <w:rFonts w:cs="Times New Roman"/>
          <w:iCs/>
          <w:sz w:val="32"/>
          <w:szCs w:val="32"/>
        </w:rPr>
        <w:t>σ</w:t>
      </w:r>
      <w:r w:rsidR="004751FA" w:rsidRPr="003315BF">
        <w:rPr>
          <w:rFonts w:cs="Times New Roman"/>
          <w:iCs/>
          <w:sz w:val="32"/>
          <w:szCs w:val="32"/>
          <w:vertAlign w:val="subscript"/>
          <w:lang w:val="en-US"/>
        </w:rPr>
        <w:t>r</w:t>
      </w:r>
      <w:r w:rsidRPr="003315BF">
        <w:rPr>
          <w:rFonts w:cs="Times New Roman"/>
          <w:iCs/>
          <w:sz w:val="32"/>
          <w:szCs w:val="32"/>
        </w:rPr>
        <w:t xml:space="preserve"> </w:t>
      </w:r>
      <w:r w:rsidRPr="003315BF">
        <w:rPr>
          <w:rFonts w:cs="Times New Roman"/>
          <w:sz w:val="32"/>
          <w:szCs w:val="32"/>
        </w:rPr>
        <w:t>в 2 - 3 раза. Объясняется это тем, что нет достаточно надежных средств для определения КГ. Т.е. концентрация напряжений, вызван</w:t>
      </w:r>
      <w:r w:rsidR="004751FA" w:rsidRPr="003315BF">
        <w:rPr>
          <w:rFonts w:cs="Times New Roman"/>
          <w:sz w:val="32"/>
          <w:szCs w:val="32"/>
        </w:rPr>
        <w:t>ная различием в размерах элементов и швов, не учитывается, и значения коэффициента КН берутся довольно грубо.</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3. Предельные состояния 4,</w:t>
      </w:r>
      <w:r w:rsidR="004751FA" w:rsidRPr="003315BF">
        <w:rPr>
          <w:rFonts w:cs="Times New Roman"/>
          <w:sz w:val="32"/>
          <w:szCs w:val="32"/>
        </w:rPr>
        <w:t xml:space="preserve"> </w:t>
      </w:r>
      <w:r w:rsidRPr="003315BF">
        <w:rPr>
          <w:rFonts w:cs="Times New Roman"/>
          <w:sz w:val="32"/>
          <w:szCs w:val="32"/>
        </w:rPr>
        <w:t>5,</w:t>
      </w:r>
      <w:r w:rsidR="004751FA" w:rsidRPr="003315BF">
        <w:rPr>
          <w:rFonts w:cs="Times New Roman"/>
          <w:sz w:val="32"/>
          <w:szCs w:val="32"/>
        </w:rPr>
        <w:t xml:space="preserve"> </w:t>
      </w:r>
      <w:r w:rsidRPr="003315BF">
        <w:rPr>
          <w:rFonts w:cs="Times New Roman"/>
          <w:sz w:val="32"/>
          <w:szCs w:val="32"/>
        </w:rPr>
        <w:t xml:space="preserve">6 с использованием коэффициента интенсивности напряжений </w:t>
      </w:r>
      <w:r w:rsidRPr="003315BF">
        <w:rPr>
          <w:rFonts w:cs="Times New Roman"/>
          <w:iCs/>
          <w:sz w:val="32"/>
          <w:szCs w:val="32"/>
        </w:rPr>
        <w:t xml:space="preserve">К </w:t>
      </w:r>
      <w:r w:rsidRPr="003315BF">
        <w:rPr>
          <w:rFonts w:cs="Times New Roman"/>
          <w:sz w:val="32"/>
          <w:szCs w:val="32"/>
        </w:rPr>
        <w:t>(рис.</w:t>
      </w:r>
      <w:r w:rsidR="004751FA" w:rsidRPr="003315BF">
        <w:rPr>
          <w:rFonts w:cs="Times New Roman"/>
          <w:sz w:val="32"/>
          <w:szCs w:val="32"/>
        </w:rPr>
        <w:t xml:space="preserve"> 5.</w:t>
      </w:r>
      <w:r w:rsidR="002526DA">
        <w:rPr>
          <w:rFonts w:cs="Times New Roman"/>
          <w:sz w:val="32"/>
          <w:szCs w:val="32"/>
        </w:rPr>
        <w:t>3</w:t>
      </w:r>
      <w:r w:rsidRPr="003315BF">
        <w:rPr>
          <w:rFonts w:cs="Times New Roman"/>
          <w:sz w:val="32"/>
          <w:szCs w:val="32"/>
        </w:rPr>
        <w:t>, 5.</w:t>
      </w:r>
      <w:r w:rsidR="002526DA">
        <w:rPr>
          <w:rFonts w:cs="Times New Roman"/>
          <w:sz w:val="32"/>
          <w:szCs w:val="32"/>
        </w:rPr>
        <w:t>4</w:t>
      </w:r>
      <w:r w:rsidRPr="003315BF">
        <w:rPr>
          <w:rFonts w:cs="Times New Roman"/>
          <w:sz w:val="32"/>
          <w:szCs w:val="32"/>
        </w:rPr>
        <w:t>).</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 xml:space="preserve">Всю группу изображенных соединений объединяет то, что угол раскрытия концентратора </w:t>
      </w:r>
      <w:r w:rsidR="004751FA" w:rsidRPr="003315BF">
        <w:rPr>
          <w:rFonts w:cs="Times New Roman"/>
          <w:iCs/>
          <w:sz w:val="32"/>
          <w:szCs w:val="32"/>
        </w:rPr>
        <w:t>φ</w:t>
      </w:r>
      <w:r w:rsidRPr="003315BF">
        <w:rPr>
          <w:rFonts w:cs="Times New Roman"/>
          <w:iCs/>
          <w:sz w:val="32"/>
          <w:szCs w:val="32"/>
        </w:rPr>
        <w:t xml:space="preserve"> </w:t>
      </w:r>
      <w:r w:rsidRPr="003315BF">
        <w:rPr>
          <w:rFonts w:cs="Times New Roman"/>
          <w:sz w:val="32"/>
          <w:szCs w:val="32"/>
        </w:rPr>
        <w:t xml:space="preserve">- приблизительно можно считать равным </w:t>
      </w:r>
      <w:r w:rsidR="004751FA" w:rsidRPr="003315BF">
        <w:rPr>
          <w:rFonts w:cs="Times New Roman"/>
          <w:sz w:val="32"/>
          <w:szCs w:val="32"/>
        </w:rPr>
        <w:t>0</w:t>
      </w:r>
      <w:r w:rsidRPr="003315BF">
        <w:rPr>
          <w:rFonts w:cs="Times New Roman"/>
          <w:sz w:val="32"/>
          <w:szCs w:val="32"/>
        </w:rPr>
        <w:t xml:space="preserve">. Поэтому расчеты проводят с использованием коэффициента интенсивности напряжений </w:t>
      </w:r>
      <w:r w:rsidRPr="003315BF">
        <w:rPr>
          <w:rFonts w:cs="Times New Roman"/>
          <w:iCs/>
          <w:sz w:val="32"/>
          <w:szCs w:val="32"/>
        </w:rPr>
        <w:t>К.</w:t>
      </w:r>
    </w:p>
    <w:p w:rsidR="00A32549" w:rsidRPr="003315BF" w:rsidRDefault="00A32549" w:rsidP="00B07558">
      <w:pPr>
        <w:widowControl/>
        <w:shd w:val="clear" w:color="auto" w:fill="FFFFFF"/>
        <w:rPr>
          <w:rFonts w:cs="Times New Roman"/>
          <w:sz w:val="32"/>
          <w:szCs w:val="32"/>
        </w:rPr>
      </w:pPr>
      <w:r w:rsidRPr="003315BF">
        <w:rPr>
          <w:rFonts w:cs="Times New Roman"/>
          <w:iCs/>
          <w:sz w:val="32"/>
          <w:szCs w:val="32"/>
          <w:lang w:val="en-US"/>
        </w:rPr>
        <w:t>K</w:t>
      </w:r>
      <w:r w:rsidRPr="003315BF">
        <w:rPr>
          <w:rFonts w:cs="Times New Roman"/>
          <w:iCs/>
          <w:sz w:val="32"/>
          <w:szCs w:val="32"/>
          <w:vertAlign w:val="subscript"/>
          <w:lang w:val="en-US"/>
        </w:rPr>
        <w:t>th</w:t>
      </w:r>
      <w:r w:rsidRPr="003315BF">
        <w:rPr>
          <w:rFonts w:cs="Times New Roman"/>
          <w:iCs/>
          <w:sz w:val="32"/>
          <w:szCs w:val="32"/>
        </w:rPr>
        <w:t xml:space="preserve"> - </w:t>
      </w:r>
      <w:r w:rsidRPr="003315BF">
        <w:rPr>
          <w:rFonts w:cs="Times New Roman"/>
          <w:sz w:val="32"/>
          <w:szCs w:val="32"/>
        </w:rPr>
        <w:t xml:space="preserve">пороговое значение К при переменной нагрузке </w:t>
      </w:r>
      <w:r w:rsidRPr="003315BF">
        <w:rPr>
          <w:rFonts w:cs="Times New Roman"/>
          <w:iCs/>
          <w:sz w:val="32"/>
          <w:szCs w:val="32"/>
        </w:rPr>
        <w:t>(</w:t>
      </w:r>
      <w:r w:rsidR="004751FA" w:rsidRPr="003315BF">
        <w:rPr>
          <w:rFonts w:cs="Times New Roman"/>
          <w:iCs/>
          <w:sz w:val="32"/>
          <w:szCs w:val="32"/>
          <w:lang w:val="en-US"/>
        </w:rPr>
        <w:t>r</w:t>
      </w:r>
      <w:r w:rsidRPr="003315BF">
        <w:rPr>
          <w:rFonts w:cs="Times New Roman"/>
          <w:iCs/>
          <w:sz w:val="32"/>
          <w:szCs w:val="32"/>
        </w:rPr>
        <w:t xml:space="preserve">=0) </w:t>
      </w:r>
      <w:r w:rsidRPr="003315BF">
        <w:rPr>
          <w:rFonts w:cs="Times New Roman"/>
          <w:sz w:val="32"/>
          <w:szCs w:val="32"/>
        </w:rPr>
        <w:t>на базе 10</w:t>
      </w:r>
      <w:r w:rsidRPr="003315BF">
        <w:rPr>
          <w:rFonts w:cs="Times New Roman"/>
          <w:sz w:val="32"/>
          <w:szCs w:val="32"/>
          <w:vertAlign w:val="superscript"/>
        </w:rPr>
        <w:t>8</w:t>
      </w:r>
      <w:r w:rsidRPr="003315BF">
        <w:rPr>
          <w:rFonts w:cs="Times New Roman"/>
          <w:sz w:val="32"/>
          <w:szCs w:val="32"/>
        </w:rPr>
        <w:t xml:space="preserve"> циклов.</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 xml:space="preserve">Практически всегда в сварных соединениях могут не быть концентраторы с </w:t>
      </w:r>
      <w:r w:rsidR="004751FA" w:rsidRPr="003315BF">
        <w:rPr>
          <w:rFonts w:cs="Times New Roman"/>
          <w:sz w:val="32"/>
          <w:szCs w:val="32"/>
        </w:rPr>
        <w:t>φ</w:t>
      </w:r>
      <w:r w:rsidRPr="003315BF">
        <w:rPr>
          <w:rFonts w:cs="Times New Roman"/>
          <w:sz w:val="32"/>
          <w:szCs w:val="32"/>
        </w:rPr>
        <w:t xml:space="preserve"> = О, нагруженные по схеме 1 (нормального отрыва). Анализ показывает, что нет таких ситуаций в сварных конструкциях, когда от этих наиболее опасных концентраторов нельзя было бы избавиться (путем рационального технологического процесса).</w:t>
      </w:r>
    </w:p>
    <w:p w:rsidR="00A32549" w:rsidRDefault="00A32549" w:rsidP="00B07558">
      <w:pPr>
        <w:widowControl/>
        <w:shd w:val="clear" w:color="auto" w:fill="FFFFFF"/>
        <w:rPr>
          <w:rFonts w:cs="Times New Roman"/>
          <w:sz w:val="32"/>
          <w:szCs w:val="32"/>
        </w:rPr>
      </w:pPr>
      <w:r w:rsidRPr="003315BF">
        <w:rPr>
          <w:rFonts w:cs="Times New Roman"/>
          <w:sz w:val="32"/>
          <w:szCs w:val="32"/>
        </w:rPr>
        <w:t>Поэтому метод расчета по п.5а называют контрольным.</w:t>
      </w:r>
    </w:p>
    <w:p w:rsidR="002526DA" w:rsidRDefault="008455A2" w:rsidP="002526DA">
      <w:pPr>
        <w:widowControl/>
        <w:shd w:val="clear" w:color="auto" w:fill="FFFFFF"/>
        <w:ind w:firstLine="0"/>
        <w:rPr>
          <w:rFonts w:cs="Times New Roman"/>
          <w:sz w:val="32"/>
          <w:szCs w:val="32"/>
        </w:rPr>
      </w:pPr>
      <w:r>
        <w:rPr>
          <w:rFonts w:cs="Times New Roman"/>
          <w:noProof/>
          <w:sz w:val="32"/>
          <w:szCs w:val="32"/>
        </w:rPr>
        <w:drawing>
          <wp:inline distT="0" distB="0" distL="0" distR="0">
            <wp:extent cx="5772150" cy="188595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12">
                      <a:lum contrast="84000"/>
                      <a:extLst>
                        <a:ext uri="{28A0092B-C50C-407E-A947-70E740481C1C}">
                          <a14:useLocalDpi xmlns:a14="http://schemas.microsoft.com/office/drawing/2010/main" val="0"/>
                        </a:ext>
                      </a:extLst>
                    </a:blip>
                    <a:srcRect/>
                    <a:stretch>
                      <a:fillRect/>
                    </a:stretch>
                  </pic:blipFill>
                  <pic:spPr bwMode="auto">
                    <a:xfrm>
                      <a:off x="0" y="0"/>
                      <a:ext cx="5772150" cy="1885950"/>
                    </a:xfrm>
                    <a:prstGeom prst="rect">
                      <a:avLst/>
                    </a:prstGeom>
                    <a:noFill/>
                    <a:ln>
                      <a:noFill/>
                    </a:ln>
                  </pic:spPr>
                </pic:pic>
              </a:graphicData>
            </a:graphic>
          </wp:inline>
        </w:drawing>
      </w:r>
    </w:p>
    <w:p w:rsidR="002526DA" w:rsidRDefault="002526DA" w:rsidP="002526DA">
      <w:pPr>
        <w:widowControl/>
        <w:shd w:val="clear" w:color="auto" w:fill="FFFFFF"/>
        <w:ind w:firstLine="0"/>
        <w:jc w:val="center"/>
        <w:rPr>
          <w:rFonts w:cs="Times New Roman"/>
          <w:sz w:val="32"/>
          <w:szCs w:val="32"/>
        </w:rPr>
      </w:pPr>
      <w:r>
        <w:rPr>
          <w:rFonts w:cs="Times New Roman"/>
          <w:sz w:val="32"/>
          <w:szCs w:val="32"/>
        </w:rPr>
        <w:t>Рисунок 5.3 – Типы соединений</w:t>
      </w:r>
    </w:p>
    <w:p w:rsidR="002526DA" w:rsidRDefault="002526DA" w:rsidP="002526DA">
      <w:pPr>
        <w:widowControl/>
        <w:shd w:val="clear" w:color="auto" w:fill="FFFFFF"/>
        <w:ind w:firstLine="0"/>
        <w:jc w:val="center"/>
        <w:rPr>
          <w:rFonts w:cs="Times New Roman"/>
          <w:sz w:val="32"/>
          <w:szCs w:val="32"/>
        </w:rPr>
      </w:pPr>
    </w:p>
    <w:p w:rsidR="002526DA" w:rsidRDefault="008455A2" w:rsidP="002526DA">
      <w:pPr>
        <w:widowControl/>
        <w:shd w:val="clear" w:color="auto" w:fill="FFFFFF"/>
        <w:ind w:firstLine="0"/>
        <w:jc w:val="center"/>
        <w:rPr>
          <w:rFonts w:cs="Times New Roman"/>
          <w:sz w:val="32"/>
          <w:szCs w:val="32"/>
        </w:rPr>
      </w:pPr>
      <w:r>
        <w:rPr>
          <w:rFonts w:cs="Times New Roman"/>
          <w:noProof/>
          <w:sz w:val="32"/>
          <w:szCs w:val="32"/>
        </w:rPr>
        <w:lastRenderedPageBreak/>
        <w:drawing>
          <wp:inline distT="0" distB="0" distL="0" distR="0">
            <wp:extent cx="4124325" cy="213360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13">
                      <a:lum contrast="66000"/>
                      <a:extLst>
                        <a:ext uri="{28A0092B-C50C-407E-A947-70E740481C1C}">
                          <a14:useLocalDpi xmlns:a14="http://schemas.microsoft.com/office/drawing/2010/main" val="0"/>
                        </a:ext>
                      </a:extLst>
                    </a:blip>
                    <a:srcRect/>
                    <a:stretch>
                      <a:fillRect/>
                    </a:stretch>
                  </pic:blipFill>
                  <pic:spPr bwMode="auto">
                    <a:xfrm>
                      <a:off x="0" y="0"/>
                      <a:ext cx="4124325" cy="2133600"/>
                    </a:xfrm>
                    <a:prstGeom prst="rect">
                      <a:avLst/>
                    </a:prstGeom>
                    <a:noFill/>
                    <a:ln>
                      <a:noFill/>
                    </a:ln>
                  </pic:spPr>
                </pic:pic>
              </a:graphicData>
            </a:graphic>
          </wp:inline>
        </w:drawing>
      </w:r>
    </w:p>
    <w:p w:rsidR="002526DA" w:rsidRDefault="002526DA" w:rsidP="002526DA">
      <w:pPr>
        <w:widowControl/>
        <w:shd w:val="clear" w:color="auto" w:fill="FFFFFF"/>
        <w:ind w:firstLine="0"/>
        <w:jc w:val="center"/>
        <w:rPr>
          <w:rFonts w:cs="Times New Roman"/>
          <w:sz w:val="32"/>
          <w:szCs w:val="32"/>
        </w:rPr>
      </w:pPr>
      <w:r>
        <w:rPr>
          <w:rFonts w:cs="Times New Roman"/>
          <w:sz w:val="32"/>
          <w:szCs w:val="32"/>
        </w:rPr>
        <w:t>Рисунок 5.4 – Диаграмма работоспособности соединения</w:t>
      </w:r>
    </w:p>
    <w:p w:rsidR="002526DA" w:rsidRPr="003315BF" w:rsidRDefault="002526DA" w:rsidP="002526DA">
      <w:pPr>
        <w:widowControl/>
        <w:shd w:val="clear" w:color="auto" w:fill="FFFFFF"/>
        <w:ind w:firstLine="0"/>
        <w:jc w:val="center"/>
        <w:rPr>
          <w:rFonts w:cs="Times New Roman"/>
          <w:sz w:val="32"/>
          <w:szCs w:val="32"/>
        </w:rPr>
      </w:pP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При проектных расчетах неразумно закладывать указанные концентраторы в техническое решение, т.к. их предварительное включение в проект является шагом назад к снижению культуры производства. Однако, в практике дефекты встречаются, кроме того, почти на каждом производстве имеются инструкции, в которых допускаются некоторые дефекты (поры, непровары ... размером 1-4 мм). Т.е. требования к сплошности, вытекающие из сложившейся культуры производства на конкретном предприятии, следует рассматривать как технологические. Они обычно никак не связаны с условиями эксплуатации изделия. В то же время сейчас имеется математическая база, чтобы допустимость таких не</w:t>
      </w:r>
      <w:r w:rsidR="004751FA" w:rsidRPr="003315BF">
        <w:rPr>
          <w:rFonts w:cs="Times New Roman"/>
          <w:sz w:val="32"/>
          <w:szCs w:val="32"/>
        </w:rPr>
        <w:t>спл</w:t>
      </w:r>
      <w:r w:rsidRPr="003315BF">
        <w:rPr>
          <w:rFonts w:cs="Times New Roman"/>
          <w:sz w:val="32"/>
          <w:szCs w:val="32"/>
        </w:rPr>
        <w:t>ошностей оценивать по условиям эксплуатации. Требования по сплошности, полученные с использованием условий эксплуатации, целесообразно называть «эксплуатационными требованиями».</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Контрольные методы расчета с использованием коэффициентов интенсивности напряжений служат для следующих целей:</w:t>
      </w:r>
    </w:p>
    <w:p w:rsidR="004751FA" w:rsidRPr="003315BF" w:rsidRDefault="004751FA" w:rsidP="004751FA">
      <w:pPr>
        <w:widowControl/>
        <w:shd w:val="clear" w:color="auto" w:fill="FFFFFF"/>
        <w:rPr>
          <w:rFonts w:cs="Times New Roman"/>
          <w:sz w:val="32"/>
          <w:szCs w:val="32"/>
        </w:rPr>
      </w:pPr>
      <w:r w:rsidRPr="003315BF">
        <w:rPr>
          <w:rFonts w:cs="Times New Roman"/>
          <w:sz w:val="32"/>
          <w:szCs w:val="32"/>
        </w:rPr>
        <w:t>1) проверка достаточности технологических требований по отношению к конкретному изделию.</w:t>
      </w:r>
    </w:p>
    <w:p w:rsidR="004751FA" w:rsidRPr="003315BF" w:rsidRDefault="004751FA" w:rsidP="004751FA">
      <w:pPr>
        <w:widowControl/>
        <w:shd w:val="clear" w:color="auto" w:fill="FFFFFF"/>
        <w:rPr>
          <w:rFonts w:cs="Times New Roman"/>
          <w:sz w:val="32"/>
          <w:szCs w:val="32"/>
        </w:rPr>
      </w:pPr>
      <w:r w:rsidRPr="003315BF">
        <w:rPr>
          <w:rFonts w:cs="Times New Roman"/>
          <w:sz w:val="32"/>
          <w:szCs w:val="32"/>
        </w:rPr>
        <w:t>2) для формулировки эксплуатационных требований, если имеющиеся на предприятии технологические требования не удовлетворяют условиям эксплуатации.</w:t>
      </w:r>
    </w:p>
    <w:p w:rsidR="004751FA" w:rsidRPr="003315BF" w:rsidRDefault="004751FA" w:rsidP="004751FA">
      <w:pPr>
        <w:widowControl/>
        <w:shd w:val="clear" w:color="auto" w:fill="FFFFFF"/>
        <w:rPr>
          <w:rFonts w:cs="Times New Roman"/>
          <w:sz w:val="32"/>
          <w:szCs w:val="32"/>
        </w:rPr>
      </w:pPr>
      <w:r w:rsidRPr="003315BF">
        <w:rPr>
          <w:rFonts w:cs="Times New Roman"/>
          <w:sz w:val="32"/>
          <w:szCs w:val="32"/>
        </w:rPr>
        <w:t xml:space="preserve">3) если выявлены специальной проверкой </w:t>
      </w:r>
      <w:r w:rsidRPr="003315BF">
        <w:rPr>
          <w:rFonts w:cs="Times New Roman"/>
          <w:bCs/>
          <w:sz w:val="32"/>
          <w:szCs w:val="32"/>
        </w:rPr>
        <w:t xml:space="preserve">(рентгено-контролем </w:t>
      </w:r>
      <w:r w:rsidRPr="003315BF">
        <w:rPr>
          <w:rFonts w:cs="Times New Roman"/>
          <w:sz w:val="32"/>
          <w:szCs w:val="32"/>
        </w:rPr>
        <w:t>и др.) несплошности, которых по документам не должно быть, то указанный метод расчета используется для оценки сложившейся ситуации. (Уменьшают продолжительность работы или снижают нагрузку).</w:t>
      </w:r>
    </w:p>
    <w:p w:rsidR="004751FA" w:rsidRPr="003315BF" w:rsidRDefault="004751FA" w:rsidP="004751FA">
      <w:pPr>
        <w:widowControl/>
        <w:shd w:val="clear" w:color="auto" w:fill="FFFFFF"/>
        <w:rPr>
          <w:rFonts w:cs="Times New Roman"/>
          <w:sz w:val="32"/>
          <w:szCs w:val="32"/>
        </w:rPr>
      </w:pPr>
      <w:r w:rsidRPr="003315BF">
        <w:rPr>
          <w:rFonts w:cs="Times New Roman"/>
          <w:sz w:val="32"/>
          <w:szCs w:val="32"/>
        </w:rPr>
        <w:t>Например:</w:t>
      </w:r>
    </w:p>
    <w:p w:rsidR="004751FA" w:rsidRPr="003315BF" w:rsidRDefault="004751FA" w:rsidP="004751FA">
      <w:pPr>
        <w:widowControl/>
        <w:shd w:val="clear" w:color="auto" w:fill="FFFFFF"/>
        <w:rPr>
          <w:rFonts w:cs="Times New Roman"/>
          <w:sz w:val="32"/>
          <w:szCs w:val="32"/>
        </w:rPr>
      </w:pPr>
      <w:r w:rsidRPr="003315BF">
        <w:rPr>
          <w:rFonts w:cs="Times New Roman"/>
          <w:sz w:val="32"/>
          <w:szCs w:val="32"/>
        </w:rPr>
        <w:lastRenderedPageBreak/>
        <w:t>а) газопровод (Р=70атм) разрушился на небольшом участке. Контролеры обнаружили дефекты, превышающие допустимые. В результате расчета дано заключение, что можно эксплуатировать газопровод при Р=50 атм. (так как ремонтные и исправляющие дефекты работы будут стоить настолько дорого, что это нецелесообразно);</w:t>
      </w:r>
    </w:p>
    <w:p w:rsidR="004751FA" w:rsidRPr="003315BF" w:rsidRDefault="004751FA" w:rsidP="004751FA">
      <w:pPr>
        <w:widowControl/>
        <w:shd w:val="clear" w:color="auto" w:fill="FFFFFF"/>
        <w:rPr>
          <w:rFonts w:cs="Times New Roman"/>
          <w:sz w:val="32"/>
          <w:szCs w:val="32"/>
        </w:rPr>
      </w:pPr>
      <w:r w:rsidRPr="003315BF">
        <w:rPr>
          <w:rFonts w:cs="Times New Roman"/>
          <w:sz w:val="32"/>
          <w:szCs w:val="32"/>
        </w:rPr>
        <w:t>б) при погрузке сорвался судовой дизель и раскололся. При этом в сварном шве вскрылась масса дефектов, которые по нормам недопустимы. Однако, как показали контрольные проверки, на других дизелях тоже имеются аналогичные дефекты, на дизели работают по десятку и более лет. Поэтому данный метод расчета должен ответить на вопрос, каков будет срок службы дизелей и можно ли работать на дизеле, корпус которого дал трещину, после заварки корпуса и сколько лет он может быть в эксплуатации.</w:t>
      </w:r>
    </w:p>
    <w:p w:rsidR="004751FA" w:rsidRPr="003315BF" w:rsidRDefault="004751FA" w:rsidP="004751FA">
      <w:pPr>
        <w:widowControl/>
        <w:shd w:val="clear" w:color="auto" w:fill="FFFFFF"/>
        <w:rPr>
          <w:rFonts w:cs="Times New Roman"/>
          <w:sz w:val="32"/>
          <w:szCs w:val="32"/>
        </w:rPr>
      </w:pPr>
      <w:r w:rsidRPr="003315BF">
        <w:rPr>
          <w:rFonts w:cs="Times New Roman"/>
          <w:sz w:val="32"/>
          <w:szCs w:val="32"/>
        </w:rPr>
        <w:t>Вернемся к ранее изображенной диаграмме (</w:t>
      </w:r>
      <w:r w:rsidR="002526DA">
        <w:rPr>
          <w:rFonts w:cs="Times New Roman"/>
          <w:sz w:val="32"/>
          <w:szCs w:val="32"/>
        </w:rPr>
        <w:t xml:space="preserve">см. </w:t>
      </w:r>
      <w:r w:rsidRPr="003315BF">
        <w:rPr>
          <w:rFonts w:cs="Times New Roman"/>
          <w:sz w:val="32"/>
          <w:szCs w:val="32"/>
        </w:rPr>
        <w:t>рис.5.</w:t>
      </w:r>
      <w:r w:rsidR="002526DA">
        <w:rPr>
          <w:rFonts w:cs="Times New Roman"/>
          <w:sz w:val="32"/>
          <w:szCs w:val="32"/>
        </w:rPr>
        <w:t>4</w:t>
      </w:r>
      <w:r w:rsidRPr="003315BF">
        <w:rPr>
          <w:rFonts w:cs="Times New Roman"/>
          <w:sz w:val="32"/>
          <w:szCs w:val="32"/>
        </w:rPr>
        <w:t xml:space="preserve">). Участок полной неразрушимости ограничен сплошной ломаной линией. Если </w:t>
      </w:r>
      <w:r w:rsidRPr="003315BF">
        <w:rPr>
          <w:rFonts w:cs="Times New Roman"/>
          <w:iCs/>
          <w:sz w:val="32"/>
          <w:szCs w:val="32"/>
          <w:lang w:val="en-US"/>
        </w:rPr>
        <w:t>K</w:t>
      </w:r>
      <w:r w:rsidRPr="003315BF">
        <w:rPr>
          <w:rFonts w:cs="Times New Roman"/>
          <w:iCs/>
          <w:sz w:val="32"/>
          <w:szCs w:val="32"/>
        </w:rPr>
        <w:t>&lt;</w:t>
      </w:r>
      <w:r w:rsidRPr="003315BF">
        <w:rPr>
          <w:rFonts w:cs="Times New Roman"/>
          <w:iCs/>
          <w:sz w:val="32"/>
          <w:szCs w:val="32"/>
          <w:lang w:val="en-US"/>
        </w:rPr>
        <w:t>K</w:t>
      </w:r>
      <w:r w:rsidRPr="003315BF">
        <w:rPr>
          <w:rFonts w:cs="Times New Roman"/>
          <w:iCs/>
          <w:sz w:val="32"/>
          <w:szCs w:val="32"/>
          <w:vertAlign w:val="subscript"/>
          <w:lang w:val="en-US"/>
        </w:rPr>
        <w:t>th</w:t>
      </w:r>
      <w:r w:rsidRPr="003315BF">
        <w:rPr>
          <w:rFonts w:cs="Times New Roman"/>
          <w:iCs/>
          <w:sz w:val="32"/>
          <w:szCs w:val="32"/>
        </w:rPr>
        <w:t xml:space="preserve"> </w:t>
      </w:r>
      <w:r w:rsidRPr="003315BF">
        <w:rPr>
          <w:rFonts w:cs="Times New Roman"/>
          <w:sz w:val="32"/>
          <w:szCs w:val="32"/>
        </w:rPr>
        <w:t>, то конструкция может работать неограниченно долго (долее 10</w:t>
      </w:r>
      <w:r w:rsidRPr="003315BF">
        <w:rPr>
          <w:rFonts w:cs="Times New Roman"/>
          <w:sz w:val="32"/>
          <w:szCs w:val="32"/>
          <w:vertAlign w:val="superscript"/>
        </w:rPr>
        <w:t>8</w:t>
      </w:r>
      <w:r w:rsidRPr="003315BF">
        <w:rPr>
          <w:rFonts w:cs="Times New Roman"/>
          <w:sz w:val="32"/>
          <w:szCs w:val="32"/>
        </w:rPr>
        <w:t xml:space="preserve"> циклов).</w:t>
      </w:r>
    </w:p>
    <w:p w:rsidR="004751FA" w:rsidRPr="003315BF" w:rsidRDefault="004751FA" w:rsidP="004751FA">
      <w:pPr>
        <w:widowControl/>
        <w:shd w:val="clear" w:color="auto" w:fill="FFFFFF"/>
        <w:rPr>
          <w:rFonts w:cs="Times New Roman"/>
          <w:sz w:val="32"/>
          <w:szCs w:val="32"/>
        </w:rPr>
      </w:pPr>
      <w:r w:rsidRPr="003315BF">
        <w:rPr>
          <w:rFonts w:cs="Times New Roman"/>
          <w:sz w:val="32"/>
          <w:szCs w:val="32"/>
        </w:rPr>
        <w:t xml:space="preserve">Если </w:t>
      </w:r>
      <w:r w:rsidRPr="003315BF">
        <w:rPr>
          <w:rFonts w:cs="Times New Roman"/>
          <w:iCs/>
          <w:sz w:val="32"/>
          <w:szCs w:val="32"/>
        </w:rPr>
        <w:t>К&gt;К</w:t>
      </w:r>
      <w:r w:rsidRPr="003315BF">
        <w:rPr>
          <w:rFonts w:cs="Times New Roman"/>
          <w:iCs/>
          <w:sz w:val="32"/>
          <w:szCs w:val="32"/>
          <w:vertAlign w:val="subscript"/>
        </w:rPr>
        <w:t>с</w:t>
      </w:r>
      <w:r w:rsidRPr="003315BF">
        <w:rPr>
          <w:rFonts w:cs="Times New Roman"/>
          <w:iCs/>
          <w:sz w:val="32"/>
          <w:szCs w:val="32"/>
        </w:rPr>
        <w:t xml:space="preserve"> (</w:t>
      </w:r>
      <w:r w:rsidRPr="003315BF">
        <w:rPr>
          <w:rFonts w:cs="Times New Roman"/>
          <w:iCs/>
          <w:sz w:val="32"/>
          <w:szCs w:val="32"/>
          <w:lang w:val="en-US"/>
        </w:rPr>
        <w:t>K</w:t>
      </w:r>
      <w:r w:rsidRPr="003315BF">
        <w:rPr>
          <w:rFonts w:cs="Times New Roman"/>
          <w:iCs/>
          <w:sz w:val="32"/>
          <w:szCs w:val="32"/>
          <w:vertAlign w:val="subscript"/>
          <w:lang w:val="en-US"/>
        </w:rPr>
        <w:t>ic</w:t>
      </w:r>
      <w:r w:rsidRPr="003315BF">
        <w:rPr>
          <w:rFonts w:cs="Times New Roman"/>
          <w:iCs/>
          <w:sz w:val="32"/>
          <w:szCs w:val="32"/>
        </w:rPr>
        <w:t>)</w:t>
      </w:r>
      <w:r w:rsidRPr="003315BF">
        <w:rPr>
          <w:rFonts w:cs="Times New Roman"/>
          <w:sz w:val="32"/>
          <w:szCs w:val="32"/>
        </w:rPr>
        <w:t>, то в любой момент времени может произойти нестабильное (лавинообразное) разрушение.</w:t>
      </w:r>
    </w:p>
    <w:p w:rsidR="004751FA" w:rsidRPr="003315BF" w:rsidRDefault="004751FA" w:rsidP="004751FA">
      <w:pPr>
        <w:widowControl/>
        <w:shd w:val="clear" w:color="auto" w:fill="FFFFFF"/>
        <w:rPr>
          <w:rFonts w:cs="Times New Roman"/>
          <w:sz w:val="32"/>
          <w:szCs w:val="32"/>
        </w:rPr>
      </w:pPr>
      <w:r w:rsidRPr="003315BF">
        <w:rPr>
          <w:rFonts w:cs="Times New Roman"/>
          <w:sz w:val="32"/>
          <w:szCs w:val="32"/>
        </w:rPr>
        <w:t>Наклонная линия соответствует периоду накопления усталости металла у вершины концентратора.</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 xml:space="preserve">Пусть задано число циклов работы конструкций </w:t>
      </w:r>
      <w:r w:rsidRPr="003315BF">
        <w:rPr>
          <w:rFonts w:cs="Times New Roman"/>
          <w:iCs/>
          <w:sz w:val="32"/>
          <w:szCs w:val="32"/>
          <w:lang w:val="en-US"/>
        </w:rPr>
        <w:t>N</w:t>
      </w:r>
      <w:r w:rsidR="00635A06" w:rsidRPr="003315BF">
        <w:rPr>
          <w:rFonts w:cs="Times New Roman"/>
          <w:iCs/>
          <w:sz w:val="32"/>
          <w:szCs w:val="32"/>
          <w:vertAlign w:val="subscript"/>
        </w:rPr>
        <w:t>0</w:t>
      </w:r>
      <w:r w:rsidRPr="003315BF">
        <w:rPr>
          <w:rFonts w:cs="Times New Roman"/>
          <w:iCs/>
          <w:sz w:val="32"/>
          <w:szCs w:val="32"/>
        </w:rPr>
        <w:t xml:space="preserve">. </w:t>
      </w:r>
      <w:r w:rsidRPr="003315BF">
        <w:rPr>
          <w:rFonts w:cs="Times New Roman"/>
          <w:sz w:val="32"/>
          <w:szCs w:val="32"/>
        </w:rPr>
        <w:t xml:space="preserve">Точка 5 соответствует этому </w:t>
      </w:r>
      <w:r w:rsidRPr="003315BF">
        <w:rPr>
          <w:rFonts w:cs="Times New Roman"/>
          <w:iCs/>
          <w:sz w:val="32"/>
          <w:szCs w:val="32"/>
          <w:lang w:val="en-US"/>
        </w:rPr>
        <w:t>N</w:t>
      </w:r>
      <w:r w:rsidR="00635A06" w:rsidRPr="003315BF">
        <w:rPr>
          <w:rFonts w:cs="Times New Roman"/>
          <w:iCs/>
          <w:sz w:val="32"/>
          <w:szCs w:val="32"/>
          <w:vertAlign w:val="subscript"/>
        </w:rPr>
        <w:t>0</w:t>
      </w:r>
      <w:r w:rsidRPr="003315BF">
        <w:rPr>
          <w:rFonts w:cs="Times New Roman"/>
          <w:iCs/>
          <w:sz w:val="32"/>
          <w:szCs w:val="32"/>
        </w:rPr>
        <w:t xml:space="preserve">. </w:t>
      </w:r>
      <w:r w:rsidRPr="003315BF">
        <w:rPr>
          <w:rFonts w:cs="Times New Roman"/>
          <w:sz w:val="32"/>
          <w:szCs w:val="32"/>
        </w:rPr>
        <w:t xml:space="preserve">Если реальный </w:t>
      </w:r>
      <w:r w:rsidRPr="003315BF">
        <w:rPr>
          <w:rFonts w:cs="Times New Roman"/>
          <w:iCs/>
          <w:sz w:val="32"/>
          <w:szCs w:val="32"/>
        </w:rPr>
        <w:t>К=К</w:t>
      </w:r>
      <w:r w:rsidR="00635A06" w:rsidRPr="003315BF">
        <w:rPr>
          <w:rFonts w:cs="Times New Roman"/>
          <w:iCs/>
          <w:sz w:val="32"/>
          <w:szCs w:val="32"/>
        </w:rPr>
        <w:t>`</w:t>
      </w:r>
      <w:r w:rsidRPr="003315BF">
        <w:rPr>
          <w:rFonts w:cs="Times New Roman"/>
          <w:iCs/>
          <w:sz w:val="32"/>
          <w:szCs w:val="32"/>
        </w:rPr>
        <w:t xml:space="preserve">, </w:t>
      </w:r>
      <w:r w:rsidRPr="003315BF">
        <w:rPr>
          <w:rFonts w:cs="Times New Roman"/>
          <w:sz w:val="32"/>
          <w:szCs w:val="32"/>
        </w:rPr>
        <w:t xml:space="preserve">то после </w:t>
      </w:r>
      <w:r w:rsidR="00635A06" w:rsidRPr="003315BF">
        <w:rPr>
          <w:rFonts w:cs="Times New Roman"/>
          <w:sz w:val="32"/>
          <w:szCs w:val="32"/>
          <w:lang w:val="en-US"/>
        </w:rPr>
        <w:t>N</w:t>
      </w:r>
      <w:r w:rsidR="00635A06" w:rsidRPr="003315BF">
        <w:rPr>
          <w:rFonts w:cs="Times New Roman"/>
          <w:sz w:val="32"/>
          <w:szCs w:val="32"/>
          <w:vertAlign w:val="subscript"/>
        </w:rPr>
        <w:t>0</w:t>
      </w:r>
      <w:r w:rsidRPr="003315BF">
        <w:rPr>
          <w:rFonts w:cs="Times New Roman"/>
          <w:sz w:val="32"/>
          <w:szCs w:val="32"/>
        </w:rPr>
        <w:t xml:space="preserve"> циклов трещина начинает расти. Если </w:t>
      </w:r>
      <w:r w:rsidRPr="003315BF">
        <w:rPr>
          <w:rFonts w:cs="Times New Roman"/>
          <w:iCs/>
          <w:sz w:val="32"/>
          <w:szCs w:val="32"/>
        </w:rPr>
        <w:t>К&gt;К</w:t>
      </w:r>
      <w:r w:rsidR="00635A06" w:rsidRPr="003315BF">
        <w:rPr>
          <w:rFonts w:cs="Times New Roman"/>
          <w:iCs/>
          <w:sz w:val="32"/>
          <w:szCs w:val="32"/>
        </w:rPr>
        <w:t>`</w:t>
      </w:r>
      <w:r w:rsidRPr="003315BF">
        <w:rPr>
          <w:rFonts w:cs="Times New Roman"/>
          <w:iCs/>
          <w:sz w:val="32"/>
          <w:szCs w:val="32"/>
        </w:rPr>
        <w:t xml:space="preserve">, </w:t>
      </w:r>
      <w:r w:rsidRPr="003315BF">
        <w:rPr>
          <w:rFonts w:cs="Times New Roman"/>
          <w:sz w:val="32"/>
          <w:szCs w:val="32"/>
        </w:rPr>
        <w:t xml:space="preserve">то конструкция не выдержит заданного числа циклов </w:t>
      </w:r>
      <w:r w:rsidRPr="003315BF">
        <w:rPr>
          <w:rFonts w:cs="Times New Roman"/>
          <w:iCs/>
          <w:sz w:val="32"/>
          <w:szCs w:val="32"/>
          <w:lang w:val="en-US"/>
        </w:rPr>
        <w:t>N</w:t>
      </w:r>
      <w:r w:rsidR="00635A06" w:rsidRPr="003315BF">
        <w:rPr>
          <w:rFonts w:cs="Times New Roman"/>
          <w:iCs/>
          <w:sz w:val="32"/>
          <w:szCs w:val="32"/>
          <w:vertAlign w:val="subscript"/>
        </w:rPr>
        <w:t>0</w:t>
      </w:r>
      <w:r w:rsidRPr="003315BF">
        <w:rPr>
          <w:rFonts w:cs="Times New Roman"/>
          <w:iCs/>
          <w:sz w:val="32"/>
          <w:szCs w:val="32"/>
        </w:rPr>
        <w:t xml:space="preserve">. </w:t>
      </w:r>
      <w:r w:rsidRPr="003315BF">
        <w:rPr>
          <w:rFonts w:cs="Times New Roman"/>
          <w:sz w:val="32"/>
          <w:szCs w:val="32"/>
        </w:rPr>
        <w:t>С другой стороны, при известном уровне К можно определить допустимое число циклов нагружения.</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 xml:space="preserve">Точка 6 (по методу 6) определяет продолжительность роста трещины до появления течи или до нестабильного разрушения. Рост значения </w:t>
      </w:r>
      <w:r w:rsidRPr="003315BF">
        <w:rPr>
          <w:rFonts w:cs="Times New Roman"/>
          <w:iCs/>
          <w:sz w:val="32"/>
          <w:szCs w:val="32"/>
        </w:rPr>
        <w:t xml:space="preserve">К </w:t>
      </w:r>
      <w:r w:rsidRPr="003315BF">
        <w:rPr>
          <w:rFonts w:cs="Times New Roman"/>
          <w:sz w:val="32"/>
          <w:szCs w:val="32"/>
        </w:rPr>
        <w:t xml:space="preserve">на участке 5-6 определяется ростом длины трещины и ростом напряжения вследствие уменьшения площади поперечного сечения в плоскости трещины. Для расчета продолжительности роста трещин используется диаграмма скорости роста трещин </w:t>
      </w:r>
      <w:r w:rsidR="00635A06" w:rsidRPr="003315BF">
        <w:rPr>
          <w:rFonts w:cs="Times New Roman"/>
          <w:sz w:val="32"/>
          <w:szCs w:val="32"/>
          <w:lang w:val="en-US"/>
        </w:rPr>
        <w:t>ν</w:t>
      </w:r>
      <w:r w:rsidRPr="003315BF">
        <w:rPr>
          <w:rFonts w:cs="Times New Roman"/>
          <w:sz w:val="32"/>
          <w:szCs w:val="32"/>
        </w:rPr>
        <w:t xml:space="preserve"> (мм/цикл) (см. рис.</w:t>
      </w:r>
      <w:r w:rsidR="002526DA">
        <w:rPr>
          <w:rFonts w:cs="Times New Roman"/>
          <w:sz w:val="32"/>
          <w:szCs w:val="32"/>
        </w:rPr>
        <w:t>2.18</w:t>
      </w:r>
      <w:r w:rsidRPr="003315BF">
        <w:rPr>
          <w:rFonts w:cs="Times New Roman"/>
          <w:sz w:val="32"/>
          <w:szCs w:val="32"/>
        </w:rPr>
        <w:t>).</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От 10</w:t>
      </w:r>
      <w:r w:rsidR="00635A06" w:rsidRPr="003315BF">
        <w:rPr>
          <w:rFonts w:cs="Times New Roman"/>
          <w:sz w:val="32"/>
          <w:szCs w:val="32"/>
          <w:vertAlign w:val="superscript"/>
        </w:rPr>
        <w:t>-</w:t>
      </w:r>
      <w:r w:rsidRPr="003315BF">
        <w:rPr>
          <w:rFonts w:cs="Times New Roman"/>
          <w:sz w:val="32"/>
          <w:szCs w:val="32"/>
          <w:vertAlign w:val="superscript"/>
        </w:rPr>
        <w:t>3</w:t>
      </w:r>
      <w:r w:rsidRPr="003315BF">
        <w:rPr>
          <w:rFonts w:cs="Times New Roman"/>
          <w:sz w:val="32"/>
          <w:szCs w:val="32"/>
        </w:rPr>
        <w:t xml:space="preserve"> до 10</w:t>
      </w:r>
      <w:r w:rsidR="00635A06" w:rsidRPr="003315BF">
        <w:rPr>
          <w:rFonts w:cs="Times New Roman"/>
          <w:sz w:val="32"/>
          <w:szCs w:val="32"/>
          <w:vertAlign w:val="superscript"/>
        </w:rPr>
        <w:t>-</w:t>
      </w:r>
      <w:r w:rsidRPr="003315BF">
        <w:rPr>
          <w:rFonts w:cs="Times New Roman"/>
          <w:sz w:val="32"/>
          <w:szCs w:val="32"/>
          <w:vertAlign w:val="superscript"/>
        </w:rPr>
        <w:t>6</w:t>
      </w:r>
      <w:r w:rsidRPr="003315BF">
        <w:rPr>
          <w:rFonts w:cs="Times New Roman"/>
          <w:sz w:val="32"/>
          <w:szCs w:val="32"/>
        </w:rPr>
        <w:t xml:space="preserve"> - прямая линия (участок Париса), на этом участке</w:t>
      </w:r>
      <w:r w:rsidR="00635A06" w:rsidRPr="003315BF">
        <w:rPr>
          <w:rFonts w:cs="Times New Roman"/>
          <w:sz w:val="32"/>
          <w:szCs w:val="32"/>
        </w:rPr>
        <w:t xml:space="preserve"> - </w:t>
      </w:r>
      <w:r w:rsidRPr="003315BF">
        <w:rPr>
          <w:rFonts w:cs="Times New Roman"/>
          <w:sz w:val="32"/>
          <w:szCs w:val="32"/>
        </w:rPr>
        <w:t>критическая скорость роста трещины</w:t>
      </w:r>
    </w:p>
    <w:p w:rsidR="00A32549" w:rsidRPr="003315BF" w:rsidRDefault="00635A06" w:rsidP="00B07558">
      <w:pPr>
        <w:widowControl/>
        <w:shd w:val="clear" w:color="auto" w:fill="FFFFFF"/>
        <w:rPr>
          <w:rFonts w:cs="Times New Roman"/>
          <w:sz w:val="32"/>
          <w:szCs w:val="32"/>
        </w:rPr>
      </w:pPr>
      <w:r w:rsidRPr="003315BF">
        <w:rPr>
          <w:rFonts w:cs="Times New Roman"/>
          <w:position w:val="-24"/>
          <w:sz w:val="32"/>
          <w:szCs w:val="32"/>
        </w:rPr>
        <w:object w:dxaOrig="1579" w:dyaOrig="620">
          <v:shape id="_x0000_i1201" type="#_x0000_t75" style="width:78.75pt;height:31.5pt" o:ole="">
            <v:imagedata r:id="rId314" o:title=""/>
          </v:shape>
          <o:OLEObject Type="Embed" ProgID="Equation.3" ShapeID="_x0000_i1201" DrawAspect="Content" ObjectID="_1703419983" r:id="rId315"/>
        </w:object>
      </w:r>
      <w:r w:rsidRPr="003315BF">
        <w:rPr>
          <w:rFonts w:cs="Times New Roman"/>
          <w:sz w:val="32"/>
          <w:szCs w:val="32"/>
        </w:rPr>
        <w:t xml:space="preserve">, где с, </w:t>
      </w:r>
      <w:r w:rsidRPr="003315BF">
        <w:rPr>
          <w:rFonts w:cs="Times New Roman"/>
          <w:sz w:val="32"/>
          <w:szCs w:val="32"/>
          <w:lang w:val="en-US"/>
        </w:rPr>
        <w:t>m</w:t>
      </w:r>
      <w:r w:rsidRPr="003315BF">
        <w:rPr>
          <w:rFonts w:cs="Times New Roman"/>
          <w:sz w:val="32"/>
          <w:szCs w:val="32"/>
        </w:rPr>
        <w:t xml:space="preserve"> – коэффициенты, получаемые из эксперимента.</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lastRenderedPageBreak/>
        <w:t>По изложенной ранее методике производится расчет на сопротивляемость нестабильному разрушению.</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 xml:space="preserve">При статической нагрузке берут </w:t>
      </w:r>
      <w:r w:rsidRPr="003315BF">
        <w:rPr>
          <w:rFonts w:cs="Times New Roman"/>
          <w:iCs/>
          <w:sz w:val="32"/>
          <w:szCs w:val="32"/>
          <w:lang w:val="en-US"/>
        </w:rPr>
        <w:t>K</w:t>
      </w:r>
      <w:r w:rsidRPr="003315BF">
        <w:rPr>
          <w:rFonts w:cs="Times New Roman"/>
          <w:iCs/>
          <w:sz w:val="32"/>
          <w:szCs w:val="32"/>
          <w:vertAlign w:val="subscript"/>
          <w:lang w:val="en-US"/>
        </w:rPr>
        <w:t>f</w:t>
      </w:r>
      <w:r w:rsidR="00635A06" w:rsidRPr="003315BF">
        <w:rPr>
          <w:rFonts w:cs="Times New Roman"/>
          <w:iCs/>
          <w:sz w:val="32"/>
          <w:szCs w:val="32"/>
          <w:vertAlign w:val="subscript"/>
          <w:lang w:val="en-US"/>
        </w:rPr>
        <w:t>c</w:t>
      </w:r>
      <w:r w:rsidRPr="003315BF">
        <w:rPr>
          <w:rFonts w:cs="Times New Roman"/>
          <w:iCs/>
          <w:sz w:val="32"/>
          <w:szCs w:val="32"/>
        </w:rPr>
        <w:t xml:space="preserve">. </w:t>
      </w:r>
      <w:r w:rsidRPr="003315BF">
        <w:rPr>
          <w:rFonts w:cs="Times New Roman"/>
          <w:sz w:val="32"/>
          <w:szCs w:val="32"/>
        </w:rPr>
        <w:t>Сначала трещина стоит, потом делает скачек на 1 - 2 мм, снова стоит, скачек на 1 - 2 мм и т.д.</w:t>
      </w:r>
    </w:p>
    <w:p w:rsidR="00A32549" w:rsidRDefault="00A32549" w:rsidP="00B07558">
      <w:pPr>
        <w:widowControl/>
        <w:shd w:val="clear" w:color="auto" w:fill="FFFFFF"/>
        <w:rPr>
          <w:rFonts w:cs="Times New Roman"/>
          <w:sz w:val="32"/>
          <w:szCs w:val="32"/>
        </w:rPr>
      </w:pPr>
      <w:r w:rsidRPr="003315BF">
        <w:rPr>
          <w:rFonts w:cs="Times New Roman"/>
          <w:sz w:val="32"/>
          <w:szCs w:val="32"/>
        </w:rPr>
        <w:t xml:space="preserve">Самые низкие значения </w:t>
      </w:r>
      <w:r w:rsidR="00635A06" w:rsidRPr="003315BF">
        <w:rPr>
          <w:rFonts w:cs="Times New Roman"/>
          <w:iCs/>
          <w:sz w:val="32"/>
          <w:szCs w:val="32"/>
          <w:lang w:val="en-US"/>
        </w:rPr>
        <w:t>K</w:t>
      </w:r>
      <w:r w:rsidR="00635A06" w:rsidRPr="003315BF">
        <w:rPr>
          <w:rFonts w:cs="Times New Roman"/>
          <w:iCs/>
          <w:sz w:val="32"/>
          <w:szCs w:val="32"/>
          <w:vertAlign w:val="subscript"/>
          <w:lang w:val="en-US"/>
        </w:rPr>
        <w:t>fc</w:t>
      </w:r>
      <w:r w:rsidRPr="003315BF">
        <w:rPr>
          <w:rFonts w:cs="Times New Roman"/>
          <w:iCs/>
          <w:sz w:val="32"/>
          <w:szCs w:val="32"/>
        </w:rPr>
        <w:t xml:space="preserve"> </w:t>
      </w:r>
      <w:r w:rsidRPr="003315BF">
        <w:rPr>
          <w:rFonts w:cs="Times New Roman"/>
          <w:sz w:val="32"/>
          <w:szCs w:val="32"/>
        </w:rPr>
        <w:t xml:space="preserve">соответствуют </w:t>
      </w:r>
      <w:r w:rsidR="00635A06" w:rsidRPr="003315BF">
        <w:rPr>
          <w:rFonts w:cs="Times New Roman"/>
          <w:sz w:val="32"/>
          <w:szCs w:val="32"/>
          <w:lang w:val="en-US"/>
        </w:rPr>
        <w:t>K</w:t>
      </w:r>
      <w:r w:rsidR="00635A06" w:rsidRPr="003315BF">
        <w:rPr>
          <w:rFonts w:cs="Times New Roman"/>
          <w:sz w:val="32"/>
          <w:szCs w:val="32"/>
          <w:vertAlign w:val="subscript"/>
          <w:lang w:val="en-US"/>
        </w:rPr>
        <w:t>I</w:t>
      </w:r>
      <w:r w:rsidR="00635A06" w:rsidRPr="003315BF">
        <w:rPr>
          <w:rFonts w:cs="Times New Roman"/>
          <w:sz w:val="32"/>
          <w:szCs w:val="32"/>
          <w:vertAlign w:val="subscript"/>
        </w:rPr>
        <w:t>Д</w:t>
      </w:r>
      <w:r w:rsidRPr="003315BF">
        <w:rPr>
          <w:rFonts w:cs="Times New Roman"/>
          <w:iCs/>
          <w:sz w:val="32"/>
          <w:szCs w:val="32"/>
        </w:rPr>
        <w:t xml:space="preserve"> </w:t>
      </w:r>
      <w:r w:rsidRPr="003315BF">
        <w:rPr>
          <w:rFonts w:cs="Times New Roman"/>
          <w:sz w:val="32"/>
          <w:szCs w:val="32"/>
        </w:rPr>
        <w:t>(при ударном нагружении).</w:t>
      </w:r>
    </w:p>
    <w:p w:rsidR="002526DA" w:rsidRPr="003315BF" w:rsidRDefault="002526DA" w:rsidP="00B07558">
      <w:pPr>
        <w:widowControl/>
        <w:shd w:val="clear" w:color="auto" w:fill="FFFFFF"/>
        <w:rPr>
          <w:rFonts w:cs="Times New Roman"/>
          <w:sz w:val="32"/>
          <w:szCs w:val="32"/>
        </w:rPr>
      </w:pP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4. Расчет по предельным состояниям 4,</w:t>
      </w:r>
      <w:r w:rsidR="00635A06" w:rsidRPr="003315BF">
        <w:rPr>
          <w:rFonts w:cs="Times New Roman"/>
          <w:sz w:val="32"/>
          <w:szCs w:val="32"/>
        </w:rPr>
        <w:t xml:space="preserve"> </w:t>
      </w:r>
      <w:r w:rsidRPr="003315BF">
        <w:rPr>
          <w:rFonts w:cs="Times New Roman"/>
          <w:sz w:val="32"/>
          <w:szCs w:val="32"/>
        </w:rPr>
        <w:t>5,</w:t>
      </w:r>
      <w:r w:rsidR="00635A06" w:rsidRPr="003315BF">
        <w:rPr>
          <w:rFonts w:cs="Times New Roman"/>
          <w:sz w:val="32"/>
          <w:szCs w:val="32"/>
        </w:rPr>
        <w:t xml:space="preserve"> </w:t>
      </w:r>
      <w:r w:rsidRPr="003315BF">
        <w:rPr>
          <w:rFonts w:cs="Times New Roman"/>
          <w:sz w:val="32"/>
          <w:szCs w:val="32"/>
        </w:rPr>
        <w:t xml:space="preserve">6 с использованием локального напряжения </w:t>
      </w:r>
      <w:r w:rsidR="00635A06" w:rsidRPr="003315BF">
        <w:rPr>
          <w:rFonts w:cs="Times New Roman"/>
          <w:iCs/>
          <w:sz w:val="32"/>
          <w:szCs w:val="32"/>
        </w:rPr>
        <w:t>σ</w:t>
      </w:r>
      <w:r w:rsidRPr="003315BF">
        <w:rPr>
          <w:rFonts w:cs="Times New Roman"/>
          <w:iCs/>
          <w:sz w:val="32"/>
          <w:szCs w:val="32"/>
          <w:vertAlign w:val="subscript"/>
        </w:rPr>
        <w:t>д</w:t>
      </w:r>
      <w:r w:rsidR="00635A06" w:rsidRPr="003315BF">
        <w:rPr>
          <w:rFonts w:cs="Times New Roman"/>
          <w:iCs/>
          <w:sz w:val="32"/>
          <w:szCs w:val="32"/>
        </w:rPr>
        <w:t>.</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 xml:space="preserve">Ранее рассматривались концентраторы в виде тещин при </w:t>
      </w:r>
      <w:r w:rsidR="00635A06" w:rsidRPr="003315BF">
        <w:rPr>
          <w:rFonts w:cs="Times New Roman"/>
          <w:iCs/>
          <w:sz w:val="32"/>
          <w:szCs w:val="32"/>
        </w:rPr>
        <w:t>φ</w:t>
      </w:r>
      <w:r w:rsidRPr="003315BF">
        <w:rPr>
          <w:rFonts w:cs="Times New Roman"/>
          <w:iCs/>
          <w:sz w:val="32"/>
          <w:szCs w:val="32"/>
        </w:rPr>
        <w:t>=</w:t>
      </w:r>
      <w:r w:rsidRPr="003315BF">
        <w:rPr>
          <w:rFonts w:cs="Times New Roman"/>
          <w:sz w:val="32"/>
          <w:szCs w:val="32"/>
        </w:rPr>
        <w:t>0 и для них использовался коэффициент К.</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 xml:space="preserve">В сварных конструкциях, нормально спроектированных и изготовленных, имеется много предельно острых концентраторов, которые не являются трещинами отрыва, а имеют либо </w:t>
      </w:r>
      <w:r w:rsidR="00635A06" w:rsidRPr="003315BF">
        <w:rPr>
          <w:rFonts w:cs="Times New Roman"/>
          <w:iCs/>
          <w:sz w:val="32"/>
          <w:szCs w:val="32"/>
        </w:rPr>
        <w:t>φ</w:t>
      </w:r>
      <w:r w:rsidRPr="003315BF">
        <w:rPr>
          <w:rFonts w:cs="Times New Roman"/>
          <w:iCs/>
          <w:sz w:val="32"/>
          <w:szCs w:val="32"/>
        </w:rPr>
        <w:t>&gt;</w:t>
      </w:r>
      <w:r w:rsidRPr="003315BF">
        <w:rPr>
          <w:rFonts w:cs="Times New Roman"/>
          <w:sz w:val="32"/>
          <w:szCs w:val="32"/>
        </w:rPr>
        <w:t>0, либо соответствуют 2 и 3 схеме нагрузки</w:t>
      </w:r>
      <w:r w:rsidR="006D1C51">
        <w:rPr>
          <w:rFonts w:cs="Times New Roman"/>
          <w:sz w:val="32"/>
          <w:szCs w:val="32"/>
        </w:rPr>
        <w:t xml:space="preserve"> (рис. 5.5)</w:t>
      </w:r>
      <w:r w:rsidRPr="003315BF">
        <w:rPr>
          <w:rFonts w:cs="Times New Roman"/>
          <w:sz w:val="32"/>
          <w:szCs w:val="32"/>
        </w:rPr>
        <w:t>.</w:t>
      </w:r>
    </w:p>
    <w:p w:rsidR="00A06B6D" w:rsidRPr="003315BF" w:rsidRDefault="00A06B6D" w:rsidP="00B07558">
      <w:pPr>
        <w:widowControl/>
        <w:shd w:val="clear" w:color="auto" w:fill="FFFFFF"/>
        <w:rPr>
          <w:rFonts w:cs="Times New Roman"/>
          <w:sz w:val="32"/>
          <w:szCs w:val="32"/>
        </w:rPr>
      </w:pPr>
    </w:p>
    <w:p w:rsidR="00A32549" w:rsidRDefault="008455A2" w:rsidP="003652D4">
      <w:pPr>
        <w:widowControl/>
        <w:ind w:firstLine="0"/>
        <w:jc w:val="center"/>
        <w:rPr>
          <w:rFonts w:cs="Times New Roman"/>
          <w:sz w:val="32"/>
          <w:szCs w:val="32"/>
        </w:rPr>
      </w:pPr>
      <w:r>
        <w:rPr>
          <w:rFonts w:cs="Times New Roman"/>
          <w:noProof/>
          <w:sz w:val="32"/>
          <w:szCs w:val="32"/>
        </w:rPr>
        <w:drawing>
          <wp:inline distT="0" distB="0" distL="0" distR="0">
            <wp:extent cx="5562600" cy="4333875"/>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16">
                      <a:lum contrast="60000"/>
                      <a:extLst>
                        <a:ext uri="{28A0092B-C50C-407E-A947-70E740481C1C}">
                          <a14:useLocalDpi xmlns:a14="http://schemas.microsoft.com/office/drawing/2010/main" val="0"/>
                        </a:ext>
                      </a:extLst>
                    </a:blip>
                    <a:srcRect/>
                    <a:stretch>
                      <a:fillRect/>
                    </a:stretch>
                  </pic:blipFill>
                  <pic:spPr bwMode="auto">
                    <a:xfrm>
                      <a:off x="0" y="0"/>
                      <a:ext cx="5562600" cy="4333875"/>
                    </a:xfrm>
                    <a:prstGeom prst="rect">
                      <a:avLst/>
                    </a:prstGeom>
                    <a:noFill/>
                    <a:ln>
                      <a:noFill/>
                    </a:ln>
                  </pic:spPr>
                </pic:pic>
              </a:graphicData>
            </a:graphic>
          </wp:inline>
        </w:drawing>
      </w:r>
    </w:p>
    <w:p w:rsidR="006D1C51" w:rsidRPr="003315BF" w:rsidRDefault="006D1C51" w:rsidP="003652D4">
      <w:pPr>
        <w:widowControl/>
        <w:ind w:firstLine="0"/>
        <w:jc w:val="center"/>
        <w:rPr>
          <w:rFonts w:cs="Times New Roman"/>
          <w:sz w:val="32"/>
          <w:szCs w:val="32"/>
        </w:rPr>
      </w:pPr>
      <w:r>
        <w:rPr>
          <w:rFonts w:cs="Times New Roman"/>
          <w:sz w:val="32"/>
          <w:szCs w:val="32"/>
        </w:rPr>
        <w:t>Рисунок 5.5 – Типы соединений</w:t>
      </w:r>
    </w:p>
    <w:p w:rsidR="00A32549" w:rsidRPr="003315BF" w:rsidRDefault="00A32549" w:rsidP="003652D4">
      <w:pPr>
        <w:widowControl/>
        <w:ind w:firstLine="0"/>
        <w:jc w:val="center"/>
        <w:rPr>
          <w:rFonts w:cs="Times New Roman"/>
          <w:sz w:val="32"/>
          <w:szCs w:val="32"/>
        </w:rPr>
      </w:pPr>
    </w:p>
    <w:p w:rsidR="00A32549" w:rsidRPr="003315BF" w:rsidRDefault="00A32549" w:rsidP="00B07558">
      <w:pPr>
        <w:widowControl/>
        <w:rPr>
          <w:rFonts w:cs="Times New Roman"/>
          <w:sz w:val="32"/>
          <w:szCs w:val="32"/>
        </w:rPr>
      </w:pP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lastRenderedPageBreak/>
        <w:t>Существует четыре типичных случая концентрации напряжений</w:t>
      </w:r>
      <w:r w:rsidR="006D1C51">
        <w:rPr>
          <w:rFonts w:cs="Times New Roman"/>
          <w:sz w:val="32"/>
          <w:szCs w:val="32"/>
        </w:rPr>
        <w:t>:</w:t>
      </w:r>
    </w:p>
    <w:p w:rsidR="00A32549" w:rsidRPr="003315BF" w:rsidRDefault="00635A06" w:rsidP="00B07558">
      <w:pPr>
        <w:widowControl/>
        <w:shd w:val="clear" w:color="auto" w:fill="FFFFFF"/>
        <w:rPr>
          <w:rFonts w:cs="Times New Roman"/>
          <w:sz w:val="32"/>
          <w:szCs w:val="32"/>
        </w:rPr>
      </w:pPr>
      <w:r w:rsidRPr="003315BF">
        <w:rPr>
          <w:rFonts w:cs="Times New Roman"/>
          <w:sz w:val="32"/>
          <w:szCs w:val="32"/>
        </w:rPr>
        <w:t xml:space="preserve">- </w:t>
      </w:r>
      <w:r w:rsidR="00A32549" w:rsidRPr="003315BF">
        <w:rPr>
          <w:rFonts w:cs="Times New Roman"/>
          <w:sz w:val="32"/>
          <w:szCs w:val="32"/>
        </w:rPr>
        <w:t xml:space="preserve">места перехода от наплавленного металла к основному </w:t>
      </w:r>
      <w:r w:rsidR="00A32549" w:rsidRPr="003315BF">
        <w:rPr>
          <w:rFonts w:cs="Times New Roman"/>
          <w:iCs/>
          <w:sz w:val="32"/>
          <w:szCs w:val="32"/>
        </w:rPr>
        <w:t>(</w:t>
      </w:r>
      <w:r w:rsidRPr="003315BF">
        <w:rPr>
          <w:rFonts w:cs="Times New Roman"/>
          <w:iCs/>
          <w:sz w:val="32"/>
          <w:szCs w:val="32"/>
        </w:rPr>
        <w:t>φ</w:t>
      </w:r>
      <w:r w:rsidR="00A32549" w:rsidRPr="003315BF">
        <w:rPr>
          <w:rFonts w:cs="Times New Roman"/>
          <w:iCs/>
          <w:sz w:val="32"/>
          <w:szCs w:val="32"/>
        </w:rPr>
        <w:t xml:space="preserve">&gt;0, </w:t>
      </w:r>
      <w:r w:rsidR="00A32549" w:rsidRPr="003315BF">
        <w:rPr>
          <w:rFonts w:cs="Times New Roman"/>
          <w:sz w:val="32"/>
          <w:szCs w:val="32"/>
        </w:rPr>
        <w:t>ри</w:t>
      </w:r>
      <w:r w:rsidR="002E6E7C" w:rsidRPr="003315BF">
        <w:rPr>
          <w:rFonts w:cs="Times New Roman"/>
          <w:sz w:val="32"/>
          <w:szCs w:val="32"/>
          <w:lang w:val="en-US"/>
        </w:rPr>
        <w:t>c</w:t>
      </w:r>
      <w:r w:rsidR="00A32549" w:rsidRPr="003315BF">
        <w:rPr>
          <w:rFonts w:cs="Times New Roman"/>
          <w:sz w:val="32"/>
          <w:szCs w:val="32"/>
        </w:rPr>
        <w:t>.5.</w:t>
      </w:r>
      <w:r w:rsidR="006D1C51">
        <w:rPr>
          <w:rFonts w:cs="Times New Roman"/>
          <w:sz w:val="32"/>
          <w:szCs w:val="32"/>
        </w:rPr>
        <w:t>5</w:t>
      </w:r>
      <w:r w:rsidR="00B07558" w:rsidRPr="003315BF">
        <w:rPr>
          <w:rFonts w:cs="Times New Roman"/>
          <w:sz w:val="32"/>
          <w:szCs w:val="32"/>
        </w:rPr>
        <w:t xml:space="preserve"> </w:t>
      </w:r>
      <w:r w:rsidR="00A32549" w:rsidRPr="003315BF">
        <w:rPr>
          <w:rFonts w:cs="Times New Roman"/>
          <w:sz w:val="32"/>
          <w:szCs w:val="32"/>
        </w:rPr>
        <w:t>а,</w:t>
      </w:r>
      <w:r w:rsidRPr="003315BF">
        <w:rPr>
          <w:rFonts w:cs="Times New Roman"/>
          <w:sz w:val="32"/>
          <w:szCs w:val="32"/>
        </w:rPr>
        <w:t xml:space="preserve"> </w:t>
      </w:r>
      <w:r w:rsidR="00A32549" w:rsidRPr="003315BF">
        <w:rPr>
          <w:rFonts w:cs="Times New Roman"/>
          <w:sz w:val="32"/>
          <w:szCs w:val="32"/>
        </w:rPr>
        <w:t>б,</w:t>
      </w:r>
      <w:r w:rsidRPr="003315BF">
        <w:rPr>
          <w:rFonts w:cs="Times New Roman"/>
          <w:sz w:val="32"/>
          <w:szCs w:val="32"/>
        </w:rPr>
        <w:t xml:space="preserve"> </w:t>
      </w:r>
      <w:r w:rsidR="00A32549" w:rsidRPr="003315BF">
        <w:rPr>
          <w:rFonts w:cs="Times New Roman"/>
          <w:sz w:val="32"/>
          <w:szCs w:val="32"/>
        </w:rPr>
        <w:t xml:space="preserve">в). Швы поперечны по отношению к нагрузке </w:t>
      </w:r>
      <w:r w:rsidR="00A32549" w:rsidRPr="003315BF">
        <w:rPr>
          <w:rFonts w:cs="Times New Roman"/>
          <w:iCs/>
          <w:sz w:val="32"/>
          <w:szCs w:val="32"/>
        </w:rPr>
        <w:t>(т.А)</w:t>
      </w:r>
      <w:r w:rsidRPr="003315BF">
        <w:rPr>
          <w:rFonts w:cs="Times New Roman"/>
          <w:iCs/>
          <w:sz w:val="32"/>
          <w:szCs w:val="32"/>
        </w:rPr>
        <w:t>;</w:t>
      </w:r>
    </w:p>
    <w:p w:rsidR="00A32549" w:rsidRPr="003315BF" w:rsidRDefault="00635A06" w:rsidP="00B07558">
      <w:pPr>
        <w:widowControl/>
        <w:shd w:val="clear" w:color="auto" w:fill="FFFFFF"/>
        <w:rPr>
          <w:rFonts w:cs="Times New Roman"/>
          <w:iCs/>
          <w:sz w:val="32"/>
          <w:szCs w:val="32"/>
        </w:rPr>
      </w:pPr>
      <w:r w:rsidRPr="003315BF">
        <w:rPr>
          <w:rFonts w:cs="Times New Roman"/>
          <w:sz w:val="32"/>
          <w:szCs w:val="32"/>
        </w:rPr>
        <w:t xml:space="preserve">- </w:t>
      </w:r>
      <w:r w:rsidR="00A32549" w:rsidRPr="003315BF">
        <w:rPr>
          <w:rFonts w:cs="Times New Roman"/>
          <w:sz w:val="32"/>
          <w:szCs w:val="32"/>
        </w:rPr>
        <w:t>корень шва (рис.</w:t>
      </w:r>
      <w:r w:rsidRPr="003315BF">
        <w:rPr>
          <w:rFonts w:cs="Times New Roman"/>
          <w:sz w:val="32"/>
          <w:szCs w:val="32"/>
        </w:rPr>
        <w:t xml:space="preserve"> </w:t>
      </w:r>
      <w:r w:rsidR="00A32549" w:rsidRPr="003315BF">
        <w:rPr>
          <w:rFonts w:cs="Times New Roman"/>
          <w:sz w:val="32"/>
          <w:szCs w:val="32"/>
        </w:rPr>
        <w:t>5.</w:t>
      </w:r>
      <w:r w:rsidR="006D1C51">
        <w:rPr>
          <w:rFonts w:cs="Times New Roman"/>
          <w:sz w:val="32"/>
          <w:szCs w:val="32"/>
        </w:rPr>
        <w:t>5</w:t>
      </w:r>
      <w:r w:rsidR="00A32549" w:rsidRPr="003315BF">
        <w:rPr>
          <w:rFonts w:cs="Times New Roman"/>
          <w:sz w:val="32"/>
          <w:szCs w:val="32"/>
        </w:rPr>
        <w:t>.</w:t>
      </w:r>
      <w:r w:rsidRPr="003315BF">
        <w:rPr>
          <w:rFonts w:cs="Times New Roman"/>
          <w:sz w:val="32"/>
          <w:szCs w:val="32"/>
        </w:rPr>
        <w:t xml:space="preserve"> </w:t>
      </w:r>
      <w:r w:rsidR="00A32549" w:rsidRPr="003315BF">
        <w:rPr>
          <w:rFonts w:cs="Times New Roman"/>
          <w:sz w:val="32"/>
          <w:szCs w:val="32"/>
        </w:rPr>
        <w:t>б,</w:t>
      </w:r>
      <w:r w:rsidRPr="003315BF">
        <w:rPr>
          <w:rFonts w:cs="Times New Roman"/>
          <w:sz w:val="32"/>
          <w:szCs w:val="32"/>
        </w:rPr>
        <w:t xml:space="preserve"> </w:t>
      </w:r>
      <w:r w:rsidR="00A32549" w:rsidRPr="003315BF">
        <w:rPr>
          <w:rFonts w:cs="Times New Roman"/>
          <w:sz w:val="32"/>
          <w:szCs w:val="32"/>
        </w:rPr>
        <w:t xml:space="preserve">в). Здесь реализуется схема сдвига </w:t>
      </w:r>
      <w:r w:rsidR="00A32549" w:rsidRPr="003315BF">
        <w:rPr>
          <w:rFonts w:cs="Times New Roman"/>
          <w:iCs/>
          <w:sz w:val="32"/>
          <w:szCs w:val="32"/>
        </w:rPr>
        <w:t>(т.А</w:t>
      </w:r>
      <w:r w:rsidRPr="003315BF">
        <w:rPr>
          <w:rFonts w:cs="Times New Roman"/>
          <w:iCs/>
          <w:sz w:val="32"/>
          <w:szCs w:val="32"/>
        </w:rPr>
        <w:t>`</w:t>
      </w:r>
      <w:r w:rsidR="00A32549" w:rsidRPr="003315BF">
        <w:rPr>
          <w:rFonts w:cs="Times New Roman"/>
          <w:sz w:val="32"/>
          <w:szCs w:val="32"/>
        </w:rPr>
        <w:t>);</w:t>
      </w:r>
    </w:p>
    <w:p w:rsidR="00A32549" w:rsidRPr="003315BF" w:rsidRDefault="00635A06" w:rsidP="00B07558">
      <w:pPr>
        <w:widowControl/>
        <w:shd w:val="clear" w:color="auto" w:fill="FFFFFF"/>
        <w:rPr>
          <w:rFonts w:cs="Times New Roman"/>
          <w:sz w:val="32"/>
          <w:szCs w:val="32"/>
        </w:rPr>
      </w:pPr>
      <w:r w:rsidRPr="003315BF">
        <w:rPr>
          <w:rFonts w:cs="Times New Roman"/>
          <w:sz w:val="32"/>
          <w:szCs w:val="32"/>
        </w:rPr>
        <w:t xml:space="preserve">- </w:t>
      </w:r>
      <w:r w:rsidR="00A32549" w:rsidRPr="003315BF">
        <w:rPr>
          <w:rFonts w:cs="Times New Roman"/>
          <w:sz w:val="32"/>
          <w:szCs w:val="32"/>
        </w:rPr>
        <w:t>зоны окончания продольных швов (рис.</w:t>
      </w:r>
      <w:r w:rsidRPr="003315BF">
        <w:rPr>
          <w:rFonts w:cs="Times New Roman"/>
          <w:sz w:val="32"/>
          <w:szCs w:val="32"/>
        </w:rPr>
        <w:t xml:space="preserve"> </w:t>
      </w:r>
      <w:r w:rsidR="00A32549" w:rsidRPr="003315BF">
        <w:rPr>
          <w:rFonts w:cs="Times New Roman"/>
          <w:sz w:val="32"/>
          <w:szCs w:val="32"/>
        </w:rPr>
        <w:t>5.</w:t>
      </w:r>
      <w:r w:rsidR="006D1C51">
        <w:rPr>
          <w:rFonts w:cs="Times New Roman"/>
          <w:sz w:val="32"/>
          <w:szCs w:val="32"/>
        </w:rPr>
        <w:t>5</w:t>
      </w:r>
      <w:r w:rsidR="00A32549" w:rsidRPr="003315BF">
        <w:rPr>
          <w:rFonts w:cs="Times New Roman"/>
          <w:sz w:val="32"/>
          <w:szCs w:val="32"/>
        </w:rPr>
        <w:t>.</w:t>
      </w:r>
      <w:r w:rsidR="006D1C51">
        <w:rPr>
          <w:rFonts w:cs="Times New Roman"/>
          <w:sz w:val="32"/>
          <w:szCs w:val="32"/>
        </w:rPr>
        <w:t>г</w:t>
      </w:r>
      <w:r w:rsidR="00A32549" w:rsidRPr="003315BF">
        <w:rPr>
          <w:rFonts w:cs="Times New Roman"/>
          <w:sz w:val="32"/>
          <w:szCs w:val="32"/>
        </w:rPr>
        <w:t>), также переход от шва к</w:t>
      </w:r>
      <w:r w:rsidR="00B07558" w:rsidRPr="003315BF">
        <w:rPr>
          <w:rFonts w:cs="Times New Roman"/>
          <w:sz w:val="32"/>
          <w:szCs w:val="32"/>
        </w:rPr>
        <w:t xml:space="preserve"> </w:t>
      </w:r>
      <w:r w:rsidR="00A32549" w:rsidRPr="003315BF">
        <w:rPr>
          <w:rFonts w:cs="Times New Roman"/>
          <w:sz w:val="32"/>
          <w:szCs w:val="32"/>
        </w:rPr>
        <w:t>О.М.;</w:t>
      </w:r>
    </w:p>
    <w:p w:rsidR="00A32549" w:rsidRPr="003315BF" w:rsidRDefault="00635A06" w:rsidP="00B07558">
      <w:pPr>
        <w:widowControl/>
        <w:shd w:val="clear" w:color="auto" w:fill="FFFFFF"/>
        <w:rPr>
          <w:rFonts w:cs="Times New Roman"/>
          <w:sz w:val="32"/>
          <w:szCs w:val="32"/>
        </w:rPr>
      </w:pPr>
      <w:r w:rsidRPr="003315BF">
        <w:rPr>
          <w:rFonts w:cs="Times New Roman"/>
          <w:sz w:val="32"/>
          <w:szCs w:val="32"/>
        </w:rPr>
        <w:t xml:space="preserve">- </w:t>
      </w:r>
      <w:r w:rsidR="00A32549" w:rsidRPr="003315BF">
        <w:rPr>
          <w:rFonts w:cs="Times New Roman"/>
          <w:sz w:val="32"/>
          <w:szCs w:val="32"/>
        </w:rPr>
        <w:t xml:space="preserve">схема нагрузки 3 (антиплоский сдвиг) в </w:t>
      </w:r>
      <w:r w:rsidR="00A32549" w:rsidRPr="003315BF">
        <w:rPr>
          <w:rFonts w:cs="Times New Roman"/>
          <w:iCs/>
          <w:sz w:val="32"/>
          <w:szCs w:val="32"/>
        </w:rPr>
        <w:t xml:space="preserve">т.А </w:t>
      </w:r>
      <w:r w:rsidRPr="003315BF">
        <w:rPr>
          <w:rFonts w:cs="Times New Roman"/>
          <w:iCs/>
          <w:sz w:val="32"/>
          <w:szCs w:val="32"/>
          <w:lang w:val="en-US"/>
        </w:rPr>
        <w:t>r</w:t>
      </w:r>
      <w:r w:rsidRPr="003315BF">
        <w:rPr>
          <w:rFonts w:cs="Times New Roman"/>
          <w:sz w:val="32"/>
          <w:szCs w:val="32"/>
        </w:rPr>
        <w:t>≈</w:t>
      </w:r>
      <w:r w:rsidR="00A32549" w:rsidRPr="003315BF">
        <w:rPr>
          <w:rFonts w:cs="Times New Roman"/>
          <w:sz w:val="32"/>
          <w:szCs w:val="32"/>
        </w:rPr>
        <w:t>0.</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 xml:space="preserve">Оценка напряженно-деформированного состояния (НДС) в указанных точках по </w:t>
      </w:r>
      <w:r w:rsidRPr="003315BF">
        <w:rPr>
          <w:rFonts w:cs="Times New Roman"/>
          <w:iCs/>
          <w:sz w:val="32"/>
          <w:szCs w:val="32"/>
        </w:rPr>
        <w:t>К</w:t>
      </w:r>
      <w:r w:rsidR="00635A06" w:rsidRPr="003315BF">
        <w:rPr>
          <w:rFonts w:cs="Times New Roman"/>
          <w:iCs/>
          <w:sz w:val="32"/>
          <w:szCs w:val="32"/>
          <w:vertAlign w:val="subscript"/>
        </w:rPr>
        <w:t>1</w:t>
      </w:r>
      <w:r w:rsidRPr="003315BF">
        <w:rPr>
          <w:rFonts w:cs="Times New Roman"/>
          <w:iCs/>
          <w:sz w:val="32"/>
          <w:szCs w:val="32"/>
        </w:rPr>
        <w:t xml:space="preserve"> </w:t>
      </w:r>
      <w:r w:rsidRPr="003315BF">
        <w:rPr>
          <w:rFonts w:cs="Times New Roman"/>
          <w:sz w:val="32"/>
          <w:szCs w:val="32"/>
        </w:rPr>
        <w:t>не подходит.</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 xml:space="preserve">Напряженно-деформированное состояние целесообразно выражать через локальные напряжения </w:t>
      </w:r>
      <w:r w:rsidR="00635A06" w:rsidRPr="003315BF">
        <w:rPr>
          <w:rFonts w:cs="Times New Roman"/>
          <w:iCs/>
          <w:sz w:val="32"/>
          <w:szCs w:val="32"/>
        </w:rPr>
        <w:t>σ</w:t>
      </w:r>
      <w:r w:rsidRPr="003315BF">
        <w:rPr>
          <w:rFonts w:cs="Times New Roman"/>
          <w:iCs/>
          <w:sz w:val="32"/>
          <w:szCs w:val="32"/>
          <w:vertAlign w:val="subscript"/>
        </w:rPr>
        <w:t>д</w:t>
      </w:r>
      <w:r w:rsidRPr="003315BF">
        <w:rPr>
          <w:rFonts w:cs="Times New Roman"/>
          <w:iCs/>
          <w:sz w:val="32"/>
          <w:szCs w:val="32"/>
        </w:rPr>
        <w:t xml:space="preserve"> </w:t>
      </w:r>
      <w:r w:rsidRPr="003315BF">
        <w:rPr>
          <w:rFonts w:cs="Times New Roman"/>
          <w:sz w:val="32"/>
          <w:szCs w:val="32"/>
        </w:rPr>
        <w:t xml:space="preserve">и коэффициент концентрации локальных напряжений </w:t>
      </w:r>
      <w:r w:rsidR="00635A06" w:rsidRPr="003315BF">
        <w:rPr>
          <w:rFonts w:cs="Times New Roman"/>
          <w:sz w:val="32"/>
          <w:szCs w:val="32"/>
        </w:rPr>
        <w:t>α</w:t>
      </w:r>
      <w:r w:rsidR="00635A06" w:rsidRPr="003315BF">
        <w:rPr>
          <w:rFonts w:cs="Times New Roman"/>
          <w:iCs/>
          <w:sz w:val="32"/>
          <w:szCs w:val="32"/>
          <w:vertAlign w:val="subscript"/>
        </w:rPr>
        <w:t>σ</w:t>
      </w:r>
      <w:r w:rsidRPr="003315BF">
        <w:rPr>
          <w:rFonts w:cs="Times New Roman"/>
          <w:bCs/>
          <w:iCs/>
          <w:sz w:val="32"/>
          <w:szCs w:val="32"/>
        </w:rPr>
        <w:t>.</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 xml:space="preserve">Зависимости для </w:t>
      </w:r>
      <w:r w:rsidR="00635A06" w:rsidRPr="003315BF">
        <w:rPr>
          <w:rFonts w:cs="Times New Roman"/>
          <w:iCs/>
          <w:sz w:val="32"/>
          <w:szCs w:val="32"/>
        </w:rPr>
        <w:t>σ</w:t>
      </w:r>
      <w:r w:rsidRPr="003315BF">
        <w:rPr>
          <w:rFonts w:cs="Times New Roman"/>
          <w:iCs/>
          <w:sz w:val="32"/>
          <w:szCs w:val="32"/>
          <w:vertAlign w:val="subscript"/>
        </w:rPr>
        <w:t>д</w:t>
      </w:r>
      <w:r w:rsidRPr="003315BF">
        <w:rPr>
          <w:rFonts w:cs="Times New Roman"/>
          <w:iCs/>
          <w:sz w:val="32"/>
          <w:szCs w:val="32"/>
        </w:rPr>
        <w:t xml:space="preserve"> </w:t>
      </w:r>
      <w:r w:rsidRPr="003315BF">
        <w:rPr>
          <w:rFonts w:cs="Times New Roman"/>
          <w:sz w:val="32"/>
          <w:szCs w:val="32"/>
        </w:rPr>
        <w:t xml:space="preserve">имеют тот же вид, что и для </w:t>
      </w:r>
      <w:r w:rsidRPr="003315BF">
        <w:rPr>
          <w:rFonts w:cs="Times New Roman"/>
          <w:iCs/>
          <w:sz w:val="32"/>
          <w:szCs w:val="32"/>
        </w:rPr>
        <w:t xml:space="preserve">К </w:t>
      </w:r>
      <w:r w:rsidRPr="003315BF">
        <w:rPr>
          <w:rFonts w:cs="Times New Roman"/>
          <w:sz w:val="32"/>
          <w:szCs w:val="32"/>
        </w:rPr>
        <w:t>(рис.</w:t>
      </w:r>
      <w:r w:rsidR="00635A06" w:rsidRPr="003315BF">
        <w:rPr>
          <w:rFonts w:cs="Times New Roman"/>
          <w:sz w:val="32"/>
          <w:szCs w:val="32"/>
        </w:rPr>
        <w:t xml:space="preserve"> </w:t>
      </w:r>
      <w:r w:rsidRPr="003315BF">
        <w:rPr>
          <w:rFonts w:cs="Times New Roman"/>
          <w:sz w:val="32"/>
          <w:szCs w:val="32"/>
        </w:rPr>
        <w:t>5.</w:t>
      </w:r>
      <w:r w:rsidR="006D1C51">
        <w:rPr>
          <w:rFonts w:cs="Times New Roman"/>
          <w:sz w:val="32"/>
          <w:szCs w:val="32"/>
        </w:rPr>
        <w:t>6</w:t>
      </w:r>
      <w:r w:rsidRPr="003315BF">
        <w:rPr>
          <w:rFonts w:cs="Times New Roman"/>
          <w:sz w:val="32"/>
          <w:szCs w:val="32"/>
        </w:rPr>
        <w:t>).</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В т.5 образуется трещина и начинает расти (участок 5-6-6</w:t>
      </w:r>
      <w:r w:rsidR="00635A06" w:rsidRPr="003315BF">
        <w:rPr>
          <w:rFonts w:cs="Times New Roman"/>
          <w:sz w:val="32"/>
          <w:szCs w:val="32"/>
        </w:rPr>
        <w:t>`</w:t>
      </w:r>
      <w:r w:rsidRPr="003315BF">
        <w:rPr>
          <w:rFonts w:cs="Times New Roman"/>
          <w:sz w:val="32"/>
          <w:szCs w:val="32"/>
        </w:rPr>
        <w:t>).</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 xml:space="preserve">Если </w:t>
      </w:r>
      <w:r w:rsidR="00635A06" w:rsidRPr="003315BF">
        <w:rPr>
          <w:rFonts w:cs="Times New Roman"/>
          <w:iCs/>
          <w:sz w:val="32"/>
          <w:szCs w:val="32"/>
        </w:rPr>
        <w:t>σα</w:t>
      </w:r>
      <w:r w:rsidR="00635A06" w:rsidRPr="003315BF">
        <w:rPr>
          <w:rFonts w:cs="Times New Roman"/>
          <w:iCs/>
          <w:sz w:val="32"/>
          <w:szCs w:val="32"/>
          <w:vertAlign w:val="subscript"/>
        </w:rPr>
        <w:t>σ</w:t>
      </w:r>
      <w:r w:rsidRPr="003315BF">
        <w:rPr>
          <w:rFonts w:cs="Times New Roman"/>
          <w:iCs/>
          <w:sz w:val="32"/>
          <w:szCs w:val="32"/>
        </w:rPr>
        <w:t>=</w:t>
      </w:r>
      <w:r w:rsidR="00635A06" w:rsidRPr="003315BF">
        <w:rPr>
          <w:rFonts w:cs="Times New Roman"/>
          <w:iCs/>
          <w:sz w:val="32"/>
          <w:szCs w:val="32"/>
        </w:rPr>
        <w:t>σ</w:t>
      </w:r>
      <w:r w:rsidRPr="003315BF">
        <w:rPr>
          <w:rFonts w:cs="Times New Roman"/>
          <w:iCs/>
          <w:sz w:val="32"/>
          <w:szCs w:val="32"/>
          <w:vertAlign w:val="subscript"/>
        </w:rPr>
        <w:t>д</w:t>
      </w:r>
      <w:r w:rsidRPr="003315BF">
        <w:rPr>
          <w:rFonts w:cs="Times New Roman"/>
          <w:iCs/>
          <w:sz w:val="32"/>
          <w:szCs w:val="32"/>
        </w:rPr>
        <w:t xml:space="preserve">, </w:t>
      </w:r>
      <w:r w:rsidRPr="003315BF">
        <w:rPr>
          <w:rFonts w:cs="Times New Roman"/>
          <w:sz w:val="32"/>
          <w:szCs w:val="32"/>
        </w:rPr>
        <w:t xml:space="preserve">т.е. достигается уровень </w:t>
      </w:r>
      <w:r w:rsidR="00635A06" w:rsidRPr="003315BF">
        <w:rPr>
          <w:rFonts w:cs="Times New Roman"/>
          <w:iCs/>
          <w:sz w:val="32"/>
          <w:szCs w:val="32"/>
        </w:rPr>
        <w:t>σ</w:t>
      </w:r>
      <w:r w:rsidRPr="003315BF">
        <w:rPr>
          <w:rFonts w:cs="Times New Roman"/>
          <w:iCs/>
          <w:sz w:val="32"/>
          <w:szCs w:val="32"/>
          <w:vertAlign w:val="subscript"/>
        </w:rPr>
        <w:t>д</w:t>
      </w:r>
      <w:r w:rsidRPr="003315BF">
        <w:rPr>
          <w:rFonts w:cs="Times New Roman"/>
          <w:iCs/>
          <w:sz w:val="32"/>
          <w:szCs w:val="32"/>
        </w:rPr>
        <w:t xml:space="preserve"> </w:t>
      </w:r>
      <w:r w:rsidRPr="003315BF">
        <w:rPr>
          <w:rFonts w:cs="Times New Roman"/>
          <w:sz w:val="32"/>
          <w:szCs w:val="32"/>
        </w:rPr>
        <w:t>- произойдет разрушение.</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 xml:space="preserve">Оценку перехода к нестабильному разрушению от сварочных концентраторов можно проводить, используя характеристику материала </w:t>
      </w:r>
      <w:r w:rsidRPr="003315BF">
        <w:rPr>
          <w:rFonts w:cs="Times New Roman"/>
          <w:iCs/>
          <w:sz w:val="32"/>
          <w:szCs w:val="32"/>
          <w:lang w:val="en-US"/>
        </w:rPr>
        <w:t>G</w:t>
      </w:r>
      <w:r w:rsidR="00635A06" w:rsidRPr="003315BF">
        <w:rPr>
          <w:rFonts w:cs="Times New Roman"/>
          <w:iCs/>
          <w:sz w:val="32"/>
          <w:szCs w:val="32"/>
          <w:vertAlign w:val="subscript"/>
          <w:lang w:val="en-US"/>
        </w:rPr>
        <w:t>c</w:t>
      </w:r>
      <w:r w:rsidRPr="003315BF">
        <w:rPr>
          <w:rFonts w:cs="Times New Roman"/>
          <w:iCs/>
          <w:sz w:val="32"/>
          <w:szCs w:val="32"/>
          <w:vertAlign w:val="subscript"/>
          <w:lang w:val="en-US"/>
        </w:rPr>
        <w:t>d</w:t>
      </w:r>
      <w:r w:rsidRPr="003315BF">
        <w:rPr>
          <w:rFonts w:cs="Times New Roman"/>
          <w:sz w:val="32"/>
          <w:szCs w:val="32"/>
        </w:rPr>
        <w:t xml:space="preserve">, показывающую количество поглощаемой энергии на единицу площади разрушения. Если </w:t>
      </w:r>
      <w:r w:rsidRPr="003315BF">
        <w:rPr>
          <w:rFonts w:cs="Times New Roman"/>
          <w:iCs/>
          <w:sz w:val="32"/>
          <w:szCs w:val="32"/>
          <w:lang w:val="en-US"/>
        </w:rPr>
        <w:t>G</w:t>
      </w:r>
      <w:r w:rsidR="00635A06" w:rsidRPr="003315BF">
        <w:rPr>
          <w:rFonts w:cs="Times New Roman"/>
          <w:iCs/>
          <w:sz w:val="32"/>
          <w:szCs w:val="32"/>
          <w:vertAlign w:val="subscript"/>
          <w:lang w:val="en-US"/>
        </w:rPr>
        <w:t>c</w:t>
      </w:r>
      <w:r w:rsidRPr="003315BF">
        <w:rPr>
          <w:rFonts w:cs="Times New Roman"/>
          <w:iCs/>
          <w:sz w:val="32"/>
          <w:szCs w:val="32"/>
          <w:vertAlign w:val="subscript"/>
          <w:lang w:val="en-US"/>
        </w:rPr>
        <w:t>d</w:t>
      </w:r>
      <w:r w:rsidRPr="003315BF">
        <w:rPr>
          <w:rFonts w:cs="Times New Roman"/>
          <w:iCs/>
          <w:sz w:val="32"/>
          <w:szCs w:val="32"/>
        </w:rPr>
        <w:t xml:space="preserve"> </w:t>
      </w:r>
      <w:r w:rsidRPr="003315BF">
        <w:rPr>
          <w:rFonts w:cs="Times New Roman"/>
          <w:sz w:val="32"/>
          <w:szCs w:val="32"/>
        </w:rPr>
        <w:t xml:space="preserve">низкое, а количество освобождаемой энергии </w:t>
      </w:r>
      <w:r w:rsidRPr="003315BF">
        <w:rPr>
          <w:rFonts w:cs="Times New Roman"/>
          <w:sz w:val="32"/>
          <w:szCs w:val="32"/>
          <w:lang w:val="en-US"/>
        </w:rPr>
        <w:t>G</w:t>
      </w:r>
      <w:r w:rsidRPr="003315BF">
        <w:rPr>
          <w:rFonts w:cs="Times New Roman"/>
          <w:sz w:val="32"/>
          <w:szCs w:val="32"/>
          <w:vertAlign w:val="subscript"/>
          <w:lang w:val="en-US"/>
        </w:rPr>
        <w:t>oc</w:t>
      </w:r>
      <w:r w:rsidR="00635A06" w:rsidRPr="003315BF">
        <w:rPr>
          <w:rFonts w:cs="Times New Roman"/>
          <w:sz w:val="32"/>
          <w:szCs w:val="32"/>
          <w:vertAlign w:val="subscript"/>
        </w:rPr>
        <w:t>в</w:t>
      </w:r>
      <w:r w:rsidRPr="003315BF">
        <w:rPr>
          <w:rFonts w:cs="Times New Roman"/>
          <w:sz w:val="32"/>
          <w:szCs w:val="32"/>
        </w:rPr>
        <w:t xml:space="preserve">, где </w:t>
      </w:r>
      <w:r w:rsidRPr="003315BF">
        <w:rPr>
          <w:rFonts w:cs="Times New Roman"/>
          <w:iCs/>
          <w:sz w:val="32"/>
          <w:szCs w:val="32"/>
          <w:lang w:val="en-US"/>
        </w:rPr>
        <w:t>G</w:t>
      </w:r>
      <w:r w:rsidRPr="003315BF">
        <w:rPr>
          <w:rFonts w:cs="Times New Roman"/>
          <w:iCs/>
          <w:sz w:val="32"/>
          <w:szCs w:val="32"/>
          <w:vertAlign w:val="subscript"/>
          <w:lang w:val="en-US"/>
        </w:rPr>
        <w:t>oc</w:t>
      </w:r>
      <w:r w:rsidR="00635A06" w:rsidRPr="003315BF">
        <w:rPr>
          <w:rFonts w:cs="Times New Roman"/>
          <w:iCs/>
          <w:sz w:val="32"/>
          <w:szCs w:val="32"/>
          <w:vertAlign w:val="subscript"/>
        </w:rPr>
        <w:t>в</w:t>
      </w:r>
      <w:r w:rsidRPr="003315BF">
        <w:rPr>
          <w:rFonts w:cs="Times New Roman"/>
          <w:iCs/>
          <w:sz w:val="32"/>
          <w:szCs w:val="32"/>
        </w:rPr>
        <w:t>&gt;</w:t>
      </w:r>
      <w:r w:rsidRPr="003315BF">
        <w:rPr>
          <w:rFonts w:cs="Times New Roman"/>
          <w:iCs/>
          <w:sz w:val="32"/>
          <w:szCs w:val="32"/>
          <w:lang w:val="en-US"/>
        </w:rPr>
        <w:t>G</w:t>
      </w:r>
      <w:r w:rsidRPr="003315BF">
        <w:rPr>
          <w:rFonts w:cs="Times New Roman"/>
          <w:iCs/>
          <w:sz w:val="32"/>
          <w:szCs w:val="32"/>
          <w:vertAlign w:val="subscript"/>
          <w:lang w:val="en-US"/>
        </w:rPr>
        <w:t>cd</w:t>
      </w:r>
      <w:r w:rsidRPr="003315BF">
        <w:rPr>
          <w:rFonts w:cs="Times New Roman"/>
          <w:iCs/>
          <w:sz w:val="32"/>
          <w:szCs w:val="32"/>
        </w:rPr>
        <w:t xml:space="preserve">, </w:t>
      </w:r>
      <w:r w:rsidRPr="003315BF">
        <w:rPr>
          <w:rFonts w:cs="Times New Roman"/>
          <w:sz w:val="32"/>
          <w:szCs w:val="32"/>
        </w:rPr>
        <w:t xml:space="preserve">то трещина побежит от концентратора (разрушение). Если </w:t>
      </w:r>
      <w:r w:rsidRPr="003315BF">
        <w:rPr>
          <w:rFonts w:cs="Times New Roman"/>
          <w:iCs/>
          <w:sz w:val="32"/>
          <w:szCs w:val="32"/>
          <w:lang w:val="en-US"/>
        </w:rPr>
        <w:t>G</w:t>
      </w:r>
      <w:r w:rsidRPr="003315BF">
        <w:rPr>
          <w:rFonts w:cs="Times New Roman"/>
          <w:iCs/>
          <w:sz w:val="32"/>
          <w:szCs w:val="32"/>
          <w:vertAlign w:val="subscript"/>
          <w:lang w:val="en-US"/>
        </w:rPr>
        <w:t>oc</w:t>
      </w:r>
      <w:r w:rsidR="00635A06" w:rsidRPr="003315BF">
        <w:rPr>
          <w:rFonts w:cs="Times New Roman"/>
          <w:iCs/>
          <w:sz w:val="32"/>
          <w:szCs w:val="32"/>
          <w:vertAlign w:val="subscript"/>
        </w:rPr>
        <w:t>в</w:t>
      </w:r>
      <w:r w:rsidRPr="003315BF">
        <w:rPr>
          <w:rFonts w:cs="Times New Roman"/>
          <w:iCs/>
          <w:sz w:val="32"/>
          <w:szCs w:val="32"/>
        </w:rPr>
        <w:t>&lt;</w:t>
      </w:r>
      <w:r w:rsidRPr="003315BF">
        <w:rPr>
          <w:rFonts w:cs="Times New Roman"/>
          <w:iCs/>
          <w:sz w:val="32"/>
          <w:szCs w:val="32"/>
          <w:lang w:val="en-US"/>
        </w:rPr>
        <w:t>G</w:t>
      </w:r>
      <w:r w:rsidRPr="003315BF">
        <w:rPr>
          <w:rFonts w:cs="Times New Roman"/>
          <w:iCs/>
          <w:sz w:val="32"/>
          <w:szCs w:val="32"/>
          <w:vertAlign w:val="subscript"/>
          <w:lang w:val="en-US"/>
        </w:rPr>
        <w:t>cd</w:t>
      </w:r>
      <w:r w:rsidRPr="003315BF">
        <w:rPr>
          <w:rFonts w:cs="Times New Roman"/>
          <w:iCs/>
          <w:sz w:val="32"/>
          <w:szCs w:val="32"/>
        </w:rPr>
        <w:t xml:space="preserve"> - </w:t>
      </w:r>
      <w:r w:rsidRPr="003315BF">
        <w:rPr>
          <w:rFonts w:cs="Times New Roman"/>
          <w:sz w:val="32"/>
          <w:szCs w:val="32"/>
        </w:rPr>
        <w:t>трещина не пойдет или остановится.</w:t>
      </w:r>
    </w:p>
    <w:p w:rsidR="006D1C51" w:rsidRDefault="008455A2" w:rsidP="006D1C51">
      <w:pPr>
        <w:widowControl/>
        <w:shd w:val="clear" w:color="auto" w:fill="FFFFFF"/>
        <w:ind w:firstLine="0"/>
        <w:jc w:val="center"/>
        <w:rPr>
          <w:rFonts w:cs="Times New Roman"/>
          <w:sz w:val="32"/>
          <w:szCs w:val="32"/>
        </w:rPr>
      </w:pPr>
      <w:r>
        <w:rPr>
          <w:rFonts w:cs="Times New Roman"/>
          <w:noProof/>
          <w:sz w:val="32"/>
          <w:szCs w:val="32"/>
        </w:rPr>
        <w:drawing>
          <wp:inline distT="0" distB="0" distL="0" distR="0">
            <wp:extent cx="3905250" cy="249555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17">
                      <a:lum contrast="72000"/>
                      <a:extLst>
                        <a:ext uri="{28A0092B-C50C-407E-A947-70E740481C1C}">
                          <a14:useLocalDpi xmlns:a14="http://schemas.microsoft.com/office/drawing/2010/main" val="0"/>
                        </a:ext>
                      </a:extLst>
                    </a:blip>
                    <a:srcRect/>
                    <a:stretch>
                      <a:fillRect/>
                    </a:stretch>
                  </pic:blipFill>
                  <pic:spPr bwMode="auto">
                    <a:xfrm>
                      <a:off x="0" y="0"/>
                      <a:ext cx="3905250" cy="2495550"/>
                    </a:xfrm>
                    <a:prstGeom prst="rect">
                      <a:avLst/>
                    </a:prstGeom>
                    <a:noFill/>
                    <a:ln>
                      <a:noFill/>
                    </a:ln>
                  </pic:spPr>
                </pic:pic>
              </a:graphicData>
            </a:graphic>
          </wp:inline>
        </w:drawing>
      </w:r>
    </w:p>
    <w:p w:rsidR="006D1C51" w:rsidRDefault="006D1C51" w:rsidP="006D1C51">
      <w:pPr>
        <w:widowControl/>
        <w:shd w:val="clear" w:color="auto" w:fill="FFFFFF"/>
        <w:ind w:firstLine="0"/>
        <w:jc w:val="center"/>
        <w:rPr>
          <w:rFonts w:cs="Times New Roman"/>
          <w:sz w:val="32"/>
          <w:szCs w:val="32"/>
        </w:rPr>
      </w:pPr>
      <w:r>
        <w:rPr>
          <w:rFonts w:cs="Times New Roman"/>
          <w:sz w:val="32"/>
          <w:szCs w:val="32"/>
        </w:rPr>
        <w:t>Рисунок 5.6 – Расчет работоспособности соединения</w:t>
      </w:r>
    </w:p>
    <w:p w:rsidR="00A32549" w:rsidRPr="003315BF" w:rsidRDefault="00A32549" w:rsidP="006D1C51">
      <w:pPr>
        <w:widowControl/>
        <w:shd w:val="clear" w:color="auto" w:fill="FFFFFF"/>
        <w:ind w:firstLine="0"/>
        <w:rPr>
          <w:rFonts w:cs="Times New Roman"/>
          <w:sz w:val="32"/>
          <w:szCs w:val="32"/>
        </w:rPr>
      </w:pPr>
      <w:r w:rsidRPr="003315BF">
        <w:rPr>
          <w:rFonts w:cs="Times New Roman"/>
          <w:sz w:val="32"/>
          <w:szCs w:val="32"/>
        </w:rPr>
        <w:lastRenderedPageBreak/>
        <w:t xml:space="preserve">Расчет с использованием </w:t>
      </w:r>
      <w:r w:rsidR="00635A06" w:rsidRPr="003315BF">
        <w:rPr>
          <w:rFonts w:cs="Times New Roman"/>
          <w:iCs/>
          <w:sz w:val="32"/>
          <w:szCs w:val="32"/>
        </w:rPr>
        <w:t>σ</w:t>
      </w:r>
      <w:r w:rsidRPr="003315BF">
        <w:rPr>
          <w:rFonts w:cs="Times New Roman"/>
          <w:iCs/>
          <w:sz w:val="32"/>
          <w:szCs w:val="32"/>
          <w:vertAlign w:val="subscript"/>
        </w:rPr>
        <w:t>д</w:t>
      </w:r>
      <w:r w:rsidRPr="003315BF">
        <w:rPr>
          <w:rFonts w:cs="Times New Roman"/>
          <w:iCs/>
          <w:sz w:val="32"/>
          <w:szCs w:val="32"/>
        </w:rPr>
        <w:t xml:space="preserve"> </w:t>
      </w:r>
      <w:r w:rsidRPr="003315BF">
        <w:rPr>
          <w:rFonts w:cs="Times New Roman"/>
          <w:sz w:val="32"/>
          <w:szCs w:val="32"/>
        </w:rPr>
        <w:t xml:space="preserve">и </w:t>
      </w:r>
      <w:r w:rsidR="00CF1B84" w:rsidRPr="003315BF">
        <w:rPr>
          <w:rFonts w:cs="Times New Roman"/>
          <w:iCs/>
          <w:sz w:val="32"/>
          <w:szCs w:val="32"/>
        </w:rPr>
        <w:t>σ</w:t>
      </w:r>
      <w:r w:rsidR="00CF1B84" w:rsidRPr="003315BF">
        <w:rPr>
          <w:rFonts w:cs="Times New Roman"/>
          <w:iCs/>
          <w:sz w:val="32"/>
          <w:szCs w:val="32"/>
          <w:vertAlign w:val="subscript"/>
        </w:rPr>
        <w:t>α</w:t>
      </w:r>
      <w:r w:rsidRPr="003315BF">
        <w:rPr>
          <w:rFonts w:cs="Times New Roman"/>
          <w:iCs/>
          <w:sz w:val="32"/>
          <w:szCs w:val="32"/>
        </w:rPr>
        <w:t xml:space="preserve"> </w:t>
      </w:r>
      <w:r w:rsidRPr="003315BF">
        <w:rPr>
          <w:rFonts w:cs="Times New Roman"/>
          <w:sz w:val="32"/>
          <w:szCs w:val="32"/>
        </w:rPr>
        <w:t>по существу является проектным расчетом нормальных (качественных) сварных соединений на прочность с учетом концентрации напряжений в них.</w:t>
      </w:r>
    </w:p>
    <w:p w:rsidR="00A32549" w:rsidRPr="003315BF" w:rsidRDefault="00A32549" w:rsidP="00A06B6D">
      <w:pPr>
        <w:widowControl/>
        <w:shd w:val="clear" w:color="auto" w:fill="FFFFFF"/>
        <w:rPr>
          <w:rFonts w:cs="Times New Roman"/>
          <w:sz w:val="32"/>
          <w:szCs w:val="32"/>
        </w:rPr>
      </w:pPr>
      <w:r w:rsidRPr="003315BF">
        <w:rPr>
          <w:rFonts w:cs="Times New Roman"/>
          <w:sz w:val="32"/>
          <w:szCs w:val="32"/>
        </w:rPr>
        <w:t>Принципиальное отличие от классических методов заключается в том, что СНиП учитывает только форму, а на само</w:t>
      </w:r>
      <w:r w:rsidR="00A06B6D" w:rsidRPr="003315BF">
        <w:rPr>
          <w:rFonts w:cs="Times New Roman"/>
          <w:sz w:val="32"/>
          <w:szCs w:val="32"/>
        </w:rPr>
        <w:t>м деле при разных размерах дета</w:t>
      </w:r>
      <w:r w:rsidRPr="003315BF">
        <w:rPr>
          <w:rFonts w:cs="Times New Roman"/>
          <w:sz w:val="32"/>
          <w:szCs w:val="32"/>
        </w:rPr>
        <w:t xml:space="preserve">лей локальная концентрация соединения </w:t>
      </w:r>
      <w:r w:rsidR="00CF1B84" w:rsidRPr="003315BF">
        <w:rPr>
          <w:rFonts w:cs="Times New Roman"/>
          <w:iCs/>
          <w:sz w:val="32"/>
          <w:szCs w:val="32"/>
        </w:rPr>
        <w:t>α</w:t>
      </w:r>
      <w:r w:rsidR="00CF1B84" w:rsidRPr="003315BF">
        <w:rPr>
          <w:rFonts w:cs="Times New Roman"/>
          <w:iCs/>
          <w:sz w:val="32"/>
          <w:szCs w:val="32"/>
          <w:vertAlign w:val="subscript"/>
        </w:rPr>
        <w:t>σ</w:t>
      </w:r>
      <w:r w:rsidRPr="003315BF">
        <w:rPr>
          <w:rFonts w:cs="Times New Roman"/>
          <w:iCs/>
          <w:sz w:val="32"/>
          <w:szCs w:val="32"/>
        </w:rPr>
        <w:t xml:space="preserve"> </w:t>
      </w:r>
      <w:r w:rsidRPr="003315BF">
        <w:rPr>
          <w:rFonts w:cs="Times New Roman"/>
          <w:sz w:val="32"/>
          <w:szCs w:val="32"/>
        </w:rPr>
        <w:t xml:space="preserve">различна и при тех же средних напряжениях </w:t>
      </w:r>
      <w:r w:rsidR="00CF1B84" w:rsidRPr="003315BF">
        <w:rPr>
          <w:rFonts w:cs="Times New Roman"/>
          <w:iCs/>
          <w:sz w:val="32"/>
          <w:szCs w:val="32"/>
        </w:rPr>
        <w:t>σ</w:t>
      </w:r>
      <w:r w:rsidRPr="003315BF">
        <w:rPr>
          <w:rFonts w:cs="Times New Roman"/>
          <w:sz w:val="32"/>
          <w:szCs w:val="32"/>
          <w:vertAlign w:val="subscript"/>
        </w:rPr>
        <w:t>ср</w:t>
      </w:r>
      <w:r w:rsidRPr="003315BF">
        <w:rPr>
          <w:rFonts w:cs="Times New Roman"/>
          <w:sz w:val="32"/>
          <w:szCs w:val="32"/>
        </w:rPr>
        <w:t xml:space="preserve"> одно соединение разрушится, а другое нет.</w:t>
      </w:r>
    </w:p>
    <w:p w:rsidR="00A32549" w:rsidRPr="003315BF" w:rsidRDefault="00A32549" w:rsidP="00CF1B84">
      <w:pPr>
        <w:widowControl/>
        <w:shd w:val="clear" w:color="auto" w:fill="FFFFFF"/>
        <w:rPr>
          <w:rFonts w:cs="Times New Roman"/>
          <w:sz w:val="32"/>
          <w:szCs w:val="32"/>
        </w:rPr>
      </w:pPr>
      <w:r w:rsidRPr="003315BF">
        <w:rPr>
          <w:rFonts w:cs="Times New Roman"/>
          <w:sz w:val="32"/>
          <w:szCs w:val="32"/>
        </w:rPr>
        <w:t>В этом проектном методе расчета (5</w:t>
      </w:r>
      <w:r w:rsidR="00CF1B84" w:rsidRPr="003315BF">
        <w:rPr>
          <w:rFonts w:cs="Times New Roman"/>
          <w:sz w:val="32"/>
          <w:szCs w:val="32"/>
        </w:rPr>
        <w:t>б</w:t>
      </w:r>
      <w:r w:rsidRPr="003315BF">
        <w:rPr>
          <w:rFonts w:cs="Times New Roman"/>
          <w:sz w:val="32"/>
          <w:szCs w:val="32"/>
        </w:rPr>
        <w:t xml:space="preserve">) центральным пунктом является определение концентрации напряжений, которое опирается на методы теории упругости и пластичности и применением «метода конечных элементов» и мощных ЭВМ. В настоящее время разработаны методики определения </w:t>
      </w:r>
      <w:r w:rsidR="00CF1B84" w:rsidRPr="003315BF">
        <w:rPr>
          <w:rFonts w:cs="Times New Roman"/>
          <w:iCs/>
          <w:sz w:val="32"/>
          <w:szCs w:val="32"/>
        </w:rPr>
        <w:t>σ</w:t>
      </w:r>
      <w:r w:rsidRPr="003315BF">
        <w:rPr>
          <w:rFonts w:cs="Times New Roman"/>
          <w:iCs/>
          <w:sz w:val="32"/>
          <w:szCs w:val="32"/>
          <w:vertAlign w:val="subscript"/>
        </w:rPr>
        <w:t>д</w:t>
      </w:r>
      <w:r w:rsidRPr="003315BF">
        <w:rPr>
          <w:rFonts w:cs="Times New Roman"/>
          <w:iCs/>
          <w:sz w:val="32"/>
          <w:szCs w:val="32"/>
        </w:rPr>
        <w:t xml:space="preserve"> </w:t>
      </w:r>
      <w:r w:rsidRPr="003315BF">
        <w:rPr>
          <w:rFonts w:cs="Times New Roman"/>
          <w:sz w:val="32"/>
          <w:szCs w:val="32"/>
        </w:rPr>
        <w:t>их</w:t>
      </w:r>
      <w:r w:rsidR="00CF1B84" w:rsidRPr="003315BF">
        <w:rPr>
          <w:rFonts w:cs="Times New Roman"/>
          <w:sz w:val="32"/>
          <w:szCs w:val="32"/>
        </w:rPr>
        <w:t xml:space="preserve"> </w:t>
      </w:r>
      <w:r w:rsidRPr="003315BF">
        <w:rPr>
          <w:rFonts w:cs="Times New Roman"/>
          <w:sz w:val="32"/>
          <w:szCs w:val="32"/>
        </w:rPr>
        <w:t>расчеты на ЭВМ для различных случаев работы сварных соединений (в МГТУ им. Н.Э.Баумана и др. организациях).</w:t>
      </w:r>
    </w:p>
    <w:p w:rsidR="00CF1B84" w:rsidRPr="003315BF" w:rsidRDefault="00CF1B84" w:rsidP="00AC0FE4">
      <w:pPr>
        <w:widowControl/>
        <w:shd w:val="clear" w:color="auto" w:fill="FFFFFF"/>
        <w:outlineLvl w:val="0"/>
        <w:rPr>
          <w:rFonts w:cs="Times New Roman"/>
          <w:sz w:val="32"/>
          <w:szCs w:val="32"/>
        </w:rPr>
      </w:pPr>
    </w:p>
    <w:p w:rsidR="00A32549" w:rsidRPr="006D1C51" w:rsidRDefault="00A32549" w:rsidP="00691A4D">
      <w:pPr>
        <w:pStyle w:val="2"/>
        <w:rPr>
          <w:rFonts w:ascii="Times New Roman" w:hAnsi="Times New Roman" w:cs="Times New Roman"/>
          <w:i w:val="0"/>
          <w:sz w:val="32"/>
          <w:szCs w:val="32"/>
        </w:rPr>
      </w:pPr>
      <w:bookmarkStart w:id="81" w:name="_Toc345751282"/>
      <w:r w:rsidRPr="006D1C51">
        <w:rPr>
          <w:rFonts w:ascii="Times New Roman" w:hAnsi="Times New Roman" w:cs="Times New Roman"/>
          <w:i w:val="0"/>
          <w:sz w:val="32"/>
          <w:szCs w:val="32"/>
        </w:rPr>
        <w:t>5</w:t>
      </w:r>
      <w:r w:rsidR="00CF1B84" w:rsidRPr="006D1C51">
        <w:rPr>
          <w:rFonts w:ascii="Times New Roman" w:hAnsi="Times New Roman" w:cs="Times New Roman"/>
          <w:i w:val="0"/>
          <w:sz w:val="32"/>
          <w:szCs w:val="32"/>
        </w:rPr>
        <w:t>.</w:t>
      </w:r>
      <w:r w:rsidRPr="006D1C51">
        <w:rPr>
          <w:rFonts w:ascii="Times New Roman" w:hAnsi="Times New Roman" w:cs="Times New Roman"/>
          <w:i w:val="0"/>
          <w:sz w:val="32"/>
          <w:szCs w:val="32"/>
        </w:rPr>
        <w:t>2</w:t>
      </w:r>
      <w:r w:rsidR="00CF1B84" w:rsidRPr="006D1C51">
        <w:rPr>
          <w:rFonts w:ascii="Times New Roman" w:hAnsi="Times New Roman" w:cs="Times New Roman"/>
          <w:i w:val="0"/>
          <w:sz w:val="32"/>
          <w:szCs w:val="32"/>
        </w:rPr>
        <w:t>.</w:t>
      </w:r>
      <w:r w:rsidRPr="006D1C51">
        <w:rPr>
          <w:rFonts w:ascii="Times New Roman" w:hAnsi="Times New Roman" w:cs="Times New Roman"/>
          <w:i w:val="0"/>
          <w:sz w:val="32"/>
          <w:szCs w:val="32"/>
        </w:rPr>
        <w:t xml:space="preserve"> Расчетная и конструкционная прочность</w:t>
      </w:r>
      <w:bookmarkEnd w:id="81"/>
    </w:p>
    <w:p w:rsidR="00B13C18" w:rsidRPr="003315BF" w:rsidRDefault="00B13C18" w:rsidP="00B07558">
      <w:pPr>
        <w:widowControl/>
        <w:shd w:val="clear" w:color="auto" w:fill="FFFFFF"/>
        <w:rPr>
          <w:rFonts w:cs="Times New Roman"/>
          <w:sz w:val="32"/>
          <w:szCs w:val="32"/>
        </w:rPr>
      </w:pP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Расчетная прочность - это установленная в результате расчета путем использования экспериментальных характеристик материала и аппарата теории способность конструкции сопротивляться наступлению тех предельных состояний, от которых зависят ее служебные свойства.</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Однако, при эксплуатации конструкции не всегда выдерживается тот срок службы при заданных нагрузках, который прогнозировался в расчетах. Иногда конструкция выходит из строя ранее запроектированного времени. Поэтому, кроме «расчетной» существует понятие «конструкционной» прочности.</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Конструкционная прочность - это установленная в результате эксплуатации или испытания при конкретных свойствах материала, значений и характере действия нагрузок, температуре, среде, а также технологии изготовления способность конструкции сопротивляться наступлению тех предельных состояний, от которых зависят ее служебные свойства.</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Основные причины расхождения расчетной и конструкционной прочности:</w:t>
      </w:r>
    </w:p>
    <w:p w:rsidR="00A32549" w:rsidRPr="003315BF" w:rsidRDefault="00CF1B84" w:rsidP="00B07558">
      <w:pPr>
        <w:widowControl/>
        <w:shd w:val="clear" w:color="auto" w:fill="FFFFFF"/>
        <w:rPr>
          <w:rFonts w:cs="Times New Roman"/>
          <w:sz w:val="32"/>
          <w:szCs w:val="32"/>
        </w:rPr>
      </w:pPr>
      <w:r w:rsidRPr="003315BF">
        <w:rPr>
          <w:rFonts w:cs="Times New Roman"/>
          <w:sz w:val="32"/>
          <w:szCs w:val="32"/>
        </w:rPr>
        <w:t xml:space="preserve">1. </w:t>
      </w:r>
      <w:r w:rsidR="00A32549" w:rsidRPr="003315BF">
        <w:rPr>
          <w:rFonts w:cs="Times New Roman"/>
          <w:sz w:val="32"/>
          <w:szCs w:val="32"/>
        </w:rPr>
        <w:t>Несовершенство расчетного аппарата (нет комплексного подхода).</w:t>
      </w:r>
    </w:p>
    <w:p w:rsidR="00A32549" w:rsidRPr="003315BF" w:rsidRDefault="00CF1B84" w:rsidP="00B07558">
      <w:pPr>
        <w:widowControl/>
        <w:shd w:val="clear" w:color="auto" w:fill="FFFFFF"/>
        <w:rPr>
          <w:rFonts w:cs="Times New Roman"/>
          <w:sz w:val="32"/>
          <w:szCs w:val="32"/>
        </w:rPr>
      </w:pPr>
      <w:r w:rsidRPr="003315BF">
        <w:rPr>
          <w:rFonts w:cs="Times New Roman"/>
          <w:sz w:val="32"/>
          <w:szCs w:val="32"/>
        </w:rPr>
        <w:lastRenderedPageBreak/>
        <w:t xml:space="preserve">2. </w:t>
      </w:r>
      <w:r w:rsidR="00A32549" w:rsidRPr="003315BF">
        <w:rPr>
          <w:rFonts w:cs="Times New Roman"/>
          <w:sz w:val="32"/>
          <w:szCs w:val="32"/>
        </w:rPr>
        <w:t>Неучет слабо изученных факторов.</w:t>
      </w:r>
    </w:p>
    <w:p w:rsidR="00A32549" w:rsidRPr="003315BF" w:rsidRDefault="00CF1B84" w:rsidP="00B07558">
      <w:pPr>
        <w:widowControl/>
        <w:shd w:val="clear" w:color="auto" w:fill="FFFFFF"/>
        <w:rPr>
          <w:rFonts w:cs="Times New Roman"/>
          <w:sz w:val="32"/>
          <w:szCs w:val="32"/>
        </w:rPr>
      </w:pPr>
      <w:r w:rsidRPr="003315BF">
        <w:rPr>
          <w:rFonts w:cs="Times New Roman"/>
          <w:sz w:val="32"/>
          <w:szCs w:val="32"/>
        </w:rPr>
        <w:t xml:space="preserve">3. </w:t>
      </w:r>
      <w:r w:rsidR="00A32549" w:rsidRPr="003315BF">
        <w:rPr>
          <w:rFonts w:cs="Times New Roman"/>
          <w:sz w:val="32"/>
          <w:szCs w:val="32"/>
        </w:rPr>
        <w:t>Неправильный выбор предельного состояния и механических характеристик.</w:t>
      </w:r>
    </w:p>
    <w:p w:rsidR="00A32549" w:rsidRPr="003315BF" w:rsidRDefault="00CF1B84" w:rsidP="00B07558">
      <w:pPr>
        <w:widowControl/>
        <w:shd w:val="clear" w:color="auto" w:fill="FFFFFF"/>
        <w:rPr>
          <w:rFonts w:cs="Times New Roman"/>
          <w:sz w:val="32"/>
          <w:szCs w:val="32"/>
        </w:rPr>
      </w:pPr>
      <w:r w:rsidRPr="003315BF">
        <w:rPr>
          <w:rFonts w:cs="Times New Roman"/>
          <w:sz w:val="32"/>
          <w:szCs w:val="32"/>
        </w:rPr>
        <w:t xml:space="preserve">4. </w:t>
      </w:r>
      <w:r w:rsidR="00A32549" w:rsidRPr="003315BF">
        <w:rPr>
          <w:rFonts w:cs="Times New Roman"/>
          <w:sz w:val="32"/>
          <w:szCs w:val="32"/>
        </w:rPr>
        <w:t>Вероятностная природа формирования конструкционной прочности.</w:t>
      </w:r>
    </w:p>
    <w:p w:rsidR="00A32549" w:rsidRPr="003315BF" w:rsidRDefault="00CF1B84" w:rsidP="00B07558">
      <w:pPr>
        <w:widowControl/>
        <w:shd w:val="clear" w:color="auto" w:fill="FFFFFF"/>
        <w:rPr>
          <w:rFonts w:cs="Times New Roman"/>
          <w:sz w:val="32"/>
          <w:szCs w:val="32"/>
        </w:rPr>
      </w:pPr>
      <w:r w:rsidRPr="003315BF">
        <w:rPr>
          <w:rFonts w:cs="Times New Roman"/>
          <w:sz w:val="32"/>
          <w:szCs w:val="32"/>
        </w:rPr>
        <w:t xml:space="preserve">5. </w:t>
      </w:r>
      <w:r w:rsidR="00A32549" w:rsidRPr="003315BF">
        <w:rPr>
          <w:rFonts w:cs="Times New Roman"/>
          <w:sz w:val="32"/>
          <w:szCs w:val="32"/>
        </w:rPr>
        <w:t>Дефекты, их пропуск при контроле.</w:t>
      </w:r>
    </w:p>
    <w:p w:rsidR="00CF1B84" w:rsidRPr="003315BF" w:rsidRDefault="00CF1B84" w:rsidP="00AC0FE4">
      <w:pPr>
        <w:widowControl/>
        <w:shd w:val="clear" w:color="auto" w:fill="FFFFFF"/>
        <w:outlineLvl w:val="0"/>
        <w:rPr>
          <w:rFonts w:cs="Times New Roman"/>
          <w:sz w:val="32"/>
          <w:szCs w:val="32"/>
        </w:rPr>
      </w:pPr>
    </w:p>
    <w:p w:rsidR="00A32549" w:rsidRPr="006D1C51" w:rsidRDefault="00A32549" w:rsidP="00691A4D">
      <w:pPr>
        <w:pStyle w:val="2"/>
        <w:rPr>
          <w:rFonts w:ascii="Times New Roman" w:hAnsi="Times New Roman" w:cs="Times New Roman"/>
          <w:i w:val="0"/>
          <w:sz w:val="32"/>
          <w:szCs w:val="32"/>
        </w:rPr>
      </w:pPr>
      <w:bookmarkStart w:id="82" w:name="_Toc345751283"/>
      <w:r w:rsidRPr="006D1C51">
        <w:rPr>
          <w:rFonts w:ascii="Times New Roman" w:hAnsi="Times New Roman" w:cs="Times New Roman"/>
          <w:i w:val="0"/>
          <w:sz w:val="32"/>
          <w:szCs w:val="32"/>
        </w:rPr>
        <w:t>5</w:t>
      </w:r>
      <w:r w:rsidR="00CF1B84" w:rsidRPr="006D1C51">
        <w:rPr>
          <w:rFonts w:ascii="Times New Roman" w:hAnsi="Times New Roman" w:cs="Times New Roman"/>
          <w:i w:val="0"/>
          <w:sz w:val="32"/>
          <w:szCs w:val="32"/>
        </w:rPr>
        <w:t>.</w:t>
      </w:r>
      <w:r w:rsidRPr="006D1C51">
        <w:rPr>
          <w:rFonts w:ascii="Times New Roman" w:hAnsi="Times New Roman" w:cs="Times New Roman"/>
          <w:i w:val="0"/>
          <w:sz w:val="32"/>
          <w:szCs w:val="32"/>
        </w:rPr>
        <w:t>3. Влияние рассеяни</w:t>
      </w:r>
      <w:r w:rsidR="00CF1B84" w:rsidRPr="006D1C51">
        <w:rPr>
          <w:rFonts w:ascii="Times New Roman" w:hAnsi="Times New Roman" w:cs="Times New Roman"/>
          <w:i w:val="0"/>
          <w:sz w:val="32"/>
          <w:szCs w:val="32"/>
        </w:rPr>
        <w:t>я</w:t>
      </w:r>
      <w:r w:rsidRPr="006D1C51">
        <w:rPr>
          <w:rFonts w:ascii="Times New Roman" w:hAnsi="Times New Roman" w:cs="Times New Roman"/>
          <w:i w:val="0"/>
          <w:sz w:val="32"/>
          <w:szCs w:val="32"/>
        </w:rPr>
        <w:t xml:space="preserve"> свойств металла и размеров на прочность</w:t>
      </w:r>
      <w:bookmarkEnd w:id="82"/>
    </w:p>
    <w:p w:rsidR="00B13C18" w:rsidRPr="003315BF" w:rsidRDefault="00B13C18" w:rsidP="00B07558">
      <w:pPr>
        <w:widowControl/>
        <w:shd w:val="clear" w:color="auto" w:fill="FFFFFF"/>
        <w:rPr>
          <w:rFonts w:cs="Times New Roman"/>
          <w:sz w:val="32"/>
          <w:szCs w:val="32"/>
        </w:rPr>
      </w:pP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 xml:space="preserve">В результате определения механических характеристик металла при испытании партии одинаковых образцов (например </w:t>
      </w:r>
      <w:r w:rsidR="00CF1B84" w:rsidRPr="003315BF">
        <w:rPr>
          <w:rFonts w:cs="Times New Roman"/>
          <w:iCs/>
          <w:sz w:val="32"/>
          <w:szCs w:val="32"/>
        </w:rPr>
        <w:t>σ</w:t>
      </w:r>
      <w:r w:rsidRPr="003315BF">
        <w:rPr>
          <w:rFonts w:cs="Times New Roman"/>
          <w:iCs/>
          <w:sz w:val="32"/>
          <w:szCs w:val="32"/>
          <w:vertAlign w:val="subscript"/>
        </w:rPr>
        <w:t>в</w:t>
      </w:r>
      <w:r w:rsidRPr="003315BF">
        <w:rPr>
          <w:rFonts w:cs="Times New Roman"/>
          <w:iCs/>
          <w:sz w:val="32"/>
          <w:szCs w:val="32"/>
        </w:rPr>
        <w:t xml:space="preserve">), </w:t>
      </w:r>
      <w:r w:rsidRPr="003315BF">
        <w:rPr>
          <w:rFonts w:cs="Times New Roman"/>
          <w:sz w:val="32"/>
          <w:szCs w:val="32"/>
        </w:rPr>
        <w:t>полученные значения, как правило, не совпадают, т.е. имеет место так называемое рассеяние свойств. Графически это можно представить так, как изображено на рис.</w:t>
      </w:r>
      <w:r w:rsidR="00CF1B84" w:rsidRPr="003315BF">
        <w:rPr>
          <w:rFonts w:cs="Times New Roman"/>
          <w:sz w:val="32"/>
          <w:szCs w:val="32"/>
        </w:rPr>
        <w:t xml:space="preserve"> </w:t>
      </w:r>
      <w:r w:rsidRPr="003315BF">
        <w:rPr>
          <w:rFonts w:cs="Times New Roman"/>
          <w:sz w:val="32"/>
          <w:szCs w:val="32"/>
        </w:rPr>
        <w:t>5.</w:t>
      </w:r>
      <w:r w:rsidR="006D1C51">
        <w:rPr>
          <w:rFonts w:cs="Times New Roman"/>
          <w:sz w:val="32"/>
          <w:szCs w:val="32"/>
        </w:rPr>
        <w:t>7</w:t>
      </w:r>
      <w:r w:rsidRPr="003315BF">
        <w:rPr>
          <w:rFonts w:cs="Times New Roman"/>
          <w:sz w:val="32"/>
          <w:szCs w:val="32"/>
        </w:rPr>
        <w:t xml:space="preserve">, где </w:t>
      </w:r>
      <w:r w:rsidR="00CF1B84" w:rsidRPr="003315BF">
        <w:rPr>
          <w:rFonts w:cs="Times New Roman"/>
          <w:iCs/>
          <w:sz w:val="32"/>
          <w:szCs w:val="32"/>
        </w:rPr>
        <w:t>σ</w:t>
      </w:r>
      <w:r w:rsidRPr="003315BF">
        <w:rPr>
          <w:rFonts w:cs="Times New Roman"/>
          <w:iCs/>
          <w:sz w:val="32"/>
          <w:szCs w:val="32"/>
          <w:vertAlign w:val="subscript"/>
        </w:rPr>
        <w:t>в</w:t>
      </w:r>
      <w:r w:rsidRPr="003315BF">
        <w:rPr>
          <w:rFonts w:cs="Times New Roman"/>
          <w:iCs/>
          <w:sz w:val="32"/>
          <w:szCs w:val="32"/>
        </w:rPr>
        <w:t xml:space="preserve"> -</w:t>
      </w:r>
      <w:r w:rsidRPr="003315BF">
        <w:rPr>
          <w:rFonts w:cs="Times New Roman"/>
          <w:sz w:val="32"/>
          <w:szCs w:val="32"/>
        </w:rPr>
        <w:t xml:space="preserve">номинальное значение при испытании каждого образца; </w:t>
      </w:r>
      <w:r w:rsidR="00CF1B84" w:rsidRPr="003315BF">
        <w:rPr>
          <w:rFonts w:cs="Times New Roman"/>
          <w:iCs/>
          <w:sz w:val="32"/>
          <w:szCs w:val="32"/>
          <w:lang w:val="en-US"/>
        </w:rPr>
        <w:t>n</w:t>
      </w:r>
      <w:r w:rsidR="00CF1B84" w:rsidRPr="003315BF">
        <w:rPr>
          <w:rFonts w:cs="Times New Roman"/>
          <w:iCs/>
          <w:sz w:val="32"/>
          <w:szCs w:val="32"/>
          <w:vertAlign w:val="subscript"/>
          <w:lang w:val="en-US"/>
        </w:rPr>
        <w:t>i</w:t>
      </w:r>
      <w:r w:rsidRPr="003315BF">
        <w:rPr>
          <w:rFonts w:cs="Times New Roman"/>
          <w:iCs/>
          <w:sz w:val="32"/>
          <w:szCs w:val="32"/>
        </w:rPr>
        <w:t xml:space="preserve"> </w:t>
      </w:r>
      <w:r w:rsidRPr="003315BF">
        <w:rPr>
          <w:rFonts w:cs="Times New Roman"/>
          <w:sz w:val="32"/>
          <w:szCs w:val="32"/>
        </w:rPr>
        <w:t>- частота появления каждого значения.</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В подавляющем большинстве случаев рассеяние механических свойств имеет характер нормального (Гауссового) распределения.</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 xml:space="preserve">В качестве нормируемых параметров, которые описывают нормальный закон распределения, используются средние значения </w:t>
      </w:r>
      <w:r w:rsidR="00CF1B84" w:rsidRPr="003315BF">
        <w:rPr>
          <w:rFonts w:cs="Times New Roman"/>
          <w:position w:val="-10"/>
          <w:sz w:val="32"/>
          <w:szCs w:val="32"/>
        </w:rPr>
        <w:object w:dxaOrig="360" w:dyaOrig="380">
          <v:shape id="_x0000_i1204" type="#_x0000_t75" style="width:18pt;height:18.75pt" o:ole="">
            <v:imagedata r:id="rId318" o:title=""/>
          </v:shape>
          <o:OLEObject Type="Embed" ProgID="Equation.3" ShapeID="_x0000_i1204" DrawAspect="Content" ObjectID="_1703419984" r:id="rId319"/>
        </w:object>
      </w:r>
      <w:r w:rsidR="00CF1B84" w:rsidRPr="003315BF">
        <w:rPr>
          <w:rFonts w:cs="Times New Roman"/>
          <w:sz w:val="32"/>
          <w:szCs w:val="32"/>
        </w:rPr>
        <w:t xml:space="preserve"> </w:t>
      </w:r>
      <w:r w:rsidRPr="003315BF">
        <w:rPr>
          <w:rFonts w:cs="Times New Roman"/>
          <w:sz w:val="32"/>
          <w:szCs w:val="32"/>
        </w:rPr>
        <w:t xml:space="preserve">и среднее квадратическое отклонение </w:t>
      </w:r>
      <w:r w:rsidRPr="003315BF">
        <w:rPr>
          <w:rFonts w:cs="Times New Roman"/>
          <w:iCs/>
          <w:sz w:val="32"/>
          <w:szCs w:val="32"/>
          <w:lang w:val="en-US"/>
        </w:rPr>
        <w:t>S</w:t>
      </w:r>
      <w:r w:rsidRPr="003315BF">
        <w:rPr>
          <w:rFonts w:cs="Times New Roman"/>
          <w:iCs/>
          <w:sz w:val="32"/>
          <w:szCs w:val="32"/>
        </w:rPr>
        <w:t xml:space="preserve"> </w:t>
      </w:r>
      <w:r w:rsidRPr="003315BF">
        <w:rPr>
          <w:rFonts w:cs="Times New Roman"/>
          <w:sz w:val="32"/>
          <w:szCs w:val="32"/>
        </w:rPr>
        <w:t xml:space="preserve">или дисперсия </w:t>
      </w:r>
      <w:r w:rsidR="00CF1B84" w:rsidRPr="003315BF">
        <w:rPr>
          <w:rFonts w:cs="Times New Roman"/>
          <w:iCs/>
          <w:sz w:val="32"/>
          <w:szCs w:val="32"/>
        </w:rPr>
        <w:t>σ</w:t>
      </w:r>
      <w:r w:rsidRPr="003315BF">
        <w:rPr>
          <w:rFonts w:cs="Times New Roman"/>
          <w:iCs/>
          <w:sz w:val="32"/>
          <w:szCs w:val="32"/>
        </w:rPr>
        <w:t xml:space="preserve"> = </w:t>
      </w:r>
      <w:r w:rsidRPr="003315BF">
        <w:rPr>
          <w:rFonts w:cs="Times New Roman"/>
          <w:iCs/>
          <w:sz w:val="32"/>
          <w:szCs w:val="32"/>
          <w:lang w:val="en-US"/>
        </w:rPr>
        <w:t>S</w:t>
      </w:r>
      <w:r w:rsidRPr="003315BF">
        <w:rPr>
          <w:rFonts w:cs="Times New Roman"/>
          <w:iCs/>
          <w:sz w:val="32"/>
          <w:szCs w:val="32"/>
          <w:vertAlign w:val="superscript"/>
        </w:rPr>
        <w:t>2</w:t>
      </w:r>
      <w:r w:rsidRPr="003315BF">
        <w:rPr>
          <w:rFonts w:cs="Times New Roman"/>
          <w:sz w:val="32"/>
          <w:szCs w:val="32"/>
        </w:rPr>
        <w:t>.</w:t>
      </w:r>
    </w:p>
    <w:p w:rsidR="00A32549" w:rsidRPr="003315BF" w:rsidRDefault="0078452E" w:rsidP="00B07558">
      <w:pPr>
        <w:widowControl/>
        <w:shd w:val="clear" w:color="auto" w:fill="FFFFFF"/>
        <w:rPr>
          <w:rFonts w:cs="Times New Roman"/>
          <w:sz w:val="32"/>
          <w:szCs w:val="32"/>
        </w:rPr>
      </w:pPr>
      <w:r w:rsidRPr="003315BF">
        <w:rPr>
          <w:rFonts w:cs="Times New Roman"/>
          <w:position w:val="-28"/>
          <w:sz w:val="32"/>
          <w:szCs w:val="32"/>
          <w:lang w:val="en-US"/>
        </w:rPr>
        <w:object w:dxaOrig="1380" w:dyaOrig="680">
          <v:shape id="_x0000_i1205" type="#_x0000_t75" style="width:69pt;height:33.75pt" o:ole="">
            <v:imagedata r:id="rId320" o:title=""/>
          </v:shape>
          <o:OLEObject Type="Embed" ProgID="Equation.3" ShapeID="_x0000_i1205" DrawAspect="Content" ObjectID="_1703419985" r:id="rId321"/>
        </w:object>
      </w:r>
      <w:r w:rsidRPr="003315BF">
        <w:rPr>
          <w:rFonts w:cs="Times New Roman"/>
          <w:sz w:val="32"/>
          <w:szCs w:val="32"/>
        </w:rPr>
        <w:t>;</w:t>
      </w:r>
    </w:p>
    <w:p w:rsidR="00CF1B84" w:rsidRPr="003315BF" w:rsidRDefault="00966BE9" w:rsidP="00B07558">
      <w:pPr>
        <w:widowControl/>
        <w:shd w:val="clear" w:color="auto" w:fill="FFFFFF"/>
        <w:rPr>
          <w:rFonts w:cs="Times New Roman"/>
          <w:sz w:val="32"/>
          <w:szCs w:val="32"/>
        </w:rPr>
      </w:pPr>
      <w:r w:rsidRPr="003315BF">
        <w:rPr>
          <w:rFonts w:cs="Times New Roman"/>
          <w:position w:val="-28"/>
          <w:sz w:val="32"/>
          <w:szCs w:val="32"/>
          <w:lang w:val="en-US"/>
        </w:rPr>
        <w:object w:dxaOrig="1980" w:dyaOrig="680">
          <v:shape id="_x0000_i1206" type="#_x0000_t75" style="width:99.75pt;height:33.75pt" o:ole="">
            <v:imagedata r:id="rId322" o:title=""/>
          </v:shape>
          <o:OLEObject Type="Embed" ProgID="Equation.3" ShapeID="_x0000_i1206" DrawAspect="Content" ObjectID="_1703419986" r:id="rId323"/>
        </w:object>
      </w:r>
      <w:r w:rsidRPr="003315BF">
        <w:rPr>
          <w:rFonts w:cs="Times New Roman"/>
          <w:sz w:val="32"/>
          <w:szCs w:val="32"/>
        </w:rPr>
        <w:t xml:space="preserve">, при </w:t>
      </w:r>
      <w:r w:rsidRPr="003315BF">
        <w:rPr>
          <w:rFonts w:cs="Times New Roman"/>
          <w:sz w:val="32"/>
          <w:szCs w:val="32"/>
          <w:lang w:val="en-US"/>
        </w:rPr>
        <w:t>n</w:t>
      </w:r>
      <w:r w:rsidRPr="003315BF">
        <w:rPr>
          <w:rFonts w:cs="Times New Roman"/>
          <w:sz w:val="32"/>
          <w:szCs w:val="32"/>
        </w:rPr>
        <w:t>≥100;</w:t>
      </w:r>
    </w:p>
    <w:p w:rsidR="00966BE9" w:rsidRPr="003315BF" w:rsidRDefault="0018074E" w:rsidP="00966BE9">
      <w:pPr>
        <w:widowControl/>
        <w:shd w:val="clear" w:color="auto" w:fill="FFFFFF"/>
        <w:rPr>
          <w:rFonts w:cs="Times New Roman"/>
          <w:sz w:val="32"/>
          <w:szCs w:val="32"/>
        </w:rPr>
      </w:pPr>
      <w:r w:rsidRPr="003315BF">
        <w:rPr>
          <w:rFonts w:cs="Times New Roman"/>
          <w:position w:val="-28"/>
          <w:sz w:val="32"/>
          <w:szCs w:val="32"/>
          <w:lang w:val="en-US"/>
        </w:rPr>
        <w:object w:dxaOrig="2260" w:dyaOrig="680">
          <v:shape id="_x0000_i1207" type="#_x0000_t75" style="width:112.5pt;height:33.75pt" o:ole="">
            <v:imagedata r:id="rId324" o:title=""/>
          </v:shape>
          <o:OLEObject Type="Embed" ProgID="Equation.3" ShapeID="_x0000_i1207" DrawAspect="Content" ObjectID="_1703419987" r:id="rId325"/>
        </w:object>
      </w:r>
      <w:r w:rsidR="00966BE9" w:rsidRPr="003315BF">
        <w:rPr>
          <w:rFonts w:cs="Times New Roman"/>
          <w:sz w:val="32"/>
          <w:szCs w:val="32"/>
        </w:rPr>
        <w:t xml:space="preserve">, при </w:t>
      </w:r>
      <w:r w:rsidR="000C086F" w:rsidRPr="003315BF">
        <w:rPr>
          <w:rFonts w:cs="Times New Roman"/>
          <w:sz w:val="32"/>
          <w:szCs w:val="32"/>
          <w:lang w:val="en-US"/>
        </w:rPr>
        <w:t>n</w:t>
      </w:r>
      <w:r w:rsidR="000C086F" w:rsidRPr="003315BF">
        <w:rPr>
          <w:rFonts w:cs="Times New Roman"/>
          <w:sz w:val="32"/>
          <w:szCs w:val="32"/>
        </w:rPr>
        <w:t>&lt;100.</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 xml:space="preserve">Рассмотрим распределение </w:t>
      </w:r>
      <w:r w:rsidR="006223F3" w:rsidRPr="003315BF">
        <w:rPr>
          <w:rFonts w:cs="Times New Roman"/>
          <w:iCs/>
          <w:sz w:val="32"/>
          <w:szCs w:val="32"/>
        </w:rPr>
        <w:t>σ</w:t>
      </w:r>
      <w:r w:rsidRPr="003315BF">
        <w:rPr>
          <w:rFonts w:cs="Times New Roman"/>
          <w:iCs/>
          <w:sz w:val="32"/>
          <w:szCs w:val="32"/>
          <w:vertAlign w:val="subscript"/>
        </w:rPr>
        <w:t>в</w:t>
      </w:r>
      <w:r w:rsidRPr="003315BF">
        <w:rPr>
          <w:rFonts w:cs="Times New Roman"/>
          <w:iCs/>
          <w:sz w:val="32"/>
          <w:szCs w:val="32"/>
        </w:rPr>
        <w:t xml:space="preserve"> </w:t>
      </w:r>
      <w:r w:rsidRPr="003315BF">
        <w:rPr>
          <w:rFonts w:cs="Times New Roman"/>
          <w:sz w:val="32"/>
          <w:szCs w:val="32"/>
        </w:rPr>
        <w:t xml:space="preserve">основного металла и </w:t>
      </w:r>
      <w:r w:rsidR="006223F3" w:rsidRPr="003315BF">
        <w:rPr>
          <w:rFonts w:cs="Times New Roman"/>
          <w:iCs/>
          <w:sz w:val="32"/>
          <w:szCs w:val="32"/>
        </w:rPr>
        <w:t>σ</w:t>
      </w:r>
      <w:r w:rsidRPr="003315BF">
        <w:rPr>
          <w:rFonts w:cs="Times New Roman"/>
          <w:iCs/>
          <w:sz w:val="32"/>
          <w:szCs w:val="32"/>
        </w:rPr>
        <w:t>'</w:t>
      </w:r>
      <w:r w:rsidRPr="003315BF">
        <w:rPr>
          <w:rFonts w:cs="Times New Roman"/>
          <w:iCs/>
          <w:sz w:val="32"/>
          <w:szCs w:val="32"/>
          <w:vertAlign w:val="subscript"/>
        </w:rPr>
        <w:t>в</w:t>
      </w:r>
      <w:r w:rsidRPr="003315BF">
        <w:rPr>
          <w:rFonts w:cs="Times New Roman"/>
          <w:iCs/>
          <w:sz w:val="32"/>
          <w:szCs w:val="32"/>
        </w:rPr>
        <w:t xml:space="preserve"> </w:t>
      </w:r>
      <w:r w:rsidRPr="003315BF">
        <w:rPr>
          <w:rFonts w:cs="Times New Roman"/>
          <w:sz w:val="32"/>
          <w:szCs w:val="32"/>
        </w:rPr>
        <w:t>сварного соединения (рис.5.</w:t>
      </w:r>
      <w:r w:rsidR="006D1C51">
        <w:rPr>
          <w:rFonts w:cs="Times New Roman"/>
          <w:sz w:val="32"/>
          <w:szCs w:val="32"/>
        </w:rPr>
        <w:t>8</w:t>
      </w:r>
      <w:r w:rsidRPr="003315BF">
        <w:rPr>
          <w:rFonts w:cs="Times New Roman"/>
          <w:sz w:val="32"/>
          <w:szCs w:val="32"/>
        </w:rPr>
        <w:t>). При доверительной вероятности</w:t>
      </w:r>
      <w:r w:rsidR="006223F3" w:rsidRPr="003315BF">
        <w:rPr>
          <w:rFonts w:cs="Times New Roman"/>
          <w:sz w:val="32"/>
          <w:szCs w:val="32"/>
        </w:rPr>
        <w:t xml:space="preserve"> </w:t>
      </w:r>
      <w:r w:rsidRPr="003315BF">
        <w:rPr>
          <w:rFonts w:cs="Times New Roman"/>
          <w:iCs/>
          <w:sz w:val="32"/>
          <w:szCs w:val="32"/>
        </w:rPr>
        <w:t>р</w:t>
      </w:r>
      <w:r w:rsidR="006223F3" w:rsidRPr="003315BF">
        <w:rPr>
          <w:rFonts w:cs="Times New Roman"/>
          <w:iCs/>
          <w:sz w:val="32"/>
          <w:szCs w:val="32"/>
        </w:rPr>
        <w:t>=</w:t>
      </w:r>
      <w:r w:rsidRPr="003315BF">
        <w:rPr>
          <w:rFonts w:cs="Times New Roman"/>
          <w:iCs/>
          <w:sz w:val="32"/>
          <w:szCs w:val="32"/>
        </w:rPr>
        <w:t xml:space="preserve">99,73% </w:t>
      </w:r>
      <w:r w:rsidRPr="003315BF">
        <w:rPr>
          <w:rFonts w:cs="Times New Roman"/>
          <w:sz w:val="32"/>
          <w:szCs w:val="32"/>
        </w:rPr>
        <w:t xml:space="preserve">(обычно принято). Разброс значений </w:t>
      </w:r>
      <w:r w:rsidR="006223F3" w:rsidRPr="003315BF">
        <w:rPr>
          <w:rFonts w:cs="Times New Roman"/>
          <w:iCs/>
          <w:sz w:val="32"/>
          <w:szCs w:val="32"/>
        </w:rPr>
        <w:t>σ</w:t>
      </w:r>
      <w:r w:rsidRPr="003315BF">
        <w:rPr>
          <w:rFonts w:cs="Times New Roman"/>
          <w:iCs/>
          <w:sz w:val="32"/>
          <w:szCs w:val="32"/>
          <w:vertAlign w:val="subscript"/>
        </w:rPr>
        <w:t>вн</w:t>
      </w:r>
      <w:r w:rsidRPr="003315BF">
        <w:rPr>
          <w:rFonts w:cs="Times New Roman"/>
          <w:iCs/>
          <w:sz w:val="32"/>
          <w:szCs w:val="32"/>
        </w:rPr>
        <w:t xml:space="preserve"> </w:t>
      </w:r>
      <w:r w:rsidRPr="003315BF">
        <w:rPr>
          <w:rFonts w:cs="Times New Roman"/>
          <w:sz w:val="32"/>
          <w:szCs w:val="32"/>
        </w:rPr>
        <w:t>составит ±3</w:t>
      </w:r>
      <w:r w:rsidR="0018074E" w:rsidRPr="003315BF">
        <w:rPr>
          <w:rFonts w:cs="Times New Roman"/>
          <w:sz w:val="32"/>
          <w:szCs w:val="32"/>
          <w:lang w:val="en-US"/>
        </w:rPr>
        <w:t>S</w:t>
      </w:r>
      <w:r w:rsidRPr="003315BF">
        <w:rPr>
          <w:rFonts w:cs="Times New Roman"/>
          <w:sz w:val="32"/>
          <w:szCs w:val="32"/>
        </w:rPr>
        <w:t xml:space="preserve">, т.е. </w:t>
      </w:r>
      <w:r w:rsidR="0018074E" w:rsidRPr="003315BF">
        <w:rPr>
          <w:rFonts w:cs="Times New Roman"/>
          <w:position w:val="-10"/>
          <w:sz w:val="32"/>
          <w:szCs w:val="32"/>
        </w:rPr>
        <w:object w:dxaOrig="1460" w:dyaOrig="380">
          <v:shape id="_x0000_i1208" type="#_x0000_t75" style="width:72.75pt;height:18.75pt" o:ole="">
            <v:imagedata r:id="rId326" o:title=""/>
          </v:shape>
          <o:OLEObject Type="Embed" ProgID="Equation.3" ShapeID="_x0000_i1208" DrawAspect="Content" ObjectID="_1703419988" r:id="rId327"/>
        </w:object>
      </w:r>
      <w:r w:rsidRPr="003315BF">
        <w:rPr>
          <w:rFonts w:cs="Times New Roman"/>
          <w:iCs/>
          <w:sz w:val="32"/>
          <w:szCs w:val="32"/>
        </w:rPr>
        <w:t xml:space="preserve">, </w:t>
      </w:r>
      <w:r w:rsidRPr="003315BF">
        <w:rPr>
          <w:rFonts w:cs="Times New Roman"/>
          <w:sz w:val="32"/>
          <w:szCs w:val="32"/>
        </w:rPr>
        <w:t xml:space="preserve">где </w:t>
      </w:r>
      <w:r w:rsidR="0018074E" w:rsidRPr="003315BF">
        <w:rPr>
          <w:rFonts w:cs="Times New Roman"/>
          <w:iCs/>
          <w:sz w:val="32"/>
          <w:szCs w:val="32"/>
        </w:rPr>
        <w:t>σ</w:t>
      </w:r>
      <w:r w:rsidRPr="003315BF">
        <w:rPr>
          <w:rFonts w:cs="Times New Roman"/>
          <w:iCs/>
          <w:sz w:val="32"/>
          <w:szCs w:val="32"/>
          <w:vertAlign w:val="subscript"/>
        </w:rPr>
        <w:t>вн</w:t>
      </w:r>
      <w:r w:rsidRPr="003315BF">
        <w:rPr>
          <w:rFonts w:cs="Times New Roman"/>
          <w:iCs/>
          <w:sz w:val="32"/>
          <w:szCs w:val="32"/>
        </w:rPr>
        <w:t xml:space="preserve"> - </w:t>
      </w:r>
      <w:r w:rsidRPr="003315BF">
        <w:rPr>
          <w:rFonts w:cs="Times New Roman"/>
          <w:sz w:val="32"/>
          <w:szCs w:val="32"/>
        </w:rPr>
        <w:t>норматив.</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Для примера: в справочниках разброс механическ</w:t>
      </w:r>
      <w:r w:rsidR="0018074E" w:rsidRPr="003315BF">
        <w:rPr>
          <w:rFonts w:cs="Times New Roman"/>
          <w:sz w:val="32"/>
          <w:szCs w:val="32"/>
        </w:rPr>
        <w:t>их свойств принимают с учетом ±</w:t>
      </w:r>
      <w:r w:rsidRPr="003315BF">
        <w:rPr>
          <w:rFonts w:cs="Times New Roman"/>
          <w:iCs/>
          <w:sz w:val="32"/>
          <w:szCs w:val="32"/>
        </w:rPr>
        <w:t>3</w:t>
      </w:r>
      <w:r w:rsidRPr="003315BF">
        <w:rPr>
          <w:rFonts w:cs="Times New Roman"/>
          <w:iCs/>
          <w:sz w:val="32"/>
          <w:szCs w:val="32"/>
          <w:lang w:val="en-US"/>
        </w:rPr>
        <w:t>S</w:t>
      </w:r>
      <w:r w:rsidRPr="003315BF">
        <w:rPr>
          <w:rFonts w:cs="Times New Roman"/>
          <w:sz w:val="32"/>
          <w:szCs w:val="32"/>
        </w:rPr>
        <w:t xml:space="preserve">, и для Ст3 значение величины временного сопротивления составит: </w:t>
      </w:r>
      <w:r w:rsidR="0018074E" w:rsidRPr="003315BF">
        <w:rPr>
          <w:rFonts w:cs="Times New Roman"/>
          <w:iCs/>
          <w:sz w:val="32"/>
          <w:szCs w:val="32"/>
        </w:rPr>
        <w:t>σ</w:t>
      </w:r>
      <w:r w:rsidRPr="003315BF">
        <w:rPr>
          <w:rFonts w:cs="Times New Roman"/>
          <w:iCs/>
          <w:sz w:val="32"/>
          <w:szCs w:val="32"/>
          <w:vertAlign w:val="subscript"/>
        </w:rPr>
        <w:t>вн</w:t>
      </w:r>
      <w:r w:rsidRPr="003315BF">
        <w:rPr>
          <w:rFonts w:cs="Times New Roman"/>
          <w:iCs/>
          <w:sz w:val="32"/>
          <w:szCs w:val="32"/>
        </w:rPr>
        <w:t xml:space="preserve"> </w:t>
      </w:r>
      <w:r w:rsidRPr="003315BF">
        <w:rPr>
          <w:rFonts w:cs="Times New Roman"/>
          <w:sz w:val="32"/>
          <w:szCs w:val="32"/>
        </w:rPr>
        <w:t>= 410450 МПа.</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Для сварных соединений следует принимать</w:t>
      </w:r>
    </w:p>
    <w:p w:rsidR="00A32549" w:rsidRPr="003315BF" w:rsidRDefault="0018074E" w:rsidP="00B07558">
      <w:pPr>
        <w:widowControl/>
        <w:shd w:val="clear" w:color="auto" w:fill="FFFFFF"/>
        <w:rPr>
          <w:rFonts w:cs="Times New Roman"/>
          <w:sz w:val="32"/>
          <w:szCs w:val="32"/>
        </w:rPr>
      </w:pPr>
      <w:r w:rsidRPr="003315BF">
        <w:rPr>
          <w:rFonts w:cs="Times New Roman"/>
          <w:position w:val="-10"/>
          <w:sz w:val="32"/>
          <w:szCs w:val="32"/>
        </w:rPr>
        <w:object w:dxaOrig="1560" w:dyaOrig="420">
          <v:shape id="_x0000_i1209" type="#_x0000_t75" style="width:78pt;height:21pt" o:ole="">
            <v:imagedata r:id="rId328" o:title=""/>
          </v:shape>
          <o:OLEObject Type="Embed" ProgID="Equation.3" ShapeID="_x0000_i1209" DrawAspect="Content" ObjectID="_1703419989" r:id="rId329"/>
        </w:object>
      </w:r>
      <w:r w:rsidRPr="003315BF">
        <w:rPr>
          <w:rFonts w:cs="Times New Roman"/>
          <w:sz w:val="32"/>
          <w:szCs w:val="32"/>
        </w:rPr>
        <w:t>.</w:t>
      </w:r>
    </w:p>
    <w:p w:rsidR="00A32549" w:rsidRDefault="008455A2" w:rsidP="003652D4">
      <w:pPr>
        <w:widowControl/>
        <w:ind w:firstLine="0"/>
        <w:jc w:val="center"/>
        <w:rPr>
          <w:rFonts w:cs="Times New Roman"/>
          <w:sz w:val="32"/>
          <w:szCs w:val="32"/>
        </w:rPr>
      </w:pPr>
      <w:r>
        <w:rPr>
          <w:rFonts w:cs="Times New Roman"/>
          <w:noProof/>
          <w:sz w:val="32"/>
          <w:szCs w:val="32"/>
        </w:rPr>
        <w:lastRenderedPageBreak/>
        <w:drawing>
          <wp:inline distT="0" distB="0" distL="0" distR="0">
            <wp:extent cx="3267075" cy="268605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30">
                      <a:lum contrast="60000"/>
                      <a:extLst>
                        <a:ext uri="{28A0092B-C50C-407E-A947-70E740481C1C}">
                          <a14:useLocalDpi xmlns:a14="http://schemas.microsoft.com/office/drawing/2010/main" val="0"/>
                        </a:ext>
                      </a:extLst>
                    </a:blip>
                    <a:srcRect/>
                    <a:stretch>
                      <a:fillRect/>
                    </a:stretch>
                  </pic:blipFill>
                  <pic:spPr bwMode="auto">
                    <a:xfrm>
                      <a:off x="0" y="0"/>
                      <a:ext cx="3267075" cy="2686050"/>
                    </a:xfrm>
                    <a:prstGeom prst="rect">
                      <a:avLst/>
                    </a:prstGeom>
                    <a:noFill/>
                    <a:ln>
                      <a:noFill/>
                    </a:ln>
                  </pic:spPr>
                </pic:pic>
              </a:graphicData>
            </a:graphic>
          </wp:inline>
        </w:drawing>
      </w:r>
    </w:p>
    <w:p w:rsidR="006D1C51" w:rsidRDefault="006D1C51" w:rsidP="003652D4">
      <w:pPr>
        <w:widowControl/>
        <w:ind w:firstLine="0"/>
        <w:jc w:val="center"/>
        <w:rPr>
          <w:rFonts w:cs="Times New Roman"/>
          <w:sz w:val="32"/>
          <w:szCs w:val="32"/>
        </w:rPr>
      </w:pPr>
      <w:r>
        <w:rPr>
          <w:rFonts w:cs="Times New Roman"/>
          <w:sz w:val="32"/>
          <w:szCs w:val="32"/>
        </w:rPr>
        <w:t xml:space="preserve">Рисунок 5.7 – Гистограмма распределения </w:t>
      </w:r>
    </w:p>
    <w:p w:rsidR="006D1C51" w:rsidRPr="003315BF" w:rsidRDefault="006D1C51" w:rsidP="003652D4">
      <w:pPr>
        <w:widowControl/>
        <w:ind w:firstLine="0"/>
        <w:jc w:val="center"/>
        <w:rPr>
          <w:rFonts w:cs="Times New Roman"/>
          <w:sz w:val="32"/>
          <w:szCs w:val="32"/>
        </w:rPr>
      </w:pPr>
    </w:p>
    <w:p w:rsidR="00A32549" w:rsidRDefault="008455A2" w:rsidP="003652D4">
      <w:pPr>
        <w:widowControl/>
        <w:ind w:firstLine="0"/>
        <w:jc w:val="center"/>
        <w:rPr>
          <w:rFonts w:cs="Times New Roman"/>
          <w:sz w:val="32"/>
          <w:szCs w:val="32"/>
        </w:rPr>
      </w:pPr>
      <w:r>
        <w:rPr>
          <w:rFonts w:cs="Times New Roman"/>
          <w:noProof/>
          <w:sz w:val="32"/>
          <w:szCs w:val="32"/>
        </w:rPr>
        <w:drawing>
          <wp:inline distT="0" distB="0" distL="0" distR="0">
            <wp:extent cx="3952875" cy="254317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31">
                      <a:lum contrast="66000"/>
                      <a:extLst>
                        <a:ext uri="{28A0092B-C50C-407E-A947-70E740481C1C}">
                          <a14:useLocalDpi xmlns:a14="http://schemas.microsoft.com/office/drawing/2010/main" val="0"/>
                        </a:ext>
                      </a:extLst>
                    </a:blip>
                    <a:srcRect/>
                    <a:stretch>
                      <a:fillRect/>
                    </a:stretch>
                  </pic:blipFill>
                  <pic:spPr bwMode="auto">
                    <a:xfrm>
                      <a:off x="0" y="0"/>
                      <a:ext cx="3952875" cy="2543175"/>
                    </a:xfrm>
                    <a:prstGeom prst="rect">
                      <a:avLst/>
                    </a:prstGeom>
                    <a:noFill/>
                    <a:ln>
                      <a:noFill/>
                    </a:ln>
                  </pic:spPr>
                </pic:pic>
              </a:graphicData>
            </a:graphic>
          </wp:inline>
        </w:drawing>
      </w:r>
    </w:p>
    <w:p w:rsidR="006D1C51" w:rsidRPr="003315BF" w:rsidRDefault="006D1C51" w:rsidP="003652D4">
      <w:pPr>
        <w:widowControl/>
        <w:ind w:firstLine="0"/>
        <w:jc w:val="center"/>
        <w:rPr>
          <w:rFonts w:cs="Times New Roman"/>
          <w:sz w:val="32"/>
          <w:szCs w:val="32"/>
        </w:rPr>
      </w:pPr>
      <w:r>
        <w:rPr>
          <w:rFonts w:cs="Times New Roman"/>
          <w:sz w:val="32"/>
          <w:szCs w:val="32"/>
        </w:rPr>
        <w:t>Рисунок 5.8 – Неравнопрочность сварных соединений</w:t>
      </w:r>
    </w:p>
    <w:p w:rsidR="00A32549" w:rsidRPr="003315BF" w:rsidRDefault="00A32549" w:rsidP="00B07558">
      <w:pPr>
        <w:widowControl/>
        <w:rPr>
          <w:rFonts w:cs="Times New Roman"/>
          <w:sz w:val="32"/>
          <w:szCs w:val="32"/>
        </w:rPr>
      </w:pP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 xml:space="preserve">Отсюда коэффициент неравнопрочности </w:t>
      </w:r>
      <w:r w:rsidR="00AE1611" w:rsidRPr="003315BF">
        <w:rPr>
          <w:rFonts w:cs="Times New Roman"/>
          <w:position w:val="-34"/>
          <w:sz w:val="32"/>
          <w:szCs w:val="32"/>
        </w:rPr>
        <w:object w:dxaOrig="1340" w:dyaOrig="800">
          <v:shape id="_x0000_i1212" type="#_x0000_t75" style="width:67.5pt;height:39.75pt" o:ole="">
            <v:imagedata r:id="rId332" o:title=""/>
          </v:shape>
          <o:OLEObject Type="Embed" ProgID="Equation.3" ShapeID="_x0000_i1212" DrawAspect="Content" ObjectID="_1703419990" r:id="rId333"/>
        </w:object>
      </w:r>
      <w:r w:rsidRPr="003315BF">
        <w:rPr>
          <w:rFonts w:cs="Times New Roman"/>
          <w:sz w:val="32"/>
          <w:szCs w:val="32"/>
        </w:rPr>
        <w:t>.</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Сказанное относится и к другим характеристикам и размерам сварных швов.</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 xml:space="preserve">Часто прочность сварного соединения оценивается максимальной нагрузкой </w:t>
      </w:r>
      <w:r w:rsidRPr="003315BF">
        <w:rPr>
          <w:rFonts w:cs="Times New Roman"/>
          <w:iCs/>
          <w:sz w:val="32"/>
          <w:szCs w:val="32"/>
        </w:rPr>
        <w:t>(</w:t>
      </w:r>
      <w:r w:rsidRPr="003315BF">
        <w:rPr>
          <w:rFonts w:cs="Times New Roman"/>
          <w:iCs/>
          <w:sz w:val="32"/>
          <w:szCs w:val="32"/>
          <w:lang w:val="en-US"/>
        </w:rPr>
        <w:t>N</w:t>
      </w:r>
      <w:r w:rsidRPr="003315BF">
        <w:rPr>
          <w:rFonts w:cs="Times New Roman"/>
          <w:iCs/>
          <w:sz w:val="32"/>
          <w:szCs w:val="32"/>
          <w:vertAlign w:val="subscript"/>
          <w:lang w:val="en-US"/>
        </w:rPr>
        <w:t>max</w:t>
      </w:r>
      <w:r w:rsidRPr="003315BF">
        <w:rPr>
          <w:rFonts w:cs="Times New Roman"/>
          <w:iCs/>
          <w:sz w:val="32"/>
          <w:szCs w:val="32"/>
        </w:rPr>
        <w:t xml:space="preserve">), </w:t>
      </w:r>
      <w:r w:rsidRPr="003315BF">
        <w:rPr>
          <w:rFonts w:cs="Times New Roman"/>
          <w:sz w:val="32"/>
          <w:szCs w:val="32"/>
        </w:rPr>
        <w:t xml:space="preserve">которую выдерживает соединение, и необходимо иметь в виду, что общее рассеяние </w:t>
      </w:r>
      <w:r w:rsidRPr="003315BF">
        <w:rPr>
          <w:rFonts w:cs="Times New Roman"/>
          <w:iCs/>
          <w:sz w:val="32"/>
          <w:szCs w:val="32"/>
          <w:lang w:val="en-US"/>
        </w:rPr>
        <w:t>N</w:t>
      </w:r>
      <w:r w:rsidRPr="003315BF">
        <w:rPr>
          <w:rFonts w:cs="Times New Roman"/>
          <w:iCs/>
          <w:sz w:val="32"/>
          <w:szCs w:val="32"/>
          <w:vertAlign w:val="subscript"/>
          <w:lang w:val="en-US"/>
        </w:rPr>
        <w:t>max</w:t>
      </w:r>
      <w:r w:rsidRPr="003315BF">
        <w:rPr>
          <w:rFonts w:cs="Times New Roman"/>
          <w:iCs/>
          <w:sz w:val="32"/>
          <w:szCs w:val="32"/>
        </w:rPr>
        <w:t xml:space="preserve"> </w:t>
      </w:r>
      <w:r w:rsidRPr="003315BF">
        <w:rPr>
          <w:rFonts w:cs="Times New Roman"/>
          <w:sz w:val="32"/>
          <w:szCs w:val="32"/>
        </w:rPr>
        <w:t>связано как со свойствами металла (</w:t>
      </w:r>
      <w:r w:rsidR="00AE1611" w:rsidRPr="003315BF">
        <w:rPr>
          <w:rFonts w:cs="Times New Roman"/>
          <w:position w:val="-10"/>
          <w:sz w:val="32"/>
          <w:szCs w:val="32"/>
        </w:rPr>
        <w:object w:dxaOrig="880" w:dyaOrig="380">
          <v:shape id="_x0000_i1213" type="#_x0000_t75" style="width:43.5pt;height:18.75pt" o:ole="">
            <v:imagedata r:id="rId334" o:title=""/>
          </v:shape>
          <o:OLEObject Type="Embed" ProgID="Equation.3" ShapeID="_x0000_i1213" DrawAspect="Content" ObjectID="_1703419991" r:id="rId335"/>
        </w:object>
      </w:r>
      <w:r w:rsidRPr="003315BF">
        <w:rPr>
          <w:rFonts w:cs="Times New Roman"/>
          <w:iCs/>
          <w:sz w:val="32"/>
          <w:szCs w:val="32"/>
        </w:rPr>
        <w:t xml:space="preserve"> </w:t>
      </w:r>
      <w:r w:rsidRPr="003315BF">
        <w:rPr>
          <w:rFonts w:cs="Times New Roman"/>
          <w:sz w:val="32"/>
          <w:szCs w:val="32"/>
        </w:rPr>
        <w:t xml:space="preserve">или </w:t>
      </w:r>
      <w:r w:rsidR="00AE1611" w:rsidRPr="003315BF">
        <w:rPr>
          <w:rFonts w:cs="Times New Roman"/>
          <w:position w:val="-6"/>
          <w:sz w:val="32"/>
          <w:szCs w:val="32"/>
        </w:rPr>
        <w:object w:dxaOrig="720" w:dyaOrig="340">
          <v:shape id="_x0000_i1214" type="#_x0000_t75" style="width:36pt;height:17.25pt" o:ole="">
            <v:imagedata r:id="rId336" o:title=""/>
          </v:shape>
          <o:OLEObject Type="Embed" ProgID="Equation.3" ShapeID="_x0000_i1214" DrawAspect="Content" ObjectID="_1703419992" r:id="rId337"/>
        </w:object>
      </w:r>
      <w:r w:rsidRPr="003315BF">
        <w:rPr>
          <w:rFonts w:cs="Times New Roman"/>
          <w:sz w:val="32"/>
          <w:szCs w:val="32"/>
        </w:rPr>
        <w:t xml:space="preserve">), так и с рассеянием площади сечения </w:t>
      </w:r>
      <w:r w:rsidR="00AE1611" w:rsidRPr="003315BF">
        <w:rPr>
          <w:rFonts w:cs="Times New Roman"/>
          <w:position w:val="-10"/>
          <w:sz w:val="32"/>
          <w:szCs w:val="32"/>
        </w:rPr>
        <w:object w:dxaOrig="840" w:dyaOrig="380">
          <v:shape id="_x0000_i1215" type="#_x0000_t75" style="width:42pt;height:18.75pt" o:ole="">
            <v:imagedata r:id="rId338" o:title=""/>
          </v:shape>
          <o:OLEObject Type="Embed" ProgID="Equation.3" ShapeID="_x0000_i1215" DrawAspect="Content" ObjectID="_1703419993" r:id="rId339"/>
        </w:object>
      </w:r>
      <w:r w:rsidRPr="003315BF">
        <w:rPr>
          <w:rFonts w:cs="Times New Roman"/>
          <w:iCs/>
          <w:sz w:val="32"/>
          <w:szCs w:val="32"/>
        </w:rPr>
        <w:t xml:space="preserve">, </w:t>
      </w:r>
      <w:r w:rsidRPr="003315BF">
        <w:rPr>
          <w:rFonts w:cs="Times New Roman"/>
          <w:sz w:val="32"/>
          <w:szCs w:val="32"/>
        </w:rPr>
        <w:t>т.е.</w:t>
      </w:r>
      <w:r w:rsidR="00AE1611" w:rsidRPr="003315BF">
        <w:rPr>
          <w:rFonts w:cs="Times New Roman"/>
          <w:sz w:val="32"/>
          <w:szCs w:val="32"/>
        </w:rPr>
        <w:t xml:space="preserve"> </w:t>
      </w:r>
      <w:r w:rsidR="00AE1611" w:rsidRPr="003315BF">
        <w:rPr>
          <w:rFonts w:cs="Times New Roman"/>
          <w:position w:val="-12"/>
          <w:sz w:val="32"/>
          <w:szCs w:val="32"/>
        </w:rPr>
        <w:object w:dxaOrig="1120" w:dyaOrig="400">
          <v:shape id="_x0000_i1216" type="#_x0000_t75" style="width:56.25pt;height:20.25pt" o:ole="">
            <v:imagedata r:id="rId340" o:title=""/>
          </v:shape>
          <o:OLEObject Type="Embed" ProgID="Equation.3" ShapeID="_x0000_i1216" DrawAspect="Content" ObjectID="_1703419994" r:id="rId341"/>
        </w:object>
      </w:r>
      <w:r w:rsidRPr="003315BF">
        <w:rPr>
          <w:rFonts w:cs="Times New Roman"/>
          <w:iCs/>
          <w:sz w:val="32"/>
          <w:szCs w:val="32"/>
        </w:rPr>
        <w:t>.</w:t>
      </w:r>
    </w:p>
    <w:p w:rsidR="00A32549" w:rsidRPr="003315BF" w:rsidRDefault="00AE1611" w:rsidP="00B07558">
      <w:pPr>
        <w:widowControl/>
        <w:shd w:val="clear" w:color="auto" w:fill="FFFFFF"/>
        <w:rPr>
          <w:rFonts w:cs="Times New Roman"/>
          <w:sz w:val="32"/>
          <w:szCs w:val="32"/>
        </w:rPr>
      </w:pPr>
      <w:r w:rsidRPr="003315BF">
        <w:rPr>
          <w:rFonts w:cs="Times New Roman"/>
          <w:position w:val="-12"/>
          <w:sz w:val="32"/>
          <w:szCs w:val="32"/>
          <w:lang w:val="en-US"/>
        </w:rPr>
        <w:object w:dxaOrig="1359" w:dyaOrig="400">
          <v:shape id="_x0000_i1217" type="#_x0000_t75" style="width:68.25pt;height:20.25pt" o:ole="">
            <v:imagedata r:id="rId342" o:title=""/>
          </v:shape>
          <o:OLEObject Type="Embed" ProgID="Equation.3" ShapeID="_x0000_i1217" DrawAspect="Content" ObjectID="_1703419995" r:id="rId343"/>
        </w:object>
      </w:r>
      <w:r w:rsidRPr="003315BF">
        <w:rPr>
          <w:rFonts w:cs="Times New Roman"/>
          <w:sz w:val="32"/>
          <w:szCs w:val="32"/>
        </w:rPr>
        <w:t>;</w:t>
      </w:r>
    </w:p>
    <w:p w:rsidR="00AE1611" w:rsidRPr="003315BF" w:rsidRDefault="00713D25" w:rsidP="00B07558">
      <w:pPr>
        <w:widowControl/>
        <w:shd w:val="clear" w:color="auto" w:fill="FFFFFF"/>
        <w:rPr>
          <w:rFonts w:cs="Times New Roman"/>
          <w:sz w:val="32"/>
          <w:szCs w:val="32"/>
        </w:rPr>
      </w:pPr>
      <w:r w:rsidRPr="003315BF">
        <w:rPr>
          <w:rFonts w:cs="Times New Roman"/>
          <w:position w:val="-14"/>
          <w:sz w:val="32"/>
          <w:szCs w:val="32"/>
        </w:rPr>
        <w:object w:dxaOrig="3980" w:dyaOrig="520">
          <v:shape id="_x0000_i1218" type="#_x0000_t75" style="width:198.75pt;height:25.5pt" o:ole="">
            <v:imagedata r:id="rId344" o:title=""/>
          </v:shape>
          <o:OLEObject Type="Embed" ProgID="Equation.3" ShapeID="_x0000_i1218" DrawAspect="Content" ObjectID="_1703419996" r:id="rId345"/>
        </w:object>
      </w:r>
      <w:r w:rsidR="00AE1611" w:rsidRPr="003315BF">
        <w:rPr>
          <w:rFonts w:cs="Times New Roman"/>
          <w:sz w:val="32"/>
          <w:szCs w:val="32"/>
        </w:rPr>
        <w:t>.</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lastRenderedPageBreak/>
        <w:t>Вероятностные методы находят применение при оценке надежности конструкции.</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 xml:space="preserve">Надежность - это свойство изделия выполнять заданные функции, сохраняя </w:t>
      </w:r>
      <w:r w:rsidR="00AE1611" w:rsidRPr="003315BF">
        <w:rPr>
          <w:rFonts w:cs="Times New Roman"/>
          <w:sz w:val="32"/>
          <w:szCs w:val="32"/>
        </w:rPr>
        <w:t>с</w:t>
      </w:r>
      <w:r w:rsidRPr="003315BF">
        <w:rPr>
          <w:rFonts w:cs="Times New Roman"/>
          <w:sz w:val="32"/>
          <w:szCs w:val="32"/>
        </w:rPr>
        <w:t xml:space="preserve">вои эксплуатационные показатели в заданных пределах в течение требуемого промежутка времени и требуемой наработки (количество циклов нагрузки). Другими словами надежность - это доверительная вероятность невыхода изделий или конструкции из строя. Если </w:t>
      </w:r>
      <w:r w:rsidR="00AE1611" w:rsidRPr="003315BF">
        <w:rPr>
          <w:rFonts w:cs="Times New Roman"/>
          <w:iCs/>
          <w:sz w:val="32"/>
          <w:szCs w:val="32"/>
        </w:rPr>
        <w:t>р=9</w:t>
      </w:r>
      <w:r w:rsidRPr="003315BF">
        <w:rPr>
          <w:rFonts w:cs="Times New Roman"/>
          <w:iCs/>
          <w:sz w:val="32"/>
          <w:szCs w:val="32"/>
        </w:rPr>
        <w:t xml:space="preserve">5%, </w:t>
      </w:r>
      <w:r w:rsidRPr="003315BF">
        <w:rPr>
          <w:rFonts w:cs="Times New Roman"/>
          <w:sz w:val="32"/>
          <w:szCs w:val="32"/>
        </w:rPr>
        <w:t>то гарантируется, что из 100 изделий за заданный промежуток времени выйдут из строя не более 5 изделий.</w:t>
      </w:r>
    </w:p>
    <w:p w:rsidR="00AE1611" w:rsidRPr="003315BF" w:rsidRDefault="00AE1611" w:rsidP="00B07558">
      <w:pPr>
        <w:widowControl/>
        <w:shd w:val="clear" w:color="auto" w:fill="FFFFFF"/>
        <w:rPr>
          <w:rFonts w:cs="Times New Roman"/>
          <w:iCs/>
          <w:sz w:val="32"/>
          <w:szCs w:val="32"/>
        </w:rPr>
      </w:pPr>
    </w:p>
    <w:p w:rsidR="00AE1611" w:rsidRPr="006D1C51" w:rsidRDefault="00A32549" w:rsidP="00691A4D">
      <w:pPr>
        <w:pStyle w:val="2"/>
        <w:rPr>
          <w:rFonts w:ascii="Times New Roman" w:hAnsi="Times New Roman" w:cs="Times New Roman"/>
          <w:i w:val="0"/>
          <w:sz w:val="32"/>
          <w:szCs w:val="32"/>
        </w:rPr>
      </w:pPr>
      <w:bookmarkStart w:id="83" w:name="_Toc345751284"/>
      <w:r w:rsidRPr="006D1C51">
        <w:rPr>
          <w:rFonts w:ascii="Times New Roman" w:hAnsi="Times New Roman" w:cs="Times New Roman"/>
          <w:i w:val="0"/>
          <w:sz w:val="32"/>
          <w:szCs w:val="32"/>
        </w:rPr>
        <w:t>5.4. Пути сближения расчетной и конструкционной прочности</w:t>
      </w:r>
      <w:bookmarkEnd w:id="83"/>
      <w:r w:rsidRPr="006D1C51">
        <w:rPr>
          <w:rFonts w:ascii="Times New Roman" w:hAnsi="Times New Roman" w:cs="Times New Roman"/>
          <w:i w:val="0"/>
          <w:sz w:val="32"/>
          <w:szCs w:val="32"/>
        </w:rPr>
        <w:t xml:space="preserve"> </w:t>
      </w:r>
    </w:p>
    <w:p w:rsidR="00B13C18" w:rsidRPr="003315BF" w:rsidRDefault="00B13C18" w:rsidP="00B07558">
      <w:pPr>
        <w:widowControl/>
        <w:shd w:val="clear" w:color="auto" w:fill="FFFFFF"/>
        <w:rPr>
          <w:rFonts w:cs="Times New Roman"/>
          <w:sz w:val="32"/>
          <w:szCs w:val="32"/>
        </w:rPr>
      </w:pP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Сближение расчетной и конструктивной прочности может быть обеспечено в совокупности следующими путями:</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а)</w:t>
      </w:r>
      <w:r w:rsidR="003652D4" w:rsidRPr="003315BF">
        <w:rPr>
          <w:rFonts w:cs="Times New Roman"/>
          <w:sz w:val="32"/>
          <w:szCs w:val="32"/>
        </w:rPr>
        <w:t xml:space="preserve"> </w:t>
      </w:r>
      <w:r w:rsidRPr="003315BF">
        <w:rPr>
          <w:rFonts w:cs="Times New Roman"/>
          <w:sz w:val="32"/>
          <w:szCs w:val="32"/>
        </w:rPr>
        <w:t>правильный выбор предельных состояний, по которым производится</w:t>
      </w:r>
      <w:r w:rsidR="00B07558" w:rsidRPr="003315BF">
        <w:rPr>
          <w:rFonts w:cs="Times New Roman"/>
          <w:sz w:val="32"/>
          <w:szCs w:val="32"/>
        </w:rPr>
        <w:t xml:space="preserve"> </w:t>
      </w:r>
      <w:r w:rsidRPr="003315BF">
        <w:rPr>
          <w:rFonts w:cs="Times New Roman"/>
          <w:sz w:val="32"/>
          <w:szCs w:val="32"/>
        </w:rPr>
        <w:t>определение прочности;</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б)</w:t>
      </w:r>
      <w:r w:rsidR="003652D4" w:rsidRPr="003315BF">
        <w:rPr>
          <w:rFonts w:cs="Times New Roman"/>
          <w:sz w:val="32"/>
          <w:szCs w:val="32"/>
        </w:rPr>
        <w:t xml:space="preserve"> </w:t>
      </w:r>
      <w:r w:rsidRPr="003315BF">
        <w:rPr>
          <w:rFonts w:cs="Times New Roman"/>
          <w:sz w:val="32"/>
          <w:szCs w:val="32"/>
        </w:rPr>
        <w:t>в пределах каждого из рассматриваемых предельных состояний выбор</w:t>
      </w:r>
      <w:r w:rsidR="00B07558" w:rsidRPr="003315BF">
        <w:rPr>
          <w:rFonts w:cs="Times New Roman"/>
          <w:sz w:val="32"/>
          <w:szCs w:val="32"/>
        </w:rPr>
        <w:t xml:space="preserve"> </w:t>
      </w:r>
      <w:r w:rsidRPr="003315BF">
        <w:rPr>
          <w:rFonts w:cs="Times New Roman"/>
          <w:sz w:val="32"/>
          <w:szCs w:val="32"/>
        </w:rPr>
        <w:t>таких показателей, которые наилучшим образом подходят для количественного</w:t>
      </w:r>
      <w:r w:rsidR="00B07558" w:rsidRPr="003315BF">
        <w:rPr>
          <w:rFonts w:cs="Times New Roman"/>
          <w:sz w:val="32"/>
          <w:szCs w:val="32"/>
        </w:rPr>
        <w:t xml:space="preserve"> </w:t>
      </w:r>
      <w:r w:rsidRPr="003315BF">
        <w:rPr>
          <w:rFonts w:cs="Times New Roman"/>
          <w:sz w:val="32"/>
          <w:szCs w:val="32"/>
        </w:rPr>
        <w:t>выражения величины прочности;</w:t>
      </w:r>
    </w:p>
    <w:p w:rsidR="00A32549" w:rsidRPr="003315BF" w:rsidRDefault="00A32549" w:rsidP="00B07558">
      <w:pPr>
        <w:widowControl/>
        <w:shd w:val="clear" w:color="auto" w:fill="FFFFFF"/>
        <w:rPr>
          <w:rFonts w:cs="Times New Roman"/>
          <w:sz w:val="32"/>
          <w:szCs w:val="32"/>
        </w:rPr>
      </w:pPr>
      <w:r w:rsidRPr="003315BF">
        <w:rPr>
          <w:rFonts w:cs="Times New Roman"/>
          <w:sz w:val="32"/>
          <w:szCs w:val="32"/>
        </w:rPr>
        <w:t>в) применение такого аппарата теории, который бы позволял вычислить прочность или вероятность неразрушаемости на основе использования простейших характеристик металла;</w:t>
      </w:r>
    </w:p>
    <w:p w:rsidR="00DC2047" w:rsidRDefault="00A32549" w:rsidP="00B07558">
      <w:pPr>
        <w:widowControl/>
        <w:shd w:val="clear" w:color="auto" w:fill="FFFFFF"/>
        <w:rPr>
          <w:rFonts w:cs="Times New Roman"/>
          <w:sz w:val="32"/>
          <w:szCs w:val="32"/>
        </w:rPr>
      </w:pPr>
      <w:r w:rsidRPr="003315BF">
        <w:rPr>
          <w:rFonts w:cs="Times New Roman"/>
          <w:sz w:val="32"/>
          <w:szCs w:val="32"/>
        </w:rPr>
        <w:t>г) учет дополнительных факторов, которые в используемом расчетном методе не являются основными.</w:t>
      </w:r>
    </w:p>
    <w:p w:rsidR="00462943" w:rsidRPr="00462943" w:rsidRDefault="00DC2047" w:rsidP="00462943">
      <w:pPr>
        <w:ind w:firstLine="0"/>
        <w:jc w:val="center"/>
        <w:rPr>
          <w:bCs/>
          <w:iCs/>
          <w:sz w:val="32"/>
          <w:szCs w:val="32"/>
        </w:rPr>
      </w:pPr>
      <w:r>
        <w:rPr>
          <w:rFonts w:cs="Times New Roman"/>
          <w:sz w:val="32"/>
          <w:szCs w:val="32"/>
        </w:rPr>
        <w:br w:type="page"/>
      </w:r>
      <w:r w:rsidR="00462943" w:rsidRPr="00462943">
        <w:rPr>
          <w:b/>
          <w:bCs/>
          <w:iCs/>
          <w:sz w:val="32"/>
          <w:szCs w:val="32"/>
        </w:rPr>
        <w:lastRenderedPageBreak/>
        <w:t>Основная и дополнительная литература</w:t>
      </w:r>
    </w:p>
    <w:p w:rsidR="00462943" w:rsidRPr="00462943" w:rsidRDefault="00462943" w:rsidP="00462943">
      <w:pPr>
        <w:ind w:firstLine="700"/>
        <w:rPr>
          <w:b/>
          <w:bCs/>
          <w:i/>
          <w:iCs/>
          <w:sz w:val="32"/>
          <w:szCs w:val="32"/>
        </w:rPr>
      </w:pPr>
    </w:p>
    <w:p w:rsidR="00462943" w:rsidRPr="00462943" w:rsidRDefault="00462943" w:rsidP="00462943">
      <w:pPr>
        <w:ind w:firstLine="700"/>
        <w:rPr>
          <w:bCs/>
          <w:iCs/>
          <w:sz w:val="32"/>
          <w:szCs w:val="32"/>
        </w:rPr>
      </w:pPr>
      <w:r w:rsidRPr="00462943">
        <w:rPr>
          <w:b/>
          <w:bCs/>
          <w:i/>
          <w:iCs/>
          <w:sz w:val="32"/>
          <w:szCs w:val="32"/>
        </w:rPr>
        <w:t>Основная литература</w:t>
      </w:r>
    </w:p>
    <w:p w:rsidR="00462943" w:rsidRPr="00462943" w:rsidRDefault="00462943" w:rsidP="00462943">
      <w:pPr>
        <w:ind w:firstLine="700"/>
        <w:rPr>
          <w:bCs/>
          <w:sz w:val="32"/>
          <w:szCs w:val="32"/>
        </w:rPr>
      </w:pPr>
      <w:r w:rsidRPr="00462943">
        <w:rPr>
          <w:bCs/>
          <w:sz w:val="32"/>
          <w:szCs w:val="32"/>
        </w:rPr>
        <w:t>1. Пестриков В.М. Механика разрушения твердых тел: Курс лекций / В.М. Пестриков, Е.М. Морозов.-СПб.: Профессия, 2002.- 324 с.</w:t>
      </w:r>
    </w:p>
    <w:p w:rsidR="00462943" w:rsidRPr="00462943" w:rsidRDefault="00FF4B5A" w:rsidP="00462943">
      <w:pPr>
        <w:pStyle w:val="11"/>
        <w:spacing w:line="240" w:lineRule="auto"/>
        <w:ind w:left="40" w:firstLine="680"/>
        <w:rPr>
          <w:i w:val="0"/>
          <w:sz w:val="32"/>
          <w:szCs w:val="32"/>
        </w:rPr>
      </w:pPr>
      <w:r>
        <w:rPr>
          <w:i w:val="0"/>
          <w:sz w:val="32"/>
          <w:szCs w:val="32"/>
        </w:rPr>
        <w:t>2</w:t>
      </w:r>
      <w:r w:rsidR="00462943" w:rsidRPr="00462943">
        <w:rPr>
          <w:i w:val="0"/>
          <w:sz w:val="32"/>
          <w:szCs w:val="32"/>
        </w:rPr>
        <w:t>. Копельман Л.А. Основы теории прочности сварных конструкций.  М.: изд-во «Лань». 2010.-464 с.</w:t>
      </w:r>
    </w:p>
    <w:p w:rsidR="00462943" w:rsidRPr="00462943" w:rsidRDefault="00462943" w:rsidP="00462943">
      <w:pPr>
        <w:pStyle w:val="11"/>
        <w:spacing w:line="240" w:lineRule="auto"/>
        <w:ind w:left="40" w:firstLine="680"/>
        <w:rPr>
          <w:i w:val="0"/>
          <w:sz w:val="32"/>
          <w:szCs w:val="32"/>
        </w:rPr>
      </w:pPr>
      <w:r w:rsidRPr="00462943">
        <w:rPr>
          <w:b/>
          <w:sz w:val="32"/>
          <w:szCs w:val="32"/>
        </w:rPr>
        <w:t>Дополнительная литература</w:t>
      </w:r>
    </w:p>
    <w:p w:rsidR="00462943" w:rsidRPr="00462943" w:rsidRDefault="00FF4B5A" w:rsidP="00462943">
      <w:pPr>
        <w:pStyle w:val="11"/>
        <w:spacing w:line="240" w:lineRule="auto"/>
        <w:ind w:left="40" w:firstLine="680"/>
        <w:jc w:val="left"/>
        <w:rPr>
          <w:i w:val="0"/>
          <w:sz w:val="32"/>
          <w:szCs w:val="32"/>
        </w:rPr>
      </w:pPr>
      <w:r>
        <w:rPr>
          <w:i w:val="0"/>
          <w:sz w:val="32"/>
          <w:szCs w:val="32"/>
        </w:rPr>
        <w:t>3</w:t>
      </w:r>
      <w:r w:rsidR="00462943" w:rsidRPr="00462943">
        <w:rPr>
          <w:i w:val="0"/>
          <w:sz w:val="32"/>
          <w:szCs w:val="32"/>
        </w:rPr>
        <w:t>. Николаев Г.А., Винокуров В.А. Проектирование сварных конструкций. -М.:Высшая школа, 1990.-342 с.</w:t>
      </w:r>
    </w:p>
    <w:p w:rsidR="00462943" w:rsidRPr="00462943" w:rsidRDefault="00FF4B5A" w:rsidP="00462943">
      <w:pPr>
        <w:pStyle w:val="11"/>
        <w:spacing w:line="240" w:lineRule="auto"/>
        <w:ind w:firstLine="620"/>
        <w:rPr>
          <w:i w:val="0"/>
          <w:sz w:val="32"/>
          <w:szCs w:val="32"/>
        </w:rPr>
      </w:pPr>
      <w:r>
        <w:rPr>
          <w:i w:val="0"/>
          <w:sz w:val="32"/>
          <w:szCs w:val="32"/>
        </w:rPr>
        <w:t>4</w:t>
      </w:r>
      <w:r w:rsidR="00462943" w:rsidRPr="00462943">
        <w:rPr>
          <w:i w:val="0"/>
          <w:sz w:val="32"/>
          <w:szCs w:val="32"/>
        </w:rPr>
        <w:t>. Николаев Г.А., Куркин С.А., Винокуров В.А. Сварные конструкции. Прочность сварных соединений и деформации конструкций: Учебное пособие. -М.: Высшая школа, 1982. - 272с.</w:t>
      </w:r>
    </w:p>
    <w:p w:rsidR="00462943" w:rsidRPr="00462943" w:rsidRDefault="00FF4B5A" w:rsidP="00462943">
      <w:pPr>
        <w:pStyle w:val="a6"/>
        <w:rPr>
          <w:sz w:val="32"/>
          <w:szCs w:val="32"/>
        </w:rPr>
      </w:pPr>
      <w:r>
        <w:rPr>
          <w:sz w:val="32"/>
          <w:szCs w:val="32"/>
        </w:rPr>
        <w:t>5</w:t>
      </w:r>
      <w:r w:rsidR="00462943" w:rsidRPr="00462943">
        <w:rPr>
          <w:sz w:val="32"/>
          <w:szCs w:val="32"/>
        </w:rPr>
        <w:t>. Сварные конструкции. Механика разрушения и критерии работоспособности/ В.А.Винокуров, С.А.Куркин, Г.А.Николаев. М., 1996. – 57с.</w:t>
      </w:r>
    </w:p>
    <w:p w:rsidR="00462943" w:rsidRPr="00462943" w:rsidRDefault="00FF4B5A" w:rsidP="00462943">
      <w:pPr>
        <w:pStyle w:val="a6"/>
        <w:rPr>
          <w:bCs/>
          <w:sz w:val="32"/>
          <w:szCs w:val="32"/>
        </w:rPr>
      </w:pPr>
      <w:r>
        <w:rPr>
          <w:bCs/>
          <w:sz w:val="32"/>
          <w:szCs w:val="32"/>
        </w:rPr>
        <w:t>6</w:t>
      </w:r>
      <w:r w:rsidR="00462943" w:rsidRPr="00462943">
        <w:rPr>
          <w:bCs/>
          <w:sz w:val="32"/>
          <w:szCs w:val="32"/>
        </w:rPr>
        <w:t xml:space="preserve"> Лабораторный практикум с элементами научного исследования по курсам материаловедения, прочности материалов и сварных конструкций: Учебное пособие / В.Н.Гадалов, Ф.Н.Рыжков, А.В.Башурин; Курский государственный технический университет. Курск, 1995. –177с.</w:t>
      </w:r>
    </w:p>
    <w:p w:rsidR="00A32549" w:rsidRPr="003315BF" w:rsidRDefault="00B812ED" w:rsidP="00B07558">
      <w:pPr>
        <w:widowControl/>
        <w:shd w:val="clear" w:color="auto" w:fill="FFFFFF"/>
        <w:rPr>
          <w:rFonts w:cs="Times New Roman"/>
          <w:sz w:val="32"/>
          <w:szCs w:val="32"/>
        </w:rPr>
      </w:pPr>
      <w:r>
        <w:rPr>
          <w:rFonts w:cs="Times New Roman"/>
          <w:sz w:val="32"/>
          <w:szCs w:val="32"/>
        </w:rPr>
        <w:br w:type="page"/>
      </w:r>
      <w:r>
        <w:rPr>
          <w:rFonts w:cs="Times New Roman"/>
          <w:sz w:val="32"/>
          <w:szCs w:val="32"/>
        </w:rPr>
        <w:lastRenderedPageBreak/>
        <w:br w:type="page"/>
      </w:r>
    </w:p>
    <w:sectPr w:rsidR="00A32549" w:rsidRPr="003315BF" w:rsidSect="009C1413">
      <w:footerReference w:type="even" r:id="rId346"/>
      <w:footerReference w:type="default" r:id="rId347"/>
      <w:pgSz w:w="11909" w:h="16834"/>
      <w:pgMar w:top="1134" w:right="1418" w:bottom="1134" w:left="1134" w:header="720" w:footer="720" w:gutter="0"/>
      <w:cols w:space="60"/>
      <w:noEndnote/>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36BC" w:rsidRDefault="006236BC">
      <w:r>
        <w:separator/>
      </w:r>
    </w:p>
  </w:endnote>
  <w:endnote w:type="continuationSeparator" w:id="0">
    <w:p w:rsidR="006236BC" w:rsidRDefault="006236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4B5A" w:rsidRDefault="00FF4B5A" w:rsidP="00CA20AB">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FF4B5A" w:rsidRDefault="00FF4B5A">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4B5A" w:rsidRDefault="00FF4B5A" w:rsidP="00CA20AB">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8455A2">
      <w:rPr>
        <w:rStyle w:val="a9"/>
        <w:noProof/>
      </w:rPr>
      <w:t>2</w:t>
    </w:r>
    <w:r>
      <w:rPr>
        <w:rStyle w:val="a9"/>
      </w:rPr>
      <w:fldChar w:fldCharType="end"/>
    </w:r>
  </w:p>
  <w:p w:rsidR="00FF4B5A" w:rsidRDefault="00FF4B5A">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36BC" w:rsidRDefault="006236BC">
      <w:r>
        <w:separator/>
      </w:r>
    </w:p>
  </w:footnote>
  <w:footnote w:type="continuationSeparator" w:id="0">
    <w:p w:rsidR="006236BC" w:rsidRDefault="006236B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F2AB5F8"/>
    <w:lvl w:ilvl="0">
      <w:numFmt w:val="bullet"/>
      <w:lvlText w:val="*"/>
      <w:lvlJc w:val="left"/>
    </w:lvl>
  </w:abstractNum>
  <w:abstractNum w:abstractNumId="1" w15:restartNumberingAfterBreak="0">
    <w:nsid w:val="04F43A25"/>
    <w:multiLevelType w:val="singleLevel"/>
    <w:tmpl w:val="A19416E8"/>
    <w:lvl w:ilvl="0">
      <w:start w:val="1"/>
      <w:numFmt w:val="decimal"/>
      <w:lvlText w:val="%1."/>
      <w:legacy w:legacy="1" w:legacySpace="0" w:legacyIndent="278"/>
      <w:lvlJc w:val="left"/>
      <w:rPr>
        <w:rFonts w:ascii="Times New Roman" w:hAnsi="Times New Roman" w:cs="Times New Roman" w:hint="default"/>
      </w:rPr>
    </w:lvl>
  </w:abstractNum>
  <w:abstractNum w:abstractNumId="2" w15:restartNumberingAfterBreak="0">
    <w:nsid w:val="0DB21389"/>
    <w:multiLevelType w:val="singleLevel"/>
    <w:tmpl w:val="669273EA"/>
    <w:lvl w:ilvl="0">
      <w:start w:val="1"/>
      <w:numFmt w:val="decimal"/>
      <w:lvlText w:val="%1)"/>
      <w:legacy w:legacy="1" w:legacySpace="0" w:legacyIndent="303"/>
      <w:lvlJc w:val="left"/>
      <w:rPr>
        <w:rFonts w:ascii="Times New Roman" w:hAnsi="Times New Roman" w:cs="Times New Roman" w:hint="default"/>
      </w:rPr>
    </w:lvl>
  </w:abstractNum>
  <w:abstractNum w:abstractNumId="3" w15:restartNumberingAfterBreak="0">
    <w:nsid w:val="15E4017E"/>
    <w:multiLevelType w:val="singleLevel"/>
    <w:tmpl w:val="D578FDC6"/>
    <w:lvl w:ilvl="0">
      <w:start w:val="1"/>
      <w:numFmt w:val="decimal"/>
      <w:lvlText w:val="2.2.%1."/>
      <w:legacy w:legacy="1" w:legacySpace="0" w:legacyIndent="1027"/>
      <w:lvlJc w:val="left"/>
      <w:rPr>
        <w:rFonts w:ascii="Courier New" w:hAnsi="Courier New" w:cs="Courier New" w:hint="default"/>
      </w:rPr>
    </w:lvl>
  </w:abstractNum>
  <w:abstractNum w:abstractNumId="4" w15:restartNumberingAfterBreak="0">
    <w:nsid w:val="172D5A1E"/>
    <w:multiLevelType w:val="hybridMultilevel"/>
    <w:tmpl w:val="12767A1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 w15:restartNumberingAfterBreak="0">
    <w:nsid w:val="1F1F3090"/>
    <w:multiLevelType w:val="singleLevel"/>
    <w:tmpl w:val="620820D8"/>
    <w:lvl w:ilvl="0">
      <w:start w:val="2"/>
      <w:numFmt w:val="decimal"/>
      <w:lvlText w:val="%1)"/>
      <w:legacy w:legacy="1" w:legacySpace="0" w:legacyIndent="312"/>
      <w:lvlJc w:val="left"/>
      <w:rPr>
        <w:rFonts w:ascii="Times New Roman" w:hAnsi="Times New Roman" w:cs="Times New Roman" w:hint="default"/>
      </w:rPr>
    </w:lvl>
  </w:abstractNum>
  <w:abstractNum w:abstractNumId="6" w15:restartNumberingAfterBreak="0">
    <w:nsid w:val="20010DB3"/>
    <w:multiLevelType w:val="singleLevel"/>
    <w:tmpl w:val="82F46F4E"/>
    <w:lvl w:ilvl="0">
      <w:start w:val="1"/>
      <w:numFmt w:val="decimal"/>
      <w:lvlText w:val="%1)"/>
      <w:legacy w:legacy="1" w:legacySpace="0" w:legacyIndent="273"/>
      <w:lvlJc w:val="left"/>
      <w:rPr>
        <w:rFonts w:ascii="Times New Roman" w:hAnsi="Times New Roman" w:cs="Times New Roman" w:hint="default"/>
      </w:rPr>
    </w:lvl>
  </w:abstractNum>
  <w:abstractNum w:abstractNumId="7" w15:restartNumberingAfterBreak="0">
    <w:nsid w:val="258E718A"/>
    <w:multiLevelType w:val="singleLevel"/>
    <w:tmpl w:val="2AA42104"/>
    <w:lvl w:ilvl="0">
      <w:start w:val="6"/>
      <w:numFmt w:val="decimal"/>
      <w:lvlText w:val="%1)"/>
      <w:legacy w:legacy="1" w:legacySpace="0" w:legacyIndent="312"/>
      <w:lvlJc w:val="left"/>
      <w:rPr>
        <w:rFonts w:ascii="Times New Roman" w:hAnsi="Times New Roman" w:cs="Times New Roman" w:hint="default"/>
      </w:rPr>
    </w:lvl>
  </w:abstractNum>
  <w:abstractNum w:abstractNumId="8" w15:restartNumberingAfterBreak="0">
    <w:nsid w:val="28766AFF"/>
    <w:multiLevelType w:val="singleLevel"/>
    <w:tmpl w:val="11043D7E"/>
    <w:lvl w:ilvl="0">
      <w:start w:val="1"/>
      <w:numFmt w:val="decimal"/>
      <w:lvlText w:val="3.2.%1."/>
      <w:legacy w:legacy="1" w:legacySpace="0" w:legacyIndent="1027"/>
      <w:lvlJc w:val="left"/>
      <w:rPr>
        <w:rFonts w:ascii="Courier New" w:hAnsi="Courier New" w:cs="Courier New" w:hint="default"/>
      </w:rPr>
    </w:lvl>
  </w:abstractNum>
  <w:abstractNum w:abstractNumId="9" w15:restartNumberingAfterBreak="0">
    <w:nsid w:val="2C58593B"/>
    <w:multiLevelType w:val="singleLevel"/>
    <w:tmpl w:val="27181348"/>
    <w:lvl w:ilvl="0">
      <w:start w:val="1"/>
      <w:numFmt w:val="decimal"/>
      <w:lvlText w:val="%1."/>
      <w:legacy w:legacy="1" w:legacySpace="0" w:legacyIndent="350"/>
      <w:lvlJc w:val="left"/>
      <w:rPr>
        <w:rFonts w:ascii="Times New Roman" w:hAnsi="Times New Roman" w:cs="Times New Roman" w:hint="default"/>
      </w:rPr>
    </w:lvl>
  </w:abstractNum>
  <w:abstractNum w:abstractNumId="10" w15:restartNumberingAfterBreak="0">
    <w:nsid w:val="2D3575FD"/>
    <w:multiLevelType w:val="singleLevel"/>
    <w:tmpl w:val="966C14E8"/>
    <w:lvl w:ilvl="0">
      <w:start w:val="4"/>
      <w:numFmt w:val="decimal"/>
      <w:lvlText w:val="%1)"/>
      <w:legacy w:legacy="1" w:legacySpace="0" w:legacyIndent="308"/>
      <w:lvlJc w:val="left"/>
      <w:rPr>
        <w:rFonts w:ascii="Times New Roman" w:hAnsi="Times New Roman" w:cs="Times New Roman" w:hint="default"/>
      </w:rPr>
    </w:lvl>
  </w:abstractNum>
  <w:abstractNum w:abstractNumId="11" w15:restartNumberingAfterBreak="0">
    <w:nsid w:val="2E970534"/>
    <w:multiLevelType w:val="singleLevel"/>
    <w:tmpl w:val="74AEAA26"/>
    <w:lvl w:ilvl="0">
      <w:start w:val="2"/>
      <w:numFmt w:val="decimal"/>
      <w:lvlText w:val="2.3.%1."/>
      <w:legacy w:legacy="1" w:legacySpace="0" w:legacyIndent="1018"/>
      <w:lvlJc w:val="left"/>
      <w:rPr>
        <w:rFonts w:ascii="Courier New" w:hAnsi="Courier New" w:cs="Courier New" w:hint="default"/>
      </w:rPr>
    </w:lvl>
  </w:abstractNum>
  <w:abstractNum w:abstractNumId="12" w15:restartNumberingAfterBreak="0">
    <w:nsid w:val="304916BE"/>
    <w:multiLevelType w:val="singleLevel"/>
    <w:tmpl w:val="3FA40A58"/>
    <w:lvl w:ilvl="0">
      <w:start w:val="1"/>
      <w:numFmt w:val="decimal"/>
      <w:lvlText w:val="4.%1."/>
      <w:legacy w:legacy="1" w:legacySpace="0" w:legacyIndent="735"/>
      <w:lvlJc w:val="left"/>
      <w:rPr>
        <w:rFonts w:ascii="Courier New" w:hAnsi="Courier New" w:cs="Courier New" w:hint="default"/>
      </w:rPr>
    </w:lvl>
  </w:abstractNum>
  <w:abstractNum w:abstractNumId="13" w15:restartNumberingAfterBreak="0">
    <w:nsid w:val="31567C94"/>
    <w:multiLevelType w:val="singleLevel"/>
    <w:tmpl w:val="0C8EF6CE"/>
    <w:lvl w:ilvl="0">
      <w:start w:val="1"/>
      <w:numFmt w:val="decimal"/>
      <w:lvlText w:val="%1."/>
      <w:legacy w:legacy="1" w:legacySpace="0" w:legacyIndent="427"/>
      <w:lvlJc w:val="left"/>
      <w:rPr>
        <w:rFonts w:ascii="Courier New" w:hAnsi="Courier New" w:cs="Courier New" w:hint="default"/>
      </w:rPr>
    </w:lvl>
  </w:abstractNum>
  <w:abstractNum w:abstractNumId="14" w15:restartNumberingAfterBreak="0">
    <w:nsid w:val="33B55B6B"/>
    <w:multiLevelType w:val="singleLevel"/>
    <w:tmpl w:val="D738424C"/>
    <w:lvl w:ilvl="0">
      <w:start w:val="1"/>
      <w:numFmt w:val="decimal"/>
      <w:lvlText w:val="%1"/>
      <w:legacy w:legacy="1" w:legacySpace="0" w:legacyIndent="207"/>
      <w:lvlJc w:val="left"/>
      <w:rPr>
        <w:rFonts w:ascii="Times New Roman" w:hAnsi="Times New Roman" w:cs="Times New Roman" w:hint="default"/>
      </w:rPr>
    </w:lvl>
  </w:abstractNum>
  <w:abstractNum w:abstractNumId="15" w15:restartNumberingAfterBreak="0">
    <w:nsid w:val="48FE09AC"/>
    <w:multiLevelType w:val="singleLevel"/>
    <w:tmpl w:val="8E249AC0"/>
    <w:lvl w:ilvl="0">
      <w:start w:val="3"/>
      <w:numFmt w:val="decimal"/>
      <w:lvlText w:val="%1."/>
      <w:legacy w:legacy="1" w:legacySpace="0" w:legacyIndent="279"/>
      <w:lvlJc w:val="left"/>
      <w:rPr>
        <w:rFonts w:ascii="Times New Roman" w:hAnsi="Times New Roman" w:cs="Times New Roman" w:hint="default"/>
      </w:rPr>
    </w:lvl>
  </w:abstractNum>
  <w:abstractNum w:abstractNumId="16" w15:restartNumberingAfterBreak="0">
    <w:nsid w:val="6F60738F"/>
    <w:multiLevelType w:val="singleLevel"/>
    <w:tmpl w:val="0ED8CCB8"/>
    <w:lvl w:ilvl="0">
      <w:start w:val="3"/>
      <w:numFmt w:val="decimal"/>
      <w:lvlText w:val="2.1.%1."/>
      <w:legacy w:legacy="1" w:legacySpace="0" w:legacyIndent="1032"/>
      <w:lvlJc w:val="left"/>
      <w:rPr>
        <w:rFonts w:ascii="Courier New" w:hAnsi="Courier New" w:cs="Courier New" w:hint="default"/>
      </w:rPr>
    </w:lvl>
  </w:abstractNum>
  <w:abstractNum w:abstractNumId="17" w15:restartNumberingAfterBreak="0">
    <w:nsid w:val="72230534"/>
    <w:multiLevelType w:val="singleLevel"/>
    <w:tmpl w:val="7D9C4D56"/>
    <w:lvl w:ilvl="0">
      <w:start w:val="1"/>
      <w:numFmt w:val="decimal"/>
      <w:lvlText w:val="%1)"/>
      <w:legacy w:legacy="1" w:legacySpace="0" w:legacyIndent="341"/>
      <w:lvlJc w:val="left"/>
      <w:rPr>
        <w:rFonts w:ascii="Times New Roman" w:hAnsi="Times New Roman" w:cs="Times New Roman" w:hint="default"/>
      </w:rPr>
    </w:lvl>
  </w:abstractNum>
  <w:abstractNum w:abstractNumId="18" w15:restartNumberingAfterBreak="0">
    <w:nsid w:val="76987A6B"/>
    <w:multiLevelType w:val="singleLevel"/>
    <w:tmpl w:val="75A80858"/>
    <w:lvl w:ilvl="0">
      <w:start w:val="4"/>
      <w:numFmt w:val="decimal"/>
      <w:lvlText w:val="2.4.%1."/>
      <w:legacy w:legacy="1" w:legacySpace="0" w:legacyIndent="984"/>
      <w:lvlJc w:val="left"/>
      <w:rPr>
        <w:rFonts w:ascii="Courier New" w:hAnsi="Courier New" w:cs="Courier New" w:hint="default"/>
      </w:rPr>
    </w:lvl>
  </w:abstractNum>
  <w:abstractNum w:abstractNumId="19" w15:restartNumberingAfterBreak="0">
    <w:nsid w:val="794E7C5B"/>
    <w:multiLevelType w:val="singleLevel"/>
    <w:tmpl w:val="17E875A6"/>
    <w:lvl w:ilvl="0">
      <w:start w:val="1"/>
      <w:numFmt w:val="decimal"/>
      <w:lvlText w:val="%1)"/>
      <w:legacy w:legacy="1" w:legacySpace="0" w:legacyIndent="269"/>
      <w:lvlJc w:val="left"/>
      <w:rPr>
        <w:rFonts w:ascii="Times New Roman" w:hAnsi="Times New Roman" w:cs="Times New Roman" w:hint="default"/>
      </w:rPr>
    </w:lvl>
  </w:abstractNum>
  <w:abstractNum w:abstractNumId="20" w15:restartNumberingAfterBreak="0">
    <w:nsid w:val="7B703B3C"/>
    <w:multiLevelType w:val="singleLevel"/>
    <w:tmpl w:val="7BDC2C88"/>
    <w:lvl w:ilvl="0">
      <w:start w:val="1"/>
      <w:numFmt w:val="decimal"/>
      <w:lvlText w:val="2.4.%1."/>
      <w:legacy w:legacy="1" w:legacySpace="0" w:legacyIndent="984"/>
      <w:lvlJc w:val="left"/>
      <w:rPr>
        <w:rFonts w:ascii="Courier New" w:hAnsi="Courier New" w:cs="Courier New" w:hint="default"/>
      </w:rPr>
    </w:lvl>
  </w:abstractNum>
  <w:abstractNum w:abstractNumId="21" w15:restartNumberingAfterBreak="0">
    <w:nsid w:val="7C0A599A"/>
    <w:multiLevelType w:val="singleLevel"/>
    <w:tmpl w:val="401028D8"/>
    <w:lvl w:ilvl="0">
      <w:start w:val="1"/>
      <w:numFmt w:val="decimal"/>
      <w:lvlText w:val="%1."/>
      <w:legacy w:legacy="1" w:legacySpace="0" w:legacyIndent="268"/>
      <w:lvlJc w:val="left"/>
      <w:rPr>
        <w:rFonts w:ascii="Times New Roman" w:hAnsi="Times New Roman" w:cs="Times New Roman" w:hint="default"/>
      </w:rPr>
    </w:lvl>
  </w:abstractNum>
  <w:num w:numId="1">
    <w:abstractNumId w:val="9"/>
  </w:num>
  <w:num w:numId="2">
    <w:abstractNumId w:val="1"/>
  </w:num>
  <w:num w:numId="3">
    <w:abstractNumId w:val="2"/>
  </w:num>
  <w:num w:numId="4">
    <w:abstractNumId w:val="2"/>
    <w:lvlOverride w:ilvl="0">
      <w:lvl w:ilvl="0">
        <w:start w:val="1"/>
        <w:numFmt w:val="decimal"/>
        <w:lvlText w:val="%1)"/>
        <w:legacy w:legacy="1" w:legacySpace="0" w:legacyIndent="302"/>
        <w:lvlJc w:val="left"/>
        <w:rPr>
          <w:rFonts w:ascii="Times New Roman" w:hAnsi="Times New Roman" w:cs="Times New Roman" w:hint="default"/>
        </w:rPr>
      </w:lvl>
    </w:lvlOverride>
  </w:num>
  <w:num w:numId="5">
    <w:abstractNumId w:val="6"/>
  </w:num>
  <w:num w:numId="6">
    <w:abstractNumId w:val="6"/>
    <w:lvlOverride w:ilvl="0">
      <w:lvl w:ilvl="0">
        <w:start w:val="1"/>
        <w:numFmt w:val="decimal"/>
        <w:lvlText w:val="%1)"/>
        <w:legacy w:legacy="1" w:legacySpace="0" w:legacyIndent="274"/>
        <w:lvlJc w:val="left"/>
        <w:rPr>
          <w:rFonts w:ascii="Times New Roman" w:hAnsi="Times New Roman" w:cs="Times New Roman" w:hint="default"/>
        </w:rPr>
      </w:lvl>
    </w:lvlOverride>
  </w:num>
  <w:num w:numId="7">
    <w:abstractNumId w:val="14"/>
  </w:num>
  <w:num w:numId="8">
    <w:abstractNumId w:val="17"/>
  </w:num>
  <w:num w:numId="9">
    <w:abstractNumId w:val="10"/>
  </w:num>
  <w:num w:numId="10">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11">
    <w:abstractNumId w:val="15"/>
  </w:num>
  <w:num w:numId="12">
    <w:abstractNumId w:val="15"/>
    <w:lvlOverride w:ilvl="0">
      <w:lvl w:ilvl="0">
        <w:start w:val="3"/>
        <w:numFmt w:val="decimal"/>
        <w:lvlText w:val="%1."/>
        <w:legacy w:legacy="1" w:legacySpace="0" w:legacyIndent="278"/>
        <w:lvlJc w:val="left"/>
        <w:rPr>
          <w:rFonts w:ascii="Times New Roman" w:hAnsi="Times New Roman" w:cs="Times New Roman" w:hint="default"/>
        </w:rPr>
      </w:lvl>
    </w:lvlOverride>
  </w:num>
  <w:num w:numId="13">
    <w:abstractNumId w:val="5"/>
  </w:num>
  <w:num w:numId="14">
    <w:abstractNumId w:val="7"/>
  </w:num>
  <w:num w:numId="15">
    <w:abstractNumId w:val="19"/>
  </w:num>
  <w:num w:numId="16">
    <w:abstractNumId w:val="0"/>
    <w:lvlOverride w:ilvl="0">
      <w:lvl w:ilvl="0">
        <w:start w:val="65535"/>
        <w:numFmt w:val="bullet"/>
        <w:lvlText w:val="-"/>
        <w:legacy w:legacy="1" w:legacySpace="0" w:legacyIndent="164"/>
        <w:lvlJc w:val="left"/>
        <w:rPr>
          <w:rFonts w:ascii="Times New Roman" w:hAnsi="Times New Roman" w:cs="Times New Roman" w:hint="default"/>
        </w:rPr>
      </w:lvl>
    </w:lvlOverride>
  </w:num>
  <w:num w:numId="17">
    <w:abstractNumId w:val="21"/>
  </w:num>
  <w:num w:numId="18">
    <w:abstractNumId w:val="21"/>
    <w:lvlOverride w:ilvl="0">
      <w:lvl w:ilvl="0">
        <w:start w:val="1"/>
        <w:numFmt w:val="decimal"/>
        <w:lvlText w:val="%1."/>
        <w:legacy w:legacy="1" w:legacySpace="0" w:legacyIndent="269"/>
        <w:lvlJc w:val="left"/>
        <w:rPr>
          <w:rFonts w:ascii="Times New Roman" w:hAnsi="Times New Roman" w:cs="Times New Roman" w:hint="default"/>
        </w:rPr>
      </w:lvl>
    </w:lvlOverride>
  </w:num>
  <w:num w:numId="19">
    <w:abstractNumId w:val="21"/>
    <w:lvlOverride w:ilvl="0">
      <w:lvl w:ilvl="0">
        <w:start w:val="4"/>
        <w:numFmt w:val="decimal"/>
        <w:lvlText w:val="%1."/>
        <w:legacy w:legacy="1" w:legacySpace="0" w:legacyIndent="278"/>
        <w:lvlJc w:val="left"/>
        <w:rPr>
          <w:rFonts w:ascii="Times New Roman" w:hAnsi="Times New Roman" w:cs="Times New Roman" w:hint="default"/>
        </w:rPr>
      </w:lvl>
    </w:lvlOverride>
  </w:num>
  <w:num w:numId="20">
    <w:abstractNumId w:val="13"/>
  </w:num>
  <w:num w:numId="21">
    <w:abstractNumId w:val="16"/>
  </w:num>
  <w:num w:numId="22">
    <w:abstractNumId w:val="3"/>
  </w:num>
  <w:num w:numId="23">
    <w:abstractNumId w:val="8"/>
  </w:num>
  <w:num w:numId="24">
    <w:abstractNumId w:val="11"/>
  </w:num>
  <w:num w:numId="25">
    <w:abstractNumId w:val="20"/>
  </w:num>
  <w:num w:numId="26">
    <w:abstractNumId w:val="18"/>
  </w:num>
  <w:num w:numId="27">
    <w:abstractNumId w:val="18"/>
    <w:lvlOverride w:ilvl="0">
      <w:lvl w:ilvl="0">
        <w:start w:val="6"/>
        <w:numFmt w:val="decimal"/>
        <w:lvlText w:val="2.4.%1."/>
        <w:legacy w:legacy="1" w:legacySpace="0" w:legacyIndent="1027"/>
        <w:lvlJc w:val="left"/>
        <w:rPr>
          <w:rFonts w:ascii="Courier New" w:hAnsi="Courier New" w:cs="Courier New" w:hint="default"/>
        </w:rPr>
      </w:lvl>
    </w:lvlOverride>
  </w:num>
  <w:num w:numId="28">
    <w:abstractNumId w:val="12"/>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8C2"/>
    <w:rsid w:val="0005080E"/>
    <w:rsid w:val="00054F56"/>
    <w:rsid w:val="000836F1"/>
    <w:rsid w:val="00085275"/>
    <w:rsid w:val="000A3433"/>
    <w:rsid w:val="000B0C7C"/>
    <w:rsid w:val="000B52BF"/>
    <w:rsid w:val="000C086F"/>
    <w:rsid w:val="000E005F"/>
    <w:rsid w:val="00122722"/>
    <w:rsid w:val="00125E51"/>
    <w:rsid w:val="00141153"/>
    <w:rsid w:val="00156F07"/>
    <w:rsid w:val="001646A0"/>
    <w:rsid w:val="0018074E"/>
    <w:rsid w:val="001A007B"/>
    <w:rsid w:val="001B1CD4"/>
    <w:rsid w:val="001C5212"/>
    <w:rsid w:val="001D6E9B"/>
    <w:rsid w:val="001E05B5"/>
    <w:rsid w:val="001E34DC"/>
    <w:rsid w:val="00223086"/>
    <w:rsid w:val="00233B32"/>
    <w:rsid w:val="002526DA"/>
    <w:rsid w:val="002C434D"/>
    <w:rsid w:val="002C5879"/>
    <w:rsid w:val="002D2E53"/>
    <w:rsid w:val="002E5E57"/>
    <w:rsid w:val="002E6E7C"/>
    <w:rsid w:val="003034D4"/>
    <w:rsid w:val="003164B0"/>
    <w:rsid w:val="00330E83"/>
    <w:rsid w:val="003315BF"/>
    <w:rsid w:val="00351D51"/>
    <w:rsid w:val="00354D49"/>
    <w:rsid w:val="00363CEF"/>
    <w:rsid w:val="003652D4"/>
    <w:rsid w:val="003F6B81"/>
    <w:rsid w:val="00406E6A"/>
    <w:rsid w:val="00462943"/>
    <w:rsid w:val="00465375"/>
    <w:rsid w:val="004751FA"/>
    <w:rsid w:val="0049554E"/>
    <w:rsid w:val="004A7D08"/>
    <w:rsid w:val="004E261C"/>
    <w:rsid w:val="0050646B"/>
    <w:rsid w:val="005171B0"/>
    <w:rsid w:val="00537D9B"/>
    <w:rsid w:val="0056737C"/>
    <w:rsid w:val="005C3923"/>
    <w:rsid w:val="006223F3"/>
    <w:rsid w:val="006236BC"/>
    <w:rsid w:val="0062618D"/>
    <w:rsid w:val="00627464"/>
    <w:rsid w:val="00635A06"/>
    <w:rsid w:val="00644D83"/>
    <w:rsid w:val="006659BF"/>
    <w:rsid w:val="00670EFC"/>
    <w:rsid w:val="006764E9"/>
    <w:rsid w:val="00691A4D"/>
    <w:rsid w:val="006A15E9"/>
    <w:rsid w:val="006A58CC"/>
    <w:rsid w:val="006A67F1"/>
    <w:rsid w:val="006D1C51"/>
    <w:rsid w:val="00713D25"/>
    <w:rsid w:val="00735A2D"/>
    <w:rsid w:val="007603E6"/>
    <w:rsid w:val="007638D6"/>
    <w:rsid w:val="00772BA1"/>
    <w:rsid w:val="00782AAD"/>
    <w:rsid w:val="0078452E"/>
    <w:rsid w:val="00794C6C"/>
    <w:rsid w:val="00795269"/>
    <w:rsid w:val="007A35A5"/>
    <w:rsid w:val="007E589C"/>
    <w:rsid w:val="008160BF"/>
    <w:rsid w:val="00817DDF"/>
    <w:rsid w:val="008455A2"/>
    <w:rsid w:val="008678FE"/>
    <w:rsid w:val="0088468D"/>
    <w:rsid w:val="00886DD1"/>
    <w:rsid w:val="0089013E"/>
    <w:rsid w:val="0089752C"/>
    <w:rsid w:val="008C2A2F"/>
    <w:rsid w:val="008C40D5"/>
    <w:rsid w:val="008D522D"/>
    <w:rsid w:val="008E3F90"/>
    <w:rsid w:val="008F12D3"/>
    <w:rsid w:val="0090304B"/>
    <w:rsid w:val="009234F1"/>
    <w:rsid w:val="00937F1E"/>
    <w:rsid w:val="00962E4B"/>
    <w:rsid w:val="00966BE9"/>
    <w:rsid w:val="00987903"/>
    <w:rsid w:val="00990868"/>
    <w:rsid w:val="009A308E"/>
    <w:rsid w:val="009C1413"/>
    <w:rsid w:val="009D7EB7"/>
    <w:rsid w:val="009F34A7"/>
    <w:rsid w:val="00A06B6D"/>
    <w:rsid w:val="00A312DC"/>
    <w:rsid w:val="00A313E1"/>
    <w:rsid w:val="00A32549"/>
    <w:rsid w:val="00A36469"/>
    <w:rsid w:val="00A612F4"/>
    <w:rsid w:val="00AA12B6"/>
    <w:rsid w:val="00AC0FE4"/>
    <w:rsid w:val="00AC3A49"/>
    <w:rsid w:val="00AE1611"/>
    <w:rsid w:val="00AE191E"/>
    <w:rsid w:val="00AF1641"/>
    <w:rsid w:val="00B02F22"/>
    <w:rsid w:val="00B07558"/>
    <w:rsid w:val="00B13C18"/>
    <w:rsid w:val="00B6370A"/>
    <w:rsid w:val="00B80F8E"/>
    <w:rsid w:val="00B812ED"/>
    <w:rsid w:val="00B91357"/>
    <w:rsid w:val="00BA48EA"/>
    <w:rsid w:val="00BB298F"/>
    <w:rsid w:val="00C12100"/>
    <w:rsid w:val="00C13E07"/>
    <w:rsid w:val="00C423F6"/>
    <w:rsid w:val="00C814FF"/>
    <w:rsid w:val="00C903AE"/>
    <w:rsid w:val="00CA03E3"/>
    <w:rsid w:val="00CA20AB"/>
    <w:rsid w:val="00CB10AD"/>
    <w:rsid w:val="00CE157A"/>
    <w:rsid w:val="00CE404B"/>
    <w:rsid w:val="00CF0CC7"/>
    <w:rsid w:val="00CF1B84"/>
    <w:rsid w:val="00D75442"/>
    <w:rsid w:val="00D8128F"/>
    <w:rsid w:val="00D813CF"/>
    <w:rsid w:val="00D9431E"/>
    <w:rsid w:val="00DA6362"/>
    <w:rsid w:val="00DC2047"/>
    <w:rsid w:val="00DC243B"/>
    <w:rsid w:val="00DD04F4"/>
    <w:rsid w:val="00DF5594"/>
    <w:rsid w:val="00E445C1"/>
    <w:rsid w:val="00E448C2"/>
    <w:rsid w:val="00E67FC1"/>
    <w:rsid w:val="00EA552C"/>
    <w:rsid w:val="00ED0A63"/>
    <w:rsid w:val="00F2151E"/>
    <w:rsid w:val="00F46A09"/>
    <w:rsid w:val="00F571CC"/>
    <w:rsid w:val="00F61040"/>
    <w:rsid w:val="00F643FD"/>
    <w:rsid w:val="00F74834"/>
    <w:rsid w:val="00F86CD4"/>
    <w:rsid w:val="00FB1258"/>
    <w:rsid w:val="00FE7D07"/>
    <w:rsid w:val="00FF243F"/>
    <w:rsid w:val="00FF4B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docId w15:val="{E9932C90-F00B-4DEC-BC55-0DD66C36E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3F90"/>
    <w:pPr>
      <w:widowControl w:val="0"/>
      <w:autoSpaceDE w:val="0"/>
      <w:autoSpaceDN w:val="0"/>
      <w:adjustRightInd w:val="0"/>
      <w:ind w:firstLine="720"/>
      <w:jc w:val="both"/>
    </w:pPr>
    <w:rPr>
      <w:rFonts w:cs="Courier New"/>
      <w:sz w:val="28"/>
      <w:szCs w:val="28"/>
    </w:rPr>
  </w:style>
  <w:style w:type="paragraph" w:styleId="1">
    <w:name w:val="heading 1"/>
    <w:basedOn w:val="a"/>
    <w:next w:val="a"/>
    <w:qFormat/>
    <w:rsid w:val="00691A4D"/>
    <w:pPr>
      <w:keepNext/>
      <w:spacing w:before="240" w:after="60"/>
      <w:outlineLvl w:val="0"/>
    </w:pPr>
    <w:rPr>
      <w:rFonts w:ascii="Arial" w:hAnsi="Arial" w:cs="Arial"/>
      <w:b/>
      <w:bCs/>
      <w:kern w:val="32"/>
      <w:sz w:val="32"/>
      <w:szCs w:val="32"/>
    </w:rPr>
  </w:style>
  <w:style w:type="paragraph" w:styleId="2">
    <w:name w:val="heading 2"/>
    <w:basedOn w:val="a"/>
    <w:next w:val="a"/>
    <w:qFormat/>
    <w:rsid w:val="00691A4D"/>
    <w:pPr>
      <w:keepNext/>
      <w:spacing w:before="240" w:after="60"/>
      <w:outlineLvl w:val="1"/>
    </w:pPr>
    <w:rPr>
      <w:rFonts w:ascii="Arial" w:hAnsi="Arial" w:cs="Arial"/>
      <w:b/>
      <w:bCs/>
      <w:i/>
      <w:iCs/>
    </w:rPr>
  </w:style>
  <w:style w:type="paragraph" w:styleId="3">
    <w:name w:val="heading 3"/>
    <w:basedOn w:val="a"/>
    <w:next w:val="a"/>
    <w:qFormat/>
    <w:rsid w:val="00691A4D"/>
    <w:pPr>
      <w:keepNext/>
      <w:spacing w:before="240" w:after="60"/>
      <w:outlineLvl w:val="2"/>
    </w:pPr>
    <w:rPr>
      <w:rFonts w:ascii="Arial" w:hAnsi="Arial" w:cs="Arial"/>
      <w:b/>
      <w:bCs/>
      <w:sz w:val="26"/>
      <w:szCs w:val="26"/>
    </w:rPr>
  </w:style>
  <w:style w:type="paragraph" w:styleId="4">
    <w:name w:val="heading 4"/>
    <w:basedOn w:val="a"/>
    <w:next w:val="a"/>
    <w:qFormat/>
    <w:rsid w:val="00CB10AD"/>
    <w:pPr>
      <w:keepNext/>
      <w:spacing w:before="240" w:after="60"/>
      <w:outlineLvl w:val="3"/>
    </w:pPr>
    <w:rPr>
      <w:rFonts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Формула"/>
    <w:basedOn w:val="a"/>
    <w:next w:val="a"/>
    <w:link w:val="a4"/>
    <w:rsid w:val="00C814FF"/>
    <w:pPr>
      <w:widowControl/>
      <w:shd w:val="clear" w:color="auto" w:fill="FFFFFF"/>
      <w:tabs>
        <w:tab w:val="center" w:pos="4820"/>
        <w:tab w:val="right" w:pos="9639"/>
      </w:tabs>
      <w:ind w:firstLine="0"/>
    </w:pPr>
    <w:rPr>
      <w:rFonts w:cs="Times New Roman"/>
      <w:lang w:val="en-US"/>
    </w:rPr>
  </w:style>
  <w:style w:type="character" w:customStyle="1" w:styleId="a4">
    <w:name w:val="Формула Знак"/>
    <w:link w:val="a3"/>
    <w:rsid w:val="00C814FF"/>
    <w:rPr>
      <w:sz w:val="28"/>
      <w:szCs w:val="28"/>
      <w:lang w:val="en-US" w:eastAsia="ru-RU" w:bidi="ar-SA"/>
    </w:rPr>
  </w:style>
  <w:style w:type="paragraph" w:styleId="a5">
    <w:name w:val="Document Map"/>
    <w:basedOn w:val="a"/>
    <w:semiHidden/>
    <w:rsid w:val="00AC0FE4"/>
    <w:pPr>
      <w:shd w:val="clear" w:color="auto" w:fill="000080"/>
    </w:pPr>
    <w:rPr>
      <w:rFonts w:ascii="Tahoma" w:hAnsi="Tahoma" w:cs="Tahoma"/>
    </w:rPr>
  </w:style>
  <w:style w:type="paragraph" w:styleId="a6">
    <w:name w:val="Body Text"/>
    <w:basedOn w:val="a"/>
    <w:rsid w:val="00782AAD"/>
    <w:pPr>
      <w:spacing w:after="120"/>
    </w:pPr>
  </w:style>
  <w:style w:type="paragraph" w:styleId="10">
    <w:name w:val="toc 1"/>
    <w:basedOn w:val="a"/>
    <w:next w:val="a"/>
    <w:autoRedefine/>
    <w:semiHidden/>
    <w:rsid w:val="0088468D"/>
    <w:pPr>
      <w:tabs>
        <w:tab w:val="right" w:leader="dot" w:pos="9630"/>
      </w:tabs>
      <w:spacing w:before="360"/>
      <w:jc w:val="left"/>
    </w:pPr>
    <w:rPr>
      <w:rFonts w:cs="Times New Roman"/>
      <w:b/>
      <w:bCs/>
      <w:caps/>
      <w:noProof/>
      <w:sz w:val="32"/>
      <w:szCs w:val="32"/>
    </w:rPr>
  </w:style>
  <w:style w:type="paragraph" w:styleId="20">
    <w:name w:val="toc 2"/>
    <w:basedOn w:val="a"/>
    <w:next w:val="a"/>
    <w:autoRedefine/>
    <w:semiHidden/>
    <w:rsid w:val="00AF1641"/>
    <w:pPr>
      <w:tabs>
        <w:tab w:val="right" w:leader="dot" w:pos="9347"/>
      </w:tabs>
      <w:spacing w:before="240"/>
      <w:jc w:val="left"/>
    </w:pPr>
    <w:rPr>
      <w:rFonts w:cs="Times New Roman"/>
      <w:b/>
      <w:bCs/>
      <w:noProof/>
      <w:sz w:val="32"/>
      <w:szCs w:val="32"/>
    </w:rPr>
  </w:style>
  <w:style w:type="paragraph" w:styleId="30">
    <w:name w:val="toc 3"/>
    <w:basedOn w:val="a"/>
    <w:next w:val="a"/>
    <w:autoRedefine/>
    <w:semiHidden/>
    <w:rsid w:val="00C12100"/>
    <w:pPr>
      <w:tabs>
        <w:tab w:val="right" w:leader="dot" w:pos="9347"/>
      </w:tabs>
      <w:ind w:left="278"/>
      <w:jc w:val="left"/>
    </w:pPr>
    <w:rPr>
      <w:rFonts w:cs="Times New Roman"/>
      <w:i/>
      <w:noProof/>
      <w:sz w:val="32"/>
      <w:szCs w:val="32"/>
    </w:rPr>
  </w:style>
  <w:style w:type="paragraph" w:styleId="40">
    <w:name w:val="toc 4"/>
    <w:basedOn w:val="a"/>
    <w:next w:val="a"/>
    <w:autoRedefine/>
    <w:semiHidden/>
    <w:rsid w:val="00330E83"/>
    <w:pPr>
      <w:ind w:left="560"/>
      <w:jc w:val="left"/>
    </w:pPr>
    <w:rPr>
      <w:rFonts w:cs="Times New Roman"/>
      <w:sz w:val="20"/>
      <w:szCs w:val="20"/>
    </w:rPr>
  </w:style>
  <w:style w:type="paragraph" w:styleId="5">
    <w:name w:val="toc 5"/>
    <w:basedOn w:val="a"/>
    <w:next w:val="a"/>
    <w:autoRedefine/>
    <w:semiHidden/>
    <w:rsid w:val="00330E83"/>
    <w:pPr>
      <w:ind w:left="840"/>
      <w:jc w:val="left"/>
    </w:pPr>
    <w:rPr>
      <w:rFonts w:cs="Times New Roman"/>
      <w:sz w:val="20"/>
      <w:szCs w:val="20"/>
    </w:rPr>
  </w:style>
  <w:style w:type="paragraph" w:styleId="6">
    <w:name w:val="toc 6"/>
    <w:basedOn w:val="a"/>
    <w:next w:val="a"/>
    <w:autoRedefine/>
    <w:semiHidden/>
    <w:rsid w:val="00330E83"/>
    <w:pPr>
      <w:ind w:left="1120"/>
      <w:jc w:val="left"/>
    </w:pPr>
    <w:rPr>
      <w:rFonts w:cs="Times New Roman"/>
      <w:sz w:val="20"/>
      <w:szCs w:val="20"/>
    </w:rPr>
  </w:style>
  <w:style w:type="paragraph" w:styleId="7">
    <w:name w:val="toc 7"/>
    <w:basedOn w:val="a"/>
    <w:next w:val="a"/>
    <w:autoRedefine/>
    <w:semiHidden/>
    <w:rsid w:val="00330E83"/>
    <w:pPr>
      <w:ind w:left="1400"/>
      <w:jc w:val="left"/>
    </w:pPr>
    <w:rPr>
      <w:rFonts w:cs="Times New Roman"/>
      <w:sz w:val="20"/>
      <w:szCs w:val="20"/>
    </w:rPr>
  </w:style>
  <w:style w:type="paragraph" w:styleId="8">
    <w:name w:val="toc 8"/>
    <w:basedOn w:val="a"/>
    <w:next w:val="a"/>
    <w:autoRedefine/>
    <w:semiHidden/>
    <w:rsid w:val="00330E83"/>
    <w:pPr>
      <w:ind w:left="1680"/>
      <w:jc w:val="left"/>
    </w:pPr>
    <w:rPr>
      <w:rFonts w:cs="Times New Roman"/>
      <w:sz w:val="20"/>
      <w:szCs w:val="20"/>
    </w:rPr>
  </w:style>
  <w:style w:type="paragraph" w:styleId="9">
    <w:name w:val="toc 9"/>
    <w:basedOn w:val="a"/>
    <w:next w:val="a"/>
    <w:autoRedefine/>
    <w:semiHidden/>
    <w:rsid w:val="00330E83"/>
    <w:pPr>
      <w:ind w:left="1960"/>
      <w:jc w:val="left"/>
    </w:pPr>
    <w:rPr>
      <w:rFonts w:cs="Times New Roman"/>
      <w:sz w:val="20"/>
      <w:szCs w:val="20"/>
    </w:rPr>
  </w:style>
  <w:style w:type="character" w:styleId="a7">
    <w:name w:val="Hyperlink"/>
    <w:rsid w:val="00330E83"/>
    <w:rPr>
      <w:color w:val="0000FF"/>
      <w:u w:val="single"/>
    </w:rPr>
  </w:style>
  <w:style w:type="paragraph" w:styleId="a8">
    <w:name w:val="header"/>
    <w:basedOn w:val="a"/>
    <w:rsid w:val="000A3433"/>
    <w:pPr>
      <w:tabs>
        <w:tab w:val="center" w:pos="4677"/>
        <w:tab w:val="right" w:pos="9355"/>
      </w:tabs>
    </w:pPr>
  </w:style>
  <w:style w:type="character" w:styleId="a9">
    <w:name w:val="page number"/>
    <w:basedOn w:val="a0"/>
    <w:rsid w:val="000A3433"/>
  </w:style>
  <w:style w:type="paragraph" w:styleId="aa">
    <w:name w:val="footer"/>
    <w:basedOn w:val="a"/>
    <w:rsid w:val="002C5879"/>
    <w:pPr>
      <w:tabs>
        <w:tab w:val="center" w:pos="4677"/>
        <w:tab w:val="right" w:pos="9355"/>
      </w:tabs>
    </w:pPr>
  </w:style>
  <w:style w:type="paragraph" w:styleId="21">
    <w:name w:val="Body Text Indent 2"/>
    <w:basedOn w:val="a"/>
    <w:rsid w:val="00CB10AD"/>
    <w:pPr>
      <w:spacing w:after="120" w:line="480" w:lineRule="auto"/>
      <w:ind w:left="283"/>
    </w:pPr>
  </w:style>
  <w:style w:type="paragraph" w:customStyle="1" w:styleId="11">
    <w:name w:val="Обычный1"/>
    <w:rsid w:val="00462943"/>
    <w:pPr>
      <w:widowControl w:val="0"/>
      <w:spacing w:line="300" w:lineRule="auto"/>
      <w:ind w:left="80"/>
      <w:jc w:val="both"/>
    </w:pPr>
    <w:rPr>
      <w:i/>
      <w:snapToGrid w:val="0"/>
      <w:sz w:val="24"/>
    </w:rPr>
  </w:style>
  <w:style w:type="paragraph" w:styleId="ab">
    <w:name w:val="footnote text"/>
    <w:basedOn w:val="a"/>
    <w:semiHidden/>
    <w:rsid w:val="00B80F8E"/>
    <w:rPr>
      <w:sz w:val="20"/>
      <w:szCs w:val="20"/>
    </w:rPr>
  </w:style>
  <w:style w:type="paragraph" w:styleId="12">
    <w:name w:val="index 1"/>
    <w:basedOn w:val="a"/>
    <w:next w:val="a"/>
    <w:autoRedefine/>
    <w:semiHidden/>
    <w:rsid w:val="00670EFC"/>
    <w:pPr>
      <w:ind w:left="280" w:hanging="280"/>
    </w:pPr>
  </w:style>
  <w:style w:type="character" w:styleId="ac">
    <w:name w:val="footnote reference"/>
    <w:semiHidden/>
    <w:rsid w:val="00B80F8E"/>
    <w:rPr>
      <w:vertAlign w:val="superscript"/>
    </w:rPr>
  </w:style>
  <w:style w:type="table" w:styleId="ad">
    <w:name w:val="Table Grid"/>
    <w:basedOn w:val="a1"/>
    <w:rsid w:val="00F2151E"/>
    <w:pPr>
      <w:widowControl w:val="0"/>
      <w:autoSpaceDE w:val="0"/>
      <w:autoSpaceDN w:val="0"/>
      <w:adjustRightInd w:val="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99" Type="http://schemas.openxmlformats.org/officeDocument/2006/relationships/image" Target="media/image165.wmf"/><Relationship Id="rId21" Type="http://schemas.openxmlformats.org/officeDocument/2006/relationships/image" Target="media/image9.wmf"/><Relationship Id="rId63" Type="http://schemas.openxmlformats.org/officeDocument/2006/relationships/image" Target="media/image30.wmf"/><Relationship Id="rId159" Type="http://schemas.openxmlformats.org/officeDocument/2006/relationships/image" Target="media/image85.wmf"/><Relationship Id="rId324" Type="http://schemas.openxmlformats.org/officeDocument/2006/relationships/image" Target="media/image183.wmf"/><Relationship Id="rId170" Type="http://schemas.openxmlformats.org/officeDocument/2006/relationships/oleObject" Target="embeddings/oleObject74.bin"/><Relationship Id="rId226" Type="http://schemas.openxmlformats.org/officeDocument/2006/relationships/oleObject" Target="embeddings/oleObject97.bin"/><Relationship Id="rId268" Type="http://schemas.openxmlformats.org/officeDocument/2006/relationships/image" Target="media/image146.wmf"/><Relationship Id="rId32" Type="http://schemas.openxmlformats.org/officeDocument/2006/relationships/oleObject" Target="embeddings/oleObject12.bin"/><Relationship Id="rId74" Type="http://schemas.openxmlformats.org/officeDocument/2006/relationships/oleObject" Target="embeddings/oleObject32.bin"/><Relationship Id="rId128" Type="http://schemas.openxmlformats.org/officeDocument/2006/relationships/oleObject" Target="embeddings/oleObject54.bin"/><Relationship Id="rId335" Type="http://schemas.openxmlformats.org/officeDocument/2006/relationships/oleObject" Target="embeddings/oleObject140.bin"/><Relationship Id="rId5" Type="http://schemas.openxmlformats.org/officeDocument/2006/relationships/footnotes" Target="footnotes.xml"/><Relationship Id="rId181" Type="http://schemas.openxmlformats.org/officeDocument/2006/relationships/oleObject" Target="embeddings/oleObject78.bin"/><Relationship Id="rId237" Type="http://schemas.openxmlformats.org/officeDocument/2006/relationships/oleObject" Target="embeddings/oleObject102.bin"/><Relationship Id="rId279" Type="http://schemas.openxmlformats.org/officeDocument/2006/relationships/image" Target="media/image153.wmf"/><Relationship Id="rId43" Type="http://schemas.openxmlformats.org/officeDocument/2006/relationships/image" Target="media/image20.wmf"/><Relationship Id="rId139" Type="http://schemas.openxmlformats.org/officeDocument/2006/relationships/image" Target="media/image74.jpeg"/><Relationship Id="rId290" Type="http://schemas.openxmlformats.org/officeDocument/2006/relationships/oleObject" Target="embeddings/oleObject125.bin"/><Relationship Id="rId304" Type="http://schemas.openxmlformats.org/officeDocument/2006/relationships/image" Target="media/image169.jpeg"/><Relationship Id="rId346" Type="http://schemas.openxmlformats.org/officeDocument/2006/relationships/footer" Target="footer1.xml"/><Relationship Id="rId85" Type="http://schemas.openxmlformats.org/officeDocument/2006/relationships/image" Target="media/image43.jpeg"/><Relationship Id="rId150" Type="http://schemas.openxmlformats.org/officeDocument/2006/relationships/oleObject" Target="embeddings/oleObject64.bin"/><Relationship Id="rId192" Type="http://schemas.openxmlformats.org/officeDocument/2006/relationships/image" Target="media/image104.jpeg"/><Relationship Id="rId206" Type="http://schemas.openxmlformats.org/officeDocument/2006/relationships/oleObject" Target="embeddings/oleObject88.bin"/><Relationship Id="rId248" Type="http://schemas.openxmlformats.org/officeDocument/2006/relationships/image" Target="media/image135.wmf"/><Relationship Id="rId12" Type="http://schemas.openxmlformats.org/officeDocument/2006/relationships/image" Target="media/image4.wmf"/><Relationship Id="rId108" Type="http://schemas.openxmlformats.org/officeDocument/2006/relationships/image" Target="media/image57.jpeg"/><Relationship Id="rId315" Type="http://schemas.openxmlformats.org/officeDocument/2006/relationships/oleObject" Target="embeddings/oleObject132.bin"/><Relationship Id="rId54" Type="http://schemas.openxmlformats.org/officeDocument/2006/relationships/oleObject" Target="embeddings/oleObject23.bin"/><Relationship Id="rId96" Type="http://schemas.openxmlformats.org/officeDocument/2006/relationships/image" Target="media/image50.wmf"/><Relationship Id="rId161" Type="http://schemas.openxmlformats.org/officeDocument/2006/relationships/image" Target="media/image86.wmf"/><Relationship Id="rId217" Type="http://schemas.openxmlformats.org/officeDocument/2006/relationships/image" Target="media/image118.wmf"/><Relationship Id="rId259" Type="http://schemas.openxmlformats.org/officeDocument/2006/relationships/image" Target="media/image141.jpeg"/><Relationship Id="rId23" Type="http://schemas.openxmlformats.org/officeDocument/2006/relationships/image" Target="media/image10.wmf"/><Relationship Id="rId119" Type="http://schemas.openxmlformats.org/officeDocument/2006/relationships/oleObject" Target="embeddings/oleObject50.bin"/><Relationship Id="rId270" Type="http://schemas.openxmlformats.org/officeDocument/2006/relationships/image" Target="media/image147.jpeg"/><Relationship Id="rId326" Type="http://schemas.openxmlformats.org/officeDocument/2006/relationships/image" Target="media/image184.wmf"/><Relationship Id="rId65" Type="http://schemas.openxmlformats.org/officeDocument/2006/relationships/image" Target="media/image31.jpeg"/><Relationship Id="rId130" Type="http://schemas.openxmlformats.org/officeDocument/2006/relationships/oleObject" Target="embeddings/oleObject55.bin"/><Relationship Id="rId172" Type="http://schemas.openxmlformats.org/officeDocument/2006/relationships/oleObject" Target="embeddings/oleObject75.bin"/><Relationship Id="rId228" Type="http://schemas.openxmlformats.org/officeDocument/2006/relationships/oleObject" Target="embeddings/oleObject98.bin"/><Relationship Id="rId281" Type="http://schemas.openxmlformats.org/officeDocument/2006/relationships/image" Target="media/image154.jpeg"/><Relationship Id="rId337" Type="http://schemas.openxmlformats.org/officeDocument/2006/relationships/oleObject" Target="embeddings/oleObject141.bin"/><Relationship Id="rId34" Type="http://schemas.openxmlformats.org/officeDocument/2006/relationships/oleObject" Target="embeddings/oleObject13.bin"/><Relationship Id="rId76" Type="http://schemas.openxmlformats.org/officeDocument/2006/relationships/oleObject" Target="embeddings/oleObject33.bin"/><Relationship Id="rId141" Type="http://schemas.openxmlformats.org/officeDocument/2006/relationships/oleObject" Target="embeddings/oleObject60.bin"/><Relationship Id="rId7" Type="http://schemas.openxmlformats.org/officeDocument/2006/relationships/image" Target="media/image1.png"/><Relationship Id="rId183" Type="http://schemas.openxmlformats.org/officeDocument/2006/relationships/oleObject" Target="embeddings/oleObject79.bin"/><Relationship Id="rId239" Type="http://schemas.openxmlformats.org/officeDocument/2006/relationships/oleObject" Target="embeddings/oleObject103.bin"/><Relationship Id="rId250" Type="http://schemas.openxmlformats.org/officeDocument/2006/relationships/image" Target="media/image136.wmf"/><Relationship Id="rId292" Type="http://schemas.openxmlformats.org/officeDocument/2006/relationships/oleObject" Target="embeddings/oleObject126.bin"/><Relationship Id="rId306" Type="http://schemas.openxmlformats.org/officeDocument/2006/relationships/image" Target="media/image171.wmf"/><Relationship Id="rId45" Type="http://schemas.openxmlformats.org/officeDocument/2006/relationships/image" Target="media/image21.wmf"/><Relationship Id="rId87" Type="http://schemas.openxmlformats.org/officeDocument/2006/relationships/image" Target="media/image45.jpeg"/><Relationship Id="rId110" Type="http://schemas.openxmlformats.org/officeDocument/2006/relationships/image" Target="media/image59.wmf"/><Relationship Id="rId348" Type="http://schemas.openxmlformats.org/officeDocument/2006/relationships/fontTable" Target="fontTable.xml"/><Relationship Id="rId152" Type="http://schemas.openxmlformats.org/officeDocument/2006/relationships/oleObject" Target="embeddings/oleObject65.bin"/><Relationship Id="rId194" Type="http://schemas.openxmlformats.org/officeDocument/2006/relationships/oleObject" Target="embeddings/oleObject83.bin"/><Relationship Id="rId208" Type="http://schemas.openxmlformats.org/officeDocument/2006/relationships/oleObject" Target="embeddings/oleObject89.bin"/><Relationship Id="rId261" Type="http://schemas.openxmlformats.org/officeDocument/2006/relationships/oleObject" Target="embeddings/oleObject113.bin"/><Relationship Id="rId14" Type="http://schemas.openxmlformats.org/officeDocument/2006/relationships/image" Target="media/image5.wmf"/><Relationship Id="rId56" Type="http://schemas.openxmlformats.org/officeDocument/2006/relationships/oleObject" Target="embeddings/oleObject24.bin"/><Relationship Id="rId317" Type="http://schemas.openxmlformats.org/officeDocument/2006/relationships/image" Target="media/image179.jpeg"/><Relationship Id="rId8" Type="http://schemas.openxmlformats.org/officeDocument/2006/relationships/image" Target="media/image2.wmf"/><Relationship Id="rId98" Type="http://schemas.openxmlformats.org/officeDocument/2006/relationships/image" Target="media/image51.wmf"/><Relationship Id="rId121" Type="http://schemas.openxmlformats.org/officeDocument/2006/relationships/oleObject" Target="embeddings/oleObject51.bin"/><Relationship Id="rId142" Type="http://schemas.openxmlformats.org/officeDocument/2006/relationships/image" Target="media/image76.wmf"/><Relationship Id="rId163" Type="http://schemas.openxmlformats.org/officeDocument/2006/relationships/image" Target="media/image87.wmf"/><Relationship Id="rId184" Type="http://schemas.openxmlformats.org/officeDocument/2006/relationships/image" Target="media/image99.wmf"/><Relationship Id="rId219" Type="http://schemas.openxmlformats.org/officeDocument/2006/relationships/image" Target="media/image119.jpeg"/><Relationship Id="rId230" Type="http://schemas.openxmlformats.org/officeDocument/2006/relationships/image" Target="media/image126.wmf"/><Relationship Id="rId251" Type="http://schemas.openxmlformats.org/officeDocument/2006/relationships/oleObject" Target="embeddings/oleObject109.bin"/><Relationship Id="rId25" Type="http://schemas.openxmlformats.org/officeDocument/2006/relationships/image" Target="media/image11.wmf"/><Relationship Id="rId46" Type="http://schemas.openxmlformats.org/officeDocument/2006/relationships/oleObject" Target="embeddings/oleObject19.bin"/><Relationship Id="rId67" Type="http://schemas.openxmlformats.org/officeDocument/2006/relationships/image" Target="media/image33.wmf"/><Relationship Id="rId272" Type="http://schemas.openxmlformats.org/officeDocument/2006/relationships/oleObject" Target="embeddings/oleObject118.bin"/><Relationship Id="rId293" Type="http://schemas.openxmlformats.org/officeDocument/2006/relationships/image" Target="media/image161.wmf"/><Relationship Id="rId307" Type="http://schemas.openxmlformats.org/officeDocument/2006/relationships/oleObject" Target="embeddings/oleObject130.bin"/><Relationship Id="rId328" Type="http://schemas.openxmlformats.org/officeDocument/2006/relationships/image" Target="media/image185.wmf"/><Relationship Id="rId349" Type="http://schemas.openxmlformats.org/officeDocument/2006/relationships/theme" Target="theme/theme1.xml"/><Relationship Id="rId88" Type="http://schemas.openxmlformats.org/officeDocument/2006/relationships/image" Target="media/image46.wmf"/><Relationship Id="rId111" Type="http://schemas.openxmlformats.org/officeDocument/2006/relationships/oleObject" Target="embeddings/oleObject46.bin"/><Relationship Id="rId132" Type="http://schemas.openxmlformats.org/officeDocument/2006/relationships/oleObject" Target="embeddings/oleObject56.bin"/><Relationship Id="rId153" Type="http://schemas.openxmlformats.org/officeDocument/2006/relationships/image" Target="media/image82.wmf"/><Relationship Id="rId174" Type="http://schemas.openxmlformats.org/officeDocument/2006/relationships/oleObject" Target="embeddings/oleObject76.bin"/><Relationship Id="rId195" Type="http://schemas.openxmlformats.org/officeDocument/2006/relationships/image" Target="media/image106.jpeg"/><Relationship Id="rId209" Type="http://schemas.openxmlformats.org/officeDocument/2006/relationships/image" Target="media/image114.wmf"/><Relationship Id="rId220" Type="http://schemas.openxmlformats.org/officeDocument/2006/relationships/image" Target="media/image120.jpeg"/><Relationship Id="rId241" Type="http://schemas.openxmlformats.org/officeDocument/2006/relationships/oleObject" Target="embeddings/oleObject104.bin"/><Relationship Id="rId15" Type="http://schemas.openxmlformats.org/officeDocument/2006/relationships/oleObject" Target="embeddings/oleObject4.bin"/><Relationship Id="rId36" Type="http://schemas.openxmlformats.org/officeDocument/2006/relationships/oleObject" Target="embeddings/oleObject14.bin"/><Relationship Id="rId57" Type="http://schemas.openxmlformats.org/officeDocument/2006/relationships/image" Target="media/image27.wmf"/><Relationship Id="rId262" Type="http://schemas.openxmlformats.org/officeDocument/2006/relationships/image" Target="media/image143.wmf"/><Relationship Id="rId283" Type="http://schemas.openxmlformats.org/officeDocument/2006/relationships/oleObject" Target="embeddings/oleObject122.bin"/><Relationship Id="rId318" Type="http://schemas.openxmlformats.org/officeDocument/2006/relationships/image" Target="media/image180.wmf"/><Relationship Id="rId339" Type="http://schemas.openxmlformats.org/officeDocument/2006/relationships/oleObject" Target="embeddings/oleObject142.bin"/><Relationship Id="rId78" Type="http://schemas.openxmlformats.org/officeDocument/2006/relationships/oleObject" Target="embeddings/oleObject34.bin"/><Relationship Id="rId99" Type="http://schemas.openxmlformats.org/officeDocument/2006/relationships/oleObject" Target="embeddings/oleObject42.bin"/><Relationship Id="rId101" Type="http://schemas.openxmlformats.org/officeDocument/2006/relationships/image" Target="media/image53.wmf"/><Relationship Id="rId122" Type="http://schemas.openxmlformats.org/officeDocument/2006/relationships/image" Target="media/image65.wmf"/><Relationship Id="rId143" Type="http://schemas.openxmlformats.org/officeDocument/2006/relationships/oleObject" Target="embeddings/oleObject61.bin"/><Relationship Id="rId164" Type="http://schemas.openxmlformats.org/officeDocument/2006/relationships/oleObject" Target="embeddings/oleObject71.bin"/><Relationship Id="rId185" Type="http://schemas.openxmlformats.org/officeDocument/2006/relationships/oleObject" Target="embeddings/oleObject80.bin"/><Relationship Id="rId9" Type="http://schemas.openxmlformats.org/officeDocument/2006/relationships/oleObject" Target="embeddings/oleObject1.bin"/><Relationship Id="rId210" Type="http://schemas.openxmlformats.org/officeDocument/2006/relationships/oleObject" Target="embeddings/oleObject90.bin"/><Relationship Id="rId26" Type="http://schemas.openxmlformats.org/officeDocument/2006/relationships/oleObject" Target="embeddings/oleObject9.bin"/><Relationship Id="rId231" Type="http://schemas.openxmlformats.org/officeDocument/2006/relationships/oleObject" Target="embeddings/oleObject99.bin"/><Relationship Id="rId252" Type="http://schemas.openxmlformats.org/officeDocument/2006/relationships/image" Target="media/image137.wmf"/><Relationship Id="rId273" Type="http://schemas.openxmlformats.org/officeDocument/2006/relationships/image" Target="media/image149.jpeg"/><Relationship Id="rId294" Type="http://schemas.openxmlformats.org/officeDocument/2006/relationships/oleObject" Target="embeddings/oleObject127.bin"/><Relationship Id="rId308" Type="http://schemas.openxmlformats.org/officeDocument/2006/relationships/image" Target="media/image172.wmf"/><Relationship Id="rId329" Type="http://schemas.openxmlformats.org/officeDocument/2006/relationships/oleObject" Target="embeddings/oleObject138.bin"/><Relationship Id="rId47" Type="http://schemas.openxmlformats.org/officeDocument/2006/relationships/image" Target="media/image22.wmf"/><Relationship Id="rId68" Type="http://schemas.openxmlformats.org/officeDocument/2006/relationships/oleObject" Target="embeddings/oleObject29.bin"/><Relationship Id="rId89" Type="http://schemas.openxmlformats.org/officeDocument/2006/relationships/oleObject" Target="embeddings/oleObject37.bin"/><Relationship Id="rId112" Type="http://schemas.openxmlformats.org/officeDocument/2006/relationships/image" Target="media/image60.wmf"/><Relationship Id="rId133" Type="http://schemas.openxmlformats.org/officeDocument/2006/relationships/image" Target="media/image71.wmf"/><Relationship Id="rId154" Type="http://schemas.openxmlformats.org/officeDocument/2006/relationships/oleObject" Target="embeddings/oleObject66.bin"/><Relationship Id="rId175" Type="http://schemas.openxmlformats.org/officeDocument/2006/relationships/image" Target="media/image93.jpeg"/><Relationship Id="rId340" Type="http://schemas.openxmlformats.org/officeDocument/2006/relationships/image" Target="media/image192.wmf"/><Relationship Id="rId196" Type="http://schemas.openxmlformats.org/officeDocument/2006/relationships/image" Target="media/image107.wmf"/><Relationship Id="rId200" Type="http://schemas.openxmlformats.org/officeDocument/2006/relationships/image" Target="media/image109.wmf"/><Relationship Id="rId16" Type="http://schemas.openxmlformats.org/officeDocument/2006/relationships/image" Target="media/image6.jpeg"/><Relationship Id="rId221" Type="http://schemas.openxmlformats.org/officeDocument/2006/relationships/image" Target="media/image121.wmf"/><Relationship Id="rId242" Type="http://schemas.openxmlformats.org/officeDocument/2006/relationships/image" Target="media/image132.wmf"/><Relationship Id="rId263" Type="http://schemas.openxmlformats.org/officeDocument/2006/relationships/oleObject" Target="embeddings/oleObject114.bin"/><Relationship Id="rId284" Type="http://schemas.openxmlformats.org/officeDocument/2006/relationships/image" Target="media/image156.wmf"/><Relationship Id="rId319" Type="http://schemas.openxmlformats.org/officeDocument/2006/relationships/oleObject" Target="embeddings/oleObject133.bin"/><Relationship Id="rId37" Type="http://schemas.openxmlformats.org/officeDocument/2006/relationships/image" Target="media/image17.wmf"/><Relationship Id="rId58" Type="http://schemas.openxmlformats.org/officeDocument/2006/relationships/oleObject" Target="embeddings/oleObject25.bin"/><Relationship Id="rId79" Type="http://schemas.openxmlformats.org/officeDocument/2006/relationships/image" Target="media/image39.wmf"/><Relationship Id="rId102" Type="http://schemas.openxmlformats.org/officeDocument/2006/relationships/oleObject" Target="embeddings/oleObject43.bin"/><Relationship Id="rId123" Type="http://schemas.openxmlformats.org/officeDocument/2006/relationships/oleObject" Target="embeddings/oleObject52.bin"/><Relationship Id="rId144" Type="http://schemas.openxmlformats.org/officeDocument/2006/relationships/image" Target="media/image77.jpeg"/><Relationship Id="rId330" Type="http://schemas.openxmlformats.org/officeDocument/2006/relationships/image" Target="media/image186.jpeg"/><Relationship Id="rId90" Type="http://schemas.openxmlformats.org/officeDocument/2006/relationships/image" Target="media/image47.wmf"/><Relationship Id="rId165" Type="http://schemas.openxmlformats.org/officeDocument/2006/relationships/image" Target="media/image88.wmf"/><Relationship Id="rId186" Type="http://schemas.openxmlformats.org/officeDocument/2006/relationships/image" Target="media/image100.wmf"/><Relationship Id="rId211" Type="http://schemas.openxmlformats.org/officeDocument/2006/relationships/image" Target="media/image115.wmf"/><Relationship Id="rId232" Type="http://schemas.openxmlformats.org/officeDocument/2006/relationships/image" Target="media/image127.wmf"/><Relationship Id="rId253" Type="http://schemas.openxmlformats.org/officeDocument/2006/relationships/oleObject" Target="embeddings/oleObject110.bin"/><Relationship Id="rId274" Type="http://schemas.openxmlformats.org/officeDocument/2006/relationships/image" Target="media/image150.jpeg"/><Relationship Id="rId295" Type="http://schemas.openxmlformats.org/officeDocument/2006/relationships/image" Target="media/image162.wmf"/><Relationship Id="rId309" Type="http://schemas.openxmlformats.org/officeDocument/2006/relationships/oleObject" Target="embeddings/oleObject131.bin"/><Relationship Id="rId27" Type="http://schemas.openxmlformats.org/officeDocument/2006/relationships/image" Target="media/image12.wmf"/><Relationship Id="rId48" Type="http://schemas.openxmlformats.org/officeDocument/2006/relationships/oleObject" Target="embeddings/oleObject20.bin"/><Relationship Id="rId69" Type="http://schemas.openxmlformats.org/officeDocument/2006/relationships/image" Target="media/image34.wmf"/><Relationship Id="rId113" Type="http://schemas.openxmlformats.org/officeDocument/2006/relationships/oleObject" Target="embeddings/oleObject47.bin"/><Relationship Id="rId134" Type="http://schemas.openxmlformats.org/officeDocument/2006/relationships/oleObject" Target="embeddings/oleObject57.bin"/><Relationship Id="rId320" Type="http://schemas.openxmlformats.org/officeDocument/2006/relationships/image" Target="media/image181.wmf"/><Relationship Id="rId80" Type="http://schemas.openxmlformats.org/officeDocument/2006/relationships/oleObject" Target="embeddings/oleObject35.bin"/><Relationship Id="rId155" Type="http://schemas.openxmlformats.org/officeDocument/2006/relationships/image" Target="media/image83.wmf"/><Relationship Id="rId176" Type="http://schemas.openxmlformats.org/officeDocument/2006/relationships/image" Target="media/image94.jpeg"/><Relationship Id="rId197" Type="http://schemas.openxmlformats.org/officeDocument/2006/relationships/oleObject" Target="embeddings/oleObject84.bin"/><Relationship Id="rId341" Type="http://schemas.openxmlformats.org/officeDocument/2006/relationships/oleObject" Target="embeddings/oleObject143.bin"/><Relationship Id="rId201" Type="http://schemas.openxmlformats.org/officeDocument/2006/relationships/oleObject" Target="embeddings/oleObject86.bin"/><Relationship Id="rId222" Type="http://schemas.openxmlformats.org/officeDocument/2006/relationships/oleObject" Target="embeddings/oleObject95.bin"/><Relationship Id="rId243" Type="http://schemas.openxmlformats.org/officeDocument/2006/relationships/oleObject" Target="embeddings/oleObject105.bin"/><Relationship Id="rId264" Type="http://schemas.openxmlformats.org/officeDocument/2006/relationships/image" Target="media/image144.wmf"/><Relationship Id="rId285" Type="http://schemas.openxmlformats.org/officeDocument/2006/relationships/oleObject" Target="embeddings/oleObject123.bin"/><Relationship Id="rId17" Type="http://schemas.openxmlformats.org/officeDocument/2006/relationships/image" Target="media/image7.wmf"/><Relationship Id="rId38" Type="http://schemas.openxmlformats.org/officeDocument/2006/relationships/oleObject" Target="embeddings/oleObject15.bin"/><Relationship Id="rId59" Type="http://schemas.openxmlformats.org/officeDocument/2006/relationships/image" Target="media/image28.wmf"/><Relationship Id="rId103" Type="http://schemas.openxmlformats.org/officeDocument/2006/relationships/image" Target="media/image54.wmf"/><Relationship Id="rId124" Type="http://schemas.openxmlformats.org/officeDocument/2006/relationships/image" Target="media/image66.jpeg"/><Relationship Id="rId310" Type="http://schemas.openxmlformats.org/officeDocument/2006/relationships/image" Target="media/image173.jpeg"/><Relationship Id="rId70" Type="http://schemas.openxmlformats.org/officeDocument/2006/relationships/oleObject" Target="embeddings/oleObject30.bin"/><Relationship Id="rId91" Type="http://schemas.openxmlformats.org/officeDocument/2006/relationships/oleObject" Target="embeddings/oleObject38.bin"/><Relationship Id="rId145" Type="http://schemas.openxmlformats.org/officeDocument/2006/relationships/image" Target="media/image78.wmf"/><Relationship Id="rId166" Type="http://schemas.openxmlformats.org/officeDocument/2006/relationships/oleObject" Target="embeddings/oleObject72.bin"/><Relationship Id="rId187" Type="http://schemas.openxmlformats.org/officeDocument/2006/relationships/oleObject" Target="embeddings/oleObject81.bin"/><Relationship Id="rId331" Type="http://schemas.openxmlformats.org/officeDocument/2006/relationships/image" Target="media/image187.jpeg"/><Relationship Id="rId1" Type="http://schemas.openxmlformats.org/officeDocument/2006/relationships/numbering" Target="numbering.xml"/><Relationship Id="rId212" Type="http://schemas.openxmlformats.org/officeDocument/2006/relationships/oleObject" Target="embeddings/oleObject91.bin"/><Relationship Id="rId233" Type="http://schemas.openxmlformats.org/officeDocument/2006/relationships/oleObject" Target="embeddings/oleObject100.bin"/><Relationship Id="rId254" Type="http://schemas.openxmlformats.org/officeDocument/2006/relationships/image" Target="media/image138.wmf"/><Relationship Id="rId28" Type="http://schemas.openxmlformats.org/officeDocument/2006/relationships/oleObject" Target="embeddings/oleObject10.bin"/><Relationship Id="rId49" Type="http://schemas.openxmlformats.org/officeDocument/2006/relationships/image" Target="media/image23.wmf"/><Relationship Id="rId114" Type="http://schemas.openxmlformats.org/officeDocument/2006/relationships/image" Target="media/image61.wmf"/><Relationship Id="rId275" Type="http://schemas.openxmlformats.org/officeDocument/2006/relationships/image" Target="media/image151.wmf"/><Relationship Id="rId296" Type="http://schemas.openxmlformats.org/officeDocument/2006/relationships/oleObject" Target="embeddings/oleObject128.bin"/><Relationship Id="rId300" Type="http://schemas.openxmlformats.org/officeDocument/2006/relationships/oleObject" Target="embeddings/oleObject129.bin"/><Relationship Id="rId60" Type="http://schemas.openxmlformats.org/officeDocument/2006/relationships/oleObject" Target="embeddings/oleObject26.bin"/><Relationship Id="rId81" Type="http://schemas.openxmlformats.org/officeDocument/2006/relationships/image" Target="media/image40.wmf"/><Relationship Id="rId135" Type="http://schemas.openxmlformats.org/officeDocument/2006/relationships/image" Target="media/image72.wmf"/><Relationship Id="rId156" Type="http://schemas.openxmlformats.org/officeDocument/2006/relationships/oleObject" Target="embeddings/oleObject67.bin"/><Relationship Id="rId177" Type="http://schemas.openxmlformats.org/officeDocument/2006/relationships/image" Target="media/image95.jpeg"/><Relationship Id="rId198" Type="http://schemas.openxmlformats.org/officeDocument/2006/relationships/image" Target="media/image108.wmf"/><Relationship Id="rId321" Type="http://schemas.openxmlformats.org/officeDocument/2006/relationships/oleObject" Target="embeddings/oleObject134.bin"/><Relationship Id="rId342" Type="http://schemas.openxmlformats.org/officeDocument/2006/relationships/image" Target="media/image193.wmf"/><Relationship Id="rId202" Type="http://schemas.openxmlformats.org/officeDocument/2006/relationships/image" Target="media/image110.wmf"/><Relationship Id="rId223" Type="http://schemas.openxmlformats.org/officeDocument/2006/relationships/image" Target="media/image122.wmf"/><Relationship Id="rId244" Type="http://schemas.openxmlformats.org/officeDocument/2006/relationships/image" Target="media/image133.wmf"/><Relationship Id="rId18" Type="http://schemas.openxmlformats.org/officeDocument/2006/relationships/oleObject" Target="embeddings/oleObject5.bin"/><Relationship Id="rId39" Type="http://schemas.openxmlformats.org/officeDocument/2006/relationships/image" Target="media/image18.wmf"/><Relationship Id="rId265" Type="http://schemas.openxmlformats.org/officeDocument/2006/relationships/oleObject" Target="embeddings/oleObject115.bin"/><Relationship Id="rId286" Type="http://schemas.openxmlformats.org/officeDocument/2006/relationships/image" Target="media/image157.jpeg"/><Relationship Id="rId50" Type="http://schemas.openxmlformats.org/officeDocument/2006/relationships/oleObject" Target="embeddings/oleObject21.bin"/><Relationship Id="rId104" Type="http://schemas.openxmlformats.org/officeDocument/2006/relationships/oleObject" Target="embeddings/oleObject44.bin"/><Relationship Id="rId125" Type="http://schemas.openxmlformats.org/officeDocument/2006/relationships/image" Target="media/image67.wmf"/><Relationship Id="rId146" Type="http://schemas.openxmlformats.org/officeDocument/2006/relationships/oleObject" Target="embeddings/oleObject62.bin"/><Relationship Id="rId167" Type="http://schemas.openxmlformats.org/officeDocument/2006/relationships/image" Target="media/image89.wmf"/><Relationship Id="rId188" Type="http://schemas.openxmlformats.org/officeDocument/2006/relationships/image" Target="media/image101.jpeg"/><Relationship Id="rId311" Type="http://schemas.openxmlformats.org/officeDocument/2006/relationships/image" Target="media/image174.jpeg"/><Relationship Id="rId332" Type="http://schemas.openxmlformats.org/officeDocument/2006/relationships/image" Target="media/image188.wmf"/><Relationship Id="rId71" Type="http://schemas.openxmlformats.org/officeDocument/2006/relationships/image" Target="media/image35.wmf"/><Relationship Id="rId92" Type="http://schemas.openxmlformats.org/officeDocument/2006/relationships/image" Target="media/image48.wmf"/><Relationship Id="rId213" Type="http://schemas.openxmlformats.org/officeDocument/2006/relationships/image" Target="media/image116.wmf"/><Relationship Id="rId234" Type="http://schemas.openxmlformats.org/officeDocument/2006/relationships/image" Target="media/image128.wmf"/><Relationship Id="rId2" Type="http://schemas.openxmlformats.org/officeDocument/2006/relationships/styles" Target="styles.xml"/><Relationship Id="rId29" Type="http://schemas.openxmlformats.org/officeDocument/2006/relationships/image" Target="media/image13.wmf"/><Relationship Id="rId255" Type="http://schemas.openxmlformats.org/officeDocument/2006/relationships/oleObject" Target="embeddings/oleObject111.bin"/><Relationship Id="rId276" Type="http://schemas.openxmlformats.org/officeDocument/2006/relationships/oleObject" Target="embeddings/oleObject119.bin"/><Relationship Id="rId297" Type="http://schemas.openxmlformats.org/officeDocument/2006/relationships/image" Target="media/image163.jpeg"/><Relationship Id="rId40" Type="http://schemas.openxmlformats.org/officeDocument/2006/relationships/oleObject" Target="embeddings/oleObject16.bin"/><Relationship Id="rId115" Type="http://schemas.openxmlformats.org/officeDocument/2006/relationships/oleObject" Target="embeddings/oleObject48.bin"/><Relationship Id="rId136" Type="http://schemas.openxmlformats.org/officeDocument/2006/relationships/oleObject" Target="embeddings/oleObject58.bin"/><Relationship Id="rId157" Type="http://schemas.openxmlformats.org/officeDocument/2006/relationships/image" Target="media/image84.wmf"/><Relationship Id="rId178" Type="http://schemas.openxmlformats.org/officeDocument/2006/relationships/image" Target="media/image96.wmf"/><Relationship Id="rId301" Type="http://schemas.openxmlformats.org/officeDocument/2006/relationships/image" Target="media/image166.jpeg"/><Relationship Id="rId322" Type="http://schemas.openxmlformats.org/officeDocument/2006/relationships/image" Target="media/image182.wmf"/><Relationship Id="rId343" Type="http://schemas.openxmlformats.org/officeDocument/2006/relationships/oleObject" Target="embeddings/oleObject144.bin"/><Relationship Id="rId61" Type="http://schemas.openxmlformats.org/officeDocument/2006/relationships/image" Target="media/image29.wmf"/><Relationship Id="rId82" Type="http://schemas.openxmlformats.org/officeDocument/2006/relationships/oleObject" Target="embeddings/oleObject36.bin"/><Relationship Id="rId199" Type="http://schemas.openxmlformats.org/officeDocument/2006/relationships/oleObject" Target="embeddings/oleObject85.bin"/><Relationship Id="rId203" Type="http://schemas.openxmlformats.org/officeDocument/2006/relationships/oleObject" Target="embeddings/oleObject87.bin"/><Relationship Id="rId19" Type="http://schemas.openxmlformats.org/officeDocument/2006/relationships/image" Target="media/image8.wmf"/><Relationship Id="rId224" Type="http://schemas.openxmlformats.org/officeDocument/2006/relationships/oleObject" Target="embeddings/oleObject96.bin"/><Relationship Id="rId245" Type="http://schemas.openxmlformats.org/officeDocument/2006/relationships/oleObject" Target="embeddings/oleObject106.bin"/><Relationship Id="rId266" Type="http://schemas.openxmlformats.org/officeDocument/2006/relationships/image" Target="media/image145.wmf"/><Relationship Id="rId287" Type="http://schemas.openxmlformats.org/officeDocument/2006/relationships/image" Target="media/image158.wmf"/><Relationship Id="rId30" Type="http://schemas.openxmlformats.org/officeDocument/2006/relationships/oleObject" Target="embeddings/oleObject11.bin"/><Relationship Id="rId105" Type="http://schemas.openxmlformats.org/officeDocument/2006/relationships/image" Target="media/image55.wmf"/><Relationship Id="rId126" Type="http://schemas.openxmlformats.org/officeDocument/2006/relationships/oleObject" Target="embeddings/oleObject53.bin"/><Relationship Id="rId147" Type="http://schemas.openxmlformats.org/officeDocument/2006/relationships/image" Target="media/image79.wmf"/><Relationship Id="rId168" Type="http://schemas.openxmlformats.org/officeDocument/2006/relationships/oleObject" Target="embeddings/oleObject73.bin"/><Relationship Id="rId312" Type="http://schemas.openxmlformats.org/officeDocument/2006/relationships/image" Target="media/image175.jpeg"/><Relationship Id="rId333" Type="http://schemas.openxmlformats.org/officeDocument/2006/relationships/oleObject" Target="embeddings/oleObject139.bin"/><Relationship Id="rId51" Type="http://schemas.openxmlformats.org/officeDocument/2006/relationships/image" Target="media/image24.wmf"/><Relationship Id="rId72" Type="http://schemas.openxmlformats.org/officeDocument/2006/relationships/oleObject" Target="embeddings/oleObject31.bin"/><Relationship Id="rId93" Type="http://schemas.openxmlformats.org/officeDocument/2006/relationships/oleObject" Target="embeddings/oleObject39.bin"/><Relationship Id="rId189" Type="http://schemas.openxmlformats.org/officeDocument/2006/relationships/image" Target="media/image102.wmf"/><Relationship Id="rId3" Type="http://schemas.openxmlformats.org/officeDocument/2006/relationships/settings" Target="settings.xml"/><Relationship Id="rId214" Type="http://schemas.openxmlformats.org/officeDocument/2006/relationships/oleObject" Target="embeddings/oleObject92.bin"/><Relationship Id="rId235" Type="http://schemas.openxmlformats.org/officeDocument/2006/relationships/oleObject" Target="embeddings/oleObject101.bin"/><Relationship Id="rId256" Type="http://schemas.openxmlformats.org/officeDocument/2006/relationships/image" Target="media/image139.wmf"/><Relationship Id="rId277" Type="http://schemas.openxmlformats.org/officeDocument/2006/relationships/image" Target="media/image152.wmf"/><Relationship Id="rId298" Type="http://schemas.openxmlformats.org/officeDocument/2006/relationships/image" Target="media/image164.jpeg"/><Relationship Id="rId116" Type="http://schemas.openxmlformats.org/officeDocument/2006/relationships/image" Target="media/image62.wmf"/><Relationship Id="rId137" Type="http://schemas.openxmlformats.org/officeDocument/2006/relationships/image" Target="media/image73.wmf"/><Relationship Id="rId158" Type="http://schemas.openxmlformats.org/officeDocument/2006/relationships/oleObject" Target="embeddings/oleObject68.bin"/><Relationship Id="rId302" Type="http://schemas.openxmlformats.org/officeDocument/2006/relationships/image" Target="media/image167.jpeg"/><Relationship Id="rId323" Type="http://schemas.openxmlformats.org/officeDocument/2006/relationships/oleObject" Target="embeddings/oleObject135.bin"/><Relationship Id="rId344" Type="http://schemas.openxmlformats.org/officeDocument/2006/relationships/image" Target="media/image194.wmf"/><Relationship Id="rId20" Type="http://schemas.openxmlformats.org/officeDocument/2006/relationships/oleObject" Target="embeddings/oleObject6.bin"/><Relationship Id="rId41" Type="http://schemas.openxmlformats.org/officeDocument/2006/relationships/image" Target="media/image19.wmf"/><Relationship Id="rId62" Type="http://schemas.openxmlformats.org/officeDocument/2006/relationships/oleObject" Target="embeddings/oleObject27.bin"/><Relationship Id="rId83" Type="http://schemas.openxmlformats.org/officeDocument/2006/relationships/image" Target="media/image41.jpeg"/><Relationship Id="rId179" Type="http://schemas.openxmlformats.org/officeDocument/2006/relationships/oleObject" Target="embeddings/oleObject77.bin"/><Relationship Id="rId190" Type="http://schemas.openxmlformats.org/officeDocument/2006/relationships/oleObject" Target="embeddings/oleObject82.bin"/><Relationship Id="rId204" Type="http://schemas.openxmlformats.org/officeDocument/2006/relationships/image" Target="media/image111.jpeg"/><Relationship Id="rId225" Type="http://schemas.openxmlformats.org/officeDocument/2006/relationships/image" Target="media/image123.wmf"/><Relationship Id="rId246" Type="http://schemas.openxmlformats.org/officeDocument/2006/relationships/image" Target="media/image134.wmf"/><Relationship Id="rId267" Type="http://schemas.openxmlformats.org/officeDocument/2006/relationships/oleObject" Target="embeddings/oleObject116.bin"/><Relationship Id="rId288" Type="http://schemas.openxmlformats.org/officeDocument/2006/relationships/oleObject" Target="embeddings/oleObject124.bin"/><Relationship Id="rId106" Type="http://schemas.openxmlformats.org/officeDocument/2006/relationships/oleObject" Target="embeddings/oleObject45.bin"/><Relationship Id="rId127" Type="http://schemas.openxmlformats.org/officeDocument/2006/relationships/image" Target="media/image68.wmf"/><Relationship Id="rId313" Type="http://schemas.openxmlformats.org/officeDocument/2006/relationships/image" Target="media/image176.jpeg"/><Relationship Id="rId10" Type="http://schemas.openxmlformats.org/officeDocument/2006/relationships/image" Target="media/image3.wmf"/><Relationship Id="rId31" Type="http://schemas.openxmlformats.org/officeDocument/2006/relationships/image" Target="media/image14.wmf"/><Relationship Id="rId52" Type="http://schemas.openxmlformats.org/officeDocument/2006/relationships/oleObject" Target="embeddings/oleObject22.bin"/><Relationship Id="rId73" Type="http://schemas.openxmlformats.org/officeDocument/2006/relationships/image" Target="media/image36.wmf"/><Relationship Id="rId94" Type="http://schemas.openxmlformats.org/officeDocument/2006/relationships/image" Target="media/image49.wmf"/><Relationship Id="rId148" Type="http://schemas.openxmlformats.org/officeDocument/2006/relationships/oleObject" Target="embeddings/oleObject63.bin"/><Relationship Id="rId169" Type="http://schemas.openxmlformats.org/officeDocument/2006/relationships/image" Target="media/image90.wmf"/><Relationship Id="rId334" Type="http://schemas.openxmlformats.org/officeDocument/2006/relationships/image" Target="media/image189.wmf"/><Relationship Id="rId4" Type="http://schemas.openxmlformats.org/officeDocument/2006/relationships/webSettings" Target="webSettings.xml"/><Relationship Id="rId180" Type="http://schemas.openxmlformats.org/officeDocument/2006/relationships/image" Target="media/image97.wmf"/><Relationship Id="rId215" Type="http://schemas.openxmlformats.org/officeDocument/2006/relationships/image" Target="media/image117.wmf"/><Relationship Id="rId236" Type="http://schemas.openxmlformats.org/officeDocument/2006/relationships/image" Target="media/image129.wmf"/><Relationship Id="rId257" Type="http://schemas.openxmlformats.org/officeDocument/2006/relationships/oleObject" Target="embeddings/oleObject112.bin"/><Relationship Id="rId278" Type="http://schemas.openxmlformats.org/officeDocument/2006/relationships/oleObject" Target="embeddings/oleObject120.bin"/><Relationship Id="rId303" Type="http://schemas.openxmlformats.org/officeDocument/2006/relationships/image" Target="media/image168.jpeg"/><Relationship Id="rId42" Type="http://schemas.openxmlformats.org/officeDocument/2006/relationships/oleObject" Target="embeddings/oleObject17.bin"/><Relationship Id="rId84" Type="http://schemas.openxmlformats.org/officeDocument/2006/relationships/image" Target="media/image42.jpeg"/><Relationship Id="rId138" Type="http://schemas.openxmlformats.org/officeDocument/2006/relationships/oleObject" Target="embeddings/oleObject59.bin"/><Relationship Id="rId345" Type="http://schemas.openxmlformats.org/officeDocument/2006/relationships/oleObject" Target="embeddings/oleObject145.bin"/><Relationship Id="rId191" Type="http://schemas.openxmlformats.org/officeDocument/2006/relationships/image" Target="media/image103.jpeg"/><Relationship Id="rId205" Type="http://schemas.openxmlformats.org/officeDocument/2006/relationships/image" Target="media/image112.wmf"/><Relationship Id="rId247" Type="http://schemas.openxmlformats.org/officeDocument/2006/relationships/oleObject" Target="embeddings/oleObject107.bin"/><Relationship Id="rId107" Type="http://schemas.openxmlformats.org/officeDocument/2006/relationships/image" Target="media/image56.jpeg"/><Relationship Id="rId289" Type="http://schemas.openxmlformats.org/officeDocument/2006/relationships/image" Target="media/image159.wmf"/><Relationship Id="rId11" Type="http://schemas.openxmlformats.org/officeDocument/2006/relationships/oleObject" Target="embeddings/oleObject2.bin"/><Relationship Id="rId53" Type="http://schemas.openxmlformats.org/officeDocument/2006/relationships/image" Target="media/image25.wmf"/><Relationship Id="rId149" Type="http://schemas.openxmlformats.org/officeDocument/2006/relationships/image" Target="media/image80.wmf"/><Relationship Id="rId314" Type="http://schemas.openxmlformats.org/officeDocument/2006/relationships/image" Target="media/image177.wmf"/><Relationship Id="rId95" Type="http://schemas.openxmlformats.org/officeDocument/2006/relationships/oleObject" Target="embeddings/oleObject40.bin"/><Relationship Id="rId160" Type="http://schemas.openxmlformats.org/officeDocument/2006/relationships/oleObject" Target="embeddings/oleObject69.bin"/><Relationship Id="rId216" Type="http://schemas.openxmlformats.org/officeDocument/2006/relationships/oleObject" Target="embeddings/oleObject93.bin"/><Relationship Id="rId258" Type="http://schemas.openxmlformats.org/officeDocument/2006/relationships/image" Target="media/image140.jpeg"/><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image" Target="media/image63.wmf"/><Relationship Id="rId325" Type="http://schemas.openxmlformats.org/officeDocument/2006/relationships/oleObject" Target="embeddings/oleObject136.bin"/><Relationship Id="rId171" Type="http://schemas.openxmlformats.org/officeDocument/2006/relationships/image" Target="media/image91.wmf"/><Relationship Id="rId227" Type="http://schemas.openxmlformats.org/officeDocument/2006/relationships/image" Target="media/image124.wmf"/><Relationship Id="rId269" Type="http://schemas.openxmlformats.org/officeDocument/2006/relationships/oleObject" Target="embeddings/oleObject117.bin"/><Relationship Id="rId33" Type="http://schemas.openxmlformats.org/officeDocument/2006/relationships/image" Target="media/image15.wmf"/><Relationship Id="rId129" Type="http://schemas.openxmlformats.org/officeDocument/2006/relationships/image" Target="media/image69.wmf"/><Relationship Id="rId280" Type="http://schemas.openxmlformats.org/officeDocument/2006/relationships/oleObject" Target="embeddings/oleObject121.bin"/><Relationship Id="rId336" Type="http://schemas.openxmlformats.org/officeDocument/2006/relationships/image" Target="media/image190.wmf"/><Relationship Id="rId75" Type="http://schemas.openxmlformats.org/officeDocument/2006/relationships/image" Target="media/image37.wmf"/><Relationship Id="rId140" Type="http://schemas.openxmlformats.org/officeDocument/2006/relationships/image" Target="media/image75.wmf"/><Relationship Id="rId182" Type="http://schemas.openxmlformats.org/officeDocument/2006/relationships/image" Target="media/image98.wmf"/><Relationship Id="rId6" Type="http://schemas.openxmlformats.org/officeDocument/2006/relationships/endnotes" Target="endnotes.xml"/><Relationship Id="rId238" Type="http://schemas.openxmlformats.org/officeDocument/2006/relationships/image" Target="media/image130.wmf"/><Relationship Id="rId291" Type="http://schemas.openxmlformats.org/officeDocument/2006/relationships/image" Target="media/image160.wmf"/><Relationship Id="rId305" Type="http://schemas.openxmlformats.org/officeDocument/2006/relationships/image" Target="media/image170.jpeg"/><Relationship Id="rId347" Type="http://schemas.openxmlformats.org/officeDocument/2006/relationships/footer" Target="footer2.xml"/><Relationship Id="rId44" Type="http://schemas.openxmlformats.org/officeDocument/2006/relationships/oleObject" Target="embeddings/oleObject18.bin"/><Relationship Id="rId86" Type="http://schemas.openxmlformats.org/officeDocument/2006/relationships/image" Target="media/image44.jpeg"/><Relationship Id="rId151" Type="http://schemas.openxmlformats.org/officeDocument/2006/relationships/image" Target="media/image81.wmf"/><Relationship Id="rId193" Type="http://schemas.openxmlformats.org/officeDocument/2006/relationships/image" Target="media/image105.wmf"/><Relationship Id="rId207" Type="http://schemas.openxmlformats.org/officeDocument/2006/relationships/image" Target="media/image113.wmf"/><Relationship Id="rId249" Type="http://schemas.openxmlformats.org/officeDocument/2006/relationships/oleObject" Target="embeddings/oleObject108.bin"/><Relationship Id="rId13" Type="http://schemas.openxmlformats.org/officeDocument/2006/relationships/oleObject" Target="embeddings/oleObject3.bin"/><Relationship Id="rId109" Type="http://schemas.openxmlformats.org/officeDocument/2006/relationships/image" Target="media/image58.jpeg"/><Relationship Id="rId260" Type="http://schemas.openxmlformats.org/officeDocument/2006/relationships/image" Target="media/image142.wmf"/><Relationship Id="rId316" Type="http://schemas.openxmlformats.org/officeDocument/2006/relationships/image" Target="media/image178.jpeg"/><Relationship Id="rId55" Type="http://schemas.openxmlformats.org/officeDocument/2006/relationships/image" Target="media/image26.wmf"/><Relationship Id="rId97" Type="http://schemas.openxmlformats.org/officeDocument/2006/relationships/oleObject" Target="embeddings/oleObject41.bin"/><Relationship Id="rId120" Type="http://schemas.openxmlformats.org/officeDocument/2006/relationships/image" Target="media/image64.wmf"/><Relationship Id="rId162" Type="http://schemas.openxmlformats.org/officeDocument/2006/relationships/oleObject" Target="embeddings/oleObject70.bin"/><Relationship Id="rId218" Type="http://schemas.openxmlformats.org/officeDocument/2006/relationships/oleObject" Target="embeddings/oleObject94.bin"/><Relationship Id="rId271" Type="http://schemas.openxmlformats.org/officeDocument/2006/relationships/image" Target="media/image148.wmf"/><Relationship Id="rId24" Type="http://schemas.openxmlformats.org/officeDocument/2006/relationships/oleObject" Target="embeddings/oleObject8.bin"/><Relationship Id="rId66" Type="http://schemas.openxmlformats.org/officeDocument/2006/relationships/image" Target="media/image32.jpeg"/><Relationship Id="rId131" Type="http://schemas.openxmlformats.org/officeDocument/2006/relationships/image" Target="media/image70.wmf"/><Relationship Id="rId327" Type="http://schemas.openxmlformats.org/officeDocument/2006/relationships/oleObject" Target="embeddings/oleObject137.bin"/><Relationship Id="rId173" Type="http://schemas.openxmlformats.org/officeDocument/2006/relationships/image" Target="media/image92.wmf"/><Relationship Id="rId229" Type="http://schemas.openxmlformats.org/officeDocument/2006/relationships/image" Target="media/image125.jpeg"/><Relationship Id="rId240" Type="http://schemas.openxmlformats.org/officeDocument/2006/relationships/image" Target="media/image131.wmf"/><Relationship Id="rId35" Type="http://schemas.openxmlformats.org/officeDocument/2006/relationships/image" Target="media/image16.wmf"/><Relationship Id="rId77" Type="http://schemas.openxmlformats.org/officeDocument/2006/relationships/image" Target="media/image38.wmf"/><Relationship Id="rId100" Type="http://schemas.openxmlformats.org/officeDocument/2006/relationships/image" Target="media/image52.jpeg"/><Relationship Id="rId282" Type="http://schemas.openxmlformats.org/officeDocument/2006/relationships/image" Target="media/image155.wmf"/><Relationship Id="rId338" Type="http://schemas.openxmlformats.org/officeDocument/2006/relationships/image" Target="media/image19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72</Pages>
  <Words>13639</Words>
  <Characters>77748</Characters>
  <Application>Microsoft Office Word</Application>
  <DocSecurity>0</DocSecurity>
  <Lines>647</Lines>
  <Paragraphs>182</Paragraphs>
  <ScaleCrop>false</ScaleCrop>
  <HeadingPairs>
    <vt:vector size="2" baseType="variant">
      <vt:variant>
        <vt:lpstr>Название</vt:lpstr>
      </vt:variant>
      <vt:variant>
        <vt:i4>1</vt:i4>
      </vt:variant>
    </vt:vector>
  </HeadingPairs>
  <TitlesOfParts>
    <vt:vector size="1" baseType="lpstr">
      <vt:lpstr>СПЕЦГЛАВЫ ПРОЧНОСТИ СВАРНЫХ КОНСТРУКЦИЙ</vt:lpstr>
    </vt:vector>
  </TitlesOfParts>
  <Company>Purgatory</Company>
  <LinksUpToDate>false</LinksUpToDate>
  <CharactersWithSpaces>91205</CharactersWithSpaces>
  <SharedDoc>false</SharedDoc>
  <HLinks>
    <vt:vector size="252" baseType="variant">
      <vt:variant>
        <vt:i4>1900593</vt:i4>
      </vt:variant>
      <vt:variant>
        <vt:i4>248</vt:i4>
      </vt:variant>
      <vt:variant>
        <vt:i4>0</vt:i4>
      </vt:variant>
      <vt:variant>
        <vt:i4>5</vt:i4>
      </vt:variant>
      <vt:variant>
        <vt:lpwstr/>
      </vt:variant>
      <vt:variant>
        <vt:lpwstr>_Toc345751284</vt:lpwstr>
      </vt:variant>
      <vt:variant>
        <vt:i4>1900593</vt:i4>
      </vt:variant>
      <vt:variant>
        <vt:i4>242</vt:i4>
      </vt:variant>
      <vt:variant>
        <vt:i4>0</vt:i4>
      </vt:variant>
      <vt:variant>
        <vt:i4>5</vt:i4>
      </vt:variant>
      <vt:variant>
        <vt:lpwstr/>
      </vt:variant>
      <vt:variant>
        <vt:lpwstr>_Toc345751283</vt:lpwstr>
      </vt:variant>
      <vt:variant>
        <vt:i4>1900593</vt:i4>
      </vt:variant>
      <vt:variant>
        <vt:i4>236</vt:i4>
      </vt:variant>
      <vt:variant>
        <vt:i4>0</vt:i4>
      </vt:variant>
      <vt:variant>
        <vt:i4>5</vt:i4>
      </vt:variant>
      <vt:variant>
        <vt:lpwstr/>
      </vt:variant>
      <vt:variant>
        <vt:lpwstr>_Toc345751282</vt:lpwstr>
      </vt:variant>
      <vt:variant>
        <vt:i4>1900593</vt:i4>
      </vt:variant>
      <vt:variant>
        <vt:i4>230</vt:i4>
      </vt:variant>
      <vt:variant>
        <vt:i4>0</vt:i4>
      </vt:variant>
      <vt:variant>
        <vt:i4>5</vt:i4>
      </vt:variant>
      <vt:variant>
        <vt:lpwstr/>
      </vt:variant>
      <vt:variant>
        <vt:lpwstr>_Toc345751281</vt:lpwstr>
      </vt:variant>
      <vt:variant>
        <vt:i4>1900593</vt:i4>
      </vt:variant>
      <vt:variant>
        <vt:i4>224</vt:i4>
      </vt:variant>
      <vt:variant>
        <vt:i4>0</vt:i4>
      </vt:variant>
      <vt:variant>
        <vt:i4>5</vt:i4>
      </vt:variant>
      <vt:variant>
        <vt:lpwstr/>
      </vt:variant>
      <vt:variant>
        <vt:lpwstr>_Toc345751280</vt:lpwstr>
      </vt:variant>
      <vt:variant>
        <vt:i4>1179697</vt:i4>
      </vt:variant>
      <vt:variant>
        <vt:i4>218</vt:i4>
      </vt:variant>
      <vt:variant>
        <vt:i4>0</vt:i4>
      </vt:variant>
      <vt:variant>
        <vt:i4>5</vt:i4>
      </vt:variant>
      <vt:variant>
        <vt:lpwstr/>
      </vt:variant>
      <vt:variant>
        <vt:lpwstr>_Toc345751277</vt:lpwstr>
      </vt:variant>
      <vt:variant>
        <vt:i4>1179697</vt:i4>
      </vt:variant>
      <vt:variant>
        <vt:i4>212</vt:i4>
      </vt:variant>
      <vt:variant>
        <vt:i4>0</vt:i4>
      </vt:variant>
      <vt:variant>
        <vt:i4>5</vt:i4>
      </vt:variant>
      <vt:variant>
        <vt:lpwstr/>
      </vt:variant>
      <vt:variant>
        <vt:lpwstr>_Toc345751275</vt:lpwstr>
      </vt:variant>
      <vt:variant>
        <vt:i4>1179697</vt:i4>
      </vt:variant>
      <vt:variant>
        <vt:i4>206</vt:i4>
      </vt:variant>
      <vt:variant>
        <vt:i4>0</vt:i4>
      </vt:variant>
      <vt:variant>
        <vt:i4>5</vt:i4>
      </vt:variant>
      <vt:variant>
        <vt:lpwstr/>
      </vt:variant>
      <vt:variant>
        <vt:lpwstr>_Toc345751274</vt:lpwstr>
      </vt:variant>
      <vt:variant>
        <vt:i4>1179697</vt:i4>
      </vt:variant>
      <vt:variant>
        <vt:i4>200</vt:i4>
      </vt:variant>
      <vt:variant>
        <vt:i4>0</vt:i4>
      </vt:variant>
      <vt:variant>
        <vt:i4>5</vt:i4>
      </vt:variant>
      <vt:variant>
        <vt:lpwstr/>
      </vt:variant>
      <vt:variant>
        <vt:lpwstr>_Toc345751273</vt:lpwstr>
      </vt:variant>
      <vt:variant>
        <vt:i4>1179697</vt:i4>
      </vt:variant>
      <vt:variant>
        <vt:i4>194</vt:i4>
      </vt:variant>
      <vt:variant>
        <vt:i4>0</vt:i4>
      </vt:variant>
      <vt:variant>
        <vt:i4>5</vt:i4>
      </vt:variant>
      <vt:variant>
        <vt:lpwstr/>
      </vt:variant>
      <vt:variant>
        <vt:lpwstr>_Toc345751272</vt:lpwstr>
      </vt:variant>
      <vt:variant>
        <vt:i4>1179697</vt:i4>
      </vt:variant>
      <vt:variant>
        <vt:i4>188</vt:i4>
      </vt:variant>
      <vt:variant>
        <vt:i4>0</vt:i4>
      </vt:variant>
      <vt:variant>
        <vt:i4>5</vt:i4>
      </vt:variant>
      <vt:variant>
        <vt:lpwstr/>
      </vt:variant>
      <vt:variant>
        <vt:lpwstr>_Toc345751270</vt:lpwstr>
      </vt:variant>
      <vt:variant>
        <vt:i4>1245233</vt:i4>
      </vt:variant>
      <vt:variant>
        <vt:i4>182</vt:i4>
      </vt:variant>
      <vt:variant>
        <vt:i4>0</vt:i4>
      </vt:variant>
      <vt:variant>
        <vt:i4>5</vt:i4>
      </vt:variant>
      <vt:variant>
        <vt:lpwstr/>
      </vt:variant>
      <vt:variant>
        <vt:lpwstr>_Toc345751269</vt:lpwstr>
      </vt:variant>
      <vt:variant>
        <vt:i4>1245233</vt:i4>
      </vt:variant>
      <vt:variant>
        <vt:i4>176</vt:i4>
      </vt:variant>
      <vt:variant>
        <vt:i4>0</vt:i4>
      </vt:variant>
      <vt:variant>
        <vt:i4>5</vt:i4>
      </vt:variant>
      <vt:variant>
        <vt:lpwstr/>
      </vt:variant>
      <vt:variant>
        <vt:lpwstr>_Toc345751268</vt:lpwstr>
      </vt:variant>
      <vt:variant>
        <vt:i4>1245233</vt:i4>
      </vt:variant>
      <vt:variant>
        <vt:i4>170</vt:i4>
      </vt:variant>
      <vt:variant>
        <vt:i4>0</vt:i4>
      </vt:variant>
      <vt:variant>
        <vt:i4>5</vt:i4>
      </vt:variant>
      <vt:variant>
        <vt:lpwstr/>
      </vt:variant>
      <vt:variant>
        <vt:lpwstr>_Toc345751267</vt:lpwstr>
      </vt:variant>
      <vt:variant>
        <vt:i4>1245233</vt:i4>
      </vt:variant>
      <vt:variant>
        <vt:i4>164</vt:i4>
      </vt:variant>
      <vt:variant>
        <vt:i4>0</vt:i4>
      </vt:variant>
      <vt:variant>
        <vt:i4>5</vt:i4>
      </vt:variant>
      <vt:variant>
        <vt:lpwstr/>
      </vt:variant>
      <vt:variant>
        <vt:lpwstr>_Toc345751265</vt:lpwstr>
      </vt:variant>
      <vt:variant>
        <vt:i4>1245233</vt:i4>
      </vt:variant>
      <vt:variant>
        <vt:i4>158</vt:i4>
      </vt:variant>
      <vt:variant>
        <vt:i4>0</vt:i4>
      </vt:variant>
      <vt:variant>
        <vt:i4>5</vt:i4>
      </vt:variant>
      <vt:variant>
        <vt:lpwstr/>
      </vt:variant>
      <vt:variant>
        <vt:lpwstr>_Toc345751264</vt:lpwstr>
      </vt:variant>
      <vt:variant>
        <vt:i4>1245233</vt:i4>
      </vt:variant>
      <vt:variant>
        <vt:i4>152</vt:i4>
      </vt:variant>
      <vt:variant>
        <vt:i4>0</vt:i4>
      </vt:variant>
      <vt:variant>
        <vt:i4>5</vt:i4>
      </vt:variant>
      <vt:variant>
        <vt:lpwstr/>
      </vt:variant>
      <vt:variant>
        <vt:lpwstr>_Toc345751263</vt:lpwstr>
      </vt:variant>
      <vt:variant>
        <vt:i4>1245233</vt:i4>
      </vt:variant>
      <vt:variant>
        <vt:i4>146</vt:i4>
      </vt:variant>
      <vt:variant>
        <vt:i4>0</vt:i4>
      </vt:variant>
      <vt:variant>
        <vt:i4>5</vt:i4>
      </vt:variant>
      <vt:variant>
        <vt:lpwstr/>
      </vt:variant>
      <vt:variant>
        <vt:lpwstr>_Toc345751262</vt:lpwstr>
      </vt:variant>
      <vt:variant>
        <vt:i4>1048625</vt:i4>
      </vt:variant>
      <vt:variant>
        <vt:i4>140</vt:i4>
      </vt:variant>
      <vt:variant>
        <vt:i4>0</vt:i4>
      </vt:variant>
      <vt:variant>
        <vt:i4>5</vt:i4>
      </vt:variant>
      <vt:variant>
        <vt:lpwstr/>
      </vt:variant>
      <vt:variant>
        <vt:lpwstr>_Toc345751255</vt:lpwstr>
      </vt:variant>
      <vt:variant>
        <vt:i4>1048625</vt:i4>
      </vt:variant>
      <vt:variant>
        <vt:i4>134</vt:i4>
      </vt:variant>
      <vt:variant>
        <vt:i4>0</vt:i4>
      </vt:variant>
      <vt:variant>
        <vt:i4>5</vt:i4>
      </vt:variant>
      <vt:variant>
        <vt:lpwstr/>
      </vt:variant>
      <vt:variant>
        <vt:lpwstr>_Toc345751254</vt:lpwstr>
      </vt:variant>
      <vt:variant>
        <vt:i4>1048625</vt:i4>
      </vt:variant>
      <vt:variant>
        <vt:i4>128</vt:i4>
      </vt:variant>
      <vt:variant>
        <vt:i4>0</vt:i4>
      </vt:variant>
      <vt:variant>
        <vt:i4>5</vt:i4>
      </vt:variant>
      <vt:variant>
        <vt:lpwstr/>
      </vt:variant>
      <vt:variant>
        <vt:lpwstr>_Toc345751252</vt:lpwstr>
      </vt:variant>
      <vt:variant>
        <vt:i4>1114161</vt:i4>
      </vt:variant>
      <vt:variant>
        <vt:i4>122</vt:i4>
      </vt:variant>
      <vt:variant>
        <vt:i4>0</vt:i4>
      </vt:variant>
      <vt:variant>
        <vt:i4>5</vt:i4>
      </vt:variant>
      <vt:variant>
        <vt:lpwstr/>
      </vt:variant>
      <vt:variant>
        <vt:lpwstr>_Toc345751247</vt:lpwstr>
      </vt:variant>
      <vt:variant>
        <vt:i4>1114161</vt:i4>
      </vt:variant>
      <vt:variant>
        <vt:i4>116</vt:i4>
      </vt:variant>
      <vt:variant>
        <vt:i4>0</vt:i4>
      </vt:variant>
      <vt:variant>
        <vt:i4>5</vt:i4>
      </vt:variant>
      <vt:variant>
        <vt:lpwstr/>
      </vt:variant>
      <vt:variant>
        <vt:lpwstr>_Toc345751244</vt:lpwstr>
      </vt:variant>
      <vt:variant>
        <vt:i4>1114161</vt:i4>
      </vt:variant>
      <vt:variant>
        <vt:i4>110</vt:i4>
      </vt:variant>
      <vt:variant>
        <vt:i4>0</vt:i4>
      </vt:variant>
      <vt:variant>
        <vt:i4>5</vt:i4>
      </vt:variant>
      <vt:variant>
        <vt:lpwstr/>
      </vt:variant>
      <vt:variant>
        <vt:lpwstr>_Toc345751243</vt:lpwstr>
      </vt:variant>
      <vt:variant>
        <vt:i4>1114161</vt:i4>
      </vt:variant>
      <vt:variant>
        <vt:i4>104</vt:i4>
      </vt:variant>
      <vt:variant>
        <vt:i4>0</vt:i4>
      </vt:variant>
      <vt:variant>
        <vt:i4>5</vt:i4>
      </vt:variant>
      <vt:variant>
        <vt:lpwstr/>
      </vt:variant>
      <vt:variant>
        <vt:lpwstr>_Toc345751242</vt:lpwstr>
      </vt:variant>
      <vt:variant>
        <vt:i4>1114161</vt:i4>
      </vt:variant>
      <vt:variant>
        <vt:i4>98</vt:i4>
      </vt:variant>
      <vt:variant>
        <vt:i4>0</vt:i4>
      </vt:variant>
      <vt:variant>
        <vt:i4>5</vt:i4>
      </vt:variant>
      <vt:variant>
        <vt:lpwstr/>
      </vt:variant>
      <vt:variant>
        <vt:lpwstr>_Toc345751241</vt:lpwstr>
      </vt:variant>
      <vt:variant>
        <vt:i4>1441841</vt:i4>
      </vt:variant>
      <vt:variant>
        <vt:i4>92</vt:i4>
      </vt:variant>
      <vt:variant>
        <vt:i4>0</vt:i4>
      </vt:variant>
      <vt:variant>
        <vt:i4>5</vt:i4>
      </vt:variant>
      <vt:variant>
        <vt:lpwstr/>
      </vt:variant>
      <vt:variant>
        <vt:lpwstr>_Toc345751239</vt:lpwstr>
      </vt:variant>
      <vt:variant>
        <vt:i4>1441841</vt:i4>
      </vt:variant>
      <vt:variant>
        <vt:i4>86</vt:i4>
      </vt:variant>
      <vt:variant>
        <vt:i4>0</vt:i4>
      </vt:variant>
      <vt:variant>
        <vt:i4>5</vt:i4>
      </vt:variant>
      <vt:variant>
        <vt:lpwstr/>
      </vt:variant>
      <vt:variant>
        <vt:lpwstr>_Toc345751238</vt:lpwstr>
      </vt:variant>
      <vt:variant>
        <vt:i4>1441841</vt:i4>
      </vt:variant>
      <vt:variant>
        <vt:i4>80</vt:i4>
      </vt:variant>
      <vt:variant>
        <vt:i4>0</vt:i4>
      </vt:variant>
      <vt:variant>
        <vt:i4>5</vt:i4>
      </vt:variant>
      <vt:variant>
        <vt:lpwstr/>
      </vt:variant>
      <vt:variant>
        <vt:lpwstr>_Toc345751237</vt:lpwstr>
      </vt:variant>
      <vt:variant>
        <vt:i4>1441841</vt:i4>
      </vt:variant>
      <vt:variant>
        <vt:i4>74</vt:i4>
      </vt:variant>
      <vt:variant>
        <vt:i4>0</vt:i4>
      </vt:variant>
      <vt:variant>
        <vt:i4>5</vt:i4>
      </vt:variant>
      <vt:variant>
        <vt:lpwstr/>
      </vt:variant>
      <vt:variant>
        <vt:lpwstr>_Toc345751236</vt:lpwstr>
      </vt:variant>
      <vt:variant>
        <vt:i4>1441841</vt:i4>
      </vt:variant>
      <vt:variant>
        <vt:i4>68</vt:i4>
      </vt:variant>
      <vt:variant>
        <vt:i4>0</vt:i4>
      </vt:variant>
      <vt:variant>
        <vt:i4>5</vt:i4>
      </vt:variant>
      <vt:variant>
        <vt:lpwstr/>
      </vt:variant>
      <vt:variant>
        <vt:lpwstr>_Toc345751235</vt:lpwstr>
      </vt:variant>
      <vt:variant>
        <vt:i4>1441841</vt:i4>
      </vt:variant>
      <vt:variant>
        <vt:i4>62</vt:i4>
      </vt:variant>
      <vt:variant>
        <vt:i4>0</vt:i4>
      </vt:variant>
      <vt:variant>
        <vt:i4>5</vt:i4>
      </vt:variant>
      <vt:variant>
        <vt:lpwstr/>
      </vt:variant>
      <vt:variant>
        <vt:lpwstr>_Toc345751234</vt:lpwstr>
      </vt:variant>
      <vt:variant>
        <vt:i4>1441841</vt:i4>
      </vt:variant>
      <vt:variant>
        <vt:i4>56</vt:i4>
      </vt:variant>
      <vt:variant>
        <vt:i4>0</vt:i4>
      </vt:variant>
      <vt:variant>
        <vt:i4>5</vt:i4>
      </vt:variant>
      <vt:variant>
        <vt:lpwstr/>
      </vt:variant>
      <vt:variant>
        <vt:lpwstr>_Toc345751233</vt:lpwstr>
      </vt:variant>
      <vt:variant>
        <vt:i4>1441841</vt:i4>
      </vt:variant>
      <vt:variant>
        <vt:i4>50</vt:i4>
      </vt:variant>
      <vt:variant>
        <vt:i4>0</vt:i4>
      </vt:variant>
      <vt:variant>
        <vt:i4>5</vt:i4>
      </vt:variant>
      <vt:variant>
        <vt:lpwstr/>
      </vt:variant>
      <vt:variant>
        <vt:lpwstr>_Toc345751232</vt:lpwstr>
      </vt:variant>
      <vt:variant>
        <vt:i4>1441841</vt:i4>
      </vt:variant>
      <vt:variant>
        <vt:i4>44</vt:i4>
      </vt:variant>
      <vt:variant>
        <vt:i4>0</vt:i4>
      </vt:variant>
      <vt:variant>
        <vt:i4>5</vt:i4>
      </vt:variant>
      <vt:variant>
        <vt:lpwstr/>
      </vt:variant>
      <vt:variant>
        <vt:lpwstr>_Toc345751231</vt:lpwstr>
      </vt:variant>
      <vt:variant>
        <vt:i4>1441841</vt:i4>
      </vt:variant>
      <vt:variant>
        <vt:i4>38</vt:i4>
      </vt:variant>
      <vt:variant>
        <vt:i4>0</vt:i4>
      </vt:variant>
      <vt:variant>
        <vt:i4>5</vt:i4>
      </vt:variant>
      <vt:variant>
        <vt:lpwstr/>
      </vt:variant>
      <vt:variant>
        <vt:lpwstr>_Toc345751230</vt:lpwstr>
      </vt:variant>
      <vt:variant>
        <vt:i4>1507377</vt:i4>
      </vt:variant>
      <vt:variant>
        <vt:i4>32</vt:i4>
      </vt:variant>
      <vt:variant>
        <vt:i4>0</vt:i4>
      </vt:variant>
      <vt:variant>
        <vt:i4>5</vt:i4>
      </vt:variant>
      <vt:variant>
        <vt:lpwstr/>
      </vt:variant>
      <vt:variant>
        <vt:lpwstr>_Toc345751229</vt:lpwstr>
      </vt:variant>
      <vt:variant>
        <vt:i4>1507377</vt:i4>
      </vt:variant>
      <vt:variant>
        <vt:i4>26</vt:i4>
      </vt:variant>
      <vt:variant>
        <vt:i4>0</vt:i4>
      </vt:variant>
      <vt:variant>
        <vt:i4>5</vt:i4>
      </vt:variant>
      <vt:variant>
        <vt:lpwstr/>
      </vt:variant>
      <vt:variant>
        <vt:lpwstr>_Toc345751228</vt:lpwstr>
      </vt:variant>
      <vt:variant>
        <vt:i4>1507377</vt:i4>
      </vt:variant>
      <vt:variant>
        <vt:i4>20</vt:i4>
      </vt:variant>
      <vt:variant>
        <vt:i4>0</vt:i4>
      </vt:variant>
      <vt:variant>
        <vt:i4>5</vt:i4>
      </vt:variant>
      <vt:variant>
        <vt:lpwstr/>
      </vt:variant>
      <vt:variant>
        <vt:lpwstr>_Toc345751227</vt:lpwstr>
      </vt:variant>
      <vt:variant>
        <vt:i4>1507377</vt:i4>
      </vt:variant>
      <vt:variant>
        <vt:i4>14</vt:i4>
      </vt:variant>
      <vt:variant>
        <vt:i4>0</vt:i4>
      </vt:variant>
      <vt:variant>
        <vt:i4>5</vt:i4>
      </vt:variant>
      <vt:variant>
        <vt:lpwstr/>
      </vt:variant>
      <vt:variant>
        <vt:lpwstr>_Toc345751226</vt:lpwstr>
      </vt:variant>
      <vt:variant>
        <vt:i4>1507377</vt:i4>
      </vt:variant>
      <vt:variant>
        <vt:i4>8</vt:i4>
      </vt:variant>
      <vt:variant>
        <vt:i4>0</vt:i4>
      </vt:variant>
      <vt:variant>
        <vt:i4>5</vt:i4>
      </vt:variant>
      <vt:variant>
        <vt:lpwstr/>
      </vt:variant>
      <vt:variant>
        <vt:lpwstr>_Toc345751223</vt:lpwstr>
      </vt:variant>
      <vt:variant>
        <vt:i4>1507377</vt:i4>
      </vt:variant>
      <vt:variant>
        <vt:i4>2</vt:i4>
      </vt:variant>
      <vt:variant>
        <vt:i4>0</vt:i4>
      </vt:variant>
      <vt:variant>
        <vt:i4>5</vt:i4>
      </vt:variant>
      <vt:variant>
        <vt:lpwstr/>
      </vt:variant>
      <vt:variant>
        <vt:lpwstr>_Toc345751222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СПЕЦГЛАВЫ ПРОЧНОСТИ СВАРНЫХ КОНСТРУКЦИЙ</dc:title>
  <dc:subject/>
  <dc:creator>Demon</dc:creator>
  <cp:keywords/>
  <dc:description/>
  <cp:lastModifiedBy>Администратор</cp:lastModifiedBy>
  <cp:revision>2</cp:revision>
  <dcterms:created xsi:type="dcterms:W3CDTF">2022-01-11T12:22:00Z</dcterms:created>
  <dcterms:modified xsi:type="dcterms:W3CDTF">2022-01-11T12:22:00Z</dcterms:modified>
</cp:coreProperties>
</file>