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4E" w:rsidRPr="006962DE" w:rsidRDefault="002A6D4E" w:rsidP="00145556">
      <w:pPr>
        <w:tabs>
          <w:tab w:val="left" w:pos="142"/>
        </w:tabs>
        <w:kinsoku w:val="0"/>
        <w:overflowPunct w:val="0"/>
        <w:jc w:val="center"/>
        <w:rPr>
          <w:b/>
          <w:sz w:val="28"/>
          <w:szCs w:val="28"/>
        </w:rPr>
      </w:pPr>
      <w:r w:rsidRPr="006962DE">
        <w:rPr>
          <w:b/>
          <w:sz w:val="28"/>
          <w:szCs w:val="28"/>
        </w:rPr>
        <w:t>МИНОБРНАУКИ РОССИИ</w:t>
      </w:r>
    </w:p>
    <w:p w:rsidR="002A6D4E" w:rsidRPr="006962DE" w:rsidRDefault="002A6D4E" w:rsidP="00145556">
      <w:pPr>
        <w:pStyle w:val="a8"/>
        <w:widowControl w:val="0"/>
        <w:tabs>
          <w:tab w:val="left" w:pos="142"/>
        </w:tabs>
        <w:kinsoku w:val="0"/>
        <w:overflowPunct w:val="0"/>
        <w:jc w:val="center"/>
        <w:rPr>
          <w:rFonts w:ascii="Times New Roman" w:hAnsi="Times New Roman"/>
          <w:i/>
          <w:sz w:val="28"/>
          <w:szCs w:val="28"/>
        </w:rPr>
      </w:pPr>
      <w:r w:rsidRPr="006962D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A6D4E" w:rsidRPr="006962DE" w:rsidRDefault="002A6D4E" w:rsidP="00145556">
      <w:pPr>
        <w:pStyle w:val="a8"/>
        <w:widowControl w:val="0"/>
        <w:tabs>
          <w:tab w:val="left" w:pos="142"/>
        </w:tabs>
        <w:kinsoku w:val="0"/>
        <w:overflowPunct w:val="0"/>
        <w:jc w:val="center"/>
        <w:rPr>
          <w:rFonts w:ascii="Times New Roman" w:hAnsi="Times New Roman"/>
          <w:i/>
          <w:sz w:val="28"/>
          <w:szCs w:val="28"/>
        </w:rPr>
      </w:pPr>
      <w:r w:rsidRPr="006962DE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2A6D4E" w:rsidRPr="006962DE" w:rsidRDefault="002A6D4E" w:rsidP="00145556">
      <w:pPr>
        <w:pStyle w:val="1"/>
        <w:keepNext w:val="0"/>
        <w:tabs>
          <w:tab w:val="left" w:pos="142"/>
        </w:tabs>
        <w:kinsoku w:val="0"/>
        <w:overflowPunct w:val="0"/>
        <w:rPr>
          <w:b/>
          <w:color w:val="000000" w:themeColor="text1"/>
        </w:rPr>
      </w:pPr>
      <w:bookmarkStart w:id="0" w:name="_Toc95946102"/>
      <w:r w:rsidRPr="006962DE">
        <w:rPr>
          <w:color w:val="000000" w:themeColor="text1"/>
        </w:rPr>
        <w:t>«Юго-Западный государственный университет»</w:t>
      </w:r>
      <w:bookmarkEnd w:id="0"/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  <w:r w:rsidRPr="006962DE">
        <w:rPr>
          <w:sz w:val="28"/>
          <w:szCs w:val="28"/>
        </w:rPr>
        <w:t>(ЮЗГУ)</w:t>
      </w: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  <w:r w:rsidRPr="006962DE">
        <w:rPr>
          <w:sz w:val="28"/>
          <w:szCs w:val="28"/>
        </w:rPr>
        <w:t>Кафедра экономики, управления и аудита</w:t>
      </w:r>
    </w:p>
    <w:p w:rsidR="002A6D4E" w:rsidRPr="006962DE" w:rsidRDefault="002A6D4E" w:rsidP="00145556">
      <w:pPr>
        <w:tabs>
          <w:tab w:val="left" w:pos="142"/>
        </w:tabs>
        <w:kinsoku w:val="0"/>
        <w:overflowPunct w:val="0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kinsoku w:val="0"/>
        <w:overflowPunct w:val="0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kinsoku w:val="0"/>
        <w:overflowPunct w:val="0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kinsoku w:val="0"/>
        <w:overflowPunct w:val="0"/>
        <w:rPr>
          <w:sz w:val="28"/>
          <w:szCs w:val="28"/>
        </w:rPr>
      </w:pPr>
      <w:r w:rsidRPr="006962DE">
        <w:rPr>
          <w:sz w:val="28"/>
          <w:szCs w:val="28"/>
        </w:rPr>
        <w:t>УТВЕРЖДАЮ</w:t>
      </w:r>
    </w:p>
    <w:p w:rsidR="002A6D4E" w:rsidRPr="006962DE" w:rsidRDefault="002A6D4E" w:rsidP="00145556">
      <w:pPr>
        <w:tabs>
          <w:tab w:val="left" w:pos="142"/>
        </w:tabs>
        <w:kinsoku w:val="0"/>
        <w:overflowPunct w:val="0"/>
        <w:rPr>
          <w:sz w:val="28"/>
          <w:szCs w:val="28"/>
        </w:rPr>
      </w:pPr>
      <w:r w:rsidRPr="006962DE">
        <w:rPr>
          <w:sz w:val="28"/>
          <w:szCs w:val="28"/>
        </w:rPr>
        <w:t>Проректор по учебной работе</w:t>
      </w:r>
    </w:p>
    <w:p w:rsidR="002A6D4E" w:rsidRPr="006962DE" w:rsidRDefault="002A6D4E" w:rsidP="00145556">
      <w:pPr>
        <w:tabs>
          <w:tab w:val="left" w:pos="142"/>
        </w:tabs>
        <w:kinsoku w:val="0"/>
        <w:overflowPunct w:val="0"/>
        <w:rPr>
          <w:sz w:val="28"/>
          <w:szCs w:val="28"/>
        </w:rPr>
      </w:pPr>
      <w:r w:rsidRPr="006962DE">
        <w:rPr>
          <w:sz w:val="28"/>
          <w:szCs w:val="28"/>
        </w:rPr>
        <w:t>___________О.Г. Локтионова</w:t>
      </w:r>
    </w:p>
    <w:p w:rsidR="002A6D4E" w:rsidRPr="006962DE" w:rsidRDefault="002A6D4E" w:rsidP="00145556">
      <w:pPr>
        <w:tabs>
          <w:tab w:val="left" w:pos="142"/>
        </w:tabs>
        <w:rPr>
          <w:sz w:val="28"/>
          <w:szCs w:val="28"/>
        </w:rPr>
      </w:pPr>
      <w:r w:rsidRPr="006962DE">
        <w:rPr>
          <w:sz w:val="28"/>
          <w:szCs w:val="28"/>
        </w:rPr>
        <w:t>«__»________________2021 г.</w:t>
      </w: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62DE">
        <w:rPr>
          <w:rFonts w:ascii="Times New Roman" w:hAnsi="Times New Roman"/>
          <w:b/>
          <w:color w:val="000000" w:themeColor="text1"/>
          <w:sz w:val="28"/>
          <w:szCs w:val="28"/>
        </w:rPr>
        <w:t>Планирование профессиональной карьеры</w:t>
      </w: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  <w:tab w:val="left" w:pos="8505"/>
        </w:tabs>
        <w:kinsoku w:val="0"/>
        <w:overflowPunct w:val="0"/>
        <w:jc w:val="center"/>
        <w:rPr>
          <w:sz w:val="28"/>
          <w:szCs w:val="28"/>
        </w:rPr>
      </w:pPr>
      <w:r w:rsidRPr="006962DE">
        <w:rPr>
          <w:snapToGrid w:val="0"/>
          <w:sz w:val="28"/>
          <w:szCs w:val="28"/>
        </w:rPr>
        <w:t xml:space="preserve">Методические указания </w:t>
      </w:r>
      <w:r w:rsidR="007D5E77">
        <w:rPr>
          <w:snapToGrid w:val="0"/>
          <w:sz w:val="28"/>
          <w:szCs w:val="28"/>
        </w:rPr>
        <w:t>для самостоятельной работы</w:t>
      </w:r>
      <w:r w:rsidRPr="006962DE">
        <w:rPr>
          <w:snapToGrid w:val="0"/>
          <w:sz w:val="28"/>
          <w:szCs w:val="28"/>
        </w:rPr>
        <w:t xml:space="preserve"> </w:t>
      </w:r>
      <w:r w:rsidR="0073780C">
        <w:rPr>
          <w:snapToGrid w:val="0"/>
          <w:sz w:val="28"/>
          <w:szCs w:val="28"/>
        </w:rPr>
        <w:t xml:space="preserve">студентов </w:t>
      </w:r>
      <w:r w:rsidRPr="006962DE">
        <w:rPr>
          <w:sz w:val="28"/>
          <w:szCs w:val="28"/>
        </w:rPr>
        <w:t>по дисциплин</w:t>
      </w:r>
      <w:r w:rsidR="007D5E77">
        <w:rPr>
          <w:sz w:val="28"/>
          <w:szCs w:val="28"/>
        </w:rPr>
        <w:t>ам</w:t>
      </w:r>
      <w:r w:rsidRPr="006962DE">
        <w:rPr>
          <w:sz w:val="28"/>
          <w:szCs w:val="28"/>
        </w:rPr>
        <w:t xml:space="preserve"> «Планирование профессиональной карьеры», «Введение в направление подготовки (специальность) и планирование профессиональной карьеры» для студентов всех направлений подготовки и специальностей </w:t>
      </w: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C409C1" w:rsidRPr="006962DE" w:rsidRDefault="00C409C1" w:rsidP="00145556">
      <w:pPr>
        <w:tabs>
          <w:tab w:val="left" w:pos="142"/>
        </w:tabs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center"/>
        <w:rPr>
          <w:sz w:val="28"/>
          <w:szCs w:val="28"/>
        </w:rPr>
      </w:pPr>
      <w:r w:rsidRPr="006962DE">
        <w:rPr>
          <w:sz w:val="28"/>
          <w:szCs w:val="28"/>
        </w:rPr>
        <w:t>Курск 202</w:t>
      </w:r>
      <w:r w:rsidRPr="006962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E979" wp14:editId="3421A1C5">
                <wp:simplePos x="0" y="0"/>
                <wp:positionH relativeFrom="column">
                  <wp:posOffset>6297295</wp:posOffset>
                </wp:positionH>
                <wp:positionV relativeFrom="paragraph">
                  <wp:posOffset>417830</wp:posOffset>
                </wp:positionV>
                <wp:extent cx="266065" cy="27622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741F" id="Rectangle 2" o:spid="_x0000_s1026" style="position:absolute;margin-left:495.85pt;margin-top:32.9pt;width:20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" stroked="f"/>
            </w:pict>
          </mc:Fallback>
        </mc:AlternateContent>
      </w:r>
      <w:r w:rsidRPr="006962DE">
        <w:rPr>
          <w:sz w:val="28"/>
          <w:szCs w:val="28"/>
        </w:rPr>
        <w:t>1</w:t>
      </w:r>
      <w:r w:rsidRPr="006962DE">
        <w:rPr>
          <w:sz w:val="28"/>
          <w:szCs w:val="28"/>
        </w:rPr>
        <w:br w:type="page"/>
      </w:r>
    </w:p>
    <w:p w:rsidR="002A6D4E" w:rsidRPr="006962DE" w:rsidRDefault="002A6D4E" w:rsidP="00145556">
      <w:pPr>
        <w:pStyle w:val="ab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962DE">
        <w:rPr>
          <w:rFonts w:ascii="Times New Roman" w:hAnsi="Times New Roman"/>
          <w:sz w:val="28"/>
          <w:szCs w:val="28"/>
        </w:rPr>
        <w:lastRenderedPageBreak/>
        <w:t>УДК 378</w:t>
      </w:r>
    </w:p>
    <w:p w:rsidR="002A6D4E" w:rsidRPr="006962DE" w:rsidRDefault="002A6D4E" w:rsidP="00145556">
      <w:pPr>
        <w:pStyle w:val="ab"/>
        <w:tabs>
          <w:tab w:val="left" w:pos="142"/>
        </w:tabs>
        <w:rPr>
          <w:rFonts w:ascii="Times New Roman" w:hAnsi="Times New Roman"/>
          <w:sz w:val="28"/>
          <w:szCs w:val="28"/>
          <w:highlight w:val="yellow"/>
        </w:rPr>
      </w:pPr>
    </w:p>
    <w:p w:rsidR="002A6D4E" w:rsidRPr="006962DE" w:rsidRDefault="002A6D4E" w:rsidP="00145556">
      <w:pPr>
        <w:pStyle w:val="ab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962DE">
        <w:rPr>
          <w:rFonts w:ascii="Times New Roman" w:hAnsi="Times New Roman"/>
          <w:sz w:val="28"/>
          <w:szCs w:val="28"/>
        </w:rPr>
        <w:t>Составитель  Л.В. Широкова</w:t>
      </w:r>
    </w:p>
    <w:p w:rsidR="002A6D4E" w:rsidRPr="006962DE" w:rsidRDefault="002A6D4E" w:rsidP="00145556">
      <w:pPr>
        <w:pStyle w:val="ab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kinsoku w:val="0"/>
        <w:overflowPunct w:val="0"/>
        <w:jc w:val="center"/>
        <w:outlineLvl w:val="2"/>
        <w:rPr>
          <w:sz w:val="28"/>
          <w:szCs w:val="28"/>
        </w:rPr>
      </w:pPr>
      <w:bookmarkStart w:id="1" w:name="_Toc95946059"/>
      <w:bookmarkStart w:id="2" w:name="_Toc95946103"/>
      <w:r w:rsidRPr="006962DE">
        <w:rPr>
          <w:sz w:val="28"/>
          <w:szCs w:val="28"/>
        </w:rPr>
        <w:t>Рецензент</w:t>
      </w:r>
      <w:bookmarkEnd w:id="1"/>
      <w:bookmarkEnd w:id="2"/>
    </w:p>
    <w:p w:rsidR="002A6D4E" w:rsidRPr="006962DE" w:rsidRDefault="002A6D4E" w:rsidP="00145556">
      <w:pPr>
        <w:tabs>
          <w:tab w:val="left" w:pos="142"/>
          <w:tab w:val="left" w:pos="8505"/>
        </w:tabs>
        <w:kinsoku w:val="0"/>
        <w:overflowPunct w:val="0"/>
        <w:jc w:val="center"/>
        <w:rPr>
          <w:snapToGrid w:val="0"/>
          <w:sz w:val="28"/>
          <w:szCs w:val="28"/>
        </w:rPr>
      </w:pPr>
      <w:r w:rsidRPr="006962DE">
        <w:rPr>
          <w:snapToGrid w:val="0"/>
          <w:sz w:val="28"/>
          <w:szCs w:val="28"/>
        </w:rPr>
        <w:t xml:space="preserve">Доктор экономических наук, профессор </w:t>
      </w:r>
      <w:r w:rsidRPr="006962DE">
        <w:rPr>
          <w:i/>
          <w:sz w:val="28"/>
          <w:szCs w:val="28"/>
        </w:rPr>
        <w:t>Е.</w:t>
      </w:r>
      <w:r w:rsidR="00145556">
        <w:rPr>
          <w:i/>
          <w:sz w:val="28"/>
          <w:szCs w:val="28"/>
        </w:rPr>
        <w:t>А</w:t>
      </w:r>
      <w:r w:rsidRPr="006962DE">
        <w:rPr>
          <w:i/>
          <w:sz w:val="28"/>
          <w:szCs w:val="28"/>
        </w:rPr>
        <w:t xml:space="preserve">. </w:t>
      </w:r>
      <w:r w:rsidR="00145556">
        <w:rPr>
          <w:i/>
          <w:sz w:val="28"/>
          <w:szCs w:val="28"/>
        </w:rPr>
        <w:t>Бессонова</w:t>
      </w:r>
    </w:p>
    <w:p w:rsidR="002A6D4E" w:rsidRPr="006962DE" w:rsidRDefault="002A6D4E" w:rsidP="00145556">
      <w:pPr>
        <w:tabs>
          <w:tab w:val="left" w:pos="142"/>
        </w:tabs>
        <w:jc w:val="both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  <w:tab w:val="left" w:pos="8505"/>
        </w:tabs>
        <w:kinsoku w:val="0"/>
        <w:overflowPunct w:val="0"/>
        <w:jc w:val="both"/>
        <w:rPr>
          <w:sz w:val="28"/>
          <w:szCs w:val="28"/>
        </w:rPr>
      </w:pPr>
      <w:r w:rsidRPr="006962DE">
        <w:rPr>
          <w:sz w:val="28"/>
          <w:szCs w:val="28"/>
        </w:rPr>
        <w:t xml:space="preserve">Планирование профессиональной карьеры: методические указания </w:t>
      </w:r>
      <w:r w:rsidR="00690D1E" w:rsidRPr="00690D1E">
        <w:rPr>
          <w:snapToGrid w:val="0"/>
          <w:sz w:val="28"/>
          <w:szCs w:val="28"/>
        </w:rPr>
        <w:t xml:space="preserve">для самостоятельной работы студентов </w:t>
      </w:r>
      <w:r w:rsidRPr="006962DE">
        <w:rPr>
          <w:sz w:val="28"/>
          <w:szCs w:val="28"/>
        </w:rPr>
        <w:t>по дисциплинам «Планирование профессиональной карьеры», «Введение в направление подготовки (специальность) и планирование профессиональной карьеры» для студентов всех направлений подготовки и специальностей / Юго-Зап. гос. ун-т; сост. Л.В. Широкова - Курск, 20</w:t>
      </w:r>
      <w:r>
        <w:rPr>
          <w:sz w:val="28"/>
          <w:szCs w:val="28"/>
        </w:rPr>
        <w:t>21</w:t>
      </w:r>
      <w:r w:rsidRPr="006962DE">
        <w:rPr>
          <w:sz w:val="28"/>
          <w:szCs w:val="28"/>
        </w:rPr>
        <w:t xml:space="preserve"> - </w:t>
      </w:r>
      <w:r w:rsidR="002E1DFC">
        <w:rPr>
          <w:sz w:val="28"/>
          <w:szCs w:val="28"/>
        </w:rPr>
        <w:t>4</w:t>
      </w:r>
      <w:bookmarkStart w:id="3" w:name="_GoBack"/>
      <w:bookmarkEnd w:id="3"/>
      <w:r w:rsidRPr="006962DE">
        <w:rPr>
          <w:sz w:val="28"/>
          <w:szCs w:val="28"/>
        </w:rPr>
        <w:t xml:space="preserve">0 с. </w:t>
      </w:r>
    </w:p>
    <w:p w:rsidR="002A6D4E" w:rsidRPr="006962DE" w:rsidRDefault="002A6D4E" w:rsidP="00145556">
      <w:pPr>
        <w:tabs>
          <w:tab w:val="left" w:pos="142"/>
        </w:tabs>
        <w:jc w:val="both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both"/>
        <w:rPr>
          <w:sz w:val="28"/>
          <w:szCs w:val="28"/>
        </w:rPr>
      </w:pPr>
      <w:r w:rsidRPr="006962DE">
        <w:rPr>
          <w:color w:val="000000"/>
          <w:sz w:val="28"/>
          <w:szCs w:val="28"/>
        </w:rPr>
        <w:t xml:space="preserve">Данные </w:t>
      </w:r>
      <w:r w:rsidR="0073780C">
        <w:rPr>
          <w:color w:val="000000"/>
          <w:sz w:val="28"/>
          <w:szCs w:val="28"/>
        </w:rPr>
        <w:t xml:space="preserve">методические </w:t>
      </w:r>
      <w:r w:rsidRPr="006962DE">
        <w:rPr>
          <w:color w:val="000000"/>
          <w:sz w:val="28"/>
          <w:szCs w:val="28"/>
        </w:rPr>
        <w:t xml:space="preserve">указания предназначены для </w:t>
      </w:r>
      <w:r w:rsidR="00690D1E">
        <w:rPr>
          <w:color w:val="000000"/>
          <w:sz w:val="28"/>
          <w:szCs w:val="28"/>
        </w:rPr>
        <w:t>организации</w:t>
      </w:r>
      <w:r w:rsidRPr="006962DE">
        <w:rPr>
          <w:color w:val="000000"/>
          <w:sz w:val="28"/>
          <w:szCs w:val="28"/>
        </w:rPr>
        <w:t xml:space="preserve"> </w:t>
      </w:r>
      <w:r w:rsidR="0073780C">
        <w:rPr>
          <w:snapToGrid w:val="0"/>
          <w:sz w:val="28"/>
          <w:szCs w:val="28"/>
        </w:rPr>
        <w:t>самостоятельной работы студентов</w:t>
      </w:r>
      <w:r w:rsidRPr="006962DE">
        <w:rPr>
          <w:color w:val="000000"/>
          <w:sz w:val="28"/>
          <w:szCs w:val="28"/>
        </w:rPr>
        <w:t xml:space="preserve"> по дисциплинам «Планирование профессиональной карьеры», </w:t>
      </w:r>
      <w:r w:rsidRPr="006962DE">
        <w:rPr>
          <w:sz w:val="28"/>
          <w:szCs w:val="28"/>
        </w:rPr>
        <w:t>«Введение в направление подготовки (специальность) и планирование профессиональной карьеры»</w:t>
      </w:r>
      <w:r w:rsidRPr="006962DE">
        <w:rPr>
          <w:color w:val="000000"/>
          <w:sz w:val="28"/>
          <w:szCs w:val="28"/>
        </w:rPr>
        <w:t xml:space="preserve">. </w:t>
      </w:r>
      <w:r w:rsidR="00690D1E">
        <w:rPr>
          <w:color w:val="000000"/>
          <w:sz w:val="28"/>
          <w:szCs w:val="28"/>
        </w:rPr>
        <w:t>С</w:t>
      </w:r>
      <w:r w:rsidR="0073780C">
        <w:rPr>
          <w:color w:val="000000"/>
          <w:sz w:val="28"/>
          <w:szCs w:val="28"/>
        </w:rPr>
        <w:t>амостоятельн</w:t>
      </w:r>
      <w:r w:rsidR="00690D1E">
        <w:rPr>
          <w:color w:val="000000"/>
          <w:sz w:val="28"/>
          <w:szCs w:val="28"/>
        </w:rPr>
        <w:t>ая</w:t>
      </w:r>
      <w:r w:rsidR="0073780C">
        <w:rPr>
          <w:color w:val="000000"/>
          <w:sz w:val="28"/>
          <w:szCs w:val="28"/>
        </w:rPr>
        <w:t xml:space="preserve"> работ</w:t>
      </w:r>
      <w:r w:rsidR="00690D1E">
        <w:rPr>
          <w:color w:val="000000"/>
          <w:sz w:val="28"/>
          <w:szCs w:val="28"/>
        </w:rPr>
        <w:t>а</w:t>
      </w:r>
      <w:r w:rsidRPr="006962DE">
        <w:rPr>
          <w:color w:val="000000"/>
          <w:sz w:val="28"/>
          <w:szCs w:val="28"/>
        </w:rPr>
        <w:t xml:space="preserve"> поможет формированию внутренней готовности к осознанному и самостоятельному построению карьеры, профессиональному самоопределению, корректировке и реализации перспектив профессионального развития студентов. </w:t>
      </w:r>
      <w:r w:rsidRPr="006962DE">
        <w:rPr>
          <w:sz w:val="28"/>
          <w:szCs w:val="28"/>
        </w:rPr>
        <w:t>Предназначены для студентов всех специальностей и направлений подготовки, аспирантов, преподавателей.</w:t>
      </w:r>
    </w:p>
    <w:p w:rsidR="002A6D4E" w:rsidRPr="006962DE" w:rsidRDefault="002A6D4E" w:rsidP="00145556">
      <w:pPr>
        <w:tabs>
          <w:tab w:val="left" w:pos="142"/>
        </w:tabs>
        <w:ind w:right="400"/>
        <w:rPr>
          <w:sz w:val="28"/>
          <w:szCs w:val="28"/>
        </w:rPr>
      </w:pPr>
    </w:p>
    <w:p w:rsidR="002A6D4E" w:rsidRPr="006962DE" w:rsidRDefault="002A6D4E" w:rsidP="00145556">
      <w:pPr>
        <w:keepNext/>
        <w:tabs>
          <w:tab w:val="left" w:pos="142"/>
        </w:tabs>
        <w:kinsoku w:val="0"/>
        <w:overflowPunct w:val="0"/>
        <w:ind w:right="400"/>
        <w:jc w:val="center"/>
        <w:outlineLvl w:val="4"/>
        <w:rPr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2A6D4E" w:rsidRPr="006962DE" w:rsidRDefault="002A6D4E" w:rsidP="00145556">
      <w:pPr>
        <w:pStyle w:val="ab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A6D4E" w:rsidRPr="006962DE" w:rsidRDefault="002A6D4E" w:rsidP="00145556">
      <w:pPr>
        <w:keepNext/>
        <w:tabs>
          <w:tab w:val="left" w:pos="142"/>
        </w:tabs>
        <w:kinsoku w:val="0"/>
        <w:overflowPunct w:val="0"/>
        <w:jc w:val="center"/>
        <w:outlineLvl w:val="4"/>
        <w:rPr>
          <w:sz w:val="28"/>
          <w:szCs w:val="28"/>
        </w:rPr>
      </w:pPr>
      <w:r w:rsidRPr="006962DE">
        <w:rPr>
          <w:sz w:val="28"/>
          <w:szCs w:val="28"/>
        </w:rPr>
        <w:t>Текст печатается в авторской редакции</w:t>
      </w:r>
    </w:p>
    <w:p w:rsidR="002A6D4E" w:rsidRPr="006962DE" w:rsidRDefault="002A6D4E" w:rsidP="00145556">
      <w:pPr>
        <w:tabs>
          <w:tab w:val="left" w:pos="142"/>
        </w:tabs>
        <w:jc w:val="both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</w:tabs>
        <w:jc w:val="both"/>
        <w:rPr>
          <w:sz w:val="28"/>
          <w:szCs w:val="28"/>
        </w:rPr>
      </w:pPr>
    </w:p>
    <w:p w:rsidR="002A6D4E" w:rsidRPr="006962DE" w:rsidRDefault="002A6D4E" w:rsidP="00145556">
      <w:pPr>
        <w:tabs>
          <w:tab w:val="left" w:pos="142"/>
          <w:tab w:val="left" w:pos="8505"/>
        </w:tabs>
        <w:kinsoku w:val="0"/>
        <w:overflowPunct w:val="0"/>
        <w:jc w:val="center"/>
        <w:rPr>
          <w:sz w:val="28"/>
          <w:szCs w:val="28"/>
        </w:rPr>
      </w:pPr>
      <w:r w:rsidRPr="006962DE">
        <w:rPr>
          <w:sz w:val="28"/>
          <w:szCs w:val="28"/>
        </w:rPr>
        <w:t>Подписано в печать  ___________  Формат 60х84 1/16.</w:t>
      </w:r>
    </w:p>
    <w:p w:rsidR="002A6D4E" w:rsidRPr="006962DE" w:rsidRDefault="002A6D4E" w:rsidP="00145556">
      <w:pPr>
        <w:tabs>
          <w:tab w:val="left" w:pos="142"/>
          <w:tab w:val="left" w:pos="8505"/>
        </w:tabs>
        <w:kinsoku w:val="0"/>
        <w:overflowPunct w:val="0"/>
        <w:jc w:val="center"/>
        <w:rPr>
          <w:sz w:val="28"/>
          <w:szCs w:val="28"/>
        </w:rPr>
      </w:pPr>
      <w:r w:rsidRPr="006962DE">
        <w:rPr>
          <w:sz w:val="28"/>
          <w:szCs w:val="28"/>
        </w:rPr>
        <w:t>Усл. печ. л.  1,2. Уч.-изд.л. 1,1 Тираж 30 экз.  Заказ  ____.  Бесплатно.</w:t>
      </w:r>
    </w:p>
    <w:p w:rsidR="002A6D4E" w:rsidRPr="006962DE" w:rsidRDefault="002A6D4E" w:rsidP="00145556">
      <w:pPr>
        <w:tabs>
          <w:tab w:val="left" w:pos="142"/>
          <w:tab w:val="left" w:pos="8505"/>
        </w:tabs>
        <w:kinsoku w:val="0"/>
        <w:overflowPunct w:val="0"/>
        <w:jc w:val="center"/>
        <w:rPr>
          <w:sz w:val="28"/>
          <w:szCs w:val="28"/>
        </w:rPr>
      </w:pPr>
      <w:r w:rsidRPr="006962DE">
        <w:rPr>
          <w:sz w:val="28"/>
          <w:szCs w:val="28"/>
        </w:rPr>
        <w:t>Юго-Западный государственный университет.</w:t>
      </w:r>
    </w:p>
    <w:p w:rsidR="00A9034A" w:rsidRDefault="002A6D4E" w:rsidP="00145556">
      <w:pPr>
        <w:tabs>
          <w:tab w:val="left" w:pos="142"/>
        </w:tabs>
        <w:jc w:val="center"/>
        <w:rPr>
          <w:snapToGrid w:val="0"/>
          <w:sz w:val="28"/>
          <w:szCs w:val="28"/>
        </w:rPr>
      </w:pPr>
      <w:smartTag w:uri="urn:schemas-microsoft-com:office:smarttags" w:element="metricconverter">
        <w:smartTagPr>
          <w:attr w:name="ProductID" w:val="305040, г"/>
        </w:smartTagPr>
        <w:r w:rsidRPr="006962DE">
          <w:rPr>
            <w:snapToGrid w:val="0"/>
            <w:sz w:val="28"/>
            <w:szCs w:val="28"/>
          </w:rPr>
          <w:t>305040, г</w:t>
        </w:r>
      </w:smartTag>
      <w:r w:rsidRPr="006962DE">
        <w:rPr>
          <w:snapToGrid w:val="0"/>
          <w:sz w:val="28"/>
          <w:szCs w:val="28"/>
        </w:rPr>
        <w:t>. Курск, ул. 50 лет Октября, 94.</w:t>
      </w:r>
    </w:p>
    <w:p w:rsidR="002A6D4E" w:rsidRDefault="002A6D4E" w:rsidP="00145556">
      <w:pPr>
        <w:tabs>
          <w:tab w:val="left" w:pos="142"/>
        </w:tabs>
        <w:rPr>
          <w:snapToGrid w:val="0"/>
          <w:sz w:val="28"/>
          <w:szCs w:val="28"/>
        </w:rPr>
      </w:pPr>
    </w:p>
    <w:p w:rsidR="002A6D4E" w:rsidRDefault="002A6D4E" w:rsidP="00145556">
      <w:pPr>
        <w:tabs>
          <w:tab w:val="left" w:pos="142"/>
        </w:tabs>
        <w:rPr>
          <w:snapToGrid w:val="0"/>
          <w:sz w:val="28"/>
          <w:szCs w:val="28"/>
        </w:rPr>
      </w:pPr>
    </w:p>
    <w:p w:rsidR="002A6D4E" w:rsidRDefault="002A6D4E" w:rsidP="00145556">
      <w:pPr>
        <w:tabs>
          <w:tab w:val="left" w:pos="142"/>
        </w:tabs>
        <w:rPr>
          <w:snapToGrid w:val="0"/>
          <w:sz w:val="28"/>
          <w:szCs w:val="28"/>
        </w:rPr>
      </w:pPr>
    </w:p>
    <w:p w:rsidR="002A6D4E" w:rsidRDefault="002A6D4E" w:rsidP="00145556">
      <w:pPr>
        <w:tabs>
          <w:tab w:val="left" w:pos="142"/>
        </w:tabs>
        <w:rPr>
          <w:snapToGrid w:val="0"/>
          <w:sz w:val="28"/>
          <w:szCs w:val="28"/>
        </w:rPr>
      </w:pPr>
    </w:p>
    <w:p w:rsidR="002A6D4E" w:rsidRDefault="00690D1E" w:rsidP="00690D1E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690D1E" w:rsidRPr="00147D3F" w:rsidRDefault="00690D1E" w:rsidP="00690D1E">
      <w:pPr>
        <w:tabs>
          <w:tab w:val="left" w:pos="142"/>
        </w:tabs>
        <w:jc w:val="center"/>
        <w:rPr>
          <w:sz w:val="32"/>
          <w:szCs w:val="32"/>
        </w:rPr>
      </w:pPr>
    </w:p>
    <w:p w:rsidR="00690D1E" w:rsidRPr="00690D1E" w:rsidRDefault="00A903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90D1E">
        <w:rPr>
          <w:b w:val="0"/>
        </w:rPr>
        <w:fldChar w:fldCharType="begin"/>
      </w:r>
      <w:r w:rsidRPr="00690D1E">
        <w:rPr>
          <w:b w:val="0"/>
        </w:rPr>
        <w:instrText xml:space="preserve"> TOC \o "1-3" \h \z \u </w:instrText>
      </w:r>
      <w:r w:rsidRPr="00690D1E">
        <w:rPr>
          <w:b w:val="0"/>
        </w:rPr>
        <w:fldChar w:fldCharType="separate"/>
      </w:r>
      <w:hyperlink w:anchor="_Toc95946102" w:history="1">
        <w:r w:rsidR="00690D1E" w:rsidRPr="00690D1E">
          <w:rPr>
            <w:rStyle w:val="aa"/>
            <w:b w:val="0"/>
          </w:rPr>
          <w:t>«Юго-Западный государственный университет»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_Toc95946102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1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04" w:history="1">
        <w:r w:rsidR="00690D1E" w:rsidRPr="00690D1E">
          <w:rPr>
            <w:rStyle w:val="aa"/>
            <w:b w:val="0"/>
          </w:rPr>
          <w:t>1.</w:t>
        </w:r>
        <w:r w:rsidR="00690D1E" w:rsidRPr="00690D1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90D1E" w:rsidRPr="00690D1E">
          <w:rPr>
            <w:rStyle w:val="aa"/>
            <w:b w:val="0"/>
          </w:rPr>
          <w:t>ОБЩИЕ ПОЛОЖЕНИЯ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_Toc95946104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4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05" w:history="1">
        <w:r w:rsidR="00690D1E" w:rsidRPr="00690D1E">
          <w:rPr>
            <w:rStyle w:val="aa"/>
            <w:rFonts w:eastAsia="Calibri"/>
            <w:b w:val="0"/>
            <w:kern w:val="1"/>
            <w:lang w:eastAsia="en-US"/>
          </w:rPr>
          <w:t>2. МЕТОДИЧЕСКИЕ РЕКОМЕНДАЦИИ ПО ОРГАНИЗАЦИИ ИЗУЧЕНИЯ ДИСЦИПЛИНЫ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_Toc95946105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4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06" w:history="1">
        <w:r w:rsidR="00690D1E" w:rsidRPr="00690D1E">
          <w:rPr>
            <w:rStyle w:val="aa"/>
            <w:b w:val="0"/>
          </w:rPr>
          <w:t>3. СОДЕРЖАНИЕ ДИСЦИПЛИН, СТРУКТУРИРОВАННОЕ ПО ТЕМАМ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_Toc95946106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12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07" w:history="1">
        <w:r w:rsidR="00690D1E" w:rsidRPr="00690D1E">
          <w:rPr>
            <w:rStyle w:val="aa"/>
            <w:b w:val="0"/>
          </w:rPr>
          <w:t>Саморазвитие и планирование карьеры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_Toc95946107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12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08" w:history="1">
        <w:r w:rsidR="00690D1E" w:rsidRPr="00690D1E">
          <w:rPr>
            <w:rStyle w:val="aa"/>
            <w:b w:val="0"/>
            <w:iCs/>
          </w:rPr>
          <w:t>Базовые понятия и основные инструменты трудоустройства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_Toc95946108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12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09" w:history="1">
        <w:r w:rsidR="00690D1E" w:rsidRPr="00690D1E">
          <w:rPr>
            <w:rStyle w:val="aa"/>
            <w:b w:val="0"/>
            <w:iCs/>
          </w:rPr>
          <w:t xml:space="preserve">Стратегия поведения выпускника на рынке труда. </w:t>
        </w:r>
        <w:r w:rsidR="00690D1E" w:rsidRPr="00690D1E">
          <w:rPr>
            <w:rStyle w:val="aa"/>
            <w:b w:val="0"/>
          </w:rPr>
          <w:t>Эффективные технологии самопрезентации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_Toc95946109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12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10" w:history="1">
        <w:r w:rsidR="00690D1E" w:rsidRPr="00690D1E">
          <w:rPr>
            <w:rStyle w:val="aa"/>
            <w:b w:val="0"/>
            <w:iCs/>
          </w:rPr>
          <w:t>Программы набора молодых специалистов и стажировок международных и российских корпораций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_Toc95946110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13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11" w:history="1">
        <w:r w:rsidR="00690D1E" w:rsidRPr="00690D1E">
          <w:rPr>
            <w:rStyle w:val="aa"/>
            <w:b w:val="0"/>
          </w:rPr>
          <w:t>4.</w:t>
        </w:r>
        <w:r w:rsidR="00690D1E" w:rsidRPr="00690D1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90D1E" w:rsidRPr="00690D1E">
          <w:rPr>
            <w:rStyle w:val="aa"/>
            <w:b w:val="0"/>
          </w:rPr>
          <w:t>ТЕСТОВЫЕ ЗАДАНИЯ ДЛЯ САМОКОНТРОЛЯ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_Toc95946111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13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12" w:history="1">
        <w:r w:rsidR="00690D1E" w:rsidRPr="00690D1E">
          <w:rPr>
            <w:rStyle w:val="aa"/>
            <w:b w:val="0"/>
          </w:rPr>
          <w:t>6.</w:t>
        </w:r>
        <w:r w:rsidR="00690D1E" w:rsidRPr="00690D1E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90D1E" w:rsidRPr="00690D1E">
          <w:rPr>
            <w:rStyle w:val="aa"/>
            <w:b w:val="0"/>
          </w:rPr>
          <w:t>ПЕРВОИСТОЧНИКИ ДЛЯ КОНСПЕКТИРОВАНИЯ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_Toc95946112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34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13" w:history="1">
        <w:r w:rsidR="00690D1E" w:rsidRPr="00690D1E">
          <w:rPr>
            <w:rStyle w:val="aa"/>
            <w:b w:val="0"/>
          </w:rPr>
          <w:t>7. ТЕМЫ ГРУППОВЫХ И/ИЛИ ИНДИВИДУАЛЬНЫХ ТВОРЧЕСКИХ ЗАДАНИЙ/ПРОЕКТОВ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_Toc95946113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35</w:t>
        </w:r>
        <w:r w:rsidR="00690D1E" w:rsidRPr="00690D1E">
          <w:rPr>
            <w:b w:val="0"/>
            <w:webHidden/>
          </w:rPr>
          <w:fldChar w:fldCharType="end"/>
        </w:r>
      </w:hyperlink>
    </w:p>
    <w:p w:rsidR="00690D1E" w:rsidRPr="00690D1E" w:rsidRDefault="00246F3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95946114" w:history="1">
        <w:r w:rsidR="00690D1E" w:rsidRPr="00690D1E">
          <w:rPr>
            <w:rStyle w:val="aa"/>
            <w:b w:val="0"/>
          </w:rPr>
          <w:t>8. ПЕРЕЧЕНЬ ОСНОВНОЙ И ДОПОЛНИТЕЛЬНОЙ УЧЕБНОЙ ЛИТЕРАТУРЫ</w:t>
        </w:r>
        <w:r w:rsidR="00690D1E" w:rsidRPr="00690D1E">
          <w:rPr>
            <w:b w:val="0"/>
            <w:webHidden/>
          </w:rPr>
          <w:tab/>
        </w:r>
        <w:r w:rsidR="00690D1E" w:rsidRPr="00690D1E">
          <w:rPr>
            <w:b w:val="0"/>
            <w:webHidden/>
          </w:rPr>
          <w:fldChar w:fldCharType="begin"/>
        </w:r>
        <w:r w:rsidR="00690D1E" w:rsidRPr="00690D1E">
          <w:rPr>
            <w:b w:val="0"/>
            <w:webHidden/>
          </w:rPr>
          <w:instrText xml:space="preserve"> PAGEREF _Toc95946114 \h </w:instrText>
        </w:r>
        <w:r w:rsidR="00690D1E" w:rsidRPr="00690D1E">
          <w:rPr>
            <w:b w:val="0"/>
            <w:webHidden/>
          </w:rPr>
        </w:r>
        <w:r w:rsidR="00690D1E" w:rsidRPr="00690D1E">
          <w:rPr>
            <w:b w:val="0"/>
            <w:webHidden/>
          </w:rPr>
          <w:fldChar w:fldCharType="separate"/>
        </w:r>
        <w:r w:rsidR="00690D1E" w:rsidRPr="00690D1E">
          <w:rPr>
            <w:b w:val="0"/>
            <w:webHidden/>
          </w:rPr>
          <w:t>38</w:t>
        </w:r>
        <w:r w:rsidR="00690D1E" w:rsidRPr="00690D1E">
          <w:rPr>
            <w:b w:val="0"/>
            <w:webHidden/>
          </w:rPr>
          <w:fldChar w:fldCharType="end"/>
        </w:r>
      </w:hyperlink>
    </w:p>
    <w:p w:rsidR="00A9034A" w:rsidRPr="00690D1E" w:rsidRDefault="00A9034A" w:rsidP="00145556">
      <w:pPr>
        <w:tabs>
          <w:tab w:val="left" w:pos="142"/>
        </w:tabs>
        <w:spacing w:before="240"/>
      </w:pPr>
      <w:r w:rsidRPr="00690D1E">
        <w:rPr>
          <w:sz w:val="32"/>
          <w:szCs w:val="32"/>
        </w:rPr>
        <w:fldChar w:fldCharType="end"/>
      </w:r>
    </w:p>
    <w:p w:rsidR="00A9034A" w:rsidRDefault="00A9034A" w:rsidP="00145556">
      <w:pPr>
        <w:pStyle w:val="a3"/>
        <w:tabs>
          <w:tab w:val="left" w:pos="142"/>
        </w:tabs>
        <w:ind w:firstLine="0"/>
        <w:rPr>
          <w:b/>
          <w:szCs w:val="32"/>
        </w:rPr>
      </w:pPr>
    </w:p>
    <w:p w:rsidR="00A9034A" w:rsidRDefault="00A9034A" w:rsidP="00145556">
      <w:pPr>
        <w:pStyle w:val="a3"/>
        <w:tabs>
          <w:tab w:val="left" w:pos="142"/>
        </w:tabs>
        <w:ind w:firstLine="0"/>
        <w:rPr>
          <w:b/>
          <w:szCs w:val="32"/>
        </w:rPr>
      </w:pPr>
    </w:p>
    <w:p w:rsidR="00A9034A" w:rsidRPr="00693317" w:rsidRDefault="00A9034A" w:rsidP="00145556">
      <w:pPr>
        <w:tabs>
          <w:tab w:val="left" w:pos="142"/>
        </w:tabs>
      </w:pPr>
    </w:p>
    <w:p w:rsidR="00A9034A" w:rsidRDefault="00A9034A" w:rsidP="00145556">
      <w:pPr>
        <w:pStyle w:val="western"/>
        <w:tabs>
          <w:tab w:val="left" w:pos="142"/>
        </w:tabs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9034A" w:rsidRPr="00335143" w:rsidRDefault="00A9034A" w:rsidP="00145556">
      <w:pPr>
        <w:tabs>
          <w:tab w:val="left" w:pos="142"/>
        </w:tabs>
      </w:pPr>
    </w:p>
    <w:p w:rsidR="00A9034A" w:rsidRPr="003F522C" w:rsidRDefault="00A9034A" w:rsidP="00145556">
      <w:pPr>
        <w:tabs>
          <w:tab w:val="left" w:pos="142"/>
        </w:tabs>
      </w:pPr>
    </w:p>
    <w:p w:rsidR="00A9034A" w:rsidRPr="00A60E32" w:rsidRDefault="00A9034A" w:rsidP="00145556">
      <w:pPr>
        <w:pStyle w:val="1"/>
        <w:numPr>
          <w:ilvl w:val="0"/>
          <w:numId w:val="20"/>
        </w:numPr>
        <w:tabs>
          <w:tab w:val="left" w:pos="142"/>
        </w:tabs>
        <w:ind w:left="0" w:firstLine="0"/>
        <w:rPr>
          <w:b/>
          <w:szCs w:val="32"/>
        </w:rPr>
      </w:pPr>
      <w:r w:rsidRPr="0011429D">
        <w:rPr>
          <w:szCs w:val="32"/>
        </w:rPr>
        <w:br w:type="page"/>
      </w:r>
      <w:bookmarkStart w:id="4" w:name="_Toc158267636"/>
      <w:bookmarkStart w:id="5" w:name="_Toc342601051"/>
      <w:bookmarkStart w:id="6" w:name="_Toc342605076"/>
      <w:bookmarkStart w:id="7" w:name="_Toc343448056"/>
      <w:bookmarkStart w:id="8" w:name="_Toc343448566"/>
      <w:bookmarkStart w:id="9" w:name="_Toc343448709"/>
      <w:bookmarkStart w:id="10" w:name="_Toc343448795"/>
      <w:bookmarkStart w:id="11" w:name="_Toc382379162"/>
      <w:bookmarkStart w:id="12" w:name="_Toc382379278"/>
      <w:bookmarkStart w:id="13" w:name="_Toc448243044"/>
      <w:bookmarkStart w:id="14" w:name="_Toc448243297"/>
      <w:bookmarkStart w:id="15" w:name="_Toc476171695"/>
      <w:bookmarkStart w:id="16" w:name="_Toc476171743"/>
      <w:bookmarkStart w:id="17" w:name="_Toc95946104"/>
      <w:r w:rsidRPr="00A60E32">
        <w:rPr>
          <w:b/>
          <w:szCs w:val="32"/>
        </w:rPr>
        <w:lastRenderedPageBreak/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9034A" w:rsidRPr="00A60E32" w:rsidRDefault="00A9034A" w:rsidP="00145556">
      <w:pPr>
        <w:pStyle w:val="ab"/>
        <w:tabs>
          <w:tab w:val="left" w:pos="142"/>
        </w:tabs>
        <w:jc w:val="both"/>
        <w:rPr>
          <w:rFonts w:ascii="Times New Roman" w:hAnsi="Times New Roman"/>
          <w:sz w:val="32"/>
          <w:szCs w:val="32"/>
        </w:rPr>
      </w:pPr>
    </w:p>
    <w:p w:rsidR="00C409C1" w:rsidRPr="00C409C1" w:rsidRDefault="00A9034A" w:rsidP="00690D1E">
      <w:pPr>
        <w:tabs>
          <w:tab w:val="left" w:pos="142"/>
        </w:tabs>
        <w:ind w:firstLine="851"/>
        <w:jc w:val="both"/>
        <w:rPr>
          <w:sz w:val="32"/>
          <w:szCs w:val="32"/>
        </w:rPr>
      </w:pPr>
      <w:r w:rsidRPr="009C4792">
        <w:rPr>
          <w:sz w:val="32"/>
          <w:szCs w:val="32"/>
        </w:rPr>
        <w:t>Дисциплин</w:t>
      </w:r>
      <w:r w:rsidR="007D5E77">
        <w:rPr>
          <w:sz w:val="32"/>
          <w:szCs w:val="32"/>
        </w:rPr>
        <w:t>ы</w:t>
      </w:r>
      <w:r w:rsidRPr="009C4792">
        <w:rPr>
          <w:sz w:val="32"/>
          <w:szCs w:val="32"/>
        </w:rPr>
        <w:t xml:space="preserve"> «</w:t>
      </w:r>
      <w:r w:rsidR="009C4792" w:rsidRPr="009C4792">
        <w:rPr>
          <w:sz w:val="32"/>
          <w:szCs w:val="32"/>
        </w:rPr>
        <w:t>Планирование профессиональной карьеры</w:t>
      </w:r>
      <w:r w:rsidRPr="009C4792">
        <w:rPr>
          <w:sz w:val="32"/>
          <w:szCs w:val="32"/>
        </w:rPr>
        <w:t>»</w:t>
      </w:r>
      <w:r w:rsidR="007D5E77" w:rsidRPr="007D5E77">
        <w:rPr>
          <w:sz w:val="32"/>
          <w:szCs w:val="32"/>
        </w:rPr>
        <w:t xml:space="preserve">, «Введение в направление подготовки (специальность) и планирование профессиональной карьеры» </w:t>
      </w:r>
      <w:r w:rsidRPr="009C4792">
        <w:rPr>
          <w:sz w:val="32"/>
          <w:szCs w:val="32"/>
        </w:rPr>
        <w:t>вход</w:t>
      </w:r>
      <w:r w:rsidR="007D5E77">
        <w:rPr>
          <w:sz w:val="32"/>
          <w:szCs w:val="32"/>
        </w:rPr>
        <w:t>я</w:t>
      </w:r>
      <w:r w:rsidRPr="009C4792">
        <w:rPr>
          <w:sz w:val="32"/>
          <w:szCs w:val="32"/>
        </w:rPr>
        <w:t>т в часть, формируемую участниками образовательных технологий, блока 1 «Дисциплины (модули»)</w:t>
      </w:r>
      <w:r w:rsidR="00164B61">
        <w:rPr>
          <w:sz w:val="32"/>
          <w:szCs w:val="32"/>
        </w:rPr>
        <w:t>.</w:t>
      </w:r>
      <w:r w:rsidR="00C409C1">
        <w:rPr>
          <w:sz w:val="32"/>
          <w:szCs w:val="32"/>
        </w:rPr>
        <w:t xml:space="preserve"> </w:t>
      </w:r>
      <w:r w:rsidR="001A1F4A">
        <w:rPr>
          <w:sz w:val="32"/>
          <w:szCs w:val="32"/>
        </w:rPr>
        <w:t>Методические указания п</w:t>
      </w:r>
      <w:r w:rsidR="00C409C1" w:rsidRPr="00C409C1">
        <w:rPr>
          <w:sz w:val="32"/>
          <w:szCs w:val="32"/>
        </w:rPr>
        <w:t>редназначены для студентов всех специальностей и направлений подготовки, аспирантов, преподавателей.</w:t>
      </w:r>
    </w:p>
    <w:p w:rsidR="00164B61" w:rsidRPr="00A60E32" w:rsidRDefault="00164B61" w:rsidP="00145556">
      <w:pPr>
        <w:pStyle w:val="ab"/>
        <w:tabs>
          <w:tab w:val="left" w:pos="142"/>
        </w:tabs>
        <w:jc w:val="both"/>
        <w:rPr>
          <w:rFonts w:ascii="Times New Roman" w:hAnsi="Times New Roman"/>
          <w:sz w:val="32"/>
          <w:szCs w:val="32"/>
        </w:rPr>
      </w:pPr>
    </w:p>
    <w:p w:rsidR="00A9034A" w:rsidRPr="00A60E32" w:rsidRDefault="00A9034A" w:rsidP="00145556">
      <w:pPr>
        <w:pStyle w:val="12"/>
        <w:numPr>
          <w:ilvl w:val="1"/>
          <w:numId w:val="1"/>
        </w:numPr>
        <w:tabs>
          <w:tab w:val="left" w:pos="142"/>
        </w:tabs>
        <w:ind w:left="0" w:firstLine="0"/>
        <w:rPr>
          <w:b/>
          <w:sz w:val="32"/>
          <w:szCs w:val="32"/>
        </w:rPr>
      </w:pPr>
      <w:r w:rsidRPr="00A60E32">
        <w:rPr>
          <w:b/>
          <w:sz w:val="32"/>
          <w:szCs w:val="32"/>
        </w:rPr>
        <w:t>Цель дисциплины</w:t>
      </w:r>
    </w:p>
    <w:p w:rsidR="00A9034A" w:rsidRPr="00A60E32" w:rsidRDefault="00A9034A" w:rsidP="00145556">
      <w:pPr>
        <w:pStyle w:val="12"/>
        <w:tabs>
          <w:tab w:val="left" w:pos="142"/>
        </w:tabs>
        <w:ind w:left="0"/>
        <w:rPr>
          <w:b/>
          <w:sz w:val="32"/>
          <w:szCs w:val="32"/>
        </w:rPr>
      </w:pPr>
    </w:p>
    <w:p w:rsidR="00A9034A" w:rsidRPr="00A9034A" w:rsidRDefault="00A9034A" w:rsidP="00690D1E">
      <w:pPr>
        <w:tabs>
          <w:tab w:val="left" w:pos="142"/>
        </w:tabs>
        <w:ind w:firstLine="709"/>
        <w:jc w:val="both"/>
        <w:rPr>
          <w:sz w:val="32"/>
          <w:szCs w:val="32"/>
        </w:rPr>
      </w:pPr>
      <w:r w:rsidRPr="00A9034A">
        <w:rPr>
          <w:sz w:val="32"/>
          <w:szCs w:val="32"/>
        </w:rPr>
        <w:t>Организация обучения студентов вуза технологиям индивидуального трудоустройства и стратегического управления карьерой, навыкам эффективного поведения на рынке труда.</w:t>
      </w:r>
    </w:p>
    <w:p w:rsidR="00A9034A" w:rsidRPr="00A9034A" w:rsidRDefault="00A9034A" w:rsidP="00145556">
      <w:pPr>
        <w:shd w:val="clear" w:color="auto" w:fill="FFFFFF"/>
        <w:tabs>
          <w:tab w:val="left" w:pos="142"/>
          <w:tab w:val="left" w:pos="900"/>
          <w:tab w:val="left" w:leader="underscore" w:pos="8352"/>
        </w:tabs>
        <w:jc w:val="both"/>
        <w:rPr>
          <w:b/>
          <w:color w:val="000000"/>
          <w:sz w:val="32"/>
          <w:szCs w:val="32"/>
        </w:rPr>
      </w:pPr>
    </w:p>
    <w:p w:rsidR="00A9034A" w:rsidRPr="00A60E32" w:rsidRDefault="00C409C1" w:rsidP="00145556">
      <w:pPr>
        <w:tabs>
          <w:tab w:val="left" w:pos="142"/>
        </w:tabs>
        <w:spacing w:line="360" w:lineRule="auto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1.2 Задачи </w:t>
      </w:r>
      <w:r w:rsidR="00A9034A" w:rsidRPr="00A60E32">
        <w:rPr>
          <w:b/>
          <w:bCs/>
          <w:color w:val="000000"/>
          <w:sz w:val="32"/>
          <w:szCs w:val="32"/>
        </w:rPr>
        <w:t>дисциплины</w:t>
      </w:r>
    </w:p>
    <w:p w:rsidR="00A9034A" w:rsidRPr="005A5F18" w:rsidRDefault="00A9034A" w:rsidP="00690D1E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A5F18">
        <w:rPr>
          <w:rFonts w:ascii="Times New Roman" w:hAnsi="Times New Roman"/>
          <w:sz w:val="32"/>
          <w:szCs w:val="32"/>
        </w:rPr>
        <w:t>формирование целостного системного представления о планировании карьеры;</w:t>
      </w:r>
    </w:p>
    <w:p w:rsidR="00A9034A" w:rsidRPr="005A5F18" w:rsidRDefault="00A9034A" w:rsidP="00690D1E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A5F18">
        <w:rPr>
          <w:rFonts w:ascii="Times New Roman" w:hAnsi="Times New Roman"/>
          <w:sz w:val="32"/>
          <w:szCs w:val="32"/>
        </w:rPr>
        <w:t>обучение навыкам диагностики и анализа своих индивидуальных поведенческих особенностей: черт характера, особенностей восприятия;</w:t>
      </w:r>
    </w:p>
    <w:p w:rsidR="00A9034A" w:rsidRPr="005A5F18" w:rsidRDefault="00A9034A" w:rsidP="00690D1E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A5F18">
        <w:rPr>
          <w:rFonts w:ascii="Times New Roman" w:hAnsi="Times New Roman"/>
          <w:sz w:val="32"/>
          <w:szCs w:val="32"/>
        </w:rPr>
        <w:t>предложение способов определения компетенций, необходимых для собственного профессионального развития;</w:t>
      </w:r>
    </w:p>
    <w:p w:rsidR="00A9034A" w:rsidRDefault="00A9034A" w:rsidP="00690D1E">
      <w:pPr>
        <w:pStyle w:val="ac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A5F18">
        <w:rPr>
          <w:rFonts w:ascii="Times New Roman" w:hAnsi="Times New Roman"/>
          <w:sz w:val="32"/>
          <w:szCs w:val="32"/>
        </w:rPr>
        <w:t>развитие умения расставлять приоритеты согласно жизненным ценностям и понимать значение мотивационных рычагов.</w:t>
      </w:r>
    </w:p>
    <w:p w:rsidR="00164B61" w:rsidRPr="005A5F18" w:rsidRDefault="00164B61" w:rsidP="00145556">
      <w:pPr>
        <w:pStyle w:val="ac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A9034A" w:rsidRPr="005A5F18" w:rsidRDefault="00A9034A" w:rsidP="00145556">
      <w:pPr>
        <w:widowControl w:val="0"/>
        <w:tabs>
          <w:tab w:val="left" w:pos="142"/>
        </w:tabs>
        <w:suppressAutoHyphens/>
        <w:jc w:val="center"/>
        <w:rPr>
          <w:rFonts w:eastAsia="Calibri"/>
          <w:b/>
          <w:kern w:val="1"/>
          <w:sz w:val="32"/>
          <w:szCs w:val="32"/>
          <w:lang w:eastAsia="en-US"/>
        </w:rPr>
      </w:pPr>
    </w:p>
    <w:p w:rsidR="00A9034A" w:rsidRPr="00A60E32" w:rsidRDefault="00A9034A" w:rsidP="00145556">
      <w:pPr>
        <w:widowControl w:val="0"/>
        <w:tabs>
          <w:tab w:val="left" w:pos="142"/>
        </w:tabs>
        <w:suppressAutoHyphens/>
        <w:jc w:val="center"/>
        <w:rPr>
          <w:rFonts w:eastAsia="Calibri"/>
          <w:b/>
          <w:kern w:val="1"/>
          <w:sz w:val="32"/>
          <w:szCs w:val="32"/>
          <w:lang w:eastAsia="en-US"/>
        </w:rPr>
      </w:pPr>
    </w:p>
    <w:p w:rsidR="00A9034A" w:rsidRPr="00A60E32" w:rsidRDefault="00A9034A" w:rsidP="00145556">
      <w:pPr>
        <w:pStyle w:val="1"/>
        <w:tabs>
          <w:tab w:val="left" w:pos="142"/>
        </w:tabs>
        <w:rPr>
          <w:rFonts w:eastAsia="Calibri"/>
          <w:b/>
          <w:kern w:val="1"/>
          <w:szCs w:val="32"/>
          <w:lang w:eastAsia="en-US"/>
        </w:rPr>
      </w:pPr>
      <w:bookmarkStart w:id="18" w:name="_Toc95946105"/>
      <w:r w:rsidRPr="00A60E32">
        <w:rPr>
          <w:rFonts w:eastAsia="Calibri"/>
          <w:b/>
          <w:kern w:val="1"/>
          <w:szCs w:val="32"/>
          <w:lang w:eastAsia="en-US"/>
        </w:rPr>
        <w:t>2</w:t>
      </w:r>
      <w:r w:rsidR="00B07649">
        <w:rPr>
          <w:rFonts w:eastAsia="Calibri"/>
          <w:b/>
          <w:kern w:val="1"/>
          <w:szCs w:val="32"/>
          <w:lang w:eastAsia="en-US"/>
        </w:rPr>
        <w:t>.</w:t>
      </w:r>
      <w:r w:rsidRPr="00A60E32">
        <w:rPr>
          <w:rFonts w:eastAsia="Calibri"/>
          <w:kern w:val="1"/>
          <w:szCs w:val="32"/>
          <w:lang w:eastAsia="en-US"/>
        </w:rPr>
        <w:t xml:space="preserve"> </w:t>
      </w:r>
      <w:r w:rsidRPr="00A60E32">
        <w:rPr>
          <w:rFonts w:eastAsia="Calibri"/>
          <w:b/>
          <w:kern w:val="1"/>
          <w:szCs w:val="32"/>
          <w:lang w:eastAsia="en-US"/>
        </w:rPr>
        <w:t>МЕТОДИЧЕСКИЕ РЕКОМЕНДАЦИИ ПО ОРГАНИЗАЦИИ ИЗУЧЕНИЯ ДИСЦИПЛИНЫ</w:t>
      </w:r>
      <w:bookmarkEnd w:id="18"/>
      <w:r w:rsidRPr="00A60E32">
        <w:rPr>
          <w:rFonts w:eastAsia="Calibri"/>
          <w:b/>
          <w:kern w:val="1"/>
          <w:szCs w:val="32"/>
          <w:lang w:eastAsia="en-US"/>
        </w:rPr>
        <w:t xml:space="preserve"> </w:t>
      </w:r>
    </w:p>
    <w:p w:rsidR="00A9034A" w:rsidRPr="00A60E32" w:rsidRDefault="00A9034A" w:rsidP="00145556">
      <w:pPr>
        <w:widowControl w:val="0"/>
        <w:tabs>
          <w:tab w:val="left" w:pos="142"/>
        </w:tabs>
        <w:suppressAutoHyphens/>
        <w:jc w:val="center"/>
        <w:rPr>
          <w:rFonts w:eastAsia="Calibri"/>
          <w:b/>
          <w:kern w:val="1"/>
          <w:sz w:val="32"/>
          <w:szCs w:val="32"/>
          <w:lang w:eastAsia="en-US"/>
        </w:rPr>
      </w:pPr>
    </w:p>
    <w:p w:rsidR="00A9034A" w:rsidRPr="00A60E32" w:rsidRDefault="0073780C" w:rsidP="00690D1E">
      <w:pPr>
        <w:tabs>
          <w:tab w:val="left" w:pos="142"/>
          <w:tab w:val="left" w:pos="284"/>
          <w:tab w:val="left" w:pos="1134"/>
        </w:tabs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рамках изучения дисциплин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</w:t>
      </w:r>
      <w:r w:rsidRPr="009C4792">
        <w:rPr>
          <w:sz w:val="32"/>
          <w:szCs w:val="32"/>
        </w:rPr>
        <w:t>«</w:t>
      </w:r>
      <w:r w:rsidRPr="009C4792"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 w:rsidRPr="009C4792">
        <w:rPr>
          <w:sz w:val="32"/>
          <w:szCs w:val="32"/>
        </w:rPr>
        <w:t>»</w:t>
      </w:r>
      <w:r w:rsidRPr="007D5E77">
        <w:rPr>
          <w:sz w:val="32"/>
          <w:szCs w:val="32"/>
        </w:rPr>
        <w:t xml:space="preserve">, «Введение в направление подготовки </w:t>
      </w:r>
      <w:r w:rsidRPr="007D5E77">
        <w:rPr>
          <w:sz w:val="32"/>
          <w:szCs w:val="32"/>
        </w:rPr>
        <w:lastRenderedPageBreak/>
        <w:t>(специальность) и планирование профессиональной карьеры»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работа студентов организуется в следующих формах: </w:t>
      </w:r>
    </w:p>
    <w:p w:rsidR="00A9034A" w:rsidRPr="00A60E32" w:rsidRDefault="00A9034A" w:rsidP="0014555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работа с основной и дополнительной литературой по темам курса;</w:t>
      </w:r>
    </w:p>
    <w:p w:rsidR="00A9034A" w:rsidRPr="00A60E32" w:rsidRDefault="00A9034A" w:rsidP="0014555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работа с раздаточным материалом – «Скрин-шот»</w:t>
      </w:r>
    </w:p>
    <w:p w:rsidR="00A9034A" w:rsidRDefault="00A9034A" w:rsidP="0014555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изучение вопросов, выносимых за рамки лекционных занятий (дискуссионные вопросы для дополнительного изучения);</w:t>
      </w:r>
    </w:p>
    <w:p w:rsidR="00A9034A" w:rsidRPr="00A60E32" w:rsidRDefault="005A5F18" w:rsidP="0014555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>
        <w:rPr>
          <w:rFonts w:eastAsia="Calibri"/>
          <w:i/>
          <w:iCs/>
          <w:sz w:val="32"/>
          <w:szCs w:val="32"/>
          <w:lang w:eastAsia="en-US"/>
        </w:rPr>
        <w:t>собеседования по темам</w:t>
      </w:r>
      <w:r w:rsidR="00A9034A">
        <w:rPr>
          <w:rFonts w:eastAsia="Calibri"/>
          <w:i/>
          <w:iCs/>
          <w:sz w:val="32"/>
          <w:szCs w:val="32"/>
          <w:lang w:eastAsia="en-US"/>
        </w:rPr>
        <w:t>;</w:t>
      </w:r>
    </w:p>
    <w:p w:rsidR="00A9034A" w:rsidRDefault="00A9034A" w:rsidP="0014555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подготовка к практическому занятию;</w:t>
      </w:r>
    </w:p>
    <w:p w:rsidR="00B05C48" w:rsidRPr="00A60E32" w:rsidRDefault="00B05C48" w:rsidP="0014555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>
        <w:rPr>
          <w:rFonts w:eastAsia="Calibri"/>
          <w:i/>
          <w:iCs/>
          <w:sz w:val="32"/>
          <w:szCs w:val="32"/>
          <w:lang w:eastAsia="en-US"/>
        </w:rPr>
        <w:t>подготовка к лекции;</w:t>
      </w:r>
    </w:p>
    <w:p w:rsidR="00A9034A" w:rsidRPr="00A60E32" w:rsidRDefault="00A9034A" w:rsidP="0014555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выполнение индивидуальных домашних заданий, в том числе:</w:t>
      </w:r>
    </w:p>
    <w:p w:rsidR="00A9034A" w:rsidRPr="00A60E32" w:rsidRDefault="00A9034A" w:rsidP="00145556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подготовка краткого доклада (</w:t>
      </w:r>
      <w:r>
        <w:rPr>
          <w:rFonts w:eastAsia="Calibri"/>
          <w:i/>
          <w:iCs/>
          <w:sz w:val="32"/>
          <w:szCs w:val="32"/>
          <w:lang w:eastAsia="en-US"/>
        </w:rPr>
        <w:t>рефератов</w:t>
      </w:r>
      <w:r w:rsidRPr="00A60E32">
        <w:rPr>
          <w:rFonts w:eastAsia="Calibri"/>
          <w:i/>
          <w:iCs/>
          <w:sz w:val="32"/>
          <w:szCs w:val="32"/>
          <w:lang w:eastAsia="en-US"/>
        </w:rPr>
        <w:t>, эссе) по теме практического занятия и разработка мультимедийной презентации к нему;</w:t>
      </w:r>
    </w:p>
    <w:p w:rsidR="00A9034A" w:rsidRDefault="00A9034A" w:rsidP="00145556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выполнение практических заданий;</w:t>
      </w:r>
    </w:p>
    <w:p w:rsidR="00A9034A" w:rsidRDefault="00A9034A" w:rsidP="00145556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>
        <w:rPr>
          <w:rFonts w:eastAsia="Calibri"/>
          <w:i/>
          <w:iCs/>
          <w:sz w:val="32"/>
          <w:szCs w:val="32"/>
          <w:lang w:eastAsia="en-US"/>
        </w:rPr>
        <w:t>конспектирование первоисточников;</w:t>
      </w:r>
    </w:p>
    <w:p w:rsidR="00B730C5" w:rsidRDefault="00B730C5" w:rsidP="00145556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>
        <w:rPr>
          <w:rFonts w:eastAsia="Calibri"/>
          <w:i/>
          <w:iCs/>
          <w:sz w:val="32"/>
          <w:szCs w:val="32"/>
          <w:lang w:eastAsia="en-US"/>
        </w:rPr>
        <w:t>рекомендации по работе с видео-лекциями;</w:t>
      </w:r>
    </w:p>
    <w:p w:rsidR="00B730C5" w:rsidRPr="00B730C5" w:rsidRDefault="00A9034A" w:rsidP="00145556">
      <w:pPr>
        <w:widowControl w:val="0"/>
        <w:numPr>
          <w:ilvl w:val="3"/>
          <w:numId w:val="5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B730C5">
        <w:rPr>
          <w:rFonts w:eastAsia="Calibri"/>
          <w:i/>
          <w:iCs/>
          <w:sz w:val="32"/>
          <w:szCs w:val="32"/>
          <w:lang w:eastAsia="en-US"/>
        </w:rPr>
        <w:t>подготовка к тестированию;</w:t>
      </w:r>
    </w:p>
    <w:p w:rsidR="00A9034A" w:rsidRPr="00B730C5" w:rsidRDefault="00A9034A" w:rsidP="00145556">
      <w:pPr>
        <w:widowControl w:val="0"/>
        <w:numPr>
          <w:ilvl w:val="3"/>
          <w:numId w:val="5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B730C5">
        <w:rPr>
          <w:rFonts w:eastAsia="Calibri"/>
          <w:i/>
          <w:iCs/>
          <w:sz w:val="32"/>
          <w:szCs w:val="32"/>
          <w:lang w:eastAsia="en-US"/>
        </w:rPr>
        <w:t>самоконтороль.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Рекомендуемый ниже режим самостоятельной работы позволит студентам глубоко разобраться во всех изучаемых вопросах, активно участвовать в дискуссиях на семинарских занятиях и в конечном итоге успешно сдать </w:t>
      </w:r>
      <w:r w:rsidR="00020755">
        <w:rPr>
          <w:rFonts w:eastAsia="Calibri"/>
          <w:sz w:val="32"/>
          <w:szCs w:val="32"/>
          <w:lang w:eastAsia="en-US"/>
        </w:rPr>
        <w:t>зачет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по дисциплине «</w:t>
      </w:r>
      <w:r w:rsidR="00A9034A"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 w:rsidR="00A9034A" w:rsidRPr="00A60E32">
        <w:rPr>
          <w:rFonts w:eastAsia="Calibri"/>
          <w:sz w:val="32"/>
          <w:szCs w:val="32"/>
          <w:lang w:eastAsia="en-US"/>
        </w:rPr>
        <w:t>».</w:t>
      </w:r>
    </w:p>
    <w:p w:rsidR="00A9034A" w:rsidRPr="00A60E32" w:rsidRDefault="00A9034A" w:rsidP="00690D1E">
      <w:pPr>
        <w:tabs>
          <w:tab w:val="left" w:pos="142"/>
          <w:tab w:val="left" w:pos="284"/>
          <w:tab w:val="left" w:pos="1134"/>
        </w:tabs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1. </w:t>
      </w:r>
      <w:r w:rsidRPr="00A60E32">
        <w:rPr>
          <w:rFonts w:eastAsia="Calibri"/>
          <w:i/>
          <w:iCs/>
          <w:sz w:val="32"/>
          <w:szCs w:val="32"/>
          <w:lang w:eastAsia="en-US"/>
        </w:rPr>
        <w:t>«Скрин-шот»</w:t>
      </w:r>
      <w:r w:rsidRPr="00A60E32">
        <w:rPr>
          <w:rFonts w:eastAsia="Calibri"/>
          <w:sz w:val="32"/>
          <w:szCs w:val="32"/>
          <w:lang w:eastAsia="en-US"/>
        </w:rPr>
        <w:t xml:space="preserve"> - специальный раздаточный материал, подготовленный преподавателем, который предназначен для повышения эффективности учебного процесса за счет: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- привлечения дополнительного внимания студента на наиболее важных и сложных проблемах курса;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- освобождения от необходимости ведения рутинных записей по ходу лекции и возможности более адекватной фиксации ключевых положений лекции;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- представления всего необходимого иллюстративного и справочно-информационного материала по теме лекции;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lastRenderedPageBreak/>
        <w:t>- более глубокой переработки материалов курса при подготовке к зачету или экзамену.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>Самостоятельная работа с раздаточным материалом «</w:t>
      </w:r>
      <w:r w:rsidR="00A9034A" w:rsidRPr="00A60E32">
        <w:rPr>
          <w:rFonts w:eastAsia="Calibri"/>
          <w:i/>
          <w:iCs/>
          <w:sz w:val="32"/>
          <w:szCs w:val="32"/>
          <w:lang w:eastAsia="en-US"/>
        </w:rPr>
        <w:t xml:space="preserve">Скрин-шот» </w:t>
      </w:r>
      <w:r w:rsidR="00A9034A" w:rsidRPr="00A60E32">
        <w:rPr>
          <w:rFonts w:eastAsia="Calibri"/>
          <w:iCs/>
          <w:sz w:val="32"/>
          <w:szCs w:val="32"/>
          <w:lang w:eastAsia="en-US"/>
        </w:rPr>
        <w:t xml:space="preserve">может проводиться вместо работы с конспектом лекций, если 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композиция каждой страницы материала построена лектором таким образом, что достаточно свободного места для конспектирования материалов лекции, комментариев и выражения собственных мыслей студента по материалам услышанного или прочитанного. 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spacing w:after="200" w:line="276" w:lineRule="auto"/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В случае, когда студенты ведут отдельные конспекты лекций, работа с раздаточным материалом «</w:t>
      </w:r>
      <w:r w:rsidRPr="00A60E32">
        <w:rPr>
          <w:rFonts w:eastAsia="Calibri"/>
          <w:i/>
          <w:iCs/>
          <w:sz w:val="32"/>
          <w:szCs w:val="32"/>
          <w:lang w:eastAsia="en-US"/>
        </w:rPr>
        <w:t xml:space="preserve">Скрин-шот» </w:t>
      </w:r>
      <w:r w:rsidRPr="00A60E32">
        <w:rPr>
          <w:rFonts w:eastAsia="Calibri"/>
          <w:iCs/>
          <w:sz w:val="32"/>
          <w:szCs w:val="32"/>
          <w:lang w:eastAsia="en-US"/>
        </w:rPr>
        <w:t>проводится вместе с работой с конспектом лекций по каждой теме.</w:t>
      </w:r>
    </w:p>
    <w:p w:rsidR="00020755" w:rsidRDefault="00A9034A" w:rsidP="00690D1E">
      <w:pPr>
        <w:tabs>
          <w:tab w:val="left" w:pos="142"/>
          <w:tab w:val="left" w:pos="284"/>
          <w:tab w:val="left" w:pos="1134"/>
        </w:tabs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2. В связи с большим объемом изучаемого материала, интерес</w:t>
      </w:r>
      <w:r w:rsidR="00B05C48" w:rsidRPr="00B05C48">
        <w:rPr>
          <w:rFonts w:eastAsia="Calibri"/>
          <w:sz w:val="32"/>
          <w:szCs w:val="32"/>
          <w:lang w:eastAsia="en-US"/>
        </w:rPr>
        <w:t>,</w:t>
      </w:r>
      <w:r w:rsidR="00B05C48">
        <w:rPr>
          <w:rFonts w:eastAsia="Calibri"/>
          <w:sz w:val="32"/>
          <w:szCs w:val="32"/>
          <w:lang w:eastAsia="en-US"/>
        </w:rPr>
        <w:t xml:space="preserve"> </w:t>
      </w:r>
      <w:r w:rsidRPr="00A60E32">
        <w:rPr>
          <w:rFonts w:eastAsia="Calibri"/>
          <w:sz w:val="32"/>
          <w:szCs w:val="32"/>
          <w:lang w:eastAsia="en-US"/>
        </w:rPr>
        <w:t xml:space="preserve">который он представляет для современного образованного человека, некоторые вопросы выносятся за рамки лекций.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i/>
          <w:iCs/>
          <w:sz w:val="32"/>
          <w:szCs w:val="32"/>
          <w:lang w:eastAsia="en-US"/>
        </w:rPr>
        <w:tab/>
      </w:r>
      <w:r>
        <w:rPr>
          <w:rFonts w:eastAsia="Calibri"/>
          <w:i/>
          <w:iCs/>
          <w:sz w:val="32"/>
          <w:szCs w:val="32"/>
          <w:lang w:eastAsia="en-US"/>
        </w:rPr>
        <w:tab/>
      </w:r>
      <w:r>
        <w:rPr>
          <w:rFonts w:eastAsia="Calibri"/>
          <w:i/>
          <w:iCs/>
          <w:sz w:val="32"/>
          <w:szCs w:val="32"/>
          <w:lang w:eastAsia="en-US"/>
        </w:rPr>
        <w:tab/>
      </w:r>
      <w:r w:rsidR="00A9034A" w:rsidRPr="00A60E32">
        <w:rPr>
          <w:rFonts w:eastAsia="Calibri"/>
          <w:i/>
          <w:iCs/>
          <w:sz w:val="32"/>
          <w:szCs w:val="32"/>
          <w:lang w:eastAsia="en-US"/>
        </w:rPr>
        <w:t>Изучение вопросов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, </w:t>
      </w:r>
      <w:r w:rsidR="00A9034A" w:rsidRPr="00A60E32">
        <w:rPr>
          <w:rFonts w:eastAsia="Calibri"/>
          <w:i/>
          <w:iCs/>
          <w:sz w:val="32"/>
          <w:szCs w:val="32"/>
          <w:lang w:eastAsia="en-US"/>
        </w:rPr>
        <w:t>выносимых за рамки лекционных занятий</w:t>
      </w:r>
      <w:r w:rsidR="00A9034A" w:rsidRPr="00A60E32">
        <w:rPr>
          <w:rFonts w:eastAsia="Calibri"/>
          <w:sz w:val="32"/>
          <w:szCs w:val="32"/>
          <w:lang w:eastAsia="en-US"/>
        </w:rPr>
        <w:t>, предполагает самостоятельное изучение студентами дополнительной литературы и её конспектирование по этим вопросам.</w:t>
      </w:r>
    </w:p>
    <w:p w:rsidR="00A9034A" w:rsidRPr="00A60E32" w:rsidRDefault="00A9034A" w:rsidP="00690D1E">
      <w:pPr>
        <w:widowControl w:val="0"/>
        <w:tabs>
          <w:tab w:val="left" w:pos="142"/>
        </w:tabs>
        <w:suppressAutoHyphens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kern w:val="1"/>
          <w:sz w:val="32"/>
          <w:szCs w:val="32"/>
          <w:lang w:eastAsia="en-US"/>
        </w:rPr>
        <w:t xml:space="preserve">3. </w:t>
      </w:r>
      <w:r w:rsidRPr="00A60E32">
        <w:rPr>
          <w:rFonts w:eastAsia="Calibri"/>
          <w:sz w:val="32"/>
          <w:szCs w:val="32"/>
          <w:lang w:eastAsia="en-US"/>
        </w:rPr>
        <w:t xml:space="preserve">В ходе </w:t>
      </w:r>
      <w:r w:rsidRPr="00A60E32">
        <w:rPr>
          <w:rFonts w:eastAsia="Calibri"/>
          <w:i/>
          <w:sz w:val="32"/>
          <w:szCs w:val="32"/>
          <w:lang w:eastAsia="en-US"/>
        </w:rPr>
        <w:t>практических занятий</w:t>
      </w:r>
      <w:r w:rsidRPr="00A60E32">
        <w:rPr>
          <w:rFonts w:eastAsia="Calibri"/>
          <w:sz w:val="32"/>
          <w:szCs w:val="32"/>
          <w:lang w:eastAsia="en-US"/>
        </w:rPr>
        <w:t xml:space="preserve"> проводится разъяснение теоретических положений курса, уточнения междисциплинарных связей.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i/>
          <w:iCs/>
          <w:sz w:val="32"/>
          <w:szCs w:val="32"/>
          <w:lang w:eastAsia="en-US"/>
        </w:rPr>
        <w:tab/>
      </w:r>
      <w:r>
        <w:rPr>
          <w:rFonts w:eastAsia="Calibri"/>
          <w:i/>
          <w:iCs/>
          <w:sz w:val="32"/>
          <w:szCs w:val="32"/>
          <w:lang w:eastAsia="en-US"/>
        </w:rPr>
        <w:tab/>
      </w:r>
      <w:r>
        <w:rPr>
          <w:rFonts w:eastAsia="Calibri"/>
          <w:i/>
          <w:iCs/>
          <w:sz w:val="32"/>
          <w:szCs w:val="32"/>
          <w:lang w:eastAsia="en-US"/>
        </w:rPr>
        <w:tab/>
      </w:r>
      <w:r w:rsidR="00A9034A" w:rsidRPr="00A60E32">
        <w:rPr>
          <w:rFonts w:eastAsia="Calibri"/>
          <w:i/>
          <w:iCs/>
          <w:sz w:val="32"/>
          <w:szCs w:val="32"/>
          <w:lang w:eastAsia="en-US"/>
        </w:rPr>
        <w:t>Подготовка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</w:t>
      </w:r>
      <w:r w:rsidR="00A9034A" w:rsidRPr="00A60E32">
        <w:rPr>
          <w:rFonts w:eastAsia="Calibri"/>
          <w:i/>
          <w:iCs/>
          <w:sz w:val="32"/>
          <w:szCs w:val="32"/>
          <w:lang w:eastAsia="en-US"/>
        </w:rPr>
        <w:t>к практическому (семинарскому) занятию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предполагает большую самостоятельную работу и включает в себя:</w:t>
      </w:r>
    </w:p>
    <w:p w:rsidR="00A9034A" w:rsidRPr="00A60E32" w:rsidRDefault="00A9034A" w:rsidP="00145556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Знакомство с планом </w:t>
      </w:r>
      <w:r w:rsidR="00020755">
        <w:rPr>
          <w:rFonts w:eastAsia="Calibri"/>
          <w:sz w:val="32"/>
          <w:szCs w:val="32"/>
          <w:lang w:eastAsia="en-US"/>
        </w:rPr>
        <w:t>практического</w:t>
      </w:r>
      <w:r w:rsidRPr="00A60E32">
        <w:rPr>
          <w:rFonts w:eastAsia="Calibri"/>
          <w:sz w:val="32"/>
          <w:szCs w:val="32"/>
          <w:lang w:eastAsia="en-US"/>
        </w:rPr>
        <w:t xml:space="preserve"> занятия и подбор материала к нему по указанным источникам (основная, справочная и дополнительная литература, электронные и Интернет-ресурсы).</w:t>
      </w:r>
    </w:p>
    <w:p w:rsidR="00A9034A" w:rsidRPr="00A60E32" w:rsidRDefault="00A9034A" w:rsidP="00145556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Зап</w:t>
      </w:r>
      <w:r w:rsidR="00B05C48">
        <w:rPr>
          <w:rFonts w:eastAsia="Calibri"/>
          <w:sz w:val="32"/>
          <w:szCs w:val="32"/>
          <w:lang w:eastAsia="en-US"/>
        </w:rPr>
        <w:t xml:space="preserve">оминание подобранного по плану </w:t>
      </w:r>
      <w:r w:rsidRPr="00A60E32">
        <w:rPr>
          <w:rFonts w:eastAsia="Calibri"/>
          <w:sz w:val="32"/>
          <w:szCs w:val="32"/>
          <w:lang w:eastAsia="en-US"/>
        </w:rPr>
        <w:t>материала.</w:t>
      </w:r>
    </w:p>
    <w:p w:rsidR="00A9034A" w:rsidRPr="00A60E32" w:rsidRDefault="00A9034A" w:rsidP="00145556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Освоение </w:t>
      </w:r>
      <w:r w:rsidR="00B05C48">
        <w:rPr>
          <w:rFonts w:eastAsia="Calibri"/>
          <w:sz w:val="32"/>
          <w:szCs w:val="32"/>
          <w:lang w:eastAsia="en-US"/>
        </w:rPr>
        <w:t xml:space="preserve">новых </w:t>
      </w:r>
      <w:r w:rsidRPr="00A60E32">
        <w:rPr>
          <w:rFonts w:eastAsia="Calibri"/>
          <w:sz w:val="32"/>
          <w:szCs w:val="32"/>
          <w:lang w:eastAsia="en-US"/>
        </w:rPr>
        <w:t>терминов.</w:t>
      </w:r>
    </w:p>
    <w:p w:rsidR="00A9034A" w:rsidRPr="00A60E32" w:rsidRDefault="00A9034A" w:rsidP="00145556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Ответы на вопросы, приведенные к каждой теме.</w:t>
      </w:r>
    </w:p>
    <w:p w:rsidR="00A9034A" w:rsidRPr="00A60E32" w:rsidRDefault="00A9034A" w:rsidP="00145556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Обдумывание вопросов для обсуждения. Выдвижение собственных вариантов ответа. </w:t>
      </w:r>
    </w:p>
    <w:p w:rsidR="00A9034A" w:rsidRPr="00A60E32" w:rsidRDefault="00A9034A" w:rsidP="00145556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Выполнение заданий преподавателя.</w:t>
      </w:r>
    </w:p>
    <w:p w:rsidR="00A9034A" w:rsidRPr="00A60E32" w:rsidRDefault="00A9034A" w:rsidP="00145556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Подготовка (выборочно) индивидуальных заданий.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iCs/>
          <w:sz w:val="32"/>
          <w:szCs w:val="32"/>
          <w:lang w:eastAsia="en-US"/>
        </w:rPr>
        <w:t>Задания</w:t>
      </w:r>
      <w:r w:rsidRPr="00A60E32">
        <w:rPr>
          <w:rFonts w:eastAsia="Calibri"/>
          <w:sz w:val="32"/>
          <w:szCs w:val="32"/>
          <w:lang w:eastAsia="en-US"/>
        </w:rPr>
        <w:t xml:space="preserve">, приведенные в планах занятий, выполняются всеми студентами в обязательном порядке. </w:t>
      </w:r>
    </w:p>
    <w:p w:rsidR="00B05C48" w:rsidRPr="005A5F18" w:rsidRDefault="00AE0CCD" w:rsidP="00690D1E">
      <w:pPr>
        <w:widowControl w:val="0"/>
        <w:tabs>
          <w:tab w:val="left" w:pos="142"/>
          <w:tab w:val="left" w:pos="1276"/>
        </w:tabs>
        <w:suppressAutoHyphens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>4</w:t>
      </w:r>
      <w:r w:rsidR="00B05C48">
        <w:rPr>
          <w:rFonts w:eastAsia="Calibri"/>
          <w:sz w:val="32"/>
          <w:szCs w:val="32"/>
          <w:lang w:eastAsia="en-US"/>
        </w:rPr>
        <w:t xml:space="preserve">.  </w:t>
      </w:r>
      <w:r w:rsidR="00B05C48" w:rsidRPr="00B05C48">
        <w:rPr>
          <w:rFonts w:eastAsia="Calibri"/>
          <w:i/>
          <w:sz w:val="32"/>
          <w:szCs w:val="32"/>
          <w:lang w:eastAsia="en-US"/>
        </w:rPr>
        <w:t xml:space="preserve">Подготовка к лекции </w:t>
      </w:r>
      <w:r w:rsidR="00B05C48">
        <w:rPr>
          <w:rFonts w:eastAsia="Calibri"/>
          <w:sz w:val="32"/>
          <w:szCs w:val="32"/>
          <w:lang w:eastAsia="en-US"/>
        </w:rPr>
        <w:t>определяется тем</w:t>
      </w:r>
      <w:r w:rsidR="00B05C48" w:rsidRPr="00B05C48">
        <w:rPr>
          <w:rFonts w:eastAsia="Calibri"/>
          <w:sz w:val="32"/>
          <w:szCs w:val="32"/>
          <w:lang w:eastAsia="en-US"/>
        </w:rPr>
        <w:t>,</w:t>
      </w:r>
      <w:r w:rsidR="00B05C48">
        <w:rPr>
          <w:rFonts w:eastAsia="Calibri"/>
          <w:sz w:val="32"/>
          <w:szCs w:val="32"/>
          <w:lang w:eastAsia="en-US"/>
        </w:rPr>
        <w:t xml:space="preserve"> что изучение любой информации</w:t>
      </w:r>
      <w:r w:rsidR="005A5F18">
        <w:rPr>
          <w:rFonts w:eastAsia="Calibri"/>
          <w:sz w:val="32"/>
          <w:szCs w:val="32"/>
          <w:lang w:eastAsia="en-US"/>
        </w:rPr>
        <w:t xml:space="preserve"> по дисцип</w:t>
      </w:r>
      <w:r w:rsidR="0073780C">
        <w:rPr>
          <w:rFonts w:eastAsia="Calibri"/>
          <w:sz w:val="32"/>
          <w:szCs w:val="32"/>
          <w:lang w:eastAsia="en-US"/>
        </w:rPr>
        <w:t>линам</w:t>
      </w:r>
      <w:r w:rsidR="00B05C48">
        <w:rPr>
          <w:rFonts w:eastAsia="Calibri"/>
          <w:sz w:val="32"/>
          <w:szCs w:val="32"/>
          <w:lang w:eastAsia="en-US"/>
        </w:rPr>
        <w:t xml:space="preserve"> «</w:t>
      </w:r>
      <w:r w:rsidR="0073780C" w:rsidRPr="009C4792">
        <w:rPr>
          <w:sz w:val="32"/>
          <w:szCs w:val="32"/>
        </w:rPr>
        <w:t>«</w:t>
      </w:r>
      <w:r w:rsidR="0073780C" w:rsidRPr="009C4792"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 w:rsidR="0073780C" w:rsidRPr="009C4792">
        <w:rPr>
          <w:sz w:val="32"/>
          <w:szCs w:val="32"/>
        </w:rPr>
        <w:t>»</w:t>
      </w:r>
      <w:r w:rsidR="0073780C" w:rsidRPr="007D5E77">
        <w:rPr>
          <w:sz w:val="32"/>
          <w:szCs w:val="32"/>
        </w:rPr>
        <w:t>, «Введение в направление подготовки (специальность) и планирование профессиональной карьеры»</w:t>
      </w:r>
      <w:r w:rsidR="005A5F18">
        <w:rPr>
          <w:rFonts w:eastAsia="Calibri"/>
          <w:sz w:val="32"/>
          <w:szCs w:val="32"/>
          <w:lang w:eastAsia="en-US"/>
        </w:rPr>
        <w:t xml:space="preserve"> строится на определенной логике освоения ее разделов</w:t>
      </w:r>
      <w:r w:rsidR="005A5F18" w:rsidRPr="005A5F18">
        <w:rPr>
          <w:rFonts w:eastAsia="Calibri"/>
          <w:sz w:val="32"/>
          <w:szCs w:val="32"/>
          <w:lang w:eastAsia="en-US"/>
        </w:rPr>
        <w:t>,</w:t>
      </w:r>
      <w:r w:rsidR="005A5F18">
        <w:rPr>
          <w:rFonts w:eastAsia="Calibri"/>
          <w:sz w:val="32"/>
          <w:szCs w:val="32"/>
          <w:lang w:eastAsia="en-US"/>
        </w:rPr>
        <w:t xml:space="preserve"> представленных в рабочей программе дисциплины. Время на подготовку студентов к двухчасовой лекции должно составлять не менее 0,2 часа.</w:t>
      </w:r>
    </w:p>
    <w:p w:rsidR="00A9034A" w:rsidRPr="00A60E32" w:rsidRDefault="00AE0CCD" w:rsidP="00690D1E">
      <w:pPr>
        <w:widowControl w:val="0"/>
        <w:tabs>
          <w:tab w:val="left" w:pos="142"/>
          <w:tab w:val="left" w:pos="1276"/>
        </w:tabs>
        <w:suppressAutoHyphens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5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. </w:t>
      </w:r>
      <w:r w:rsidR="00A9034A" w:rsidRPr="00020755">
        <w:rPr>
          <w:rFonts w:eastAsia="Calibri"/>
          <w:i/>
          <w:sz w:val="32"/>
          <w:szCs w:val="32"/>
          <w:lang w:eastAsia="en-US"/>
        </w:rPr>
        <w:t>В</w:t>
      </w:r>
      <w:r w:rsidR="00B05C48">
        <w:rPr>
          <w:rFonts w:eastAsia="Calibri"/>
          <w:i/>
          <w:iCs/>
          <w:kern w:val="1"/>
          <w:sz w:val="32"/>
          <w:szCs w:val="32"/>
          <w:lang w:eastAsia="en-US"/>
        </w:rPr>
        <w:t xml:space="preserve">ыполнение групповых </w:t>
      </w:r>
      <w:r w:rsidR="00A9034A" w:rsidRPr="00A60E32">
        <w:rPr>
          <w:rFonts w:eastAsia="Calibri"/>
          <w:i/>
          <w:iCs/>
          <w:kern w:val="1"/>
          <w:sz w:val="32"/>
          <w:szCs w:val="32"/>
          <w:lang w:eastAsia="en-US"/>
        </w:rPr>
        <w:t xml:space="preserve">и индивидуальных домашних заданий </w:t>
      </w:r>
      <w:r w:rsidR="00A9034A" w:rsidRPr="00A60E32">
        <w:rPr>
          <w:rFonts w:eastAsia="Calibri"/>
          <w:kern w:val="1"/>
          <w:sz w:val="32"/>
          <w:szCs w:val="32"/>
          <w:lang w:eastAsia="en-US"/>
        </w:rPr>
        <w:t>является обязательной формой самостоятельной работы студентов. Дисциплина «</w:t>
      </w:r>
      <w:r w:rsidR="00B05C48"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 w:rsidR="00020755">
        <w:rPr>
          <w:rFonts w:eastAsia="Calibri"/>
          <w:kern w:val="1"/>
          <w:sz w:val="32"/>
          <w:szCs w:val="32"/>
          <w:lang w:eastAsia="en-US"/>
        </w:rPr>
        <w:t xml:space="preserve">» предполагает </w:t>
      </w:r>
      <w:r w:rsidR="00A9034A" w:rsidRPr="00A60E32">
        <w:rPr>
          <w:rFonts w:eastAsia="Calibri"/>
          <w:iCs/>
          <w:kern w:val="1"/>
          <w:sz w:val="32"/>
          <w:szCs w:val="32"/>
          <w:lang w:eastAsia="en-US"/>
        </w:rPr>
        <w:t>подготов</w:t>
      </w:r>
      <w:r w:rsidR="00020755">
        <w:rPr>
          <w:rFonts w:eastAsia="Calibri"/>
          <w:iCs/>
          <w:kern w:val="1"/>
          <w:sz w:val="32"/>
          <w:szCs w:val="32"/>
          <w:lang w:eastAsia="en-US"/>
        </w:rPr>
        <w:t xml:space="preserve">ку индивидуальных или групповых                      </w:t>
      </w:r>
      <w:r w:rsidR="00A9034A" w:rsidRPr="00A60E32">
        <w:rPr>
          <w:rFonts w:eastAsia="Calibri"/>
          <w:iCs/>
          <w:kern w:val="1"/>
          <w:sz w:val="32"/>
          <w:szCs w:val="32"/>
          <w:lang w:eastAsia="en-US"/>
        </w:rPr>
        <w:t xml:space="preserve">(на усмотрение преподавателя) </w:t>
      </w:r>
      <w:r w:rsidR="00A9034A" w:rsidRPr="00A60E32">
        <w:rPr>
          <w:rFonts w:eastAsia="Calibri"/>
          <w:i/>
          <w:iCs/>
          <w:kern w:val="1"/>
          <w:sz w:val="32"/>
          <w:szCs w:val="32"/>
          <w:lang w:eastAsia="en-US"/>
        </w:rPr>
        <w:t>докладов (сообщений, рефератов, эссе, творческих заданий)</w:t>
      </w:r>
      <w:r w:rsidR="00A9034A" w:rsidRPr="00A60E32">
        <w:rPr>
          <w:rFonts w:eastAsia="Calibri"/>
          <w:iCs/>
          <w:kern w:val="1"/>
          <w:sz w:val="32"/>
          <w:szCs w:val="32"/>
          <w:lang w:eastAsia="en-US"/>
        </w:rPr>
        <w:t xml:space="preserve"> на </w:t>
      </w:r>
      <w:r w:rsidR="00020755">
        <w:rPr>
          <w:rFonts w:eastAsia="Calibri"/>
          <w:iCs/>
          <w:kern w:val="1"/>
          <w:sz w:val="32"/>
          <w:szCs w:val="32"/>
          <w:lang w:eastAsia="en-US"/>
        </w:rPr>
        <w:t xml:space="preserve">практических занятиях и </w:t>
      </w:r>
      <w:r w:rsidR="00A9034A" w:rsidRPr="00A60E32">
        <w:rPr>
          <w:rFonts w:eastAsia="Calibri"/>
          <w:iCs/>
          <w:kern w:val="1"/>
          <w:sz w:val="32"/>
          <w:szCs w:val="32"/>
          <w:lang w:eastAsia="en-US"/>
        </w:rPr>
        <w:t>разработку мультимедийной презентации к нему.</w:t>
      </w:r>
    </w:p>
    <w:p w:rsidR="00A9034A" w:rsidRPr="00A60E32" w:rsidRDefault="002C4963" w:rsidP="00145556">
      <w:pPr>
        <w:widowControl w:val="0"/>
        <w:tabs>
          <w:tab w:val="left" w:pos="142"/>
          <w:tab w:val="left" w:pos="1276"/>
        </w:tabs>
        <w:suppressAutoHyphens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tab/>
      </w:r>
      <w:r>
        <w:rPr>
          <w:rFonts w:eastAsia="Calibri"/>
          <w:i/>
          <w:sz w:val="32"/>
          <w:szCs w:val="32"/>
          <w:lang w:eastAsia="en-US"/>
        </w:rPr>
        <w:tab/>
      </w:r>
      <w:r w:rsidR="00A9034A" w:rsidRPr="00A60E32">
        <w:rPr>
          <w:rFonts w:eastAsia="Calibri"/>
          <w:i/>
          <w:sz w:val="32"/>
          <w:szCs w:val="32"/>
          <w:lang w:eastAsia="en-US"/>
        </w:rPr>
        <w:t xml:space="preserve">Доклад 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 </w:t>
      </w:r>
    </w:p>
    <w:p w:rsidR="00A9034A" w:rsidRPr="00A60E32" w:rsidRDefault="002C4963" w:rsidP="00145556">
      <w:pPr>
        <w:widowControl w:val="0"/>
        <w:tabs>
          <w:tab w:val="left" w:pos="142"/>
          <w:tab w:val="left" w:pos="1276"/>
        </w:tabs>
        <w:suppressAutoHyphens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2C4963">
        <w:rPr>
          <w:rFonts w:eastAsia="Calibri"/>
          <w:i/>
          <w:sz w:val="32"/>
          <w:szCs w:val="32"/>
          <w:lang w:eastAsia="en-US"/>
        </w:rPr>
        <w:t>Эссе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- средство, позволяющее оценить умение обучающегося письменно излагать суть поставленной проблемы, самостоятельно проводить анализ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A9034A" w:rsidRPr="00A60E32" w:rsidRDefault="002C4963" w:rsidP="00145556">
      <w:pPr>
        <w:widowControl w:val="0"/>
        <w:tabs>
          <w:tab w:val="left" w:pos="142"/>
          <w:tab w:val="left" w:pos="1276"/>
        </w:tabs>
        <w:suppressAutoHyphens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tab/>
      </w:r>
      <w:r>
        <w:rPr>
          <w:rFonts w:eastAsia="Calibri"/>
          <w:i/>
          <w:sz w:val="32"/>
          <w:szCs w:val="32"/>
          <w:lang w:eastAsia="en-US"/>
        </w:rPr>
        <w:tab/>
      </w:r>
      <w:r w:rsidR="00A9034A" w:rsidRPr="00A60E32">
        <w:rPr>
          <w:rFonts w:eastAsia="Calibri"/>
          <w:i/>
          <w:sz w:val="32"/>
          <w:szCs w:val="32"/>
          <w:lang w:eastAsia="en-US"/>
        </w:rPr>
        <w:t>Реферат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нее, приводит список используемых источников.</w:t>
      </w:r>
    </w:p>
    <w:p w:rsidR="00A9034A" w:rsidRPr="00A60E32" w:rsidRDefault="002C4963" w:rsidP="00145556">
      <w:pPr>
        <w:widowControl w:val="0"/>
        <w:tabs>
          <w:tab w:val="left" w:pos="142"/>
          <w:tab w:val="left" w:pos="1276"/>
        </w:tabs>
        <w:suppressAutoHyphens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tab/>
      </w:r>
      <w:r>
        <w:rPr>
          <w:rFonts w:eastAsia="Calibri"/>
          <w:i/>
          <w:sz w:val="32"/>
          <w:szCs w:val="32"/>
          <w:lang w:eastAsia="en-US"/>
        </w:rPr>
        <w:tab/>
      </w:r>
      <w:r w:rsidR="00A9034A" w:rsidRPr="00A60E32">
        <w:rPr>
          <w:rFonts w:eastAsia="Calibri"/>
          <w:i/>
          <w:sz w:val="32"/>
          <w:szCs w:val="32"/>
          <w:lang w:eastAsia="en-US"/>
        </w:rPr>
        <w:t>Творческое задание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-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lastRenderedPageBreak/>
        <w:t xml:space="preserve">Преподаватель сам формирует задание или студенты имеют возможность самостоятельно выбрать одну из предполагаемых преподавателем тем и выступить на </w:t>
      </w:r>
      <w:r w:rsidR="00020755">
        <w:rPr>
          <w:rFonts w:eastAsia="Calibri"/>
          <w:sz w:val="32"/>
          <w:szCs w:val="32"/>
          <w:lang w:eastAsia="en-US"/>
        </w:rPr>
        <w:t>практическом</w:t>
      </w:r>
      <w:r w:rsidRPr="00A60E32">
        <w:rPr>
          <w:rFonts w:eastAsia="Calibri"/>
          <w:sz w:val="32"/>
          <w:szCs w:val="32"/>
          <w:lang w:eastAsia="en-US"/>
        </w:rPr>
        <w:t xml:space="preserve"> занятии. Доклад (резюме, эссе и тд.) как форма самостоятельной учебной деятельности студентов представляет собой рассуждение на определенную тему на основе обзора нескольких источников в целях доказательства или опровержения какого-либо тезис</w:t>
      </w:r>
      <w:r w:rsidR="00020755">
        <w:rPr>
          <w:rFonts w:eastAsia="Calibri"/>
          <w:sz w:val="32"/>
          <w:szCs w:val="32"/>
          <w:lang w:eastAsia="en-US"/>
        </w:rPr>
        <w:t xml:space="preserve">а. </w:t>
      </w:r>
      <w:r w:rsidRPr="00A60E32">
        <w:rPr>
          <w:rFonts w:eastAsia="Calibri"/>
          <w:sz w:val="32"/>
          <w:szCs w:val="32"/>
          <w:lang w:eastAsia="en-US"/>
        </w:rPr>
        <w:t xml:space="preserve">Информация источников используется для аргументации, иллюстрации и т.д. своих мыслей. Цель написания такого рассуждения не дублирование имеющейся литературы на эту тему, а подготовка студентов к проведению собственного научного исследования, к правильному оформлению его описания в соответствии с требованиями.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>Работа студентов по подготовке доклада (</w:t>
      </w:r>
      <w:r w:rsidR="00A9034A" w:rsidRPr="00A60E32">
        <w:rPr>
          <w:rFonts w:eastAsia="Calibri"/>
          <w:iCs/>
          <w:sz w:val="32"/>
          <w:szCs w:val="32"/>
          <w:lang w:eastAsia="en-US"/>
        </w:rPr>
        <w:t>сообщения, рефератов, эссе, творческих заданий)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заключается в следующем: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подбор научной литературы по выбранной теме;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работа с литературой, отбор информации, которая соответствует теме и помогает доказать тезисы;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анализ проблемы, фактов, явлений;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систематизация и обобщение данных, формулировка выводов; 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оценка теоретического и практического значения рассматриваемой проблемы;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аргументация своего мнения, оценок, выводов, предложений;  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выстраивание логики изложения;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указание источников информации, авторов излагаемых точек зрения; </w:t>
      </w:r>
    </w:p>
    <w:p w:rsidR="00A9034A" w:rsidRPr="00A60E32" w:rsidRDefault="00A9034A" w:rsidP="00145556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правильное оформление работы (ссылки, список использованной литературы, рисунки, таблицы) по стандарту.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Самостоятельность студента при подготовке доклада (сообщение, эссе) проявляется в выборе темы, ракурса её рассмотрения, источников для раскрытия темы, тезисов, аргументов для их доказательства, конкретной информации из источников, способа структурирования и обобщения информации, структуры изложения, а также в обосновании выбора темы, в оценке её актуальности, практического и теоретического значения, в выводах. 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Выступление с докладом (резюме, эссе) на </w:t>
      </w:r>
      <w:r w:rsidR="00020755">
        <w:rPr>
          <w:rFonts w:eastAsia="Calibri"/>
          <w:sz w:val="32"/>
          <w:szCs w:val="32"/>
          <w:lang w:eastAsia="en-US"/>
        </w:rPr>
        <w:t>практическом занятии</w:t>
      </w:r>
      <w:r w:rsidRPr="00A60E32">
        <w:rPr>
          <w:rFonts w:eastAsia="Calibri"/>
          <w:sz w:val="32"/>
          <w:szCs w:val="32"/>
          <w:lang w:eastAsia="en-US"/>
        </w:rPr>
        <w:t xml:space="preserve"> не должно превышать 7-10 минут. После устного выступления автор </w:t>
      </w:r>
      <w:r w:rsidRPr="00A60E32">
        <w:rPr>
          <w:rFonts w:eastAsia="Calibri"/>
          <w:sz w:val="32"/>
          <w:szCs w:val="32"/>
          <w:lang w:eastAsia="en-US"/>
        </w:rPr>
        <w:lastRenderedPageBreak/>
        <w:t xml:space="preserve">отвечает на вопросы аудитории (студентов, преподавателя) по теме и содержанию своего выступления.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Цель и задачи данного вида самостоятельной работы студентов определяют требования, предъявляемые к докладу (резюме, эссе), и критерии  его оценки: 1) логическая последовательность изложения; 2) аргументированность оценок и выводов, доказанность тезиса; 3) ясность и простота изложения мыслей (отсутствие многословия и излишнего наукообразия); 4) самостоятельность изложения материала источников; 5) корректное указание в тексте доклада источников информации, авторов проводимых точек зрения; 6) стилистическая правильность и выразительность (выбор языковых средств, соответствующих научному стилю речи); 7) уместное использование иллюстративных средств (цитат, сносок, рисунков, таблиц, слайдов).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Изложение материалов доклада </w:t>
      </w:r>
      <w:r w:rsidR="00A9034A">
        <w:rPr>
          <w:rFonts w:eastAsia="Calibri"/>
          <w:sz w:val="32"/>
          <w:szCs w:val="32"/>
          <w:lang w:eastAsia="en-US"/>
        </w:rPr>
        <w:t>должно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сопровождаться </w:t>
      </w:r>
      <w:r w:rsidR="00A9034A" w:rsidRPr="00A60E32">
        <w:rPr>
          <w:rFonts w:eastAsia="Calibri"/>
          <w:i/>
          <w:sz w:val="32"/>
          <w:szCs w:val="32"/>
          <w:lang w:eastAsia="en-US"/>
        </w:rPr>
        <w:t>мультимедийной презентацией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. </w:t>
      </w:r>
      <w:r w:rsidR="00A9034A" w:rsidRPr="00A60E32">
        <w:rPr>
          <w:rFonts w:eastAsia="Calibri"/>
          <w:iCs/>
          <w:sz w:val="32"/>
          <w:szCs w:val="32"/>
          <w:lang w:eastAsia="en-US"/>
        </w:rPr>
        <w:t>Разработка мультимедийной презентации</w:t>
      </w:r>
      <w:r w:rsidR="00B05C48">
        <w:rPr>
          <w:rFonts w:eastAsia="Calibri"/>
          <w:sz w:val="32"/>
          <w:szCs w:val="32"/>
          <w:lang w:eastAsia="en-US"/>
        </w:rPr>
        <w:t xml:space="preserve"> выполняется 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по требованию преподавателя или по желанию студента. 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Презентация должна быть выполнена в программе </w:t>
      </w:r>
      <w:r w:rsidRPr="00A60E32">
        <w:rPr>
          <w:rFonts w:eastAsia="Calibri"/>
          <w:sz w:val="32"/>
          <w:szCs w:val="32"/>
          <w:lang w:val="en-US" w:eastAsia="en-US"/>
        </w:rPr>
        <w:t>Power</w:t>
      </w:r>
      <w:r w:rsidRPr="00A60E32">
        <w:rPr>
          <w:rFonts w:eastAsia="Calibri"/>
          <w:sz w:val="32"/>
          <w:szCs w:val="32"/>
          <w:lang w:eastAsia="en-US"/>
        </w:rPr>
        <w:t xml:space="preserve"> </w:t>
      </w:r>
      <w:r w:rsidRPr="00A60E32">
        <w:rPr>
          <w:rFonts w:eastAsia="Calibri"/>
          <w:sz w:val="32"/>
          <w:szCs w:val="32"/>
          <w:lang w:val="en-US" w:eastAsia="en-US"/>
        </w:rPr>
        <w:t>Point</w:t>
      </w:r>
      <w:r w:rsidR="00B05C48">
        <w:rPr>
          <w:rFonts w:eastAsia="Calibri"/>
          <w:sz w:val="32"/>
          <w:szCs w:val="32"/>
          <w:lang w:eastAsia="en-US"/>
        </w:rPr>
        <w:t xml:space="preserve"> и включать такое количество </w:t>
      </w:r>
      <w:r w:rsidRPr="00A60E32">
        <w:rPr>
          <w:rFonts w:eastAsia="Calibri"/>
          <w:sz w:val="32"/>
          <w:szCs w:val="32"/>
          <w:lang w:eastAsia="en-US"/>
        </w:rPr>
        <w:t>слайдов, какое необходимо для иллюстрирования материала доклада в полном объеме.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Основные методические требования, предъявляемые к презентации: </w:t>
      </w:r>
    </w:p>
    <w:p w:rsidR="00A9034A" w:rsidRPr="00A60E32" w:rsidRDefault="00A9034A" w:rsidP="00145556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логичность представления с согласованность текстового и визуального материала;</w:t>
      </w:r>
    </w:p>
    <w:p w:rsidR="00A9034A" w:rsidRPr="00A60E32" w:rsidRDefault="00A9034A" w:rsidP="00145556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соответствие содержания презентации выбранной теме и выбранного п</w:t>
      </w:r>
      <w:r w:rsidR="00B05C48">
        <w:rPr>
          <w:rFonts w:eastAsia="Calibri"/>
          <w:sz w:val="32"/>
          <w:szCs w:val="32"/>
          <w:lang w:eastAsia="en-US"/>
        </w:rPr>
        <w:t xml:space="preserve">ринципа изложения / рубрикации </w:t>
      </w:r>
      <w:r w:rsidRPr="00A60E32">
        <w:rPr>
          <w:rFonts w:eastAsia="Calibri"/>
          <w:sz w:val="32"/>
          <w:szCs w:val="32"/>
          <w:lang w:eastAsia="en-US"/>
        </w:rPr>
        <w:t xml:space="preserve">информации (хронологический, классификационный, функционально-целевой и др.). </w:t>
      </w:r>
    </w:p>
    <w:p w:rsidR="00A9034A" w:rsidRPr="00A60E32" w:rsidRDefault="00A9034A" w:rsidP="00145556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соразмерность (необходимая и достаточная пропорциональность) текста и визуальн</w:t>
      </w:r>
      <w:r w:rsidR="00B05C48">
        <w:rPr>
          <w:rFonts w:eastAsia="Calibri"/>
          <w:sz w:val="32"/>
          <w:szCs w:val="32"/>
          <w:lang w:eastAsia="en-US"/>
        </w:rPr>
        <w:t xml:space="preserve">ого ряда </w:t>
      </w:r>
      <w:r w:rsidRPr="00A60E32">
        <w:rPr>
          <w:rFonts w:eastAsia="Calibri"/>
          <w:sz w:val="32"/>
          <w:szCs w:val="32"/>
          <w:lang w:eastAsia="en-US"/>
        </w:rPr>
        <w:t>на каждом слайде (не менее 50% - 50%, или на 10-20% более в сторону визуального ряда).</w:t>
      </w:r>
    </w:p>
    <w:p w:rsidR="00A9034A" w:rsidRPr="00A60E32" w:rsidRDefault="00A9034A" w:rsidP="00145556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комфортность восприятия с экрана (цвет фона; размер и четкость шрифта).</w:t>
      </w:r>
    </w:p>
    <w:p w:rsidR="00A9034A" w:rsidRPr="00A60E32" w:rsidRDefault="00A9034A" w:rsidP="00145556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эстетичность оформления (внутреннее единство используемых шаблонов предъявления информации; упорядоченность и выразительность графических и изобразительных элементов).   </w:t>
      </w:r>
    </w:p>
    <w:p w:rsidR="00A9034A" w:rsidRDefault="00A9034A" w:rsidP="00145556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lastRenderedPageBreak/>
        <w:t>допускается наличие анимационных и звуковых эффектов.</w:t>
      </w:r>
    </w:p>
    <w:p w:rsidR="00B730C5" w:rsidRPr="00B730C5" w:rsidRDefault="00AE0CCD" w:rsidP="00145556">
      <w:pPr>
        <w:tabs>
          <w:tab w:val="left" w:pos="142"/>
          <w:tab w:val="left" w:pos="284"/>
          <w:tab w:val="left" w:pos="1134"/>
        </w:tabs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>
        <w:rPr>
          <w:rFonts w:eastAsia="Calibri"/>
          <w:i/>
          <w:sz w:val="32"/>
          <w:szCs w:val="32"/>
          <w:lang w:eastAsia="en-US"/>
        </w:rPr>
        <w:t xml:space="preserve">6. </w:t>
      </w:r>
      <w:r w:rsidR="00B730C5" w:rsidRPr="00B730C5">
        <w:rPr>
          <w:rFonts w:eastAsia="Calibri"/>
          <w:i/>
          <w:sz w:val="32"/>
          <w:szCs w:val="32"/>
          <w:lang w:eastAsia="en-US"/>
        </w:rPr>
        <w:t xml:space="preserve">Рекомендации по работе с видео-лекциями. </w:t>
      </w:r>
      <w:r w:rsidR="00B730C5" w:rsidRPr="00B730C5">
        <w:rPr>
          <w:color w:val="000000"/>
          <w:sz w:val="32"/>
          <w:szCs w:val="32"/>
          <w:shd w:val="clear" w:color="auto" w:fill="FFFFFF"/>
        </w:rPr>
        <w:t>Видео-лекции относятся к одному из средств обучения в системе образования, в них учебный материал подается в динамике, с использованием слухового и зрительного каналов восприятия информации.</w:t>
      </w:r>
      <w:r w:rsidR="00B730C5" w:rsidRPr="00B730C5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B730C5" w:rsidRPr="00B730C5" w:rsidRDefault="002C4963" w:rsidP="00145556">
      <w:pPr>
        <w:tabs>
          <w:tab w:val="left" w:pos="142"/>
          <w:tab w:val="left" w:pos="284"/>
          <w:tab w:val="left" w:pos="1134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</w:r>
      <w:r w:rsidR="00B730C5" w:rsidRPr="00B730C5">
        <w:rPr>
          <w:color w:val="000000"/>
          <w:sz w:val="32"/>
          <w:szCs w:val="32"/>
          <w:shd w:val="clear" w:color="auto" w:fill="FFFFFF"/>
        </w:rPr>
        <w:t>Обучение с использованием технических средств обучения применяется при проведении групповых занятий со студентами заочной и очной форм обучения и для организации индиви</w:t>
      </w:r>
      <w:r w:rsidR="00B730C5" w:rsidRPr="00B730C5">
        <w:rPr>
          <w:color w:val="000000"/>
          <w:sz w:val="32"/>
          <w:szCs w:val="32"/>
          <w:shd w:val="clear" w:color="auto" w:fill="FFFFFF"/>
        </w:rPr>
        <w:softHyphen/>
        <w:t>дуальной самостоятельной работы студентов.</w:t>
      </w:r>
    </w:p>
    <w:p w:rsidR="00B730C5" w:rsidRDefault="002C4963" w:rsidP="00145556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B730C5">
        <w:rPr>
          <w:color w:val="000000"/>
          <w:sz w:val="32"/>
          <w:szCs w:val="32"/>
        </w:rPr>
        <w:t xml:space="preserve">В видео-лекциях дисциплин </w:t>
      </w:r>
      <w:r w:rsidR="00B730C5">
        <w:rPr>
          <w:sz w:val="32"/>
          <w:szCs w:val="32"/>
        </w:rPr>
        <w:t>«</w:t>
      </w:r>
      <w:r w:rsidR="00B730C5"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 w:rsidR="00B730C5">
        <w:rPr>
          <w:sz w:val="32"/>
          <w:szCs w:val="32"/>
        </w:rPr>
        <w:t>», «Введение в направление подготовки (специальность) и планирование профессиональной карьеры»</w:t>
      </w:r>
      <w:r w:rsidR="00B730C5">
        <w:rPr>
          <w:color w:val="000000"/>
          <w:sz w:val="32"/>
          <w:szCs w:val="32"/>
        </w:rPr>
        <w:t xml:space="preserve"> представляются:</w:t>
      </w:r>
    </w:p>
    <w:p w:rsidR="00B730C5" w:rsidRDefault="00B730C5" w:rsidP="00145556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обзорные лекции ведущих специалистов в изучаемой области;</w:t>
      </w:r>
    </w:p>
    <w:p w:rsidR="00B730C5" w:rsidRDefault="00B730C5" w:rsidP="00145556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полный курс лекций, соответствующий </w:t>
      </w:r>
      <w:hyperlink r:id="rId8" w:tooltip="Учебные программы" w:history="1">
        <w:r w:rsidRPr="00B730C5">
          <w:rPr>
            <w:rStyle w:val="aa"/>
            <w:color w:val="000000" w:themeColor="text1"/>
            <w:sz w:val="32"/>
            <w:szCs w:val="32"/>
            <w:u w:val="none"/>
          </w:rPr>
          <w:t>учебной программе</w:t>
        </w:r>
      </w:hyperlink>
      <w:r w:rsidRPr="00B730C5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дисциплин;</w:t>
      </w:r>
    </w:p>
    <w:p w:rsidR="00B730C5" w:rsidRDefault="00B730C5" w:rsidP="00145556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материал, предназначенный для учебных и практических ситуаций, в котором наглядно изображаются примеры рассматриваемых тем;</w:t>
      </w:r>
    </w:p>
    <w:p w:rsidR="00B730C5" w:rsidRDefault="00B730C5" w:rsidP="00145556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инструктивные занятия.</w:t>
      </w:r>
    </w:p>
    <w:p w:rsidR="00690D1E" w:rsidRDefault="00B730C5" w:rsidP="00145556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Видеоматериалы наделены рядом особенностей, которые важны для обучающего процесса, среди которых выделены: наглядность, динамичность, мотивация. Материалы отличаются повышенной визуализацией, делают процесс передачи информации разнообразным, а также способствуют усилению внимания. Также повышают мотивацию обучаемых и способствуют их а</w:t>
      </w:r>
      <w:r w:rsidR="00690D1E">
        <w:rPr>
          <w:color w:val="000000"/>
          <w:sz w:val="32"/>
          <w:szCs w:val="32"/>
        </w:rPr>
        <w:t>ктивизации.</w:t>
      </w:r>
    </w:p>
    <w:p w:rsidR="00B730C5" w:rsidRPr="00B730C5" w:rsidRDefault="00B730C5" w:rsidP="00145556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Всего видео-лекций к дисциплинам </w:t>
      </w:r>
      <w:r>
        <w:rPr>
          <w:sz w:val="32"/>
          <w:szCs w:val="32"/>
        </w:rPr>
        <w:t>«</w:t>
      </w:r>
      <w:r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>
        <w:rPr>
          <w:sz w:val="32"/>
          <w:szCs w:val="32"/>
        </w:rPr>
        <w:t>», «Введение в направление подготовки (специальность) и планирование профессиональной карьеры» 9, что соответствует количеству тем курса. Рекомендуется просматривать видео-лекцию после каждого практического занятия соответственно теме.</w:t>
      </w:r>
    </w:p>
    <w:p w:rsidR="00020755" w:rsidRDefault="00AE0CCD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i/>
          <w:iCs/>
          <w:sz w:val="32"/>
          <w:szCs w:val="32"/>
          <w:lang w:eastAsia="en-US"/>
        </w:rPr>
        <w:t>7</w:t>
      </w:r>
      <w:r w:rsidR="00A9034A" w:rsidRPr="00A60E32">
        <w:rPr>
          <w:rFonts w:eastAsia="Calibri"/>
          <w:i/>
          <w:iCs/>
          <w:sz w:val="32"/>
          <w:szCs w:val="32"/>
          <w:lang w:eastAsia="en-US"/>
        </w:rPr>
        <w:t>. Подготовка к тестированию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предусматривает повторение лекционного материала и основных терминов, а также самостоятельное выполнение заданий в </w:t>
      </w:r>
      <w:r w:rsidR="00020755">
        <w:rPr>
          <w:rFonts w:eastAsia="Calibri"/>
          <w:sz w:val="32"/>
          <w:szCs w:val="32"/>
          <w:lang w:eastAsia="en-US"/>
        </w:rPr>
        <w:t xml:space="preserve">текстовой форме, приведенных в </w:t>
      </w:r>
    </w:p>
    <w:p w:rsidR="00A9034A" w:rsidRPr="00A60E32" w:rsidRDefault="00A9034A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 xml:space="preserve">настоящих методических указаниях. </w:t>
      </w:r>
    </w:p>
    <w:p w:rsidR="00A9034A" w:rsidRPr="00A60E32" w:rsidRDefault="00AE0CCD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lastRenderedPageBreak/>
        <w:t>8</w:t>
      </w:r>
      <w:r w:rsidR="00A9034A" w:rsidRPr="00A60E32">
        <w:rPr>
          <w:rFonts w:eastAsia="Calibri"/>
          <w:bCs/>
          <w:sz w:val="32"/>
          <w:szCs w:val="32"/>
          <w:lang w:eastAsia="en-US"/>
        </w:rPr>
        <w:t xml:space="preserve">. </w:t>
      </w:r>
      <w:r w:rsidR="00A9034A" w:rsidRPr="00A60E32">
        <w:rPr>
          <w:rFonts w:eastAsia="Calibri"/>
          <w:i/>
          <w:sz w:val="32"/>
          <w:szCs w:val="32"/>
          <w:lang w:eastAsia="en-US"/>
        </w:rPr>
        <w:t>Самоконтроль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 является обязательным элементом самостоятельной работы студента по дисциплине «</w:t>
      </w:r>
      <w:r w:rsidR="005A5F18"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 w:rsidR="00A9034A" w:rsidRPr="00A60E32">
        <w:rPr>
          <w:rFonts w:eastAsia="Calibri"/>
          <w:sz w:val="32"/>
          <w:szCs w:val="32"/>
          <w:lang w:eastAsia="en-US"/>
        </w:rPr>
        <w:t>». Он позволяет формировать умения самостоятельно контролировать и адекватно оценивать результ</w:t>
      </w:r>
      <w:r w:rsidR="005A5F18">
        <w:rPr>
          <w:rFonts w:eastAsia="Calibri"/>
          <w:sz w:val="32"/>
          <w:szCs w:val="32"/>
          <w:lang w:eastAsia="en-US"/>
        </w:rPr>
        <w:t xml:space="preserve">аты своей учебной деятельности </w:t>
      </w:r>
      <w:r w:rsidR="00A9034A" w:rsidRPr="00A60E32">
        <w:rPr>
          <w:rFonts w:eastAsia="Calibri"/>
          <w:sz w:val="32"/>
          <w:szCs w:val="32"/>
          <w:lang w:eastAsia="en-US"/>
        </w:rPr>
        <w:t xml:space="preserve">и на этой основе управлять процессом овладения знаниями. Овладение умениями самоконтроля формирует навыки планирования учебного труда, способствует углублению внимания, памяти и выступает как важный фактор развития познавательных способностей.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Самоконтроль включает: </w:t>
      </w:r>
    </w:p>
    <w:p w:rsidR="00A9034A" w:rsidRPr="00A60E32" w:rsidRDefault="00A9034A" w:rsidP="00145556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Ответ на вопросы для самоконтроля для самоанализа глубины и прочности знаний и умений по дисциплине.</w:t>
      </w:r>
    </w:p>
    <w:p w:rsidR="00A9034A" w:rsidRPr="00A60E32" w:rsidRDefault="00A9034A" w:rsidP="00145556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sz w:val="32"/>
          <w:szCs w:val="32"/>
          <w:lang w:eastAsia="en-US"/>
        </w:rPr>
      </w:pPr>
      <w:r w:rsidRPr="00A60E32">
        <w:rPr>
          <w:rFonts w:eastAsia="Calibri"/>
          <w:sz w:val="32"/>
          <w:szCs w:val="32"/>
          <w:lang w:eastAsia="en-US"/>
        </w:rPr>
        <w:t>Критическую оценку результатов своей познавательной деятельности.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Самоконтроль учит ценить свое время, позволяет вовремя заменить и исправлять свои ошибки. 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>Формы самоконтроля могут быть следующими:</w:t>
      </w:r>
    </w:p>
    <w:p w:rsidR="00A9034A" w:rsidRPr="00A60E32" w:rsidRDefault="00A9034A" w:rsidP="00145556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ответ на вопросы, приведенные к каждой теме (см. раздел 2 настоящих методических указаний);</w:t>
      </w:r>
    </w:p>
    <w:p w:rsidR="00A9034A" w:rsidRPr="00A60E32" w:rsidRDefault="00A9034A" w:rsidP="00145556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составление плана, тезисов, формулировок ключевых положений текста по памяти;</w:t>
      </w:r>
    </w:p>
    <w:p w:rsidR="00A9034A" w:rsidRPr="00A60E32" w:rsidRDefault="00A9034A" w:rsidP="00145556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ответы на вопросы и выполнение заданий для самопроверки (настоящие методические указания предполагают вопросы для самоконтроля по каждой изучаемой теме);</w:t>
      </w:r>
    </w:p>
    <w:p w:rsidR="00A9034A" w:rsidRPr="00A60E32" w:rsidRDefault="00A9034A" w:rsidP="00145556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134"/>
        </w:tabs>
        <w:suppressAutoHyphens/>
        <w:ind w:left="0" w:firstLine="0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A60E32">
        <w:rPr>
          <w:rFonts w:eastAsia="Calibri"/>
          <w:i/>
          <w:iCs/>
          <w:sz w:val="32"/>
          <w:szCs w:val="32"/>
          <w:lang w:eastAsia="en-US"/>
        </w:rPr>
        <w:t>самостоятельное тестирование по предложенным в настоящих методических указаниях тестовых заданий.</w:t>
      </w:r>
    </w:p>
    <w:p w:rsidR="00A9034A" w:rsidRPr="00A60E32" w:rsidRDefault="002C4963" w:rsidP="00145556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="00A9034A" w:rsidRPr="00A60E32">
        <w:rPr>
          <w:rFonts w:eastAsia="Calibri"/>
          <w:sz w:val="32"/>
          <w:szCs w:val="32"/>
          <w:lang w:eastAsia="en-US"/>
        </w:rPr>
        <w:t xml:space="preserve">Самоконтроль учебной деятельности позволяет студенту оценивать эффективность и рациональность применяемых методов и форм умственного труда, находить допускаемые недочеты и на этой основе проводить необходимую коррекцию своей познавательной деятельности. </w:t>
      </w:r>
    </w:p>
    <w:p w:rsidR="00A9034A" w:rsidRPr="00A60E32" w:rsidRDefault="002C4963" w:rsidP="00145556">
      <w:pPr>
        <w:tabs>
          <w:tab w:val="left" w:pos="142"/>
        </w:tabs>
        <w:jc w:val="both"/>
        <w:rPr>
          <w:rFonts w:eastAsia="Calibri"/>
          <w:sz w:val="32"/>
          <w:szCs w:val="32"/>
          <w:lang w:val="x-none" w:eastAsia="x-none"/>
        </w:rPr>
      </w:pPr>
      <w:r>
        <w:rPr>
          <w:rFonts w:eastAsia="Calibri"/>
          <w:sz w:val="32"/>
          <w:szCs w:val="32"/>
          <w:lang w:val="x-none" w:eastAsia="x-none"/>
        </w:rPr>
        <w:tab/>
      </w:r>
      <w:r>
        <w:rPr>
          <w:rFonts w:eastAsia="Calibri"/>
          <w:sz w:val="32"/>
          <w:szCs w:val="32"/>
          <w:lang w:val="x-none" w:eastAsia="x-none"/>
        </w:rPr>
        <w:tab/>
      </w:r>
      <w:r w:rsidR="00A9034A" w:rsidRPr="00A60E32">
        <w:rPr>
          <w:rFonts w:eastAsia="Calibri"/>
          <w:sz w:val="32"/>
          <w:szCs w:val="32"/>
          <w:lang w:val="x-none" w:eastAsia="x-none"/>
        </w:rPr>
        <w:t>При возникновении сложностей по усвоению программного материала необходимо посещать консультации по дисциплине, задавать уточняющие вопросы на лекциях и практических занятиях, уделять время самостоятельной подготовке (часы на самостоятельное изучение), осуществлять все формы самоконтроля.</w:t>
      </w:r>
    </w:p>
    <w:p w:rsidR="00020755" w:rsidRPr="00020755" w:rsidRDefault="00020755" w:rsidP="00145556">
      <w:pPr>
        <w:tabs>
          <w:tab w:val="left" w:pos="142"/>
        </w:tabs>
        <w:jc w:val="both"/>
        <w:rPr>
          <w:sz w:val="32"/>
          <w:szCs w:val="32"/>
        </w:rPr>
      </w:pPr>
      <w:r w:rsidRPr="00020755">
        <w:rPr>
          <w:sz w:val="32"/>
          <w:szCs w:val="32"/>
        </w:rPr>
        <w:lastRenderedPageBreak/>
        <w:t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усвоению учебного материала. В случае необходимости студенты обращаются за консультацией к препод</w:t>
      </w:r>
      <w:r>
        <w:rPr>
          <w:sz w:val="32"/>
          <w:szCs w:val="32"/>
        </w:rPr>
        <w:t xml:space="preserve">авателю по вопросам дисциплины </w:t>
      </w:r>
      <w:r w:rsidRPr="00020755">
        <w:rPr>
          <w:sz w:val="32"/>
          <w:szCs w:val="32"/>
        </w:rPr>
        <w:t>с целью усвоения и закрепления компетенций.</w:t>
      </w:r>
    </w:p>
    <w:p w:rsidR="00020755" w:rsidRPr="00020755" w:rsidRDefault="002C4963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0755" w:rsidRPr="00020755">
        <w:rPr>
          <w:sz w:val="32"/>
          <w:szCs w:val="32"/>
        </w:rPr>
        <w:t xml:space="preserve">Основная цель самостоятельной работы студента при изучении дисциплин </w:t>
      </w:r>
      <w:r w:rsidR="0073780C" w:rsidRPr="009C4792">
        <w:rPr>
          <w:sz w:val="32"/>
          <w:szCs w:val="32"/>
        </w:rPr>
        <w:t>«</w:t>
      </w:r>
      <w:r w:rsidR="0073780C" w:rsidRPr="009C4792">
        <w:rPr>
          <w:rFonts w:eastAsia="Calibri"/>
          <w:sz w:val="32"/>
          <w:szCs w:val="32"/>
          <w:lang w:eastAsia="en-US"/>
        </w:rPr>
        <w:t>Планирование профессиональной карьеры</w:t>
      </w:r>
      <w:r w:rsidR="0073780C" w:rsidRPr="009C4792">
        <w:rPr>
          <w:sz w:val="32"/>
          <w:szCs w:val="32"/>
        </w:rPr>
        <w:t>»</w:t>
      </w:r>
      <w:r w:rsidR="0073780C" w:rsidRPr="007D5E77">
        <w:rPr>
          <w:sz w:val="32"/>
          <w:szCs w:val="32"/>
        </w:rPr>
        <w:t>, «Введение в направление подготовки (специальность) и планирование профессиональной карьеры»</w:t>
      </w:r>
      <w:r w:rsidR="00020755" w:rsidRPr="00020755">
        <w:rPr>
          <w:sz w:val="32"/>
          <w:szCs w:val="32"/>
        </w:rPr>
        <w:t xml:space="preserve"> 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A9034A" w:rsidRPr="00020755" w:rsidRDefault="00A9034A" w:rsidP="00145556">
      <w:pPr>
        <w:pStyle w:val="ac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A9034A" w:rsidRPr="00A60E32" w:rsidRDefault="00A9034A" w:rsidP="00145556">
      <w:pPr>
        <w:pStyle w:val="1"/>
        <w:tabs>
          <w:tab w:val="left" w:pos="142"/>
        </w:tabs>
        <w:rPr>
          <w:b/>
          <w:bCs/>
          <w:szCs w:val="32"/>
        </w:rPr>
      </w:pPr>
      <w:bookmarkStart w:id="19" w:name="_Toc476171744"/>
      <w:bookmarkStart w:id="20" w:name="_Toc95946106"/>
      <w:r>
        <w:rPr>
          <w:b/>
          <w:bCs/>
          <w:szCs w:val="32"/>
        </w:rPr>
        <w:t>3</w:t>
      </w:r>
      <w:r w:rsidR="0073780C">
        <w:rPr>
          <w:b/>
          <w:bCs/>
          <w:szCs w:val="32"/>
        </w:rPr>
        <w:t>. СОДЕРЖАНИЕ ДИСЦИПЛИН</w:t>
      </w:r>
      <w:r w:rsidRPr="00A60E32">
        <w:rPr>
          <w:b/>
          <w:bCs/>
          <w:szCs w:val="32"/>
        </w:rPr>
        <w:t>, СТРУКТУРИРОВАННОЕ ПО ТЕМАМ</w:t>
      </w:r>
      <w:bookmarkEnd w:id="19"/>
      <w:bookmarkEnd w:id="20"/>
    </w:p>
    <w:p w:rsidR="00A9034A" w:rsidRPr="00A60E32" w:rsidRDefault="00A9034A" w:rsidP="00145556">
      <w:pPr>
        <w:pStyle w:val="12"/>
        <w:tabs>
          <w:tab w:val="left" w:pos="142"/>
        </w:tabs>
        <w:ind w:left="0"/>
        <w:jc w:val="center"/>
        <w:rPr>
          <w:b/>
          <w:bCs/>
          <w:sz w:val="32"/>
          <w:szCs w:val="32"/>
        </w:rPr>
      </w:pPr>
    </w:p>
    <w:p w:rsidR="00A9034A" w:rsidRPr="00A60E32" w:rsidRDefault="00A9034A" w:rsidP="00145556">
      <w:pPr>
        <w:pStyle w:val="Default"/>
        <w:tabs>
          <w:tab w:val="left" w:pos="14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60E32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 xml:space="preserve"> </w:t>
      </w:r>
      <w:r w:rsidR="0073780C">
        <w:rPr>
          <w:b/>
          <w:sz w:val="32"/>
          <w:szCs w:val="32"/>
        </w:rPr>
        <w:t>Содержание дисциплин</w:t>
      </w:r>
      <w:r w:rsidR="00690D1E">
        <w:rPr>
          <w:b/>
          <w:sz w:val="32"/>
          <w:szCs w:val="32"/>
        </w:rPr>
        <w:t>ы</w:t>
      </w:r>
    </w:p>
    <w:p w:rsidR="00A9034A" w:rsidRPr="00A60E32" w:rsidRDefault="00A9034A" w:rsidP="00145556">
      <w:pPr>
        <w:pStyle w:val="12"/>
        <w:tabs>
          <w:tab w:val="left" w:pos="142"/>
        </w:tabs>
        <w:ind w:left="0"/>
        <w:jc w:val="center"/>
        <w:rPr>
          <w:sz w:val="32"/>
          <w:szCs w:val="32"/>
        </w:rPr>
      </w:pPr>
    </w:p>
    <w:p w:rsidR="00A9034A" w:rsidRPr="00020755" w:rsidRDefault="00A9034A" w:rsidP="00145556">
      <w:pPr>
        <w:tabs>
          <w:tab w:val="left" w:pos="142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20755">
        <w:rPr>
          <w:sz w:val="32"/>
          <w:szCs w:val="32"/>
        </w:rPr>
        <w:t>Тaблицa 3.1.1 – Сaмостоятельнaя рaботa студентов</w:t>
      </w: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2"/>
        <w:gridCol w:w="4784"/>
        <w:gridCol w:w="1669"/>
        <w:gridCol w:w="9"/>
        <w:gridCol w:w="2009"/>
        <w:gridCol w:w="8"/>
      </w:tblGrid>
      <w:tr w:rsidR="005A5F18" w:rsidRPr="00020755" w:rsidTr="00B730C5">
        <w:trPr>
          <w:gridAfter w:val="1"/>
          <w:wAfter w:w="9" w:type="dxa"/>
        </w:trPr>
        <w:tc>
          <w:tcPr>
            <w:tcW w:w="851" w:type="dxa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020755">
              <w:rPr>
                <w:rFonts w:eastAsia="TimesNewRoman"/>
                <w:sz w:val="28"/>
                <w:szCs w:val="28"/>
              </w:rPr>
              <w:t>№</w:t>
            </w:r>
          </w:p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ind w:right="-87"/>
              <w:rPr>
                <w:rFonts w:eastAsia="TimesNewRoman"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раздела (темы)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020755">
              <w:rPr>
                <w:rFonts w:eastAsia="TimesNewRoman"/>
                <w:sz w:val="28"/>
                <w:szCs w:val="28"/>
              </w:rPr>
              <w:t>Наименование раздела (темы) дисциплины</w:t>
            </w:r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Время, затрачиваемое на выполнение СРС, час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pStyle w:val="Style53"/>
              <w:widowControl/>
              <w:tabs>
                <w:tab w:val="left" w:pos="142"/>
              </w:tabs>
              <w:spacing w:line="240" w:lineRule="auto"/>
              <w:rPr>
                <w:rStyle w:val="FontStyle87"/>
                <w:sz w:val="28"/>
                <w:szCs w:val="28"/>
              </w:rPr>
            </w:pPr>
            <w:r w:rsidRPr="00020755">
              <w:rPr>
                <w:rStyle w:val="FontStyle87"/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widowControl w:val="0"/>
              <w:shd w:val="clear" w:color="auto" w:fill="FFFFFF"/>
              <w:tabs>
                <w:tab w:val="left" w:pos="142"/>
              </w:tabs>
              <w:snapToGrid w:val="0"/>
              <w:ind w:right="86"/>
              <w:rPr>
                <w:iCs/>
                <w:sz w:val="28"/>
                <w:szCs w:val="28"/>
              </w:rPr>
            </w:pPr>
            <w:r w:rsidRPr="00020755">
              <w:rPr>
                <w:iCs/>
                <w:sz w:val="28"/>
                <w:szCs w:val="28"/>
              </w:rPr>
              <w:t>Система содействия трудоустройству выпускников вузов РФ</w:t>
            </w:r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 xml:space="preserve">1-2 неделя 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4,7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pStyle w:val="ab"/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21" w:name="_Toc95946107"/>
            <w:r w:rsidRPr="00020755">
              <w:rPr>
                <w:rFonts w:ascii="Times New Roman" w:hAnsi="Times New Roman"/>
                <w:sz w:val="28"/>
                <w:szCs w:val="28"/>
              </w:rPr>
              <w:t>Саморазвитие и планирование карьеры</w:t>
            </w:r>
            <w:bookmarkEnd w:id="21"/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3-4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5A5F18" w:rsidRPr="002A6D4E" w:rsidRDefault="005A5F18" w:rsidP="00145556">
            <w:pPr>
              <w:pStyle w:val="1"/>
              <w:tabs>
                <w:tab w:val="left" w:pos="142"/>
              </w:tabs>
              <w:jc w:val="both"/>
              <w:rPr>
                <w:iCs/>
                <w:sz w:val="28"/>
                <w:szCs w:val="28"/>
              </w:rPr>
            </w:pPr>
            <w:bookmarkStart w:id="22" w:name="_Toc95946108"/>
            <w:r w:rsidRPr="002A6D4E">
              <w:rPr>
                <w:iCs/>
                <w:sz w:val="28"/>
                <w:szCs w:val="28"/>
              </w:rPr>
              <w:t>Базовые понятия и основные инструменты трудоустройства</w:t>
            </w:r>
            <w:bookmarkEnd w:id="22"/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5-6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vAlign w:val="center"/>
          </w:tcPr>
          <w:p w:rsidR="005A5F18" w:rsidRPr="002A6D4E" w:rsidRDefault="005A5F18" w:rsidP="00145556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bookmarkStart w:id="23" w:name="_Toc95946109"/>
            <w:r w:rsidRPr="002A6D4E">
              <w:rPr>
                <w:iCs/>
                <w:sz w:val="28"/>
                <w:szCs w:val="28"/>
              </w:rPr>
              <w:t xml:space="preserve">Стратегия поведения выпускника на рынке труда. </w:t>
            </w:r>
            <w:r w:rsidRPr="002A6D4E">
              <w:rPr>
                <w:sz w:val="28"/>
                <w:szCs w:val="28"/>
              </w:rPr>
              <w:t>Эффективные технологии самопрезентации</w:t>
            </w:r>
            <w:bookmarkEnd w:id="23"/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7-8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widowControl w:val="0"/>
              <w:shd w:val="clear" w:color="auto" w:fill="FFFFFF"/>
              <w:tabs>
                <w:tab w:val="left" w:pos="142"/>
              </w:tabs>
              <w:snapToGrid w:val="0"/>
              <w:ind w:right="86"/>
              <w:rPr>
                <w:iCs/>
                <w:sz w:val="28"/>
                <w:szCs w:val="28"/>
              </w:rPr>
            </w:pPr>
            <w:r w:rsidRPr="00020755">
              <w:rPr>
                <w:iCs/>
                <w:sz w:val="28"/>
                <w:szCs w:val="28"/>
              </w:rPr>
              <w:t>Нормативно-правовое обеспечение прав и интересов молодежи на рынке труда</w:t>
            </w:r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9-10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widowControl w:val="0"/>
              <w:shd w:val="clear" w:color="auto" w:fill="FFFFFF"/>
              <w:tabs>
                <w:tab w:val="left" w:pos="142"/>
              </w:tabs>
              <w:snapToGrid w:val="0"/>
              <w:ind w:right="86"/>
              <w:rPr>
                <w:iCs/>
                <w:sz w:val="28"/>
                <w:szCs w:val="28"/>
              </w:rPr>
            </w:pPr>
            <w:r w:rsidRPr="00020755">
              <w:rPr>
                <w:iCs/>
                <w:sz w:val="28"/>
                <w:szCs w:val="28"/>
              </w:rPr>
              <w:t>Профессиональные стандарты</w:t>
            </w:r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11-12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widowControl w:val="0"/>
              <w:shd w:val="clear" w:color="auto" w:fill="FFFFFF"/>
              <w:tabs>
                <w:tab w:val="left" w:pos="142"/>
              </w:tabs>
              <w:snapToGrid w:val="0"/>
              <w:ind w:right="86"/>
              <w:rPr>
                <w:iCs/>
                <w:sz w:val="28"/>
                <w:szCs w:val="28"/>
              </w:rPr>
            </w:pPr>
            <w:r w:rsidRPr="00020755">
              <w:rPr>
                <w:iCs/>
                <w:sz w:val="28"/>
                <w:szCs w:val="28"/>
              </w:rPr>
              <w:t>Основы поиска работы в сети Интернет</w:t>
            </w:r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13-14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5A5F18" w:rsidRPr="00020755" w:rsidRDefault="005A5F18" w:rsidP="00145556">
            <w:pPr>
              <w:widowControl w:val="0"/>
              <w:shd w:val="clear" w:color="auto" w:fill="FFFFFF"/>
              <w:tabs>
                <w:tab w:val="left" w:pos="142"/>
              </w:tabs>
              <w:snapToGrid w:val="0"/>
              <w:ind w:right="86"/>
              <w:rPr>
                <w:iCs/>
                <w:sz w:val="28"/>
                <w:szCs w:val="28"/>
              </w:rPr>
            </w:pPr>
            <w:r w:rsidRPr="00020755">
              <w:rPr>
                <w:iCs/>
                <w:sz w:val="28"/>
                <w:szCs w:val="28"/>
              </w:rPr>
              <w:t>Организация временной занятости студентов и получения сквозных компетенций</w:t>
            </w:r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15-16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020755" w:rsidTr="00B730C5">
        <w:trPr>
          <w:gridAfter w:val="1"/>
          <w:wAfter w:w="9" w:type="dxa"/>
        </w:trPr>
        <w:tc>
          <w:tcPr>
            <w:tcW w:w="851" w:type="dxa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A5F18" w:rsidRPr="002A6D4E" w:rsidRDefault="005A5F18" w:rsidP="00145556">
            <w:pPr>
              <w:pStyle w:val="1"/>
              <w:tabs>
                <w:tab w:val="left" w:pos="142"/>
              </w:tabs>
              <w:jc w:val="both"/>
              <w:rPr>
                <w:iCs/>
                <w:sz w:val="28"/>
                <w:szCs w:val="28"/>
              </w:rPr>
            </w:pPr>
            <w:bookmarkStart w:id="24" w:name="_Toc95946110"/>
            <w:r w:rsidRPr="002A6D4E">
              <w:rPr>
                <w:iCs/>
                <w:sz w:val="28"/>
                <w:szCs w:val="28"/>
              </w:rPr>
              <w:t>Программы набора молодых специалистов и стажировок международных и российских корпораций</w:t>
            </w:r>
            <w:bookmarkEnd w:id="24"/>
          </w:p>
        </w:tc>
        <w:tc>
          <w:tcPr>
            <w:tcW w:w="1464" w:type="dxa"/>
            <w:vAlign w:val="center"/>
          </w:tcPr>
          <w:p w:rsidR="005A5F18" w:rsidRPr="00020755" w:rsidRDefault="005A5F18" w:rsidP="00145556">
            <w:pPr>
              <w:widowControl w:val="0"/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17-18 неделя</w:t>
            </w:r>
          </w:p>
        </w:tc>
        <w:tc>
          <w:tcPr>
            <w:tcW w:w="2032" w:type="dxa"/>
            <w:gridSpan w:val="2"/>
            <w:vAlign w:val="center"/>
          </w:tcPr>
          <w:p w:rsidR="005A5F18" w:rsidRPr="00020755" w:rsidRDefault="005A5F18" w:rsidP="00145556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020755">
              <w:rPr>
                <w:bCs/>
                <w:sz w:val="28"/>
                <w:szCs w:val="28"/>
              </w:rPr>
              <w:t>8,4</w:t>
            </w:r>
          </w:p>
        </w:tc>
      </w:tr>
      <w:tr w:rsidR="005A5F18" w:rsidRPr="00350CD8" w:rsidTr="00B730C5">
        <w:tc>
          <w:tcPr>
            <w:tcW w:w="7569" w:type="dxa"/>
            <w:gridSpan w:val="4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Итого</w:t>
            </w:r>
          </w:p>
        </w:tc>
        <w:tc>
          <w:tcPr>
            <w:tcW w:w="2032" w:type="dxa"/>
            <w:gridSpan w:val="2"/>
          </w:tcPr>
          <w:p w:rsidR="005A5F18" w:rsidRPr="00020755" w:rsidRDefault="005A5F18" w:rsidP="0014555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0755">
              <w:rPr>
                <w:sz w:val="28"/>
                <w:szCs w:val="28"/>
              </w:rPr>
              <w:t>71,9</w:t>
            </w:r>
          </w:p>
        </w:tc>
      </w:tr>
    </w:tbl>
    <w:p w:rsidR="00A9034A" w:rsidRPr="00BB49FF" w:rsidRDefault="00A9034A" w:rsidP="00145556">
      <w:pPr>
        <w:tabs>
          <w:tab w:val="left" w:pos="142"/>
        </w:tabs>
        <w:ind w:right="-1"/>
        <w:jc w:val="both"/>
        <w:rPr>
          <w:color w:val="000000"/>
          <w:sz w:val="24"/>
          <w:szCs w:val="24"/>
        </w:rPr>
      </w:pPr>
    </w:p>
    <w:p w:rsidR="00A9034A" w:rsidRPr="00300E24" w:rsidRDefault="00020755" w:rsidP="00145556">
      <w:pPr>
        <w:pStyle w:val="1"/>
        <w:numPr>
          <w:ilvl w:val="0"/>
          <w:numId w:val="21"/>
        </w:numPr>
        <w:tabs>
          <w:tab w:val="left" w:pos="142"/>
        </w:tabs>
        <w:ind w:left="0" w:firstLine="0"/>
        <w:rPr>
          <w:b/>
          <w:bCs/>
          <w:szCs w:val="32"/>
        </w:rPr>
      </w:pPr>
      <w:bookmarkStart w:id="25" w:name="_Toc448243299"/>
      <w:bookmarkStart w:id="26" w:name="_Toc476171697"/>
      <w:bookmarkStart w:id="27" w:name="_Toc476171746"/>
      <w:bookmarkStart w:id="28" w:name="_Toc95946111"/>
      <w:r>
        <w:rPr>
          <w:b/>
          <w:bCs/>
          <w:szCs w:val="32"/>
        </w:rPr>
        <w:t xml:space="preserve">ТЕСТОВЫЕ ЗАДАНИЯ </w:t>
      </w:r>
      <w:r w:rsidR="00A9034A" w:rsidRPr="00300E24">
        <w:rPr>
          <w:b/>
          <w:bCs/>
          <w:szCs w:val="32"/>
        </w:rPr>
        <w:t>ДЛЯ САМОКОНТРОЛЯ</w:t>
      </w:r>
      <w:bookmarkEnd w:id="25"/>
      <w:bookmarkEnd w:id="26"/>
      <w:bookmarkEnd w:id="27"/>
      <w:bookmarkEnd w:id="28"/>
    </w:p>
    <w:p w:rsidR="00A9034A" w:rsidRPr="00300E24" w:rsidRDefault="00A9034A" w:rsidP="00145556">
      <w:pPr>
        <w:tabs>
          <w:tab w:val="left" w:pos="142"/>
        </w:tabs>
        <w:jc w:val="center"/>
        <w:rPr>
          <w:b/>
          <w:bCs/>
          <w:sz w:val="32"/>
          <w:szCs w:val="32"/>
        </w:rPr>
      </w:pP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К деятельности центра карьеры/содействия трудоустройству относится: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постоянная и временная занятость;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мониторинг трудоустройства выпускников;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все ответы верны;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все ответы неверны.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Система содействия трудоустройству выпускников включает в себя: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1 уровень;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2 уровень;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3 уровень;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4 уровень.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К какому уровню системы содействия трудоустройству выпускников относится центр карьеры/содействия трудоустройству?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региональному;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б) </w:t>
      </w:r>
      <w:r>
        <w:rPr>
          <w:rFonts w:ascii="Times New Roman" w:hAnsi="Times New Roman"/>
          <w:bCs/>
          <w:sz w:val="32"/>
          <w:szCs w:val="32"/>
        </w:rPr>
        <w:t>местному (вузовский);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федеральному;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областному.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К какому уровню относится региональный центр содействия трудоустройству?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региональному;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местному (вузовский);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федеральному;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областному.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5. В каком году Министерство общего и профессионального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образования РФ издает приказ о создании Системы содействия занятости студентов и выпускников?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>
        <w:rPr>
          <w:bCs/>
          <w:sz w:val="32"/>
          <w:szCs w:val="32"/>
        </w:rPr>
        <w:t>1999 г;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2000 г;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2001 г;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2007 г.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За каким вузом в Курской области закреплен региональный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центр содействия трудоустройству «Профессионал»?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ЮЗГУ;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СХА;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РГСУ;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КГУ.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К каналам занятости на рынке труда среди выпускников не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относятся: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продолжение обучения (очное);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отпуск по уходу за ребенком (декрет);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трудоустройство;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продолжение обучения (заочное).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Рынок труда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система общественных отношений, связанных с наймом и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предложением труда, т. е. с его куплей-продажей;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экономическое пространство, т. е. сфера труда, в которой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взаимодействуют покупатели и продавцы специфического товара –</w:t>
      </w:r>
      <w:r w:rsidRPr="00B730C5">
        <w:rPr>
          <w:rFonts w:ascii="Times New Roman" w:hAnsi="Times New Roman"/>
          <w:sz w:val="32"/>
          <w:szCs w:val="32"/>
        </w:rPr>
        <w:t>труда;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механизм, который обеспечивает согласование цены и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условий труда между работодателями и наемными работниками;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все ответы верны.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Карьера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индивидуально осознанная позиция и поведение, связанное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 трудовым опытом и деятельностью на протяжении рабочей жизни человека;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повышение на более высокую ступень структуры организационной иерархии;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предлагаемая организацией последовательность различных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ступеней в организационной иерархии, которые сотрудник потенциально может пройти;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осознанное регулярное перемещение работника с одной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должности на другую;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потенциальная возможность занятия вакантной должности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Когда начинается процесс управления профессиональной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карьерой?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при приеме на работу;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после первого года работы;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после адаптации работника;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после достижения работником высшего уровня компетенции;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после смены нескольких должностей в организации.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На какие два основных вида ученые разделяют профессиональную карьеру в зависимости от места ее развития?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бизнес-карьера, домашняя карьера;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социальная, политическая;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внутриорганизационная, межорганизационная;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вертикальная, горизонтальная;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сплошная, выборочная.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 Планирование карьеры осуществляется, прежде всего, с целью: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а) избежание ошибок при замещении вакансий;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упрощения процедуры подбора персонала;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создания благоприятного психологического климата;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повышения мотивации и закрепления работников;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по требованию законодательства.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 Тип карьеры, при которой конкретный работник в процессе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своей профессиональной деятельности проходит все стадии развития: обучение, поступление на работу, профессиональный рост, поддержка и развитие индивидуальных профессиональных способностей, уход на пенсию в стенах одной организации?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межорганизационная;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политическая;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внутриорганизационная;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ступенчатая;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смешанная.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 При реализации какой организационной стратегии имеются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очень большие возможности для профессионального развития, но </w:t>
      </w:r>
      <w:r w:rsidRPr="00B730C5">
        <w:rPr>
          <w:rFonts w:ascii="Times New Roman" w:hAnsi="Times New Roman"/>
          <w:sz w:val="32"/>
          <w:szCs w:val="32"/>
        </w:rPr>
        <w:t>проводится жесткий отбор претендентов?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предпринимательской;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динамического роста;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прибыльности;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ликвидационной;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циклической.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 Стадии профессиональной карьеры каждый сотрудник может пройти: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последовательно, работая в различных организациях;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работая всю жизнь в одной организации;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не работая вообще;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ответы «б» и «в»;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д) </w:t>
      </w:r>
      <w:r>
        <w:rPr>
          <w:rFonts w:ascii="Times New Roman" w:hAnsi="Times New Roman"/>
          <w:bCs/>
          <w:sz w:val="32"/>
          <w:szCs w:val="32"/>
        </w:rPr>
        <w:t>ответы «а» и «б».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18. Центростремительная карьера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движение к руководству организации;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б) повышение квалификации;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чередование вертикального и горизонтального роста;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снижение потенциала сотрудника;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снижение уровня квалификации сотрудника.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19. Специализированная карьера – это карьера: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когда работник в рамках одной профессии проходит различные стадии карьеры;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когда сотрудник работает на различных должностях в разных организациях;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когда сотрудник работает на различных должностях в одной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организации;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когда сотрудник владеет несколькими специальностями и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постоянно использует на практике эти знания;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в государственных учреждениях.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 Доверительные обращения руководителя к сотруднику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есть проявления внутриорганизационной карьеры: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горизонтального типа;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вертикального типа;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центростремительного типа;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межорганизационного типа;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ступенчатого типа.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21. Способы поиска работы включают в себя: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интернет-порталы;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знакомые;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государственные центры занятости населения;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ответы верны;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нет правильных ответов.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22. Какой из элементов не может служить источником формирования резерва кадров?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квалифицированные специалисты;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дипломированные специалисты, занятые на производстве в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качестве рабочих;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в) руководители низового уровня;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заместители руководителей подразделений;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д) </w:t>
      </w:r>
      <w:r>
        <w:rPr>
          <w:rFonts w:ascii="Times New Roman" w:hAnsi="Times New Roman"/>
          <w:bCs/>
          <w:sz w:val="32"/>
          <w:szCs w:val="32"/>
        </w:rPr>
        <w:t>любые работники данного предприятия.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 В какой период профессиональной деятельности формируется мотивация труда?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до начала профессиональной деятельности;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после приобретения трудового стажа 10–15 лет;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во время адаптации в коллективе;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после получения желаемой отдачи от трудовой деятельности;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д) </w:t>
      </w:r>
      <w:r>
        <w:rPr>
          <w:rFonts w:ascii="Times New Roman" w:hAnsi="Times New Roman"/>
          <w:bCs/>
          <w:sz w:val="32"/>
          <w:szCs w:val="32"/>
        </w:rPr>
        <w:t>после признания важности труда.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24. Какой из нижеперечисленных пунктов не относится к основным факторам мотивации труда?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интересная работа;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продвижение по службе;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уровень заработной платы;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стаж работы;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условия труда.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25. Среди оказываемых рекрутинговыми агентствами услуг, как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правило, выделяют: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head-hunting;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  <w:lang w:val="en-US"/>
        </w:rPr>
        <w:t>) outplacement;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  <w:lang w:val="en-US"/>
        </w:rPr>
        <w:t>) leasing;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  <w:lang w:val="en-US"/>
        </w:rPr>
        <w:t>) executive search;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д) </w:t>
      </w:r>
      <w:r>
        <w:rPr>
          <w:rFonts w:ascii="Times New Roman" w:hAnsi="Times New Roman"/>
          <w:bCs/>
          <w:sz w:val="32"/>
          <w:szCs w:val="32"/>
        </w:rPr>
        <w:t>все ответы верны.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26. Цель кадровых агентств – удовлетворение интересов заказчиков в: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квалифицированном персонале;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кандидатах;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новичках;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управленческих кадрах;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выпускниках вузов.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27. К методу поиска работы не относит(ят)ся: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а) знакомые и коллеги;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кадровый резерв;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презентации компаний;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электронные ресурсы;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государственные центры занятости населения.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 Вид рекрутмента, предполагающий подбор руководителей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высшего звена, высококвалифицированных специалистов путем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«переманивания» из компаний-конкурентов:</w:t>
      </w:r>
    </w:p>
    <w:p w:rsidR="00B730C5" w:rsidRPr="00AE0CCD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Pr="00AE0CCD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  <w:lang w:val="en-US"/>
        </w:rPr>
        <w:t>executive</w:t>
      </w:r>
      <w:r w:rsidRPr="00AE0C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search</w:t>
      </w:r>
      <w:r w:rsidRPr="00AE0CCD">
        <w:rPr>
          <w:rFonts w:ascii="Times New Roman" w:hAnsi="Times New Roman"/>
          <w:sz w:val="32"/>
          <w:szCs w:val="32"/>
        </w:rPr>
        <w:t>;</w:t>
      </w:r>
    </w:p>
    <w:p w:rsidR="00B730C5" w:rsidRPr="00AE0CCD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</w:t>
      </w:r>
      <w:r w:rsidRPr="00AE0CCD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bCs/>
          <w:sz w:val="32"/>
          <w:szCs w:val="32"/>
        </w:rPr>
        <w:t>хэдхантинг</w:t>
      </w:r>
      <w:r w:rsidRPr="00AE0CCD">
        <w:rPr>
          <w:rFonts w:ascii="Times New Roman" w:hAnsi="Times New Roman"/>
          <w:bCs/>
          <w:sz w:val="32"/>
          <w:szCs w:val="32"/>
        </w:rPr>
        <w:t>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внешний рекрутмент;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массовый рекрутмент;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event-рекрутмент.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</w:t>
      </w:r>
      <w:r w:rsidR="00B730C5">
        <w:rPr>
          <w:rFonts w:ascii="Times New Roman" w:hAnsi="Times New Roman"/>
          <w:sz w:val="32"/>
          <w:szCs w:val="32"/>
        </w:rPr>
        <w:t>. Рекрутмент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совокупность управленческих работников организации;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деятельность по созданию условий для заполнения вакансий компетентными специалистами;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стандартизированная многоаспектная оценка персонала;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подбор персонала кадровым агентом;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основная деятельность отдела кадров компании.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</w:t>
      </w:r>
      <w:r w:rsidR="00B730C5">
        <w:rPr>
          <w:rFonts w:ascii="Times New Roman" w:hAnsi="Times New Roman"/>
          <w:sz w:val="32"/>
          <w:szCs w:val="32"/>
        </w:rPr>
        <w:t>. Рекрутмент внешний предполагает: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обеспечение организации хорошо подготовленными работниками для эффективной деятельности и реализации ее стратегического развития;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деятельность различных рекрутинговых компаний по подбору кандидатов для заполнения вакансий в других организациях;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установление наличия кадров с учетом их качественных,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количественных характеристик и временного аспекта;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подбор высококвалифицированных специалистов путем переманивания из компании-конкурента;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приглашение на рабо</w:t>
      </w:r>
      <w:r w:rsidR="00113E49">
        <w:rPr>
          <w:rFonts w:ascii="Times New Roman" w:hAnsi="Times New Roman"/>
          <w:sz w:val="32"/>
          <w:szCs w:val="32"/>
        </w:rPr>
        <w:t>ту жителей других регионов.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113E49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 Какую цель преследует прохождение собеседования?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а) получение высокой заработной платы;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выгодное впечатление на работодателя;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получение приглашения на вакантную должность;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выбор из предложенных вакансий.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32</w:t>
      </w:r>
      <w:r w:rsidR="00B730C5">
        <w:rPr>
          <w:rFonts w:ascii="Times New Roman" w:hAnsi="Times New Roman"/>
          <w:sz w:val="32"/>
          <w:szCs w:val="32"/>
        </w:rPr>
        <w:t>. Карьера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индивидуально осознанная позиция и поведение, связанное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 трудовым опытом и деятельностью на протяжении рабочей жизни человека;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предлагаемая организацией последовательность различных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ступеней в организационной иерархии, которые сотрудник потенциально может пройти;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осознанное регулярное перемещение работника с одной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должности на другую;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потенциальная возможность занятия вакантной должности.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33</w:t>
      </w:r>
      <w:r w:rsidR="00B730C5">
        <w:rPr>
          <w:rFonts w:ascii="Times New Roman" w:hAnsi="Times New Roman"/>
          <w:sz w:val="32"/>
          <w:szCs w:val="32"/>
        </w:rPr>
        <w:t>. Как называют совокупность средств и методов должностного продвижения персонала, применяемых в организации?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система служебно-профессионального продвижения;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система стимулирования и мотивации;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система стратегического планирования и прогнозирования;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система поддержки кадрового состава.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34 </w:t>
      </w:r>
      <w:r w:rsidR="00B730C5">
        <w:rPr>
          <w:rFonts w:ascii="Times New Roman" w:hAnsi="Times New Roman"/>
          <w:sz w:val="32"/>
          <w:szCs w:val="32"/>
        </w:rPr>
        <w:t>. Заочная встреча человека, ищущего работу с работодателем,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происходит с помощью: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эссе;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резюме;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рассказ;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письмо.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35</w:t>
      </w:r>
      <w:r w:rsidR="00B730C5">
        <w:rPr>
          <w:rFonts w:ascii="Times New Roman" w:hAnsi="Times New Roman"/>
          <w:sz w:val="32"/>
          <w:szCs w:val="32"/>
        </w:rPr>
        <w:t>. По форме резюме подразделяются (исключите лишнее) на: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хронологическое;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целевое;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функциональное;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конвенциональное.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36</w:t>
      </w:r>
      <w:r w:rsidR="00B730C5">
        <w:rPr>
          <w:rFonts w:ascii="Times New Roman" w:hAnsi="Times New Roman"/>
          <w:sz w:val="32"/>
          <w:szCs w:val="32"/>
        </w:rPr>
        <w:t>. Цель резюме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а) привлечь к себе внимание;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произвести благоприятное впечатление;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побудить пригласить на личную встречу;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вышеперечисленное.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37</w:t>
      </w:r>
      <w:r w:rsidR="00B730C5">
        <w:rPr>
          <w:rFonts w:ascii="Times New Roman" w:hAnsi="Times New Roman"/>
          <w:sz w:val="32"/>
          <w:szCs w:val="32"/>
        </w:rPr>
        <w:t>. Вид резюме, который применяется при описании специфического трудового опыта и круга знаний, когда нет необходимости располагать в хронологическом порядке процесс накопления этого опыта,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функциональное;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хронологическое;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хронологически-функциональное;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целевое.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38</w:t>
      </w:r>
      <w:r w:rsidR="00B730C5">
        <w:rPr>
          <w:rFonts w:ascii="Times New Roman" w:hAnsi="Times New Roman"/>
          <w:sz w:val="32"/>
          <w:szCs w:val="32"/>
        </w:rPr>
        <w:t>. К дополнительной информации в резюме не относится: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владение иностранными языками;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наличие водительских прав;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сведения о военной службе;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размер обуви и одежды соискателя.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39</w:t>
      </w:r>
      <w:r w:rsidR="00B730C5">
        <w:rPr>
          <w:rFonts w:ascii="Times New Roman" w:hAnsi="Times New Roman"/>
          <w:sz w:val="32"/>
          <w:szCs w:val="32"/>
        </w:rPr>
        <w:t>. Целенаправленность резюме выражается в: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отсутствии лишних слов, длинных непонятных сокращений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терминов;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отсутствии неточной или лишней информации, не имеющей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прямого отношения к вакансии;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изложении главных сведений, подтверждающих право претендовать на данную должность;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отсутствии недостоверной информации.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40. </w:t>
      </w:r>
      <w:r w:rsidR="00B730C5">
        <w:rPr>
          <w:rFonts w:ascii="Times New Roman" w:hAnsi="Times New Roman"/>
          <w:sz w:val="32"/>
          <w:szCs w:val="32"/>
        </w:rPr>
        <w:t>Документ, которым довольно часто сопровождается резюме,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деловое письмо;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сопроводительное письмо;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рассказ о себе;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нет верного ответа.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41</w:t>
      </w:r>
      <w:r w:rsidR="00B730C5">
        <w:rPr>
          <w:rFonts w:ascii="Times New Roman" w:hAnsi="Times New Roman"/>
          <w:sz w:val="32"/>
          <w:szCs w:val="32"/>
        </w:rPr>
        <w:t>. Заключение трудовых договоров позволяет удовлетворить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потребность в: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уважении;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самореализации;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безопасности;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стремлении к независимости.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42</w:t>
      </w:r>
      <w:r w:rsidR="00B730C5">
        <w:rPr>
          <w:rFonts w:ascii="Times New Roman" w:hAnsi="Times New Roman"/>
          <w:sz w:val="32"/>
          <w:szCs w:val="32"/>
        </w:rPr>
        <w:t>. К добровольным социальным льготам относятся: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обязательное медицинское страхование;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оплата больничных листов;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обязательное пенсионное страхование;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оплата питания.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43</w:t>
      </w:r>
      <w:r w:rsidR="00B730C5">
        <w:rPr>
          <w:rFonts w:ascii="Times New Roman" w:hAnsi="Times New Roman"/>
          <w:sz w:val="32"/>
          <w:szCs w:val="32"/>
        </w:rPr>
        <w:t>. Какие основные формы стимулов выделяют?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принуждение, материальное поощрение, моральное поощрение, самоутверждение;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моральное стимулирование, материальное стимулирование,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функциональное стимулирование, структурное стимулирование;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стимул, мотив, потребность, нужда;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похвала, просьба, убеждение.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44</w:t>
      </w:r>
      <w:r w:rsidR="00B730C5">
        <w:rPr>
          <w:rFonts w:ascii="Times New Roman" w:hAnsi="Times New Roman"/>
          <w:sz w:val="32"/>
          <w:szCs w:val="32"/>
        </w:rPr>
        <w:t>. Какой из нижеперечисленных пунктов не относится к основным факторам мотивации труда?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интересная работа;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продвижение по службе;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уровень заработной платы;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стаж работы;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условия труда.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45</w:t>
      </w:r>
      <w:r w:rsidR="00B730C5">
        <w:rPr>
          <w:rFonts w:ascii="Times New Roman" w:hAnsi="Times New Roman"/>
          <w:sz w:val="32"/>
          <w:szCs w:val="32"/>
        </w:rPr>
        <w:t>. Наибольшую ценность с точки зрения мотивирования имеет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предъявляющая завышенные требования к возможностям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работника;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требующая от сотрудника значительных усилий;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не требующая от сотрудника значительных усилий;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оплачиваемая ниже, чем предыдущая работа.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46</w:t>
      </w:r>
      <w:r w:rsidR="00B730C5">
        <w:rPr>
          <w:rFonts w:ascii="Times New Roman" w:hAnsi="Times New Roman"/>
          <w:sz w:val="32"/>
          <w:szCs w:val="32"/>
        </w:rPr>
        <w:t>. Основными формами оплаты труда являются: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повременная и сдельная;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заработная плата и прибыль;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тарификация и индексация;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окладная и тарифная.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47</w:t>
      </w:r>
      <w:r w:rsidR="00B730C5">
        <w:rPr>
          <w:rFonts w:ascii="Times New Roman" w:hAnsi="Times New Roman"/>
          <w:sz w:val="32"/>
          <w:szCs w:val="32"/>
        </w:rPr>
        <w:t>. Возраст, с которого допускается заключение трудового договора: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14 лет;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15 лет;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16 лет;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18 лет.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48</w:t>
      </w:r>
      <w:r w:rsidR="00B730C5">
        <w:rPr>
          <w:rFonts w:ascii="Times New Roman" w:hAnsi="Times New Roman"/>
          <w:sz w:val="32"/>
          <w:szCs w:val="32"/>
        </w:rPr>
        <w:t>. В трудовом праве письменный документ – соглашение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между работником и работодателем, которое устанавливает их взаимные права и обязанности: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трудовой договор;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трудовой контракт;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договор труда;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трудовая книжка.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49</w:t>
      </w:r>
      <w:r w:rsidR="00B730C5">
        <w:rPr>
          <w:rFonts w:ascii="Times New Roman" w:hAnsi="Times New Roman"/>
          <w:sz w:val="32"/>
          <w:szCs w:val="32"/>
        </w:rPr>
        <w:t>. При неудовлетворительном результате испытания работодатель имеет право расторгнуть трудовой договор в течение испытательного срока, предупредив работника: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не позднее чем за три дня в устной форме;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в письменной форме не позднее чем за три дня с указанием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причин отрицательной оценки;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не позднее чем за четыре дня в устной форме;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за две недели в письменной форме.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50 </w:t>
      </w:r>
      <w:r w:rsidR="00B730C5">
        <w:rPr>
          <w:rFonts w:ascii="Times New Roman" w:hAnsi="Times New Roman"/>
          <w:sz w:val="32"/>
          <w:szCs w:val="32"/>
        </w:rPr>
        <w:t>. Когда трудовой договор может не заключаться в письменной форме: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организованный набор работников;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трудовой договор с молодым специалистом;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трудовой договор с несовершеннолетним работником;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 течение трех рабочих дней со дня фактического допуска к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работе.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113E49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 Профстандарты в сфере образования с 2017 г. применяются в качестве: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независимого измерителя уровня квалификации педагогических работников;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средства реализации стратегии развития образовательной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инструмента роста качества российского образования;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ответы верны.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52</w:t>
      </w:r>
      <w:r w:rsidR="00B730C5">
        <w:rPr>
          <w:rFonts w:ascii="Times New Roman" w:hAnsi="Times New Roman"/>
          <w:sz w:val="32"/>
          <w:szCs w:val="32"/>
        </w:rPr>
        <w:t>. Уровень знаний, умений, навыков и компетенции, характеризующий подготовленность к выполнению определенного вида профессиональной деятельности,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квалификация;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категория;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качество образования;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сертификация.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113E49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 За основу профстандарта взята система педагогической деятельности, включающая: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научение, обучение и переобучение;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игру, учение и труд;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обучение, воспитание и развитие;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игру и труд.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54</w:t>
      </w:r>
      <w:r w:rsidR="00B730C5">
        <w:rPr>
          <w:rFonts w:ascii="Times New Roman" w:hAnsi="Times New Roman"/>
          <w:sz w:val="32"/>
          <w:szCs w:val="32"/>
        </w:rPr>
        <w:t>. Участники образовательных отношений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обучающееся;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законные представители несовершеннолетних обучающихся;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педагогические работники;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ответы верны.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55</w:t>
      </w:r>
      <w:r w:rsidR="00B730C5">
        <w:rPr>
          <w:rFonts w:ascii="Times New Roman" w:hAnsi="Times New Roman"/>
          <w:sz w:val="32"/>
          <w:szCs w:val="32"/>
        </w:rPr>
        <w:t>. Важнейшая экономическая роль человека – это его: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участие в бизнесе;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положение в обществе;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участие в процессе труда;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положение в отношениях распределения произведенного в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>обществе продукта.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113E49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 Субъектом социально-трудовых отношений может быть: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организация;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юридическое лицо;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индивидуум;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нет верного ответа.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113E49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. Структурные элементы профстандарта: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наименование профессии;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квалификационный уровень работника;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перечень умений и навыков, которыми должен обладать работник;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ответы верны.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58</w:t>
      </w:r>
      <w:r w:rsidR="00B730C5">
        <w:rPr>
          <w:rFonts w:ascii="Times New Roman" w:hAnsi="Times New Roman"/>
          <w:sz w:val="32"/>
          <w:szCs w:val="32"/>
        </w:rPr>
        <w:t>. Оценка трудовой деятельности определяется степенью соответствия: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трудовой дисциплины;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квалификации;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договорной дисциплины;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ответы верны.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59</w:t>
      </w:r>
      <w:r w:rsidR="00B730C5">
        <w:rPr>
          <w:rFonts w:ascii="Times New Roman" w:hAnsi="Times New Roman"/>
          <w:sz w:val="32"/>
          <w:szCs w:val="32"/>
        </w:rPr>
        <w:t>. К уровням общего образования в Российской Федерации не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относится: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дошкольное образование;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начальное общее образование;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основное общее образование;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дополнительное образование детей и взрослых.</w:t>
      </w:r>
    </w:p>
    <w:p w:rsidR="00B730C5" w:rsidRDefault="00113E49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60</w:t>
      </w:r>
      <w:r w:rsidR="00B730C5">
        <w:rPr>
          <w:sz w:val="32"/>
          <w:szCs w:val="32"/>
        </w:rPr>
        <w:t>. Профессиональный стандарт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издание практического назначения, с кратким изложением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сведений в систематической форме, в расчёте на выборочное чтение, на то, чтобы можно было быстро и легко навести по нему справку;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обеспечение достоверного информационного отражения состояния данных о каналах занятости и трудоустройстве выпускников образовательных организаций;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характеристика квалификации, необходимой для осуществления определенного вида профессиональной деятельности, в том числе выполнения определенной трудовой функции;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г) все ответы верны.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61</w:t>
      </w:r>
      <w:r w:rsidR="00B730C5">
        <w:rPr>
          <w:rFonts w:ascii="Times New Roman" w:hAnsi="Times New Roman"/>
          <w:sz w:val="32"/>
          <w:szCs w:val="32"/>
        </w:rPr>
        <w:t>. Способы поиска работы включают: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с помощью частных служб;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через знакомых;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 помощью государственной службы трудоустройства;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ответы верны.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62</w:t>
      </w:r>
      <w:r w:rsidR="00B730C5">
        <w:rPr>
          <w:rFonts w:ascii="Times New Roman" w:hAnsi="Times New Roman"/>
          <w:sz w:val="32"/>
          <w:szCs w:val="32"/>
        </w:rPr>
        <w:t>. В процессе поиска новой работы принято выделять такие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фазы, как: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первая и вторая;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начальная и заключительная;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активная и пассивная;</w:t>
      </w:r>
    </w:p>
    <w:p w:rsidR="00B730C5" w:rsidRPr="00113E49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основная и второстепенная.</w:t>
      </w:r>
    </w:p>
    <w:p w:rsidR="00B730C5" w:rsidRDefault="00113E49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63</w:t>
      </w:r>
      <w:r w:rsidR="00B730C5">
        <w:rPr>
          <w:rFonts w:ascii="Times New Roman" w:hAnsi="Times New Roman"/>
          <w:sz w:val="32"/>
          <w:szCs w:val="32"/>
        </w:rPr>
        <w:t>. Преимуществом скрытого рынка вакансий не будет являться случай, когда у вас: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меньше конкурентов;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больше конкурентов;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больше шансов найти работу, соответствующую вам;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есть возможность создать новую должность.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64. Перед тем как принять предложение о работе, необходимо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оценить: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перспективы карьерного роста;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численность предприятия;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свое физическое здоровье;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количество конкурентов у предприятия.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65. Браузер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программа для просмотра web-страниц;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антивирусная программа;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графический редактор;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поисковик в сети Интернет.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66. Интернет задумывался в первую очередь для: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студентов;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военных;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в) врачей;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учителей.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67. Самый популярный браузер – это: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а</w:t>
      </w:r>
      <w:r w:rsidRPr="00B730C5">
        <w:rPr>
          <w:rFonts w:ascii="Times New Roman" w:hAnsi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/>
          <w:sz w:val="32"/>
          <w:szCs w:val="32"/>
          <w:lang w:val="en-US"/>
        </w:rPr>
        <w:t>Opera</w:t>
      </w:r>
      <w:r w:rsidRPr="00B730C5">
        <w:rPr>
          <w:rFonts w:ascii="Times New Roman" w:hAnsi="Times New Roman"/>
          <w:sz w:val="32"/>
          <w:szCs w:val="32"/>
          <w:lang w:val="en-US"/>
        </w:rPr>
        <w:t>;</w:t>
      </w:r>
    </w:p>
    <w:p w:rsidR="00B730C5" w:rsidRP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б</w:t>
      </w:r>
      <w:r w:rsidRPr="00B730C5">
        <w:rPr>
          <w:rFonts w:ascii="Times New Roman" w:hAnsi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/>
          <w:sz w:val="32"/>
          <w:szCs w:val="32"/>
          <w:lang w:val="en-US"/>
        </w:rPr>
        <w:t>Mozilla Firefox</w:t>
      </w:r>
      <w:r w:rsidRPr="00B730C5">
        <w:rPr>
          <w:rFonts w:ascii="Times New Roman" w:hAnsi="Times New Roman"/>
          <w:sz w:val="32"/>
          <w:szCs w:val="32"/>
          <w:lang w:val="en-US"/>
        </w:rPr>
        <w:t>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Яндекс.браузер;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Google Chrome.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68. Этап установления контакта с работодателем преследует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получить приглашения на собеседование;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произвести выгодное впечатление на работодателя;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получить приглашения на вакантную должность;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осуществить выбор из предложенных вакансий.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69. К направлениям поиска работы с помощью сети Интернет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относят: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изучение вакансий на сайте конкретной организации;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посещение ярмарок вакансий;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размещение резюме на специализированных ресурсах;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просмотр вакансий на специализированных ресурсах.</w:t>
      </w:r>
    </w:p>
    <w:p w:rsidR="00B730C5" w:rsidRDefault="00F63FC0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70</w:t>
      </w:r>
      <w:r w:rsidR="00B730C5">
        <w:rPr>
          <w:rFonts w:ascii="Times New Roman" w:hAnsi="Times New Roman"/>
          <w:sz w:val="32"/>
          <w:szCs w:val="32"/>
        </w:rPr>
        <w:t>. К разделам карьерных сайтов компаний не относят: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информацию о продукции компании;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информацию о досуге и отдыхе сотрудников;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информацию для студентов и выпускников вузов;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д) </w:t>
      </w:r>
      <w:r>
        <w:rPr>
          <w:rFonts w:ascii="Times New Roman" w:hAnsi="Times New Roman"/>
          <w:bCs/>
          <w:sz w:val="32"/>
          <w:szCs w:val="32"/>
        </w:rPr>
        <w:t>опыт работы.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71. Какие характеристики трудовой деятельности человека не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являются объективными?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профессионализм;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производительность;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эффективность;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место в системе общественного разделения труда.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72. Оценка трудовой деятельности определяется степенью соответствия: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а) трудовой дисциплины;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квалификации;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договорной дисциплины;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все ответы верны.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73. Такие недостатки условий работы, как теснота, шум, недостаточность освещения и др.: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уменьшают удовлетворенность работой;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увеличивают неудовлетворенность работой;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не влияют на удовлетворенность и неудовлетворенность работой;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мотивируют работника;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позволяют работнику удовлетворить потребность в уважении.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74. Место человека в экономических отношениях не характеризуется: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его положением в отношениях собственности;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его участием в бизнесе и предпринимательстве;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его проблемами в личной жизни;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его ролью в процессе труда.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75. Место человека в экономических отношениях в первую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очередь характеризует: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его роль в процессе труда;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его положение в отношениях собственности;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его участие в бизнесе;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все ответы верны.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76. Важнейшая экономическая роль человека – это его: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участие в бизнесе;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положение в обществе;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участие в процессе труда;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положение в отношениях распределения произведенного в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обществе продукта.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77. Гибкий навык «личностная динамика» характеризует: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чувство ответственности; стремление к достижениям; уверенность в себе; высокую мотивацию;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б) контактность; объективную самооценку; сочувствие и сопереживание другим людям;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самоотдачу; мотивацию к поддержанию статуса; склонность к систематизации; инициативность;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устойчивость к критике; устойчивость к неудачам; позитивную эмоциональную установку; твердость жизненной позиции;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удовлетворенность работой.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78. Гибкий навык «межличностные отношения» характеризует: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чувство ответственности; стремление к достижениям; уверенность в себе; высокую мотивацию;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контактность; объективную самооценку; сочувствие и сопереживание другим людям;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самоотдачу; мотивацию к поддержанию статуса; склонность к систематизации; инициативность;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устойчивость к критике; устойчивость к неудачам; позитивную эмоциональную установку; твердость жизненной позиции;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удовлетворенность работой.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79. Гибкий навык «стремление к успеху» характеризует: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чувство ответственности; стремление к достижениям; уверенность в себе; высокую мотивацию;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контактность; объективную самооценку; сочувствие и сопереживание другим людям;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самоотдачу; мотивацию к поддержанию статуса; склонность к систематизации; инициативность;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устойчивость к критике; устойчивость к неудачам; позитивную эмоциональную установку; твердость жизненной позиции;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удовлетворенность работой.</w:t>
      </w:r>
    </w:p>
    <w:p w:rsidR="00B730C5" w:rsidRDefault="00F63FC0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80</w:t>
      </w:r>
      <w:r w:rsidR="00B730C5">
        <w:rPr>
          <w:rFonts w:ascii="Times New Roman" w:hAnsi="Times New Roman"/>
          <w:sz w:val="32"/>
          <w:szCs w:val="32"/>
        </w:rPr>
        <w:t>. Гибкий навык «выносливость» характеризует: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чувство ответственности; стремление к достижениям; уверенность в себе; высокую мотивацию;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контактность; объективную самооценку; сочувствие и сопереживание другим людям;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в) самоотдачу; мотивацию к поддержанию статуса; склонность к систематизации; инициативность;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устойчивость к критике; устойчивость к неудачам; позитивную эмоциональную установку; твердость жизненной позиции; удовлетворенность работой.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81. Стажировка – это возможность: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приобретения профессионального опыта;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быть зачисленным в кадровый резерв;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официальное трудоустройство претендента;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все ответы верны.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82. Graduate Recruitment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временное трудоустройство граждан на период активного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поиска постоянного места работы;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технология подбора персонала, позволяющая привлекать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молодых специалистов и студентов для работы в компаниях с целью последующего трудоустройства;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результат осознанной позиции и поведения человека в трудовой деятельности, связанный с должностным или профессиональным ростом;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все ответы верны;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нет правильного ответа.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83. Период времени, в течение которого претендент на должность проходит испытания с целью определения его профессиональной пригодности,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неофициальное трудоустройство;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неполная форма занятости;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переменчивая карьера;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испытательный срок;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д) стажировка.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84. Деятельность по приобретению опыта работы или повышение квалификации по специальности, а также работа по специальности в течение определённого испытательного срока – это: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а) неофициальное трудоустройство;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неполная форма занятости;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переменчивая карьера;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испытательный срок;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д) </w:t>
      </w:r>
      <w:r>
        <w:rPr>
          <w:rFonts w:ascii="Times New Roman" w:hAnsi="Times New Roman"/>
          <w:bCs/>
          <w:sz w:val="32"/>
          <w:szCs w:val="32"/>
        </w:rPr>
        <w:t>стажировка.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85. К дополнительным возможностям и преимущества стажерских программ для работодателя не относят: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>
        <w:rPr>
          <w:rFonts w:ascii="Times New Roman" w:hAnsi="Times New Roman"/>
          <w:bCs/>
          <w:sz w:val="32"/>
          <w:szCs w:val="32"/>
        </w:rPr>
        <w:t>снижение расходов на подбор персонала;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дополнительную помощь в решении актуальных производственных задач;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формирование кадрового резерва;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подготовку специалистов под конкретные задачи компании.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86. К дополнительным возможностям и преимущества стажерских программ для студента не относят: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знакомство с бизнес-процессами;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осваивание практических навыков работы;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bCs/>
          <w:sz w:val="32"/>
          <w:szCs w:val="32"/>
        </w:rPr>
        <w:t>формирование кадрового резерва;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возможность самоопределения в профессии.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87. Результаты прохождения стажировки оценивает: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руководитель стажировки от университета;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руководитель организации;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ректор;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bCs/>
          <w:sz w:val="32"/>
          <w:szCs w:val="32"/>
        </w:rPr>
        <w:t>наставник;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д) </w:t>
      </w:r>
      <w:r>
        <w:rPr>
          <w:rFonts w:ascii="Times New Roman" w:hAnsi="Times New Roman"/>
          <w:sz w:val="32"/>
          <w:szCs w:val="32"/>
          <w:lang w:val="en-US"/>
        </w:rPr>
        <w:t>HR</w:t>
      </w:r>
      <w:r>
        <w:rPr>
          <w:rFonts w:ascii="Times New Roman" w:hAnsi="Times New Roman"/>
          <w:sz w:val="32"/>
          <w:szCs w:val="32"/>
        </w:rPr>
        <w:t>-менеджер.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88. На производственных предприятиях, связанных с тяжелыми, опасными и вредными факторами, необходимость стажировки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первичном трудоустройстве не связана с: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необходимостью проверить профессиональные навыки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кандидата по специальности, на которую он претендует;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обучением безопасным методам труда, проведением всех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видов инструктажей на рабочем месте;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контролем усвоения инструктажей;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г) </w:t>
      </w:r>
      <w:r>
        <w:rPr>
          <w:rFonts w:ascii="Times New Roman" w:hAnsi="Times New Roman"/>
          <w:bCs/>
          <w:sz w:val="32"/>
          <w:szCs w:val="32"/>
        </w:rPr>
        <w:t>получением гибких навыков.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89. Типовая структура программы стажировки не включает: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работы, которые будет выполнять стажер;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нормативно-правовое регулирование стажировки на предприятии;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список документов для изучения;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правила техники безопасности для инструктажа и проверки</w:t>
      </w:r>
    </w:p>
    <w:p w:rsidR="00B730C5" w:rsidRPr="00AE0CCD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знаний.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90. Метод ассесмент-центра: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предварительный письменный экзамен;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б) </w:t>
      </w:r>
      <w:r>
        <w:rPr>
          <w:rFonts w:ascii="Times New Roman" w:hAnsi="Times New Roman"/>
          <w:bCs/>
          <w:sz w:val="32"/>
          <w:szCs w:val="32"/>
        </w:rPr>
        <w:t>метод комплексной оценки персонала, основанный на использовании взаимодополняющих методик;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путь исследования, способ достижения цели, совокупность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приемов и операций практического и теоретического освоения действительности;</w:t>
      </w:r>
    </w:p>
    <w:p w:rsidR="00B730C5" w:rsidRDefault="00B730C5" w:rsidP="00145556">
      <w:pPr>
        <w:pStyle w:val="ac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предварительная подготовка кандидатами значительного числа документов с обязательными письменными рекомендациями известных специалистов, ученых, руководителей, политиков.</w:t>
      </w:r>
    </w:p>
    <w:p w:rsidR="00B730C5" w:rsidRPr="006F1D24" w:rsidRDefault="00B730C5" w:rsidP="00145556">
      <w:pPr>
        <w:pStyle w:val="ac"/>
        <w:tabs>
          <w:tab w:val="left" w:pos="142"/>
        </w:tabs>
        <w:ind w:left="0"/>
        <w:rPr>
          <w:rFonts w:ascii="Times New Roman" w:hAnsi="Times New Roman"/>
          <w:sz w:val="32"/>
          <w:szCs w:val="32"/>
        </w:rPr>
      </w:pPr>
    </w:p>
    <w:p w:rsidR="00B730C5" w:rsidRPr="006F1D24" w:rsidRDefault="00B730C5" w:rsidP="00145556">
      <w:pPr>
        <w:pStyle w:val="ac"/>
        <w:widowControl w:val="0"/>
        <w:numPr>
          <w:ilvl w:val="0"/>
          <w:numId w:val="21"/>
        </w:numPr>
        <w:tabs>
          <w:tab w:val="left" w:pos="142"/>
        </w:tabs>
        <w:ind w:left="0" w:firstLine="0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6F1D24">
        <w:rPr>
          <w:rFonts w:ascii="Times New Roman" w:eastAsia="SimSun" w:hAnsi="Times New Roman"/>
          <w:b/>
          <w:sz w:val="32"/>
          <w:szCs w:val="32"/>
          <w:lang w:eastAsia="zh-CN"/>
        </w:rPr>
        <w:t>ВОПРОСЫ ДЛЯ СОБЕСЕДОВАНИЯ</w:t>
      </w:r>
    </w:p>
    <w:p w:rsidR="00B730C5" w:rsidRDefault="00B730C5" w:rsidP="00145556">
      <w:pPr>
        <w:widowControl w:val="0"/>
        <w:tabs>
          <w:tab w:val="left" w:pos="142"/>
          <w:tab w:val="left" w:pos="993"/>
        </w:tabs>
        <w:jc w:val="center"/>
        <w:rPr>
          <w:rFonts w:eastAsia="SimSun"/>
          <w:b/>
          <w:sz w:val="32"/>
          <w:szCs w:val="32"/>
          <w:lang w:eastAsia="zh-CN"/>
        </w:rPr>
      </w:pPr>
    </w:p>
    <w:p w:rsidR="00B730C5" w:rsidRDefault="00B730C5" w:rsidP="00145556">
      <w:pPr>
        <w:tabs>
          <w:tab w:val="left" w:pos="142"/>
        </w:tabs>
        <w:jc w:val="both"/>
        <w:rPr>
          <w:b/>
          <w:bCs/>
          <w:iCs/>
          <w:color w:val="000000"/>
          <w:sz w:val="32"/>
          <w:szCs w:val="32"/>
        </w:rPr>
      </w:pPr>
      <w:r>
        <w:rPr>
          <w:sz w:val="32"/>
          <w:szCs w:val="32"/>
        </w:rPr>
        <w:t xml:space="preserve">1. Каким образом функционирует </w:t>
      </w:r>
      <w:r>
        <w:rPr>
          <w:bCs/>
          <w:iCs/>
          <w:color w:val="000000"/>
          <w:sz w:val="32"/>
          <w:szCs w:val="32"/>
        </w:rPr>
        <w:t xml:space="preserve">системы содействия трудоустройству выпускников учреждений профессионального образования в Российской Федерации? Раскройте направление деятельности. </w:t>
      </w:r>
    </w:p>
    <w:p w:rsidR="00B730C5" w:rsidRDefault="00B730C5" w:rsidP="00145556">
      <w:pPr>
        <w:tabs>
          <w:tab w:val="left" w:pos="142"/>
        </w:tabs>
        <w:jc w:val="both"/>
        <w:rPr>
          <w:b/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2. Какой уровень в системе содействия трудоустройству выпускников учреждений профессионального образования в Российской Федерации занимает центр трудоустройства выпускников ЮЗГУ? </w:t>
      </w:r>
    </w:p>
    <w:p w:rsidR="00B730C5" w:rsidRDefault="00B730C5" w:rsidP="00145556">
      <w:pPr>
        <w:tabs>
          <w:tab w:val="left" w:pos="142"/>
        </w:tabs>
        <w:jc w:val="both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3. Что включает в себя направление деятельности центра трудоустройства выпускников ЮЗГУ? </w:t>
      </w:r>
    </w:p>
    <w:p w:rsidR="00B730C5" w:rsidRDefault="00B730C5" w:rsidP="00145556">
      <w:pPr>
        <w:tabs>
          <w:tab w:val="left" w:pos="142"/>
        </w:tabs>
        <w:jc w:val="both"/>
        <w:rPr>
          <w:b/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4. Какую информацию о выпускниках необходимо знать центру (службе) трудоустройства выпускников учреждений профессионального образования? </w:t>
      </w:r>
    </w:p>
    <w:p w:rsidR="00B730C5" w:rsidRDefault="00B730C5" w:rsidP="00145556">
      <w:pPr>
        <w:tabs>
          <w:tab w:val="left" w:pos="142"/>
        </w:tabs>
        <w:jc w:val="both"/>
        <w:rPr>
          <w:b/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lastRenderedPageBreak/>
        <w:t xml:space="preserve">5. Каким образом проводится мониторинг трудоустройства выпускников Минобром РФ?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Что такое рынок труда? Какие сложности испытывают молодые специалисты на рынке труда?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Какие формы занятости относительно рынка труда существуют? Раскройте.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Что включает в себя понятие канал занятости выпускников? 4. Какие методы поиска работы вы знаете? </w:t>
      </w:r>
    </w:p>
    <w:p w:rsidR="00B730C5" w:rsidRDefault="00B730C5" w:rsidP="00145556">
      <w:pPr>
        <w:tabs>
          <w:tab w:val="left" w:pos="142"/>
        </w:tabs>
        <w:jc w:val="both"/>
        <w:rPr>
          <w:b/>
          <w:bCs/>
          <w:iCs/>
          <w:color w:val="000000"/>
          <w:sz w:val="32"/>
          <w:szCs w:val="32"/>
        </w:rPr>
      </w:pPr>
      <w:r>
        <w:rPr>
          <w:sz w:val="32"/>
          <w:szCs w:val="32"/>
        </w:rPr>
        <w:t xml:space="preserve">9. Какой, по вашему мнению, метод поиска работы является самым распространенным и почему?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Дайте определение понятию резюме?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Раскройте структуру резюме </w:t>
      </w:r>
    </w:p>
    <w:p w:rsidR="00B730C5" w:rsidRDefault="00B730C5" w:rsidP="00145556">
      <w:pPr>
        <w:tabs>
          <w:tab w:val="left" w:pos="142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12. Что такое сопроводительное письмо? </w:t>
      </w:r>
    </w:p>
    <w:p w:rsidR="00B730C5" w:rsidRDefault="00B730C5" w:rsidP="00145556">
      <w:pPr>
        <w:tabs>
          <w:tab w:val="left" w:pos="142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13. Правила написания сопроводительного письма?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Что такое собеседование? Цель собеседования?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15. Что такое классификатор?</w:t>
      </w:r>
    </w:p>
    <w:p w:rsidR="00B730C5" w:rsidRDefault="00B730C5" w:rsidP="00145556">
      <w:pPr>
        <w:tabs>
          <w:tab w:val="left" w:pos="142"/>
        </w:tabs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16. Каким образом осуществляется </w:t>
      </w:r>
      <w:r>
        <w:rPr>
          <w:bCs/>
          <w:sz w:val="32"/>
          <w:szCs w:val="32"/>
        </w:rPr>
        <w:t>классификация? Где применяются классификаторы?</w:t>
      </w:r>
    </w:p>
    <w:p w:rsidR="00B730C5" w:rsidRDefault="00B730C5" w:rsidP="00145556">
      <w:pPr>
        <w:tabs>
          <w:tab w:val="left" w:pos="142"/>
        </w:tabs>
        <w:jc w:val="both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17. Какие вы знаете классификаторы, используемые в системе занятости и трудоустройства?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18.  Раскройте классификаторы ОКВЭД, ОКСО?</w:t>
      </w:r>
    </w:p>
    <w:p w:rsidR="00B730C5" w:rsidRDefault="00B730C5" w:rsidP="00145556">
      <w:pPr>
        <w:tabs>
          <w:tab w:val="left" w:pos="142"/>
        </w:tabs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19. Раскройте объект классификации в справочнике ОКЗ</w:t>
      </w:r>
      <w:r>
        <w:rPr>
          <w:color w:val="000000"/>
          <w:sz w:val="32"/>
          <w:szCs w:val="32"/>
        </w:rPr>
        <w:t xml:space="preserve">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20. Что такое профессиональный стандарт?</w:t>
      </w:r>
      <w:r>
        <w:rPr>
          <w:b/>
          <w:sz w:val="32"/>
          <w:szCs w:val="32"/>
        </w:rPr>
        <w:t xml:space="preserve">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 Из каких структурных элементов состоит профессиональный стандарт?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22. Где применяются профессиональные стандарты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23. Каким образом можно использовать профессиональный стандарт при планировании профессиональной карьеры?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24. Какие вы знаете принятые профессиональные стандарты в вашей профессиональной сфере?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 Что такое трудовой кодекс?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26. Основные преимущества трудового договора перед гражданско-правовым?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27. Перечислите основные права и обязанности работодателя?</w:t>
      </w:r>
      <w:r>
        <w:rPr>
          <w:b/>
          <w:sz w:val="32"/>
          <w:szCs w:val="32"/>
        </w:rPr>
        <w:t xml:space="preserve">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28. Что такое испытательный срок?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29. Виды трудовых договоров?</w:t>
      </w:r>
    </w:p>
    <w:p w:rsidR="00B730C5" w:rsidRDefault="00B730C5" w:rsidP="00145556">
      <w:pPr>
        <w:tabs>
          <w:tab w:val="left" w:pos="142"/>
        </w:tabs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30. Перечислите методы поиска работы?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iCs/>
          <w:sz w:val="32"/>
          <w:szCs w:val="32"/>
        </w:rPr>
        <w:lastRenderedPageBreak/>
        <w:t>31. В каких направлениях осуществляется поиск работы с помощью сети интернет</w:t>
      </w:r>
      <w:r>
        <w:rPr>
          <w:sz w:val="32"/>
          <w:szCs w:val="32"/>
          <w:shd w:val="clear" w:color="auto" w:fill="FFFFFF"/>
        </w:rPr>
        <w:t xml:space="preserve">? </w:t>
      </w:r>
    </w:p>
    <w:p w:rsidR="00B730C5" w:rsidRDefault="00B730C5" w:rsidP="00145556">
      <w:pPr>
        <w:pStyle w:val="ac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32. Перечислите 8 правил</w:t>
      </w:r>
      <w:r>
        <w:rPr>
          <w:rFonts w:ascii="Times New Roman" w:hAnsi="Times New Roman"/>
          <w:sz w:val="32"/>
          <w:szCs w:val="32"/>
        </w:rPr>
        <w:t xml:space="preserve">, которые помогают эффективно искать работу </w:t>
      </w:r>
    </w:p>
    <w:p w:rsidR="00B730C5" w:rsidRDefault="00B730C5" w:rsidP="00145556">
      <w:pPr>
        <w:pStyle w:val="ac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33. На какие 2 типа подразделяются социальные сети в разрезе поиска работы? </w:t>
      </w:r>
    </w:p>
    <w:p w:rsidR="00B730C5" w:rsidRDefault="00B730C5" w:rsidP="00145556">
      <w:pPr>
        <w:pStyle w:val="ac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34. Дайте определение кадровому агентству?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35. Что такое временная занятость населения? Применимо ли это понятие к студентам и выпускникам?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36. Что собой представляет режим гибкого рабочего времени? Кто вправе работать в режиме гибкого рабочего времени?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37. Что такое гибкие навыки (</w:t>
      </w:r>
      <w:r>
        <w:rPr>
          <w:sz w:val="32"/>
          <w:szCs w:val="32"/>
          <w:lang w:val="en-US"/>
        </w:rPr>
        <w:t>soft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skills</w:t>
      </w:r>
      <w:r>
        <w:rPr>
          <w:sz w:val="32"/>
          <w:szCs w:val="32"/>
        </w:rPr>
        <w:t xml:space="preserve">)? Приведите примеры данных навыков. </w:t>
      </w:r>
    </w:p>
    <w:p w:rsidR="00B730C5" w:rsidRDefault="00B730C5" w:rsidP="0014555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38. Каким образом осуществляется деятельность студенческих отрядов на территории Российской Федерации? Выделите основные направления их деятельности. </w:t>
      </w:r>
    </w:p>
    <w:p w:rsidR="00B730C5" w:rsidRDefault="00B730C5" w:rsidP="00145556">
      <w:pPr>
        <w:tabs>
          <w:tab w:val="left" w:pos="142"/>
        </w:tabs>
        <w:jc w:val="both"/>
        <w:rPr>
          <w:b/>
          <w:bCs/>
          <w:i/>
          <w:iCs/>
          <w:spacing w:val="4"/>
          <w:position w:val="-4"/>
          <w:sz w:val="32"/>
          <w:szCs w:val="32"/>
        </w:rPr>
      </w:pPr>
      <w:r>
        <w:rPr>
          <w:sz w:val="32"/>
          <w:szCs w:val="32"/>
        </w:rPr>
        <w:t xml:space="preserve">39. Что такое кросс-отраслевая и внутриотраслевая специализация? Дайте более подробную характеристику кросс-отраслевой специализации. </w:t>
      </w:r>
    </w:p>
    <w:p w:rsidR="00B730C5" w:rsidRDefault="00B730C5" w:rsidP="00145556">
      <w:pPr>
        <w:pStyle w:val="ac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40. Что такое стажировка? </w:t>
      </w:r>
    </w:p>
    <w:p w:rsidR="00B730C5" w:rsidRDefault="00B730C5" w:rsidP="00145556">
      <w:pPr>
        <w:pStyle w:val="ac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41. Дайте определение понятию срочный трудовой договор? </w:t>
      </w:r>
    </w:p>
    <w:p w:rsidR="00B730C5" w:rsidRDefault="00B730C5" w:rsidP="00145556">
      <w:pPr>
        <w:pStyle w:val="ac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42. Из каких задач состоит план стажировки? </w:t>
      </w:r>
    </w:p>
    <w:p w:rsidR="00B730C5" w:rsidRDefault="00B730C5" w:rsidP="00145556">
      <w:pPr>
        <w:tabs>
          <w:tab w:val="left" w:pos="142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43. Перечислите комплект документов для участия в отборе на стажировку </w:t>
      </w:r>
    </w:p>
    <w:p w:rsidR="00B730C5" w:rsidRDefault="00B730C5" w:rsidP="00145556">
      <w:pPr>
        <w:tabs>
          <w:tab w:val="left" w:pos="142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44. Кто такой стажер? </w:t>
      </w:r>
    </w:p>
    <w:p w:rsidR="00A9034A" w:rsidRPr="00020755" w:rsidRDefault="00A9034A" w:rsidP="00145556">
      <w:pPr>
        <w:pStyle w:val="1"/>
        <w:tabs>
          <w:tab w:val="left" w:pos="142"/>
        </w:tabs>
        <w:jc w:val="left"/>
        <w:rPr>
          <w:szCs w:val="32"/>
        </w:rPr>
      </w:pPr>
    </w:p>
    <w:p w:rsidR="00A9034A" w:rsidRDefault="00A9034A" w:rsidP="00145556">
      <w:pPr>
        <w:pStyle w:val="1"/>
        <w:numPr>
          <w:ilvl w:val="0"/>
          <w:numId w:val="21"/>
        </w:numPr>
        <w:tabs>
          <w:tab w:val="left" w:pos="142"/>
        </w:tabs>
        <w:ind w:left="0" w:firstLine="0"/>
        <w:rPr>
          <w:b/>
          <w:bCs/>
          <w:szCs w:val="32"/>
        </w:rPr>
      </w:pPr>
      <w:bookmarkStart w:id="29" w:name="_Toc95946112"/>
      <w:r w:rsidRPr="007E76FF">
        <w:rPr>
          <w:b/>
          <w:bCs/>
          <w:szCs w:val="32"/>
        </w:rPr>
        <w:t>ПЕРВОИСТОЧНИКИ ДЛЯ КОНСПЕКТИРОВАНИЯ</w:t>
      </w:r>
      <w:bookmarkEnd w:id="29"/>
    </w:p>
    <w:p w:rsidR="002A6D4E" w:rsidRPr="002A6D4E" w:rsidRDefault="002A6D4E" w:rsidP="00145556">
      <w:pPr>
        <w:tabs>
          <w:tab w:val="left" w:pos="142"/>
        </w:tabs>
      </w:pPr>
    </w:p>
    <w:p w:rsidR="002322FB" w:rsidRPr="00B07649" w:rsidRDefault="002322FB" w:rsidP="00690D1E">
      <w:pPr>
        <w:numPr>
          <w:ilvl w:val="0"/>
          <w:numId w:val="17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Дейнека, А. В. Управление человеческими ресурсами : учебник / А. В. Дейнека, В. А. Беспалько. – Москва : Дашков и К°, 2018. – 389 с. : ил. – (Учебные издания для бакалавров). – URL: https://biblioclub.ru/index.php?page=book&amp;id=496066 (дата обращения: 19.01.2022). – Режим доступа: по подписке. – Текст : электронный. </w:t>
      </w:r>
    </w:p>
    <w:p w:rsidR="002322FB" w:rsidRPr="00B07649" w:rsidRDefault="002322FB" w:rsidP="00690D1E">
      <w:pPr>
        <w:numPr>
          <w:ilvl w:val="0"/>
          <w:numId w:val="17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Широкова, Л. В. </w:t>
      </w:r>
      <w:r w:rsidRPr="00B07649">
        <w:rPr>
          <w:rStyle w:val="ad"/>
          <w:b w:val="0"/>
          <w:sz w:val="32"/>
          <w:szCs w:val="32"/>
        </w:rPr>
        <w:t>Планирование профессиональной карьеры</w:t>
      </w:r>
      <w:r w:rsidRPr="00B07649">
        <w:rPr>
          <w:sz w:val="32"/>
          <w:szCs w:val="32"/>
        </w:rPr>
        <w:t xml:space="preserve"> : учебное пособие для студентов, обучающихся по гуманитарным и техническим направлениям подготовки </w:t>
      </w:r>
      <w:r w:rsidRPr="00B07649">
        <w:rPr>
          <w:sz w:val="32"/>
          <w:szCs w:val="32"/>
        </w:rPr>
        <w:lastRenderedPageBreak/>
        <w:t xml:space="preserve">бакалавриата и специалитета / Л. В. Широкова ; Юго-Зап. гос. ун-т. - Курск : ЮЗГУ, 2019. - 202 с. - Текст : непосредственный. </w:t>
      </w:r>
    </w:p>
    <w:p w:rsidR="002322FB" w:rsidRDefault="002322FB" w:rsidP="00690D1E">
      <w:pPr>
        <w:numPr>
          <w:ilvl w:val="0"/>
          <w:numId w:val="17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>Шапиро, С. А. Управление трудовой карьерой работников организации : учебное пособие / С. А. Шапиро, П. И. Ананченкова. – Москва ; Берлин : Директ-Медиа, 2017. – 301 с. – URL: </w:t>
      </w:r>
      <w:hyperlink r:id="rId9" w:history="1">
        <w:r w:rsidRPr="00B07649">
          <w:rPr>
            <w:rStyle w:val="aa"/>
            <w:sz w:val="32"/>
            <w:szCs w:val="32"/>
          </w:rPr>
          <w:t>https://biblioclub.ru/index.php?page=book&amp;id=469693</w:t>
        </w:r>
      </w:hyperlink>
      <w:r w:rsidRPr="00B07649">
        <w:rPr>
          <w:sz w:val="32"/>
          <w:szCs w:val="32"/>
        </w:rPr>
        <w:t xml:space="preserve"> (дата обращения: 19.01.2022). – Режим доступа: по подписке. – Текст : электронный. </w:t>
      </w:r>
    </w:p>
    <w:p w:rsidR="002322FB" w:rsidRPr="00B07649" w:rsidRDefault="002322FB" w:rsidP="00145556">
      <w:pPr>
        <w:tabs>
          <w:tab w:val="left" w:pos="142"/>
        </w:tabs>
        <w:jc w:val="both"/>
        <w:rPr>
          <w:sz w:val="32"/>
          <w:szCs w:val="32"/>
        </w:rPr>
      </w:pPr>
    </w:p>
    <w:p w:rsidR="009C4792" w:rsidRDefault="00DA747C" w:rsidP="00690D1E">
      <w:pPr>
        <w:pStyle w:val="1"/>
        <w:rPr>
          <w:b/>
          <w:szCs w:val="32"/>
        </w:rPr>
      </w:pPr>
      <w:bookmarkStart w:id="30" w:name="_Toc95946113"/>
      <w:bookmarkStart w:id="31" w:name="_Toc476171700"/>
      <w:bookmarkStart w:id="32" w:name="_Toc476171749"/>
      <w:bookmarkStart w:id="33" w:name="_Toc64741815"/>
      <w:r w:rsidRPr="001A1F4A">
        <w:rPr>
          <w:b/>
          <w:szCs w:val="32"/>
        </w:rPr>
        <w:t xml:space="preserve">7. </w:t>
      </w:r>
      <w:r w:rsidR="00B07649" w:rsidRPr="001A1F4A">
        <w:rPr>
          <w:b/>
          <w:szCs w:val="32"/>
        </w:rPr>
        <w:t>ТЕМЫ ГРУППОВЫХ</w:t>
      </w:r>
      <w:r w:rsidR="009C4792" w:rsidRPr="001A1F4A">
        <w:rPr>
          <w:b/>
          <w:szCs w:val="32"/>
        </w:rPr>
        <w:t xml:space="preserve"> </w:t>
      </w:r>
      <w:r w:rsidR="00B07649" w:rsidRPr="001A1F4A">
        <w:rPr>
          <w:b/>
          <w:szCs w:val="32"/>
        </w:rPr>
        <w:t>И</w:t>
      </w:r>
      <w:r w:rsidR="009C4792" w:rsidRPr="001A1F4A">
        <w:rPr>
          <w:b/>
          <w:szCs w:val="32"/>
        </w:rPr>
        <w:t>/</w:t>
      </w:r>
      <w:r w:rsidR="00B07649" w:rsidRPr="001A1F4A">
        <w:rPr>
          <w:b/>
          <w:szCs w:val="32"/>
        </w:rPr>
        <w:t>ИЛИ ИНДИВИДУАЛЬНЫХ</w:t>
      </w:r>
      <w:r w:rsidR="009C4792" w:rsidRPr="001A1F4A">
        <w:rPr>
          <w:b/>
          <w:szCs w:val="32"/>
        </w:rPr>
        <w:t xml:space="preserve"> </w:t>
      </w:r>
      <w:r w:rsidR="00B07649" w:rsidRPr="001A1F4A">
        <w:rPr>
          <w:b/>
          <w:szCs w:val="32"/>
        </w:rPr>
        <w:t>ТВОРЧЕСКИХ ЗАДАНИЙ</w:t>
      </w:r>
      <w:r w:rsidR="009C4792" w:rsidRPr="001A1F4A">
        <w:rPr>
          <w:b/>
          <w:szCs w:val="32"/>
        </w:rPr>
        <w:t>/</w:t>
      </w:r>
      <w:r w:rsidR="00B07649" w:rsidRPr="001A1F4A">
        <w:rPr>
          <w:b/>
          <w:szCs w:val="32"/>
        </w:rPr>
        <w:t>ПРОЕКТОВ</w:t>
      </w:r>
      <w:bookmarkEnd w:id="30"/>
      <w:r w:rsidR="00B07649" w:rsidRPr="001A1F4A">
        <w:rPr>
          <w:b/>
          <w:szCs w:val="32"/>
        </w:rPr>
        <w:t xml:space="preserve"> </w:t>
      </w:r>
    </w:p>
    <w:p w:rsidR="001A1F4A" w:rsidRDefault="001A1F4A" w:rsidP="00145556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951308" w:rsidRPr="005D0331" w:rsidRDefault="00951308" w:rsidP="00690D1E">
      <w:pPr>
        <w:tabs>
          <w:tab w:val="left" w:pos="142"/>
          <w:tab w:val="left" w:pos="851"/>
        </w:tabs>
        <w:spacing w:line="247" w:lineRule="auto"/>
        <w:ind w:firstLine="851"/>
        <w:jc w:val="both"/>
        <w:rPr>
          <w:color w:val="000000"/>
          <w:sz w:val="32"/>
          <w:szCs w:val="32"/>
        </w:rPr>
      </w:pPr>
      <w:r w:rsidRPr="005D0331">
        <w:rPr>
          <w:color w:val="000000"/>
          <w:sz w:val="32"/>
          <w:szCs w:val="32"/>
        </w:rPr>
        <w:t>1.</w:t>
      </w:r>
      <w:r w:rsidRPr="005D0331">
        <w:rPr>
          <w:color w:val="000000"/>
          <w:sz w:val="32"/>
          <w:szCs w:val="32"/>
        </w:rPr>
        <w:tab/>
        <w:t>Каналы занятости населения. Их особенности на рынке труда молодых специалистов.</w:t>
      </w:r>
    </w:p>
    <w:p w:rsidR="00951308" w:rsidRPr="005D0331" w:rsidRDefault="00951308" w:rsidP="00690D1E">
      <w:pPr>
        <w:tabs>
          <w:tab w:val="left" w:pos="142"/>
          <w:tab w:val="left" w:pos="851"/>
        </w:tabs>
        <w:spacing w:line="247" w:lineRule="auto"/>
        <w:ind w:firstLine="851"/>
        <w:jc w:val="both"/>
        <w:rPr>
          <w:color w:val="000000"/>
          <w:sz w:val="32"/>
          <w:szCs w:val="32"/>
        </w:rPr>
      </w:pPr>
      <w:r w:rsidRPr="005D0331">
        <w:rPr>
          <w:color w:val="000000"/>
          <w:sz w:val="32"/>
          <w:szCs w:val="32"/>
        </w:rPr>
        <w:t>2.</w:t>
      </w:r>
      <w:r w:rsidRPr="005D0331">
        <w:rPr>
          <w:color w:val="000000"/>
          <w:sz w:val="32"/>
          <w:szCs w:val="32"/>
        </w:rPr>
        <w:tab/>
        <w:t>Виды безработицы, примеры ее проявления.</w:t>
      </w:r>
    </w:p>
    <w:p w:rsidR="00951308" w:rsidRPr="005D0331" w:rsidRDefault="00951308" w:rsidP="00690D1E">
      <w:pPr>
        <w:tabs>
          <w:tab w:val="left" w:pos="142"/>
          <w:tab w:val="left" w:pos="851"/>
        </w:tabs>
        <w:spacing w:line="247" w:lineRule="auto"/>
        <w:ind w:firstLine="851"/>
        <w:jc w:val="both"/>
        <w:rPr>
          <w:color w:val="000000"/>
          <w:sz w:val="32"/>
          <w:szCs w:val="32"/>
        </w:rPr>
      </w:pPr>
      <w:r w:rsidRPr="005D0331">
        <w:rPr>
          <w:color w:val="000000"/>
          <w:sz w:val="32"/>
          <w:szCs w:val="32"/>
        </w:rPr>
        <w:t>3.</w:t>
      </w:r>
      <w:r w:rsidRPr="005D0331">
        <w:rPr>
          <w:color w:val="000000"/>
          <w:sz w:val="32"/>
          <w:szCs w:val="32"/>
        </w:rPr>
        <w:tab/>
        <w:t xml:space="preserve">Концепция формирования и функционирования системы содействия трудоустройству выпускников учреждений профессионального образования. </w:t>
      </w:r>
    </w:p>
    <w:p w:rsidR="00951308" w:rsidRPr="005D0331" w:rsidRDefault="00951308" w:rsidP="00690D1E">
      <w:pPr>
        <w:tabs>
          <w:tab w:val="left" w:pos="142"/>
          <w:tab w:val="left" w:pos="851"/>
        </w:tabs>
        <w:spacing w:line="247" w:lineRule="auto"/>
        <w:ind w:firstLine="851"/>
        <w:jc w:val="both"/>
        <w:rPr>
          <w:color w:val="000000"/>
          <w:sz w:val="32"/>
          <w:szCs w:val="32"/>
        </w:rPr>
      </w:pPr>
      <w:r w:rsidRPr="005D0331">
        <w:rPr>
          <w:color w:val="000000"/>
          <w:sz w:val="32"/>
          <w:szCs w:val="32"/>
        </w:rPr>
        <w:t>4.</w:t>
      </w:r>
      <w:r w:rsidRPr="005D0331">
        <w:rPr>
          <w:color w:val="000000"/>
          <w:sz w:val="32"/>
          <w:szCs w:val="32"/>
        </w:rPr>
        <w:tab/>
        <w:t xml:space="preserve">Методы оперативного и всестороннего информирования студентов и работодателей о спросе и предложении на рынке труда. </w:t>
      </w:r>
    </w:p>
    <w:p w:rsidR="00951308" w:rsidRPr="005D0331" w:rsidRDefault="00951308" w:rsidP="00690D1E">
      <w:pPr>
        <w:tabs>
          <w:tab w:val="left" w:pos="142"/>
          <w:tab w:val="left" w:pos="851"/>
        </w:tabs>
        <w:spacing w:line="247" w:lineRule="auto"/>
        <w:ind w:firstLine="851"/>
        <w:jc w:val="both"/>
        <w:rPr>
          <w:color w:val="000000"/>
          <w:sz w:val="32"/>
          <w:szCs w:val="32"/>
        </w:rPr>
      </w:pPr>
      <w:r w:rsidRPr="005D0331">
        <w:rPr>
          <w:color w:val="000000"/>
          <w:sz w:val="32"/>
          <w:szCs w:val="32"/>
        </w:rPr>
        <w:t>5.</w:t>
      </w:r>
      <w:r w:rsidRPr="005D0331">
        <w:rPr>
          <w:color w:val="000000"/>
          <w:sz w:val="32"/>
          <w:szCs w:val="32"/>
        </w:rPr>
        <w:tab/>
        <w:t>Деятельность центров карьеры в направлении содействия временной занятости студентов и трудоустройства выпускников.</w:t>
      </w:r>
    </w:p>
    <w:p w:rsidR="00951308" w:rsidRPr="005D0331" w:rsidRDefault="005D0331" w:rsidP="00690D1E">
      <w:pPr>
        <w:pStyle w:val="ab"/>
        <w:tabs>
          <w:tab w:val="left" w:pos="142"/>
          <w:tab w:val="left" w:pos="993"/>
        </w:tabs>
        <w:spacing w:line="252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6.</w:t>
      </w:r>
      <w:r w:rsidR="00951308" w:rsidRPr="005D0331">
        <w:rPr>
          <w:rFonts w:ascii="Times New Roman" w:hAnsi="Times New Roman"/>
          <w:color w:val="000000"/>
          <w:sz w:val="32"/>
          <w:szCs w:val="32"/>
        </w:rPr>
        <w:t>Какой тип карьеры является наиболее распространенным в выбранной профессии?</w:t>
      </w:r>
    </w:p>
    <w:p w:rsidR="00951308" w:rsidRPr="005D0331" w:rsidRDefault="00951308" w:rsidP="00690D1E">
      <w:pPr>
        <w:pStyle w:val="ab"/>
        <w:numPr>
          <w:ilvl w:val="0"/>
          <w:numId w:val="21"/>
        </w:numPr>
        <w:tabs>
          <w:tab w:val="left" w:pos="142"/>
          <w:tab w:val="left" w:pos="993"/>
        </w:tabs>
        <w:spacing w:line="252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Какая карьера называется эффективной?</w:t>
      </w:r>
    </w:p>
    <w:p w:rsidR="00951308" w:rsidRPr="005D0331" w:rsidRDefault="00951308" w:rsidP="00690D1E">
      <w:pPr>
        <w:pStyle w:val="ab"/>
        <w:numPr>
          <w:ilvl w:val="0"/>
          <w:numId w:val="21"/>
        </w:numPr>
        <w:tabs>
          <w:tab w:val="left" w:pos="142"/>
          <w:tab w:val="left" w:pos="993"/>
        </w:tabs>
        <w:spacing w:line="252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В чем уникальность роли коуча в планировании карьеры специалиста?</w:t>
      </w:r>
    </w:p>
    <w:p w:rsidR="00951308" w:rsidRPr="005D0331" w:rsidRDefault="00951308" w:rsidP="00690D1E">
      <w:pPr>
        <w:pStyle w:val="ab"/>
        <w:numPr>
          <w:ilvl w:val="0"/>
          <w:numId w:val="21"/>
        </w:numPr>
        <w:tabs>
          <w:tab w:val="left" w:pos="142"/>
          <w:tab w:val="left" w:pos="993"/>
        </w:tabs>
        <w:spacing w:line="252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Чем различаются карьеры специалиста и руководителя? Охарактеризуйте их общую платформу.</w:t>
      </w:r>
    </w:p>
    <w:p w:rsidR="00951308" w:rsidRPr="005D0331" w:rsidRDefault="00951308" w:rsidP="00690D1E">
      <w:pPr>
        <w:pStyle w:val="ab"/>
        <w:numPr>
          <w:ilvl w:val="0"/>
          <w:numId w:val="21"/>
        </w:numPr>
        <w:tabs>
          <w:tab w:val="left" w:pos="142"/>
          <w:tab w:val="left" w:pos="993"/>
        </w:tabs>
        <w:spacing w:line="252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Выразите свое отношение к распространенной точке зрения: «Карьера для мужчины является реализацией возможностей, а для женщины – преодолением препятствий?».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32"/>
          <w:szCs w:val="32"/>
          <w:lang w:eastAsia="ru-RU"/>
        </w:rPr>
      </w:pPr>
      <w:r w:rsidRPr="005D0331">
        <w:rPr>
          <w:rFonts w:ascii="Times New Roman" w:hAnsi="Times New Roman"/>
          <w:iCs/>
          <w:color w:val="000000"/>
          <w:sz w:val="32"/>
          <w:szCs w:val="32"/>
          <w:lang w:eastAsia="ru-RU"/>
        </w:rPr>
        <w:t xml:space="preserve">Каналы поиска кандидатов и источники формирования кадрового резерва компаний. 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32"/>
          <w:szCs w:val="32"/>
          <w:lang w:eastAsia="ru-RU"/>
        </w:rPr>
      </w:pPr>
      <w:r w:rsidRPr="005D0331">
        <w:rPr>
          <w:rFonts w:ascii="Times New Roman" w:hAnsi="Times New Roman"/>
          <w:iCs/>
          <w:color w:val="000000"/>
          <w:sz w:val="32"/>
          <w:szCs w:val="32"/>
          <w:lang w:eastAsia="ru-RU"/>
        </w:rPr>
        <w:lastRenderedPageBreak/>
        <w:t>Наиболее эффективные методы поиска работы: во время учебы; через год после выпуска из вуза; для квалифицированного специалиста с большим стажем профессиональной деятельности.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32"/>
          <w:szCs w:val="32"/>
          <w:lang w:eastAsia="ru-RU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 xml:space="preserve">Какой, по Вашему мнению, метод поиска работы является самым распространенным и почему? 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Какой информацией о месте желаемой работы должен владеть кандидат и почему?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Различия в целях разных видов резюме.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Как можно раскрыть личные достижения в резюме? Какие разделы могут содержать эту информацию?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В каких случаях необходимо сопроводительное письмо?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Функции портфолио.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Стрессовое интервью.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Преимущества гражданско-трудового договора перед срочным трудовым договором при организации временной занятости студентов.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Где и в чем проявляется особый статус молодого специалиста на рынке труда?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Необходимы ли классификаторы для регулирования сфер труда и образования? Зачем?</w:t>
      </w:r>
    </w:p>
    <w:p w:rsidR="00951308" w:rsidRPr="005D0331" w:rsidRDefault="00951308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Что такое национальная система квалификаций и каково ее предназначение?</w:t>
      </w:r>
    </w:p>
    <w:p w:rsidR="00951308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Направления использования профессиональных стандартов студентами при планировании профессиональной карьеры.</w:t>
      </w:r>
    </w:p>
    <w:p w:rsidR="00951308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Взаимосвязь профессиональных стандартов с классификатором ОКСО.</w:t>
      </w:r>
    </w:p>
    <w:p w:rsidR="00951308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Разработчики профессиональных стандартов.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Особенности публикации резюме на карьерных порталах.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Назначение и содержание корпоративных карьерных порталов.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В каких случаях при поиске работы эффективно использовать социальные сети?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 xml:space="preserve">Сравните два специализированных карьерных портала (например, </w:t>
      </w:r>
      <w:r w:rsidRPr="005D0331">
        <w:rPr>
          <w:rFonts w:ascii="Times New Roman" w:hAnsi="Times New Roman"/>
          <w:color w:val="000000"/>
          <w:sz w:val="32"/>
          <w:szCs w:val="32"/>
          <w:lang w:val="en-US"/>
        </w:rPr>
        <w:t>Hh</w:t>
      </w:r>
      <w:r w:rsidRPr="005D0331">
        <w:rPr>
          <w:rFonts w:ascii="Times New Roman" w:hAnsi="Times New Roman"/>
          <w:color w:val="000000"/>
          <w:sz w:val="32"/>
          <w:szCs w:val="32"/>
        </w:rPr>
        <w:t xml:space="preserve"> и «Работа в России»), перечислите преимущества и недостатки каждого.</w:t>
      </w:r>
    </w:p>
    <w:p w:rsidR="005D0331" w:rsidRPr="005D0331" w:rsidRDefault="005D0331" w:rsidP="00690D1E">
      <w:pPr>
        <w:pStyle w:val="ab"/>
        <w:numPr>
          <w:ilvl w:val="0"/>
          <w:numId w:val="21"/>
        </w:numPr>
        <w:tabs>
          <w:tab w:val="left" w:pos="142"/>
          <w:tab w:val="left" w:pos="993"/>
        </w:tabs>
        <w:spacing w:line="235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lastRenderedPageBreak/>
        <w:t>Применима ли временная занятость для студентов и выпускников? В каких случаях?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35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Кто вправе работать в режиме гибкого рабочего времени?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35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Способы развития навыков soft-skills.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35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Роль надпрофессиональных навыков и умений в развитии профессиональной карьеры кросс-отраслевых специалистов.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Отличие стажировки от производственной практики.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Роль наставника в процессе стажировки.</w:t>
      </w:r>
    </w:p>
    <w:p w:rsidR="005D0331" w:rsidRPr="005D0331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5D0331">
        <w:rPr>
          <w:rFonts w:ascii="Times New Roman" w:hAnsi="Times New Roman"/>
          <w:color w:val="000000"/>
          <w:sz w:val="32"/>
          <w:szCs w:val="32"/>
        </w:rPr>
        <w:t>Особенности оформления студента на стажировку с обрывом от учебы.</w:t>
      </w:r>
    </w:p>
    <w:p w:rsidR="00951308" w:rsidRPr="00145556" w:rsidRDefault="005D0331" w:rsidP="00690D1E">
      <w:pPr>
        <w:pStyle w:val="ac"/>
        <w:numPr>
          <w:ilvl w:val="0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32"/>
          <w:szCs w:val="32"/>
        </w:rPr>
        <w:sectPr w:rsidR="00951308" w:rsidRPr="00145556" w:rsidSect="00951308">
          <w:pgSz w:w="11906" w:h="16838"/>
          <w:pgMar w:top="1701" w:right="1247" w:bottom="1276" w:left="1247" w:header="1191" w:footer="567" w:gutter="57"/>
          <w:cols w:space="708"/>
          <w:titlePg/>
          <w:docGrid w:linePitch="360"/>
        </w:sectPr>
      </w:pPr>
      <w:r w:rsidRPr="005D0331">
        <w:rPr>
          <w:rFonts w:ascii="Times New Roman" w:hAnsi="Times New Roman"/>
          <w:color w:val="000000"/>
          <w:sz w:val="32"/>
          <w:szCs w:val="32"/>
        </w:rPr>
        <w:t>Ос</w:t>
      </w:r>
      <w:r w:rsidR="00145556">
        <w:rPr>
          <w:rFonts w:ascii="Times New Roman" w:hAnsi="Times New Roman"/>
          <w:color w:val="000000"/>
          <w:sz w:val="32"/>
          <w:szCs w:val="32"/>
        </w:rPr>
        <w:t>обенности зарубежных стажировок.</w:t>
      </w:r>
    </w:p>
    <w:p w:rsidR="002322FB" w:rsidRPr="001A1F4A" w:rsidRDefault="002322FB" w:rsidP="00145556">
      <w:pPr>
        <w:tabs>
          <w:tab w:val="left" w:pos="142"/>
        </w:tabs>
        <w:rPr>
          <w:b/>
          <w:sz w:val="32"/>
          <w:szCs w:val="32"/>
        </w:rPr>
      </w:pPr>
    </w:p>
    <w:p w:rsidR="00A9034A" w:rsidRPr="00300E24" w:rsidRDefault="007D5E77" w:rsidP="00145556">
      <w:pPr>
        <w:pStyle w:val="1"/>
        <w:tabs>
          <w:tab w:val="left" w:pos="142"/>
        </w:tabs>
        <w:rPr>
          <w:b/>
          <w:bCs/>
          <w:szCs w:val="32"/>
        </w:rPr>
      </w:pPr>
      <w:bookmarkStart w:id="34" w:name="_Toc476171702"/>
      <w:bookmarkStart w:id="35" w:name="_Toc476171751"/>
      <w:bookmarkStart w:id="36" w:name="_Toc95946114"/>
      <w:bookmarkEnd w:id="31"/>
      <w:bookmarkEnd w:id="32"/>
      <w:bookmarkEnd w:id="33"/>
      <w:r>
        <w:rPr>
          <w:b/>
          <w:bCs/>
          <w:szCs w:val="32"/>
        </w:rPr>
        <w:t>8</w:t>
      </w:r>
      <w:r w:rsidR="00A9034A" w:rsidRPr="00300E24">
        <w:rPr>
          <w:b/>
          <w:bCs/>
          <w:szCs w:val="32"/>
        </w:rPr>
        <w:t>. ПЕРЕЧЕНЬ ОСНОВНОЙ И ДОПОЛНИТЕЛЬНОЙ УЧЕБНОЙ ЛИТЕРАТУРЫ</w:t>
      </w:r>
      <w:bookmarkEnd w:id="34"/>
      <w:bookmarkEnd w:id="35"/>
      <w:bookmarkEnd w:id="36"/>
    </w:p>
    <w:p w:rsidR="00A9034A" w:rsidRPr="00300E24" w:rsidRDefault="00A9034A" w:rsidP="00145556">
      <w:pPr>
        <w:tabs>
          <w:tab w:val="left" w:pos="142"/>
          <w:tab w:val="left" w:pos="851"/>
          <w:tab w:val="left" w:pos="1134"/>
        </w:tabs>
        <w:rPr>
          <w:b/>
          <w:sz w:val="32"/>
          <w:szCs w:val="32"/>
        </w:rPr>
      </w:pPr>
    </w:p>
    <w:p w:rsidR="009C4792" w:rsidRPr="00B07649" w:rsidRDefault="006F1D24" w:rsidP="00145556">
      <w:pPr>
        <w:tabs>
          <w:tab w:val="left" w:pos="142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9C4792" w:rsidRPr="00B07649">
        <w:rPr>
          <w:b/>
          <w:sz w:val="32"/>
          <w:szCs w:val="32"/>
        </w:rPr>
        <w:t xml:space="preserve">.1 Основная </w:t>
      </w:r>
      <w:r w:rsidR="009C4792" w:rsidRPr="00B07649">
        <w:rPr>
          <w:rFonts w:eastAsia="TimesNewRoman"/>
          <w:b/>
          <w:sz w:val="32"/>
          <w:szCs w:val="32"/>
        </w:rPr>
        <w:t>учебная литература</w:t>
      </w:r>
    </w:p>
    <w:p w:rsidR="009C4792" w:rsidRPr="00B07649" w:rsidRDefault="009C4792" w:rsidP="00145556">
      <w:pPr>
        <w:tabs>
          <w:tab w:val="left" w:pos="142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9C4792" w:rsidRPr="00B07649" w:rsidRDefault="009C4792" w:rsidP="00690D1E">
      <w:pPr>
        <w:numPr>
          <w:ilvl w:val="0"/>
          <w:numId w:val="23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Дейнека, А. В. Управление человеческими ресурсами : учебник / А. В. Дейнека, В. А. Беспалько. – Москва : Дашков и К°, 2018. – 389 с. : ил. – (Учебные издания для бакалавров). – URL: https://biblioclub.ru/index.php?page=book&amp;id=496066 (дата обращения: 19.01.2022). – Режим доступа: по подписке. – Текст : электронный. </w:t>
      </w:r>
    </w:p>
    <w:p w:rsidR="009C4792" w:rsidRPr="00B07649" w:rsidRDefault="009C4792" w:rsidP="00690D1E">
      <w:pPr>
        <w:numPr>
          <w:ilvl w:val="0"/>
          <w:numId w:val="23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Широкова, Л. В. </w:t>
      </w:r>
      <w:r w:rsidRPr="00B07649">
        <w:rPr>
          <w:rStyle w:val="ad"/>
          <w:b w:val="0"/>
          <w:sz w:val="32"/>
          <w:szCs w:val="32"/>
        </w:rPr>
        <w:t>Планирование профессиональной карьеры</w:t>
      </w:r>
      <w:r w:rsidRPr="00B07649">
        <w:rPr>
          <w:sz w:val="32"/>
          <w:szCs w:val="32"/>
        </w:rPr>
        <w:t xml:space="preserve"> : учебное пособие для студентов, обучающихся по гуманитарным и техническим направлениям подготовки бакалавриата и специалитета / Л. В. Широкова ; Юго-Зап. гос. ун-т. - Курск : ЮЗГУ, 2019. - 202 с. - Текст : непосредственный. </w:t>
      </w:r>
    </w:p>
    <w:p w:rsidR="009C4792" w:rsidRPr="00B07649" w:rsidRDefault="009C4792" w:rsidP="00690D1E">
      <w:pPr>
        <w:numPr>
          <w:ilvl w:val="0"/>
          <w:numId w:val="23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Широкова, Л. В. </w:t>
      </w:r>
      <w:r w:rsidRPr="00B07649">
        <w:rPr>
          <w:rStyle w:val="ad"/>
          <w:b w:val="0"/>
          <w:sz w:val="32"/>
          <w:szCs w:val="32"/>
        </w:rPr>
        <w:t>Планирование профессиональной карьеры</w:t>
      </w:r>
      <w:r w:rsidRPr="00B07649">
        <w:rPr>
          <w:sz w:val="32"/>
          <w:szCs w:val="32"/>
        </w:rPr>
        <w:t xml:space="preserve"> : учебное пособие для студентов, обучающихся по гуманитарным и техническим направлениям подготовки бакалавриата и специалитета / Л. В. Широкова ; Юго-Зап. гос. ун-т. - Курск : ЮЗГУ, 2019. - 202 с. - Текст : электронный.</w:t>
      </w:r>
    </w:p>
    <w:p w:rsidR="009C4792" w:rsidRPr="00B07649" w:rsidRDefault="009C4792" w:rsidP="00690D1E">
      <w:pPr>
        <w:numPr>
          <w:ilvl w:val="0"/>
          <w:numId w:val="23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>Шапиро, С. А. Управление трудовой карьерой работников организации : учебное пособие / С. А. Шапиро, П. И. Ананченкова. – Москва ; Берлин : Директ-Медиа, 2017. – 301 с. – URL: </w:t>
      </w:r>
      <w:hyperlink r:id="rId10" w:history="1">
        <w:r w:rsidRPr="00B07649">
          <w:rPr>
            <w:rStyle w:val="aa"/>
            <w:sz w:val="32"/>
            <w:szCs w:val="32"/>
          </w:rPr>
          <w:t>https://biblioclub.ru/index.php?page=book&amp;id=469693</w:t>
        </w:r>
      </w:hyperlink>
      <w:r w:rsidRPr="00B07649">
        <w:rPr>
          <w:sz w:val="32"/>
          <w:szCs w:val="32"/>
        </w:rPr>
        <w:t xml:space="preserve"> (дата обращения: 19.01.2022). – Режим доступа: по подписке. – Текст : электронный. </w:t>
      </w:r>
    </w:p>
    <w:p w:rsidR="009C4792" w:rsidRPr="00B07649" w:rsidRDefault="009C4792" w:rsidP="00145556">
      <w:pPr>
        <w:tabs>
          <w:tab w:val="left" w:pos="142"/>
        </w:tabs>
        <w:jc w:val="both"/>
        <w:rPr>
          <w:sz w:val="32"/>
          <w:szCs w:val="32"/>
        </w:rPr>
      </w:pPr>
    </w:p>
    <w:p w:rsidR="009C4792" w:rsidRPr="00B07649" w:rsidRDefault="006F1D24" w:rsidP="00145556">
      <w:pPr>
        <w:pStyle w:val="ac"/>
        <w:tabs>
          <w:tab w:val="left" w:pos="142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9C4792" w:rsidRPr="00B07649">
        <w:rPr>
          <w:rFonts w:ascii="Times New Roman" w:hAnsi="Times New Roman"/>
          <w:b/>
          <w:sz w:val="32"/>
          <w:szCs w:val="32"/>
        </w:rPr>
        <w:t>.2 Дополнительная учебная литература</w:t>
      </w:r>
    </w:p>
    <w:p w:rsidR="009C4792" w:rsidRPr="00B07649" w:rsidRDefault="009C4792" w:rsidP="00690D1E">
      <w:pPr>
        <w:numPr>
          <w:ilvl w:val="0"/>
          <w:numId w:val="32"/>
        </w:numPr>
        <w:tabs>
          <w:tab w:val="left" w:pos="142"/>
        </w:tabs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Бишоф, А. Секреты эффективного делового общения / А. Бишоф. – Москва : Омега-Л, 2011. – 128 с. - Текст : непосредственный. </w:t>
      </w:r>
    </w:p>
    <w:p w:rsidR="009C4792" w:rsidRPr="00B07649" w:rsidRDefault="009C4792" w:rsidP="00690D1E">
      <w:pPr>
        <w:numPr>
          <w:ilvl w:val="0"/>
          <w:numId w:val="32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Голованова, И. И. Саморазвитие и планирование карьеры : учебное пособие / И. И. Голованова. – Казань : Казан. ун-т, 2013. – 196 с. - Текст : непосредственный. </w:t>
      </w:r>
    </w:p>
    <w:p w:rsidR="009C4792" w:rsidRPr="00B07649" w:rsidRDefault="009C4792" w:rsidP="00690D1E">
      <w:pPr>
        <w:numPr>
          <w:ilvl w:val="0"/>
          <w:numId w:val="32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t xml:space="preserve">Киселева, Е. В. Планирование и развитие карьеры : учебное пособие для студентов высших учебных заведений / Е. В. Киселева. – Вологда : Легия, 2010. – 332 с. - Текст : непосредственный. </w:t>
      </w:r>
    </w:p>
    <w:p w:rsidR="009C4792" w:rsidRPr="00B07649" w:rsidRDefault="009C4792" w:rsidP="00690D1E">
      <w:pPr>
        <w:numPr>
          <w:ilvl w:val="0"/>
          <w:numId w:val="32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sz w:val="32"/>
          <w:szCs w:val="32"/>
        </w:rPr>
        <w:lastRenderedPageBreak/>
        <w:t>Кузнецова, И. Вверх! Практический подход к карьерному росту / И. Кузнецова. – Москва : Манн, Иванов и Фербер, 2011. – 240 с. - Текст : непосредственный.</w:t>
      </w:r>
    </w:p>
    <w:p w:rsidR="009C4792" w:rsidRPr="00B07649" w:rsidRDefault="009C4792" w:rsidP="00690D1E">
      <w:pPr>
        <w:numPr>
          <w:ilvl w:val="0"/>
          <w:numId w:val="32"/>
        </w:numPr>
        <w:tabs>
          <w:tab w:val="left" w:pos="142"/>
        </w:tabs>
        <w:ind w:left="0" w:firstLine="851"/>
        <w:jc w:val="both"/>
        <w:rPr>
          <w:sz w:val="32"/>
          <w:szCs w:val="32"/>
        </w:rPr>
      </w:pPr>
      <w:r w:rsidRPr="00B07649">
        <w:rPr>
          <w:bCs/>
          <w:sz w:val="32"/>
          <w:szCs w:val="32"/>
        </w:rPr>
        <w:t>Зайцева, Т. В.</w:t>
      </w:r>
      <w:r w:rsidRPr="00B07649">
        <w:rPr>
          <w:sz w:val="32"/>
          <w:szCs w:val="32"/>
        </w:rPr>
        <w:t xml:space="preserve"> Управление персоналом : учебник / Т. В. Зайцева, А. Т. Зуб. - М. : Форум, 2006. - 336 с. - Текст : непосредственный. </w:t>
      </w:r>
    </w:p>
    <w:p w:rsidR="009C4792" w:rsidRPr="00B07649" w:rsidRDefault="009C4792" w:rsidP="00690D1E">
      <w:pPr>
        <w:pStyle w:val="ac"/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>Стюрина, Д. Е. Управление деловой карьерой : практикум / Д. Е. Стюрина. – Москва : Евразийский открытый институт, 2010. – 247 с. – URL: https://biblioclub.ru/index.php?page=book&amp;id=90778 (дата обращения: 19.01.2022). – Режим доступа: по подписке. – Текст : электронный.</w:t>
      </w:r>
      <w:r w:rsidRPr="00B07649">
        <w:rPr>
          <w:rFonts w:ascii="Times New Roman" w:eastAsia="TimesNewRoman" w:hAnsi="Times New Roman"/>
          <w:sz w:val="32"/>
          <w:szCs w:val="32"/>
        </w:rPr>
        <w:t xml:space="preserve"> </w:t>
      </w:r>
    </w:p>
    <w:p w:rsidR="009C4792" w:rsidRPr="00B07649" w:rsidRDefault="009C4792" w:rsidP="00690D1E">
      <w:pPr>
        <w:pStyle w:val="ac"/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>Ужахова, Л. М. Управление человеческими ресурсами : учебное пособие / Л. М. Ужахова ; отв. ред. Д. В. Вакорин ; Тюменский государственный университет. – Тюмень : Тюменский государственный университет, 2018. – 96 с. – URL: </w:t>
      </w:r>
      <w:hyperlink r:id="rId11" w:history="1">
        <w:r w:rsidRPr="00B07649">
          <w:rPr>
            <w:rStyle w:val="aa"/>
            <w:rFonts w:ascii="Times New Roman" w:hAnsi="Times New Roman"/>
            <w:sz w:val="32"/>
            <w:szCs w:val="32"/>
          </w:rPr>
          <w:t>https://biblioclub.ru/index.php?page=book&amp;id=574277</w:t>
        </w:r>
      </w:hyperlink>
      <w:r w:rsidRPr="00B07649">
        <w:rPr>
          <w:rFonts w:ascii="Times New Roman" w:hAnsi="Times New Roman"/>
          <w:sz w:val="32"/>
          <w:szCs w:val="32"/>
        </w:rPr>
        <w:t> (дата обращения: 19.01.2022). – Режим доступа: по подписке. – Текст : электронный.</w:t>
      </w:r>
    </w:p>
    <w:p w:rsidR="00A9034A" w:rsidRPr="00B07649" w:rsidRDefault="00A9034A" w:rsidP="00690D1E">
      <w:pPr>
        <w:widowControl w:val="0"/>
        <w:tabs>
          <w:tab w:val="left" w:pos="142"/>
        </w:tabs>
        <w:suppressAutoHyphens/>
        <w:ind w:firstLine="851"/>
        <w:jc w:val="both"/>
        <w:rPr>
          <w:i/>
          <w:sz w:val="32"/>
          <w:szCs w:val="32"/>
          <w:lang w:eastAsia="ar-SA"/>
        </w:rPr>
      </w:pPr>
    </w:p>
    <w:p w:rsidR="009C4792" w:rsidRPr="00B07649" w:rsidRDefault="009C4792" w:rsidP="00145556">
      <w:pPr>
        <w:tabs>
          <w:tab w:val="left" w:pos="142"/>
        </w:tabs>
        <w:spacing w:before="120" w:after="120"/>
        <w:jc w:val="center"/>
        <w:rPr>
          <w:rFonts w:eastAsia="TimesNewRoman"/>
          <w:b/>
          <w:sz w:val="32"/>
          <w:szCs w:val="32"/>
        </w:rPr>
      </w:pPr>
    </w:p>
    <w:p w:rsidR="009C4792" w:rsidRPr="00B07649" w:rsidRDefault="006F1D24" w:rsidP="00145556">
      <w:pPr>
        <w:tabs>
          <w:tab w:val="left" w:pos="142"/>
        </w:tabs>
        <w:spacing w:before="120" w:after="120"/>
        <w:rPr>
          <w:b/>
          <w:sz w:val="32"/>
          <w:szCs w:val="32"/>
        </w:rPr>
      </w:pPr>
      <w:r>
        <w:rPr>
          <w:rFonts w:eastAsia="TimesNewRoman"/>
          <w:b/>
          <w:sz w:val="32"/>
          <w:szCs w:val="32"/>
        </w:rPr>
        <w:t>8.3</w:t>
      </w:r>
      <w:r w:rsidR="009C4792" w:rsidRPr="00B07649">
        <w:rPr>
          <w:rFonts w:eastAsia="TimesNewRoman"/>
          <w:b/>
          <w:sz w:val="32"/>
          <w:szCs w:val="32"/>
        </w:rPr>
        <w:t xml:space="preserve"> Другие учебно-методические материалы</w:t>
      </w:r>
    </w:p>
    <w:p w:rsidR="009C4792" w:rsidRPr="00690D1E" w:rsidRDefault="009C4792" w:rsidP="00690D1E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B07649">
        <w:rPr>
          <w:rFonts w:ascii="Times New Roman" w:hAnsi="Times New Roman"/>
          <w:sz w:val="32"/>
          <w:szCs w:val="32"/>
        </w:rPr>
        <w:t>Журналы</w:t>
      </w:r>
      <w:r w:rsidRPr="00690D1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B07649">
        <w:rPr>
          <w:rFonts w:ascii="Times New Roman" w:hAnsi="Times New Roman"/>
          <w:sz w:val="32"/>
          <w:szCs w:val="32"/>
          <w:lang w:val="en-US"/>
        </w:rPr>
        <w:t>pressa</w:t>
      </w:r>
      <w:r w:rsidRPr="00690D1E">
        <w:rPr>
          <w:rFonts w:ascii="Times New Roman" w:hAnsi="Times New Roman"/>
          <w:sz w:val="32"/>
          <w:szCs w:val="32"/>
          <w:lang w:val="en-US"/>
        </w:rPr>
        <w:t>.</w:t>
      </w:r>
      <w:r w:rsidRPr="00B07649">
        <w:rPr>
          <w:rFonts w:ascii="Times New Roman" w:hAnsi="Times New Roman"/>
          <w:sz w:val="32"/>
          <w:szCs w:val="32"/>
          <w:lang w:val="en-US"/>
        </w:rPr>
        <w:t>ru</w:t>
      </w:r>
      <w:r w:rsidRPr="00690D1E">
        <w:rPr>
          <w:rFonts w:ascii="Times New Roman" w:hAnsi="Times New Roman"/>
          <w:sz w:val="32"/>
          <w:szCs w:val="32"/>
          <w:lang w:val="en-US"/>
        </w:rPr>
        <w:t>/</w:t>
      </w:r>
      <w:r w:rsidRPr="00B07649">
        <w:rPr>
          <w:rFonts w:ascii="Times New Roman" w:hAnsi="Times New Roman"/>
          <w:sz w:val="32"/>
          <w:szCs w:val="32"/>
          <w:lang w:val="en-US"/>
        </w:rPr>
        <w:t>catalog</w:t>
      </w:r>
      <w:r w:rsidRPr="00690D1E">
        <w:rPr>
          <w:rFonts w:ascii="Times New Roman" w:hAnsi="Times New Roman"/>
          <w:sz w:val="32"/>
          <w:szCs w:val="32"/>
          <w:lang w:val="en-US"/>
        </w:rPr>
        <w:t>/</w:t>
      </w:r>
      <w:r w:rsidRPr="00B07649">
        <w:rPr>
          <w:rFonts w:ascii="Times New Roman" w:hAnsi="Times New Roman"/>
          <w:sz w:val="32"/>
          <w:szCs w:val="32"/>
          <w:lang w:val="en-US"/>
        </w:rPr>
        <w:t>magazines</w:t>
      </w:r>
      <w:r w:rsidRPr="00690D1E">
        <w:rPr>
          <w:rFonts w:ascii="Times New Roman" w:hAnsi="Times New Roman"/>
          <w:sz w:val="32"/>
          <w:szCs w:val="32"/>
          <w:lang w:val="en-US"/>
        </w:rPr>
        <w:t>/</w:t>
      </w:r>
      <w:r w:rsidRPr="00B07649">
        <w:rPr>
          <w:rFonts w:ascii="Times New Roman" w:hAnsi="Times New Roman"/>
          <w:sz w:val="32"/>
          <w:szCs w:val="32"/>
          <w:lang w:val="en-US"/>
        </w:rPr>
        <w:t>categories</w:t>
      </w:r>
      <w:r w:rsidRPr="00690D1E">
        <w:rPr>
          <w:rFonts w:ascii="Times New Roman" w:hAnsi="Times New Roman"/>
          <w:sz w:val="32"/>
          <w:szCs w:val="32"/>
          <w:lang w:val="en-US"/>
        </w:rPr>
        <w:t>/</w:t>
      </w:r>
    </w:p>
    <w:p w:rsidR="009C4792" w:rsidRPr="00B07649" w:rsidRDefault="009C4792" w:rsidP="00690D1E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>Импульс – общеуниверситетская газета ЮЗГУ</w:t>
      </w:r>
    </w:p>
    <w:p w:rsidR="009C4792" w:rsidRPr="00B07649" w:rsidRDefault="009C4792" w:rsidP="00690D1E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>Карьера - Журнал «ПРОФИЛЬ»</w:t>
      </w:r>
    </w:p>
    <w:p w:rsidR="009C4792" w:rsidRPr="00B07649" w:rsidRDefault="009C4792" w:rsidP="00690D1E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Международное образование и карьера. Информационно аналитический журнал на русском и английском языках. </w:t>
      </w:r>
    </w:p>
    <w:p w:rsidR="009C4792" w:rsidRPr="00B07649" w:rsidRDefault="009C4792" w:rsidP="00690D1E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>Начни карьеру правильно Издатель: ООО «СуперДжоб»</w:t>
      </w:r>
    </w:p>
    <w:p w:rsidR="009C4792" w:rsidRPr="00B07649" w:rsidRDefault="009C4792" w:rsidP="00690D1E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Справочник карьериста Приложение к газете «Ведомости издаются совместно с </w:t>
      </w:r>
      <w:r w:rsidRPr="00B07649">
        <w:rPr>
          <w:rFonts w:ascii="Times New Roman" w:hAnsi="Times New Roman"/>
          <w:sz w:val="32"/>
          <w:szCs w:val="32"/>
          <w:lang w:val="en-US"/>
        </w:rPr>
        <w:t>The</w:t>
      </w:r>
      <w:r w:rsidRPr="00B07649">
        <w:rPr>
          <w:rFonts w:ascii="Times New Roman" w:hAnsi="Times New Roman"/>
          <w:sz w:val="32"/>
          <w:szCs w:val="32"/>
        </w:rPr>
        <w:t xml:space="preserve"> </w:t>
      </w:r>
      <w:r w:rsidRPr="00B07649">
        <w:rPr>
          <w:rFonts w:ascii="Times New Roman" w:hAnsi="Times New Roman"/>
          <w:sz w:val="32"/>
          <w:szCs w:val="32"/>
          <w:lang w:val="en-US"/>
        </w:rPr>
        <w:t>Wall</w:t>
      </w:r>
      <w:r w:rsidRPr="00B07649">
        <w:rPr>
          <w:rFonts w:ascii="Times New Roman" w:hAnsi="Times New Roman"/>
          <w:sz w:val="32"/>
          <w:szCs w:val="32"/>
        </w:rPr>
        <w:t xml:space="preserve"> </w:t>
      </w:r>
      <w:r w:rsidRPr="00B07649">
        <w:rPr>
          <w:rFonts w:ascii="Times New Roman" w:hAnsi="Times New Roman"/>
          <w:sz w:val="32"/>
          <w:szCs w:val="32"/>
          <w:lang w:val="en-US"/>
        </w:rPr>
        <w:t>Street</w:t>
      </w:r>
      <w:r w:rsidRPr="00B07649">
        <w:rPr>
          <w:rFonts w:ascii="Times New Roman" w:hAnsi="Times New Roman"/>
          <w:sz w:val="32"/>
          <w:szCs w:val="32"/>
        </w:rPr>
        <w:t xml:space="preserve"> </w:t>
      </w:r>
      <w:r w:rsidRPr="00B07649">
        <w:rPr>
          <w:rFonts w:ascii="Times New Roman" w:hAnsi="Times New Roman"/>
          <w:sz w:val="32"/>
          <w:szCs w:val="32"/>
          <w:lang w:val="en-US"/>
        </w:rPr>
        <w:t>Journal</w:t>
      </w:r>
      <w:r w:rsidRPr="00B07649">
        <w:rPr>
          <w:rFonts w:ascii="Times New Roman" w:hAnsi="Times New Roman"/>
          <w:sz w:val="32"/>
          <w:szCs w:val="32"/>
        </w:rPr>
        <w:t xml:space="preserve"> &amp; </w:t>
      </w:r>
      <w:r w:rsidRPr="00B07649">
        <w:rPr>
          <w:rFonts w:ascii="Times New Roman" w:hAnsi="Times New Roman"/>
          <w:sz w:val="32"/>
          <w:szCs w:val="32"/>
          <w:lang w:val="en-US"/>
        </w:rPr>
        <w:t>Financial</w:t>
      </w:r>
      <w:r w:rsidRPr="00B07649">
        <w:rPr>
          <w:rFonts w:ascii="Times New Roman" w:hAnsi="Times New Roman"/>
          <w:sz w:val="32"/>
          <w:szCs w:val="32"/>
        </w:rPr>
        <w:t xml:space="preserve"> </w:t>
      </w:r>
      <w:r w:rsidRPr="00B07649">
        <w:rPr>
          <w:rFonts w:ascii="Times New Roman" w:hAnsi="Times New Roman"/>
          <w:sz w:val="32"/>
          <w:szCs w:val="32"/>
          <w:lang w:val="en-US"/>
        </w:rPr>
        <w:t>Times</w:t>
      </w:r>
      <w:r w:rsidRPr="00B07649">
        <w:rPr>
          <w:rFonts w:ascii="Times New Roman" w:hAnsi="Times New Roman"/>
          <w:sz w:val="32"/>
          <w:szCs w:val="32"/>
        </w:rPr>
        <w:t xml:space="preserve">” </w:t>
      </w:r>
    </w:p>
    <w:p w:rsidR="009C4792" w:rsidRPr="00B07649" w:rsidRDefault="009C4792" w:rsidP="00690D1E">
      <w:pPr>
        <w:pStyle w:val="ac"/>
        <w:tabs>
          <w:tab w:val="left" w:pos="0"/>
          <w:tab w:val="left" w:pos="142"/>
        </w:tabs>
        <w:ind w:left="0" w:firstLine="851"/>
        <w:jc w:val="both"/>
        <w:rPr>
          <w:rFonts w:ascii="Times New Roman" w:hAnsi="Times New Roman"/>
          <w:sz w:val="32"/>
          <w:szCs w:val="32"/>
        </w:rPr>
      </w:pPr>
    </w:p>
    <w:p w:rsidR="009C4792" w:rsidRPr="007D5E77" w:rsidRDefault="007D5E77" w:rsidP="00145556">
      <w:pPr>
        <w:pStyle w:val="ae"/>
        <w:tabs>
          <w:tab w:val="left" w:pos="142"/>
          <w:tab w:val="left" w:pos="993"/>
        </w:tabs>
        <w:autoSpaceDE w:val="0"/>
        <w:autoSpaceDN w:val="0"/>
        <w:spacing w:before="120"/>
        <w:jc w:val="center"/>
        <w:rPr>
          <w:b/>
          <w:sz w:val="32"/>
          <w:szCs w:val="32"/>
          <w:shd w:val="clear" w:color="auto" w:fill="FFFFFF"/>
          <w:lang w:val="ru-RU"/>
        </w:rPr>
      </w:pPr>
      <w:r>
        <w:rPr>
          <w:rFonts w:eastAsia="TimesNewRoman"/>
          <w:b/>
          <w:sz w:val="32"/>
          <w:szCs w:val="32"/>
          <w:lang w:val="ru-RU"/>
        </w:rPr>
        <w:t>9.</w:t>
      </w:r>
      <w:r w:rsidR="009C4792" w:rsidRPr="00B07649">
        <w:rPr>
          <w:rFonts w:eastAsia="TimesNewRoman"/>
          <w:b/>
          <w:sz w:val="32"/>
          <w:szCs w:val="32"/>
        </w:rPr>
        <w:t xml:space="preserve"> </w:t>
      </w:r>
      <w:r>
        <w:rPr>
          <w:rFonts w:eastAsia="TimesNewRoman"/>
          <w:b/>
          <w:sz w:val="32"/>
          <w:szCs w:val="32"/>
          <w:lang w:val="ru-RU"/>
        </w:rPr>
        <w:t>ПЕРЕЧЕНЬ РЕСУРСОВ</w:t>
      </w:r>
      <w:r w:rsidR="009C4792" w:rsidRPr="00B07649">
        <w:rPr>
          <w:rFonts w:eastAsia="TimesNewRoman"/>
          <w:b/>
          <w:sz w:val="32"/>
          <w:szCs w:val="32"/>
        </w:rPr>
        <w:t xml:space="preserve"> </w:t>
      </w:r>
      <w:r>
        <w:rPr>
          <w:rFonts w:eastAsia="TimesNewRoman"/>
          <w:b/>
          <w:sz w:val="32"/>
          <w:szCs w:val="32"/>
          <w:lang w:val="ru-RU"/>
        </w:rPr>
        <w:t>ИНФОРМАЦИОННО</w:t>
      </w:r>
      <w:r w:rsidR="009C4792" w:rsidRPr="00B07649">
        <w:rPr>
          <w:rFonts w:eastAsia="TimesNewRoman"/>
          <w:b/>
          <w:sz w:val="32"/>
          <w:szCs w:val="32"/>
        </w:rPr>
        <w:t>-</w:t>
      </w:r>
      <w:r>
        <w:rPr>
          <w:rFonts w:eastAsia="TimesNewRoman"/>
          <w:b/>
          <w:sz w:val="32"/>
          <w:szCs w:val="32"/>
          <w:lang w:val="ru-RU"/>
        </w:rPr>
        <w:t>ТЕЛЕКОММУНИКАЦИОННОЙ</w:t>
      </w:r>
      <w:r w:rsidR="009C4792" w:rsidRPr="00B07649">
        <w:rPr>
          <w:rFonts w:eastAsia="TimesNewRoman"/>
          <w:b/>
          <w:sz w:val="32"/>
          <w:szCs w:val="32"/>
        </w:rPr>
        <w:t xml:space="preserve"> </w:t>
      </w:r>
      <w:r>
        <w:rPr>
          <w:rFonts w:eastAsia="TimesNewRoman"/>
          <w:b/>
          <w:sz w:val="32"/>
          <w:szCs w:val="32"/>
          <w:lang w:val="ru-RU"/>
        </w:rPr>
        <w:t>СЕТИ</w:t>
      </w:r>
      <w:r w:rsidR="009C4792" w:rsidRPr="00B07649">
        <w:rPr>
          <w:rFonts w:eastAsia="TimesNewRoman"/>
          <w:b/>
          <w:sz w:val="32"/>
          <w:szCs w:val="32"/>
        </w:rPr>
        <w:t xml:space="preserve"> «</w:t>
      </w:r>
      <w:r>
        <w:rPr>
          <w:rFonts w:eastAsia="TimesNewRoman"/>
          <w:b/>
          <w:sz w:val="32"/>
          <w:szCs w:val="32"/>
          <w:lang w:val="ru-RU"/>
        </w:rPr>
        <w:t>ИНТЕРНЕТ</w:t>
      </w:r>
      <w:r w:rsidR="009C4792" w:rsidRPr="00B07649">
        <w:rPr>
          <w:rFonts w:eastAsia="TimesNewRoman"/>
          <w:b/>
          <w:sz w:val="32"/>
          <w:szCs w:val="32"/>
        </w:rPr>
        <w:t xml:space="preserve">», </w:t>
      </w:r>
      <w:r>
        <w:rPr>
          <w:rFonts w:eastAsia="TimesNewRoman"/>
          <w:b/>
          <w:sz w:val="32"/>
          <w:szCs w:val="32"/>
          <w:lang w:val="ru-RU"/>
        </w:rPr>
        <w:t>НЕОБХОДИМЫХ ДЛЯ ОСВОЕНИЯ ДИСЦИПЛИНЫ</w:t>
      </w:r>
    </w:p>
    <w:p w:rsidR="009C4792" w:rsidRPr="00B07649" w:rsidRDefault="009C4792" w:rsidP="00145556">
      <w:pPr>
        <w:pStyle w:val="ac"/>
        <w:tabs>
          <w:tab w:val="left" w:pos="142"/>
        </w:tabs>
        <w:ind w:left="0"/>
        <w:jc w:val="center"/>
        <w:rPr>
          <w:rFonts w:ascii="Times New Roman" w:hAnsi="Times New Roman"/>
          <w:b/>
          <w:sz w:val="32"/>
          <w:szCs w:val="32"/>
          <w:lang w:val="x-none"/>
        </w:rPr>
      </w:pPr>
    </w:p>
    <w:p w:rsidR="009C4792" w:rsidRPr="00B07649" w:rsidRDefault="001145C5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32"/>
          <w:szCs w:val="32"/>
          <w:lang w:val="en-US"/>
        </w:rPr>
      </w:pPr>
      <w:hyperlink r:id="rId12" w:history="1">
        <w:r w:rsidR="009C4792" w:rsidRPr="00B07649">
          <w:rPr>
            <w:rStyle w:val="aa"/>
            <w:rFonts w:ascii="Times New Roman" w:hAnsi="Times New Roman"/>
            <w:sz w:val="32"/>
            <w:szCs w:val="32"/>
            <w:lang w:val="en-US"/>
          </w:rPr>
          <w:t xml:space="preserve">HeadHunter </w:t>
        </w:r>
      </w:hyperlink>
      <w:r w:rsidR="009C4792" w:rsidRPr="00B0764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  <w:lang w:val="en-US"/>
        </w:rPr>
        <w:t>https://kursk.hh.ru/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32"/>
          <w:szCs w:val="32"/>
          <w:lang w:val="en-US"/>
        </w:rPr>
      </w:pPr>
      <w:hyperlink r:id="rId13" w:history="1">
        <w:r w:rsidR="009C4792" w:rsidRPr="00B07649">
          <w:rPr>
            <w:rStyle w:val="aa"/>
            <w:rFonts w:ascii="Times New Roman" w:hAnsi="Times New Roman"/>
            <w:sz w:val="32"/>
            <w:szCs w:val="32"/>
            <w:lang w:val="en-US"/>
          </w:rPr>
          <w:t>Job.ru</w:t>
        </w:r>
      </w:hyperlink>
      <w:r w:rsidR="009C4792" w:rsidRPr="00B0764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  <w:lang w:val="en-US"/>
        </w:rPr>
        <w:t>http://kursk.job.ru/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en-US"/>
        </w:rPr>
      </w:pPr>
      <w:hyperlink r:id="rId14" w:history="1">
        <w:r w:rsidR="009C4792" w:rsidRPr="00B07649">
          <w:rPr>
            <w:rStyle w:val="aa"/>
            <w:rFonts w:ascii="Times New Roman" w:hAnsi="Times New Roman"/>
            <w:sz w:val="32"/>
            <w:szCs w:val="32"/>
            <w:lang w:val="en-US"/>
          </w:rPr>
          <w:t>Superjob.ru</w:t>
        </w:r>
      </w:hyperlink>
      <w:r w:rsidR="009C4792" w:rsidRPr="00B07649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9C4792" w:rsidRPr="00B07649">
        <w:rPr>
          <w:rStyle w:val="aa"/>
          <w:rFonts w:ascii="Times New Roman" w:hAnsi="Times New Roman"/>
          <w:sz w:val="32"/>
          <w:szCs w:val="32"/>
          <w:lang w:val="en-US"/>
        </w:rPr>
        <w:t>https://kursk.superjob.ru/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Style w:val="aa"/>
          <w:rFonts w:ascii="Times New Roman" w:hAnsi="Times New Roman"/>
          <w:sz w:val="32"/>
          <w:szCs w:val="32"/>
          <w:lang w:val="en-US"/>
        </w:rPr>
      </w:pPr>
      <w:hyperlink r:id="rId15" w:history="1">
        <w:r w:rsidR="009C4792" w:rsidRPr="00B07649">
          <w:rPr>
            <w:rStyle w:val="aa"/>
            <w:rFonts w:ascii="Times New Roman" w:hAnsi="Times New Roman"/>
            <w:sz w:val="32"/>
            <w:szCs w:val="32"/>
            <w:lang w:val="en-US"/>
          </w:rPr>
          <w:t>Trud.com</w:t>
        </w:r>
      </w:hyperlink>
      <w:r w:rsidR="009C4792" w:rsidRPr="00B0764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  <w:lang w:val="en-US"/>
        </w:rPr>
        <w:t>http://kursk.trud.com/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hyperlink r:id="rId16" w:history="1">
        <w:r w:rsidR="009C4792" w:rsidRPr="00B07649">
          <w:rPr>
            <w:rStyle w:val="aa"/>
            <w:rFonts w:ascii="Times New Roman" w:hAnsi="Times New Roman"/>
            <w:sz w:val="32"/>
            <w:szCs w:val="32"/>
          </w:rPr>
          <w:t>Trudbox</w:t>
        </w:r>
      </w:hyperlink>
      <w:r w:rsidR="009C4792" w:rsidRPr="00B07649">
        <w:rPr>
          <w:rFonts w:ascii="Times New Roman" w:hAnsi="Times New Roman"/>
          <w:sz w:val="32"/>
          <w:szCs w:val="32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</w:rPr>
        <w:t>http://trudbox.com/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hyperlink r:id="rId17" w:history="1">
        <w:r w:rsidR="009C4792" w:rsidRPr="00B07649">
          <w:rPr>
            <w:rStyle w:val="aa"/>
            <w:rFonts w:ascii="Times New Roman" w:hAnsi="Times New Roman"/>
            <w:sz w:val="32"/>
            <w:szCs w:val="32"/>
          </w:rPr>
          <w:t>Upjobs Рабочие места</w:t>
        </w:r>
      </w:hyperlink>
      <w:r w:rsidR="009C4792" w:rsidRPr="00B07649">
        <w:rPr>
          <w:rFonts w:ascii="Times New Roman" w:hAnsi="Times New Roman"/>
          <w:sz w:val="32"/>
          <w:szCs w:val="32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</w:rPr>
        <w:t>http://upjobs.ru/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hyperlink r:id="rId18" w:history="1">
        <w:r w:rsidR="009C4792" w:rsidRPr="00B07649">
          <w:rPr>
            <w:rStyle w:val="aa"/>
            <w:rFonts w:ascii="Times New Roman" w:hAnsi="Times New Roman"/>
            <w:sz w:val="32"/>
            <w:szCs w:val="32"/>
          </w:rPr>
          <w:t xml:space="preserve">Атлас новых профессий </w:t>
        </w:r>
      </w:hyperlink>
      <w:r w:rsidR="009C4792" w:rsidRPr="00B07649">
        <w:rPr>
          <w:rFonts w:ascii="Times New Roman" w:hAnsi="Times New Roman"/>
          <w:sz w:val="32"/>
          <w:szCs w:val="32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</w:rPr>
        <w:t>atlas100.ru</w:t>
      </w:r>
    </w:p>
    <w:p w:rsidR="009C4792" w:rsidRPr="00B07649" w:rsidRDefault="009C4792" w:rsidP="00690D1E">
      <w:pPr>
        <w:numPr>
          <w:ilvl w:val="0"/>
          <w:numId w:val="19"/>
        </w:numPr>
        <w:tabs>
          <w:tab w:val="left" w:pos="0"/>
          <w:tab w:val="left" w:pos="142"/>
        </w:tabs>
        <w:ind w:left="0" w:firstLine="709"/>
        <w:jc w:val="both"/>
        <w:rPr>
          <w:rStyle w:val="aa"/>
          <w:sz w:val="32"/>
          <w:szCs w:val="32"/>
        </w:rPr>
      </w:pPr>
      <w:r w:rsidRPr="00B07649">
        <w:rPr>
          <w:sz w:val="32"/>
          <w:szCs w:val="32"/>
        </w:rPr>
        <w:t>Атлас профессий</w:t>
      </w:r>
      <w:r w:rsidRPr="00B07649">
        <w:rPr>
          <w:color w:val="FF0000"/>
          <w:sz w:val="32"/>
          <w:szCs w:val="32"/>
        </w:rPr>
        <w:t xml:space="preserve"> </w:t>
      </w:r>
      <w:r w:rsidRPr="00B07649">
        <w:rPr>
          <w:rStyle w:val="aa"/>
          <w:sz w:val="32"/>
          <w:szCs w:val="32"/>
        </w:rPr>
        <w:t>atlas100.ru</w:t>
      </w:r>
    </w:p>
    <w:p w:rsidR="009C4792" w:rsidRPr="00B07649" w:rsidRDefault="009C4792" w:rsidP="00690D1E">
      <w:pPr>
        <w:pStyle w:val="ac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Государственная инспекция труда в Курской области – </w:t>
      </w:r>
      <w:hyperlink r:id="rId19" w:history="1">
        <w:r w:rsidRPr="00B07649">
          <w:rPr>
            <w:rStyle w:val="aa"/>
            <w:rFonts w:ascii="Times New Roman" w:hAnsi="Times New Roman"/>
            <w:sz w:val="32"/>
            <w:szCs w:val="32"/>
          </w:rPr>
          <w:t>http://git46.rostrud.ru/</w:t>
        </w:r>
      </w:hyperlink>
      <w:r w:rsidRPr="00B07649">
        <w:rPr>
          <w:rFonts w:ascii="Times New Roman" w:hAnsi="Times New Roman"/>
          <w:sz w:val="32"/>
          <w:szCs w:val="32"/>
        </w:rPr>
        <w:t xml:space="preserve"> </w:t>
      </w:r>
    </w:p>
    <w:p w:rsidR="009C4792" w:rsidRPr="00B07649" w:rsidRDefault="009C4792" w:rsidP="00690D1E">
      <w:pPr>
        <w:pStyle w:val="ac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Комитет по труду и занятости населения по Курской области –  </w:t>
      </w:r>
      <w:hyperlink r:id="rId20" w:history="1">
        <w:r w:rsidRPr="00B07649">
          <w:rPr>
            <w:rStyle w:val="aa"/>
            <w:rFonts w:ascii="Times New Roman" w:hAnsi="Times New Roman"/>
            <w:sz w:val="32"/>
            <w:szCs w:val="32"/>
          </w:rPr>
          <w:t>http://kursk.regiontrud.ru/</w:t>
        </w:r>
      </w:hyperlink>
      <w:r w:rsidRPr="00B07649">
        <w:rPr>
          <w:rFonts w:ascii="Times New Roman" w:hAnsi="Times New Roman"/>
          <w:sz w:val="32"/>
          <w:szCs w:val="32"/>
        </w:rPr>
        <w:t xml:space="preserve"> </w:t>
      </w:r>
    </w:p>
    <w:p w:rsidR="009C4792" w:rsidRPr="00B07649" w:rsidRDefault="009C4792" w:rsidP="00690D1E">
      <w:pPr>
        <w:pStyle w:val="ac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Координационно-аналитический центр содействия трудоустройству выпускников учреждений профессионального образования –  </w:t>
      </w:r>
      <w:hyperlink r:id="rId21" w:history="1">
        <w:r w:rsidRPr="00B07649">
          <w:rPr>
            <w:rStyle w:val="aa"/>
            <w:rFonts w:ascii="Times New Roman" w:hAnsi="Times New Roman"/>
            <w:sz w:val="32"/>
            <w:szCs w:val="32"/>
          </w:rPr>
          <w:t>http://kcst.bmstu.ru/</w:t>
        </w:r>
      </w:hyperlink>
      <w:r w:rsidRPr="00B07649">
        <w:rPr>
          <w:rFonts w:ascii="Times New Roman" w:hAnsi="Times New Roman"/>
          <w:sz w:val="32"/>
          <w:szCs w:val="32"/>
        </w:rPr>
        <w:t xml:space="preserve"> </w:t>
      </w:r>
    </w:p>
    <w:p w:rsidR="009C4792" w:rsidRPr="00B07649" w:rsidRDefault="009C4792" w:rsidP="00690D1E">
      <w:pPr>
        <w:pStyle w:val="ac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Министерство труда и социальной защиты Российской Федерации –  </w:t>
      </w:r>
      <w:hyperlink r:id="rId22" w:history="1">
        <w:r w:rsidRPr="00B07649">
          <w:rPr>
            <w:rStyle w:val="aa"/>
            <w:rFonts w:ascii="Times New Roman" w:hAnsi="Times New Roman"/>
            <w:sz w:val="32"/>
            <w:szCs w:val="32"/>
          </w:rPr>
          <w:t>http://www.rosmintrud.ru/</w:t>
        </w:r>
      </w:hyperlink>
      <w:r w:rsidRPr="00B07649">
        <w:rPr>
          <w:rFonts w:ascii="Times New Roman" w:hAnsi="Times New Roman"/>
          <w:sz w:val="32"/>
          <w:szCs w:val="32"/>
        </w:rPr>
        <w:t xml:space="preserve"> </w:t>
      </w:r>
    </w:p>
    <w:p w:rsidR="009C4792" w:rsidRPr="00B07649" w:rsidRDefault="009C4792" w:rsidP="00690D1E">
      <w:pPr>
        <w:numPr>
          <w:ilvl w:val="0"/>
          <w:numId w:val="19"/>
        </w:numPr>
        <w:tabs>
          <w:tab w:val="left" w:pos="0"/>
          <w:tab w:val="left" w:pos="142"/>
        </w:tabs>
        <w:ind w:left="0" w:firstLine="709"/>
        <w:jc w:val="both"/>
        <w:rPr>
          <w:rStyle w:val="aa"/>
          <w:sz w:val="32"/>
          <w:szCs w:val="32"/>
        </w:rPr>
      </w:pPr>
      <w:r w:rsidRPr="00B07649">
        <w:rPr>
          <w:sz w:val="32"/>
          <w:szCs w:val="32"/>
        </w:rPr>
        <w:t>Мониторинг трудоустройства</w:t>
      </w:r>
      <w:r w:rsidRPr="00B07649">
        <w:rPr>
          <w:color w:val="FF0000"/>
          <w:sz w:val="32"/>
          <w:szCs w:val="32"/>
        </w:rPr>
        <w:t xml:space="preserve">  </w:t>
      </w:r>
      <w:r w:rsidRPr="00B07649">
        <w:rPr>
          <w:rStyle w:val="aa"/>
          <w:sz w:val="32"/>
          <w:szCs w:val="32"/>
        </w:rPr>
        <w:t>graduate.edu.ru/</w:t>
      </w:r>
    </w:p>
    <w:p w:rsidR="009C4792" w:rsidRPr="00B07649" w:rsidRDefault="009C4792" w:rsidP="00690D1E">
      <w:pPr>
        <w:numPr>
          <w:ilvl w:val="0"/>
          <w:numId w:val="19"/>
        </w:numPr>
        <w:tabs>
          <w:tab w:val="left" w:pos="0"/>
          <w:tab w:val="left" w:pos="142"/>
        </w:tabs>
        <w:ind w:left="0" w:firstLine="709"/>
        <w:jc w:val="both"/>
        <w:rPr>
          <w:sz w:val="32"/>
          <w:szCs w:val="32"/>
        </w:rPr>
      </w:pPr>
      <w:r w:rsidRPr="00B07649">
        <w:rPr>
          <w:sz w:val="32"/>
          <w:szCs w:val="32"/>
        </w:rPr>
        <w:t>Путеводитель по компаниям</w:t>
      </w:r>
      <w:r w:rsidRPr="00B07649">
        <w:rPr>
          <w:color w:val="FF0000"/>
          <w:sz w:val="32"/>
          <w:szCs w:val="32"/>
        </w:rPr>
        <w:t xml:space="preserve"> </w:t>
      </w:r>
      <w:r w:rsidRPr="00B07649">
        <w:rPr>
          <w:rStyle w:val="aa"/>
          <w:sz w:val="32"/>
          <w:szCs w:val="32"/>
        </w:rPr>
        <w:t>(profyrost.ru)</w:t>
      </w:r>
    </w:p>
    <w:p w:rsidR="009C4792" w:rsidRPr="00B07649" w:rsidRDefault="009C4792" w:rsidP="00690D1E">
      <w:pPr>
        <w:pStyle w:val="ac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Работа в России </w:t>
      </w:r>
      <w:r w:rsidRPr="00B07649">
        <w:rPr>
          <w:rStyle w:val="aa"/>
          <w:rFonts w:ascii="Times New Roman" w:hAnsi="Times New Roman"/>
          <w:sz w:val="32"/>
          <w:szCs w:val="32"/>
        </w:rPr>
        <w:t>https://trudvsem.ru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hyperlink r:id="rId23" w:history="1">
        <w:r w:rsidR="009C4792" w:rsidRPr="00B07649">
          <w:rPr>
            <w:rStyle w:val="aa"/>
            <w:rFonts w:ascii="Times New Roman" w:hAnsi="Times New Roman"/>
            <w:sz w:val="32"/>
            <w:szCs w:val="32"/>
          </w:rPr>
          <w:t>Работа в России. Общероссийская база вакансий.</w:t>
        </w:r>
      </w:hyperlink>
      <w:r w:rsidR="009C4792" w:rsidRPr="00B07649">
        <w:rPr>
          <w:rFonts w:ascii="Times New Roman" w:hAnsi="Times New Roman"/>
          <w:sz w:val="32"/>
          <w:szCs w:val="32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</w:rPr>
        <w:t>https://trudvsem.ru/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hyperlink r:id="rId24" w:history="1">
        <w:r w:rsidR="009C4792" w:rsidRPr="00B07649">
          <w:rPr>
            <w:rStyle w:val="aa"/>
            <w:rFonts w:ascii="Times New Roman" w:hAnsi="Times New Roman"/>
            <w:sz w:val="32"/>
            <w:szCs w:val="32"/>
          </w:rPr>
          <w:t>Работавгороде.ru</w:t>
        </w:r>
      </w:hyperlink>
      <w:r w:rsidR="009C4792" w:rsidRPr="00B07649">
        <w:rPr>
          <w:rFonts w:ascii="Times New Roman" w:hAnsi="Times New Roman"/>
          <w:sz w:val="32"/>
          <w:szCs w:val="32"/>
        </w:rPr>
        <w:t xml:space="preserve">  </w:t>
      </w:r>
      <w:r w:rsidR="009C4792" w:rsidRPr="00B07649">
        <w:rPr>
          <w:rStyle w:val="aa"/>
          <w:rFonts w:ascii="Times New Roman" w:hAnsi="Times New Roman"/>
          <w:sz w:val="32"/>
          <w:szCs w:val="32"/>
        </w:rPr>
        <w:t>http://kursk.rabotavgorode.ru/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hyperlink r:id="rId25" w:history="1">
        <w:r w:rsidR="009C4792" w:rsidRPr="00B07649">
          <w:rPr>
            <w:rStyle w:val="aa"/>
            <w:rFonts w:ascii="Times New Roman" w:hAnsi="Times New Roman"/>
            <w:sz w:val="32"/>
            <w:szCs w:val="32"/>
          </w:rPr>
          <w:t xml:space="preserve">Росработа.ru </w:t>
        </w:r>
      </w:hyperlink>
      <w:r w:rsidR="009C4792" w:rsidRPr="00B07649">
        <w:rPr>
          <w:rFonts w:ascii="Times New Roman" w:hAnsi="Times New Roman"/>
          <w:sz w:val="32"/>
          <w:szCs w:val="32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</w:rPr>
        <w:t>http://kursk.rosrabota.ru/</w:t>
      </w:r>
    </w:p>
    <w:p w:rsidR="009C4792" w:rsidRPr="00B07649" w:rsidRDefault="00246F3B" w:rsidP="00690D1E">
      <w:pPr>
        <w:pStyle w:val="ac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32"/>
          <w:szCs w:val="32"/>
          <w:lang w:val="en-US"/>
        </w:rPr>
      </w:pPr>
      <w:hyperlink r:id="rId26" w:history="1">
        <w:r w:rsidR="009C4792" w:rsidRPr="00B07649">
          <w:rPr>
            <w:rStyle w:val="aa"/>
            <w:rFonts w:ascii="Times New Roman" w:hAnsi="Times New Roman"/>
            <w:sz w:val="32"/>
            <w:szCs w:val="32"/>
          </w:rPr>
          <w:t>С</w:t>
        </w:r>
        <w:r w:rsidR="009C4792" w:rsidRPr="00B07649">
          <w:rPr>
            <w:rStyle w:val="aa"/>
            <w:rFonts w:ascii="Times New Roman" w:hAnsi="Times New Roman"/>
            <w:sz w:val="32"/>
            <w:szCs w:val="32"/>
            <w:lang w:val="en-US"/>
          </w:rPr>
          <w:t>areer.ru</w:t>
        </w:r>
      </w:hyperlink>
      <w:r w:rsidR="009C4792" w:rsidRPr="00B0764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C4792" w:rsidRPr="00B07649">
        <w:rPr>
          <w:rStyle w:val="aa"/>
          <w:rFonts w:ascii="Times New Roman" w:hAnsi="Times New Roman"/>
          <w:sz w:val="32"/>
          <w:szCs w:val="32"/>
          <w:lang w:val="en-US"/>
        </w:rPr>
        <w:t>https://career.ru/</w:t>
      </w:r>
    </w:p>
    <w:p w:rsidR="009C4792" w:rsidRPr="00B07649" w:rsidRDefault="009C4792" w:rsidP="00690D1E">
      <w:pPr>
        <w:pStyle w:val="ac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07649">
        <w:rPr>
          <w:rFonts w:ascii="Times New Roman" w:hAnsi="Times New Roman"/>
          <w:sz w:val="32"/>
          <w:szCs w:val="32"/>
        </w:rPr>
        <w:t xml:space="preserve">Центр трудоустройства выпускников ЮЗГУ –  </w:t>
      </w:r>
      <w:hyperlink r:id="rId27" w:history="1">
        <w:r w:rsidRPr="00B07649">
          <w:rPr>
            <w:rStyle w:val="aa"/>
            <w:rFonts w:ascii="Times New Roman" w:hAnsi="Times New Roman"/>
            <w:sz w:val="32"/>
            <w:szCs w:val="32"/>
          </w:rPr>
          <w:t>http://ctv.swsu.ru/</w:t>
        </w:r>
      </w:hyperlink>
      <w:r w:rsidRPr="00B07649">
        <w:rPr>
          <w:rFonts w:ascii="Times New Roman" w:hAnsi="Times New Roman"/>
          <w:sz w:val="32"/>
          <w:szCs w:val="32"/>
        </w:rPr>
        <w:t xml:space="preserve"> </w:t>
      </w:r>
    </w:p>
    <w:p w:rsidR="009C4792" w:rsidRPr="00B07649" w:rsidRDefault="009C4792" w:rsidP="00145556">
      <w:pPr>
        <w:tabs>
          <w:tab w:val="left" w:pos="142"/>
        </w:tabs>
        <w:spacing w:before="120" w:after="120"/>
        <w:rPr>
          <w:rFonts w:eastAsia="TimesNewRoman"/>
          <w:b/>
          <w:sz w:val="32"/>
          <w:szCs w:val="32"/>
        </w:rPr>
      </w:pPr>
    </w:p>
    <w:p w:rsidR="00CB3E6E" w:rsidRPr="00B07649" w:rsidRDefault="00CB3E6E" w:rsidP="00145556">
      <w:pPr>
        <w:pStyle w:val="1"/>
        <w:tabs>
          <w:tab w:val="left" w:pos="142"/>
        </w:tabs>
        <w:rPr>
          <w:szCs w:val="32"/>
        </w:rPr>
      </w:pPr>
    </w:p>
    <w:sectPr w:rsidR="00CB3E6E" w:rsidRPr="00B07649" w:rsidSect="00B730C5">
      <w:footerReference w:type="even" r:id="rId28"/>
      <w:footerReference w:type="default" r:id="rId29"/>
      <w:pgSz w:w="11907" w:h="16840" w:code="9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3B" w:rsidRDefault="00246F3B">
      <w:r>
        <w:separator/>
      </w:r>
    </w:p>
  </w:endnote>
  <w:endnote w:type="continuationSeparator" w:id="0">
    <w:p w:rsidR="00246F3B" w:rsidRDefault="002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CD" w:rsidRDefault="00AE0CC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0CCD" w:rsidRDefault="00AE0C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CD" w:rsidRDefault="00AE0CCD" w:rsidP="00B730C5">
    <w:pPr>
      <w:pStyle w:val="a6"/>
      <w:framePr w:wrap="around" w:vAnchor="text" w:hAnchor="page" w:x="10882" w:y="-49"/>
      <w:jc w:val="right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E1DFC">
      <w:rPr>
        <w:rStyle w:val="a5"/>
        <w:noProof/>
        <w:sz w:val="24"/>
      </w:rPr>
      <w:t>40</w:t>
    </w:r>
    <w:r>
      <w:rPr>
        <w:rStyle w:val="a5"/>
        <w:sz w:val="24"/>
      </w:rPr>
      <w:fldChar w:fldCharType="end"/>
    </w:r>
  </w:p>
  <w:p w:rsidR="00AE0CCD" w:rsidRDefault="00AE0C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3B" w:rsidRDefault="00246F3B">
      <w:r>
        <w:separator/>
      </w:r>
    </w:p>
  </w:footnote>
  <w:footnote w:type="continuationSeparator" w:id="0">
    <w:p w:rsidR="00246F3B" w:rsidRDefault="0024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8E8"/>
    <w:multiLevelType w:val="hybridMultilevel"/>
    <w:tmpl w:val="3C38AB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E7296A"/>
    <w:multiLevelType w:val="hybridMultilevel"/>
    <w:tmpl w:val="D9342E4E"/>
    <w:lvl w:ilvl="0" w:tplc="72D03832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AF9"/>
    <w:multiLevelType w:val="hybridMultilevel"/>
    <w:tmpl w:val="28F83758"/>
    <w:lvl w:ilvl="0" w:tplc="9D72BC46">
      <w:start w:val="1"/>
      <w:numFmt w:val="decimal"/>
      <w:lvlText w:val="%1."/>
      <w:lvlJc w:val="left"/>
      <w:pPr>
        <w:ind w:left="2497" w:hanging="108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C11"/>
    <w:multiLevelType w:val="hybridMultilevel"/>
    <w:tmpl w:val="416C4D00"/>
    <w:lvl w:ilvl="0" w:tplc="925C3CC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98B"/>
    <w:multiLevelType w:val="hybridMultilevel"/>
    <w:tmpl w:val="A030CF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1512B"/>
    <w:multiLevelType w:val="hybridMultilevel"/>
    <w:tmpl w:val="616035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E7812"/>
    <w:multiLevelType w:val="hybridMultilevel"/>
    <w:tmpl w:val="12CECF5A"/>
    <w:lvl w:ilvl="0" w:tplc="9D72BC46">
      <w:start w:val="1"/>
      <w:numFmt w:val="decimal"/>
      <w:lvlText w:val="%1."/>
      <w:lvlJc w:val="left"/>
      <w:pPr>
        <w:ind w:left="1931" w:hanging="108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888"/>
    <w:multiLevelType w:val="hybridMultilevel"/>
    <w:tmpl w:val="92E24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E12EDE"/>
    <w:multiLevelType w:val="multilevel"/>
    <w:tmpl w:val="A0ECF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7D7A27"/>
    <w:multiLevelType w:val="hybridMultilevel"/>
    <w:tmpl w:val="A7DC1382"/>
    <w:lvl w:ilvl="0" w:tplc="D220C5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9DE55FA"/>
    <w:multiLevelType w:val="hybridMultilevel"/>
    <w:tmpl w:val="B0FEA2A4"/>
    <w:lvl w:ilvl="0" w:tplc="A25E7D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4082"/>
    <w:multiLevelType w:val="hybridMultilevel"/>
    <w:tmpl w:val="08589C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5C4BDE"/>
    <w:multiLevelType w:val="hybridMultilevel"/>
    <w:tmpl w:val="92F6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75AA"/>
    <w:multiLevelType w:val="hybridMultilevel"/>
    <w:tmpl w:val="7938D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2E2F48"/>
    <w:multiLevelType w:val="hybridMultilevel"/>
    <w:tmpl w:val="4806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2DA4"/>
    <w:multiLevelType w:val="multilevel"/>
    <w:tmpl w:val="54E2B5D8"/>
    <w:lvl w:ilvl="0">
      <w:start w:val="1"/>
      <w:numFmt w:val="decimal"/>
      <w:lvlText w:val="%1"/>
      <w:lvlJc w:val="left"/>
      <w:pPr>
        <w:ind w:left="69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cs="Times New Roman" w:hint="default"/>
      </w:rPr>
    </w:lvl>
  </w:abstractNum>
  <w:abstractNum w:abstractNumId="16" w15:restartNumberingAfterBreak="0">
    <w:nsid w:val="38AE3639"/>
    <w:multiLevelType w:val="hybridMultilevel"/>
    <w:tmpl w:val="BBD209FE"/>
    <w:lvl w:ilvl="0" w:tplc="187A5C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F1599E"/>
    <w:multiLevelType w:val="hybridMultilevel"/>
    <w:tmpl w:val="5C3CDD82"/>
    <w:lvl w:ilvl="0" w:tplc="CE52DC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AA6755E"/>
    <w:multiLevelType w:val="hybridMultilevel"/>
    <w:tmpl w:val="F2E27820"/>
    <w:lvl w:ilvl="0" w:tplc="4DDA2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68515B"/>
    <w:multiLevelType w:val="hybridMultilevel"/>
    <w:tmpl w:val="EBDE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6735C"/>
    <w:multiLevelType w:val="hybridMultilevel"/>
    <w:tmpl w:val="D46026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D546AC"/>
    <w:multiLevelType w:val="hybridMultilevel"/>
    <w:tmpl w:val="A1C0CD4A"/>
    <w:lvl w:ilvl="0" w:tplc="9D72BC46">
      <w:start w:val="1"/>
      <w:numFmt w:val="decimal"/>
      <w:lvlText w:val="%1."/>
      <w:lvlJc w:val="left"/>
      <w:pPr>
        <w:ind w:left="2497" w:hanging="108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26183"/>
    <w:multiLevelType w:val="hybridMultilevel"/>
    <w:tmpl w:val="B0FEA2A4"/>
    <w:lvl w:ilvl="0" w:tplc="A25E7D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F1809"/>
    <w:multiLevelType w:val="hybridMultilevel"/>
    <w:tmpl w:val="B0FEA2A4"/>
    <w:lvl w:ilvl="0" w:tplc="A25E7D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02674"/>
    <w:multiLevelType w:val="hybridMultilevel"/>
    <w:tmpl w:val="3A44CB5A"/>
    <w:lvl w:ilvl="0" w:tplc="61A8D0A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BA4311"/>
    <w:multiLevelType w:val="hybridMultilevel"/>
    <w:tmpl w:val="38708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854248C"/>
    <w:multiLevelType w:val="multilevel"/>
    <w:tmpl w:val="8394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BB82F42"/>
    <w:multiLevelType w:val="hybridMultilevel"/>
    <w:tmpl w:val="F06CFF8C"/>
    <w:lvl w:ilvl="0" w:tplc="842AB6F8">
      <w:start w:val="7"/>
      <w:numFmt w:val="decimal"/>
      <w:lvlText w:val="%1."/>
      <w:lvlJc w:val="left"/>
      <w:pPr>
        <w:ind w:left="532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6E092200"/>
    <w:multiLevelType w:val="hybridMultilevel"/>
    <w:tmpl w:val="B1F2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5D28"/>
    <w:multiLevelType w:val="hybridMultilevel"/>
    <w:tmpl w:val="2364F4C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4"/>
  </w:num>
  <w:num w:numId="7">
    <w:abstractNumId w:val="20"/>
  </w:num>
  <w:num w:numId="8">
    <w:abstractNumId w:val="17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27"/>
  </w:num>
  <w:num w:numId="23">
    <w:abstractNumId w:val="10"/>
  </w:num>
  <w:num w:numId="24">
    <w:abstractNumId w:val="9"/>
  </w:num>
  <w:num w:numId="25">
    <w:abstractNumId w:val="28"/>
  </w:num>
  <w:num w:numId="26">
    <w:abstractNumId w:val="1"/>
  </w:num>
  <w:num w:numId="27">
    <w:abstractNumId w:val="12"/>
  </w:num>
  <w:num w:numId="28">
    <w:abstractNumId w:val="2"/>
  </w:num>
  <w:num w:numId="29">
    <w:abstractNumId w:val="21"/>
  </w:num>
  <w:num w:numId="30">
    <w:abstractNumId w:val="7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C"/>
    <w:rsid w:val="00020755"/>
    <w:rsid w:val="00113E49"/>
    <w:rsid w:val="001145C5"/>
    <w:rsid w:val="00145556"/>
    <w:rsid w:val="00164B61"/>
    <w:rsid w:val="001A1F4A"/>
    <w:rsid w:val="001E124D"/>
    <w:rsid w:val="002322FB"/>
    <w:rsid w:val="00246F3B"/>
    <w:rsid w:val="002A6D4E"/>
    <w:rsid w:val="002C4963"/>
    <w:rsid w:val="002E1DFC"/>
    <w:rsid w:val="003F5C2C"/>
    <w:rsid w:val="005A5F18"/>
    <w:rsid w:val="005D0331"/>
    <w:rsid w:val="00690D1E"/>
    <w:rsid w:val="006F1D24"/>
    <w:rsid w:val="0073780C"/>
    <w:rsid w:val="007D5E77"/>
    <w:rsid w:val="00852D73"/>
    <w:rsid w:val="00951308"/>
    <w:rsid w:val="009C4792"/>
    <w:rsid w:val="00A11973"/>
    <w:rsid w:val="00A9034A"/>
    <w:rsid w:val="00AE0CCD"/>
    <w:rsid w:val="00B05C48"/>
    <w:rsid w:val="00B07649"/>
    <w:rsid w:val="00B730C5"/>
    <w:rsid w:val="00C409C1"/>
    <w:rsid w:val="00C57503"/>
    <w:rsid w:val="00CB3E6E"/>
    <w:rsid w:val="00DA747C"/>
    <w:rsid w:val="00EA3D1B"/>
    <w:rsid w:val="00F63FC0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1C94D"/>
  <w15:chartTrackingRefBased/>
  <w15:docId w15:val="{FD404BA8-1CA5-4525-B53A-CB4C495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34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3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3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A9034A"/>
    <w:pPr>
      <w:ind w:firstLine="709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A903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A9034A"/>
  </w:style>
  <w:style w:type="paragraph" w:styleId="a6">
    <w:name w:val="footer"/>
    <w:basedOn w:val="a"/>
    <w:link w:val="a7"/>
    <w:uiPriority w:val="99"/>
    <w:rsid w:val="00A903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aliases w:val="Знак"/>
    <w:basedOn w:val="a"/>
    <w:link w:val="a9"/>
    <w:rsid w:val="00A9034A"/>
    <w:rPr>
      <w:rFonts w:ascii="Courier New" w:hAnsi="Courier New"/>
    </w:rPr>
  </w:style>
  <w:style w:type="character" w:customStyle="1" w:styleId="a9">
    <w:name w:val="Текст Знак"/>
    <w:aliases w:val="Знак Знак"/>
    <w:basedOn w:val="a0"/>
    <w:link w:val="a8"/>
    <w:rsid w:val="00A903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A9034A"/>
    <w:pPr>
      <w:tabs>
        <w:tab w:val="right" w:leader="dot" w:pos="9394"/>
      </w:tabs>
      <w:spacing w:before="120" w:after="120"/>
    </w:pPr>
    <w:rPr>
      <w:b/>
      <w:bCs/>
      <w:caps/>
      <w:noProof/>
      <w:sz w:val="32"/>
      <w:szCs w:val="32"/>
    </w:rPr>
  </w:style>
  <w:style w:type="character" w:styleId="aa">
    <w:name w:val="Hyperlink"/>
    <w:uiPriority w:val="99"/>
    <w:rsid w:val="00A9034A"/>
    <w:rPr>
      <w:color w:val="0000FF"/>
      <w:u w:val="single"/>
    </w:rPr>
  </w:style>
  <w:style w:type="paragraph" w:customStyle="1" w:styleId="Default">
    <w:name w:val="Default"/>
    <w:rsid w:val="00A90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9034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90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9034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A9034A"/>
    <w:pPr>
      <w:ind w:left="720"/>
      <w:contextualSpacing/>
    </w:pPr>
    <w:rPr>
      <w:rFonts w:eastAsia="Calibri"/>
      <w:sz w:val="24"/>
      <w:szCs w:val="24"/>
    </w:rPr>
  </w:style>
  <w:style w:type="paragraph" w:customStyle="1" w:styleId="21">
    <w:name w:val="Основной текст с отступом 21"/>
    <w:basedOn w:val="a"/>
    <w:rsid w:val="00A9034A"/>
    <w:pPr>
      <w:spacing w:line="288" w:lineRule="auto"/>
      <w:ind w:firstLine="720"/>
      <w:jc w:val="both"/>
    </w:pPr>
    <w:rPr>
      <w:sz w:val="28"/>
      <w:lang w:eastAsia="zh-CN"/>
    </w:rPr>
  </w:style>
  <w:style w:type="character" w:customStyle="1" w:styleId="FontStyle87">
    <w:name w:val="Font Style87"/>
    <w:uiPriority w:val="99"/>
    <w:rsid w:val="005A5F18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5A5F18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styleId="ad">
    <w:name w:val="Strong"/>
    <w:uiPriority w:val="22"/>
    <w:qFormat/>
    <w:rsid w:val="009C4792"/>
    <w:rPr>
      <w:b/>
      <w:bCs/>
    </w:rPr>
  </w:style>
  <w:style w:type="paragraph" w:customStyle="1" w:styleId="msolistparagraphbullet2gif">
    <w:name w:val="msolistparagraphbullet2.gif"/>
    <w:basedOn w:val="a"/>
    <w:uiPriority w:val="99"/>
    <w:rsid w:val="009C479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9C4792"/>
    <w:pPr>
      <w:spacing w:after="120"/>
    </w:pPr>
    <w:rPr>
      <w:sz w:val="24"/>
      <w:szCs w:val="24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9C47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Normal (Web)"/>
    <w:basedOn w:val="a"/>
    <w:uiPriority w:val="99"/>
    <w:unhideWhenUsed/>
    <w:rsid w:val="00B730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1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90D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chebnie_programmi/" TargetMode="External"/><Relationship Id="rId13" Type="http://schemas.openxmlformats.org/officeDocument/2006/relationships/hyperlink" Target="http://kursk.job.ru/" TargetMode="External"/><Relationship Id="rId18" Type="http://schemas.openxmlformats.org/officeDocument/2006/relationships/hyperlink" Target="http://atlas100.ru/" TargetMode="External"/><Relationship Id="rId26" Type="http://schemas.openxmlformats.org/officeDocument/2006/relationships/hyperlink" Target="http://care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cst.bmst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ursk.hh.ru/" TargetMode="External"/><Relationship Id="rId17" Type="http://schemas.openxmlformats.org/officeDocument/2006/relationships/hyperlink" Target="http://upjobs.ru/" TargetMode="External"/><Relationship Id="rId25" Type="http://schemas.openxmlformats.org/officeDocument/2006/relationships/hyperlink" Target="http://kursk.rosrab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udbox.com/" TargetMode="External"/><Relationship Id="rId20" Type="http://schemas.openxmlformats.org/officeDocument/2006/relationships/hyperlink" Target="http://kursk.regiontrud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4277" TargetMode="External"/><Relationship Id="rId24" Type="http://schemas.openxmlformats.org/officeDocument/2006/relationships/hyperlink" Target="http://kursk.rabotavgorod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rsk.trud.com/" TargetMode="External"/><Relationship Id="rId23" Type="http://schemas.openxmlformats.org/officeDocument/2006/relationships/hyperlink" Target="http://trudvsem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blioclub.ru/index.php?page=book&amp;id=469693" TargetMode="External"/><Relationship Id="rId19" Type="http://schemas.openxmlformats.org/officeDocument/2006/relationships/hyperlink" Target="http://git46.rostrud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69693" TargetMode="External"/><Relationship Id="rId14" Type="http://schemas.openxmlformats.org/officeDocument/2006/relationships/hyperlink" Target="http://kcst.bmstu.ru/lib/viewdownload/6-stati/91-internet-kak-sredstvo-poiska-raboty" TargetMode="External"/><Relationship Id="rId22" Type="http://schemas.openxmlformats.org/officeDocument/2006/relationships/hyperlink" Target="http://www.rosmintrud.ru/" TargetMode="External"/><Relationship Id="rId27" Type="http://schemas.openxmlformats.org/officeDocument/2006/relationships/hyperlink" Target="http://ctv.sws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BC7B-1339-4879-9786-F679A06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8044</Words>
  <Characters>45852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CtvNote2</cp:lastModifiedBy>
  <cp:revision>4</cp:revision>
  <dcterms:created xsi:type="dcterms:W3CDTF">2022-02-16T19:07:00Z</dcterms:created>
  <dcterms:modified xsi:type="dcterms:W3CDTF">2022-02-16T20:29:00Z</dcterms:modified>
</cp:coreProperties>
</file>