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C3E" w:rsidRPr="00CA354E" w:rsidRDefault="00F62C3E" w:rsidP="00F62C3E">
      <w:pPr>
        <w:jc w:val="center"/>
        <w:rPr>
          <w:rFonts w:eastAsia="Droid Sans Fallback"/>
          <w:b/>
          <w:color w:val="000000"/>
          <w:sz w:val="32"/>
          <w:szCs w:val="32"/>
          <w:lang w:eastAsia="hi-IN"/>
        </w:rPr>
      </w:pPr>
      <w:r w:rsidRPr="00CA354E">
        <w:rPr>
          <w:rFonts w:eastAsia="Droid Sans Fallback"/>
          <w:b/>
          <w:color w:val="000000"/>
          <w:sz w:val="32"/>
          <w:szCs w:val="32"/>
          <w:lang w:eastAsia="hi-IN"/>
        </w:rPr>
        <w:t>МИН</w:t>
      </w:r>
      <w:r>
        <w:rPr>
          <w:rFonts w:eastAsia="Droid Sans Fallback"/>
          <w:b/>
          <w:color w:val="000000"/>
          <w:sz w:val="32"/>
          <w:szCs w:val="32"/>
          <w:lang w:eastAsia="hi-IN"/>
        </w:rPr>
        <w:t>ОБР</w:t>
      </w:r>
      <w:r w:rsidRPr="00CA354E">
        <w:rPr>
          <w:rFonts w:eastAsia="Droid Sans Fallback"/>
          <w:b/>
          <w:color w:val="000000"/>
          <w:sz w:val="32"/>
          <w:szCs w:val="32"/>
          <w:lang w:eastAsia="hi-IN"/>
        </w:rPr>
        <w:t>НАУКИ</w:t>
      </w:r>
      <w:r>
        <w:rPr>
          <w:rFonts w:eastAsia="Droid Sans Fallback"/>
          <w:b/>
          <w:color w:val="000000"/>
          <w:sz w:val="32"/>
          <w:szCs w:val="32"/>
          <w:lang w:eastAsia="hi-IN"/>
        </w:rPr>
        <w:t xml:space="preserve"> РОССИИ</w:t>
      </w:r>
    </w:p>
    <w:p w:rsidR="00F62C3E" w:rsidRPr="00CA354E" w:rsidRDefault="00F62C3E" w:rsidP="00F62C3E">
      <w:pPr>
        <w:jc w:val="center"/>
        <w:rPr>
          <w:rFonts w:eastAsia="Droid Sans Fallback"/>
          <w:color w:val="000000"/>
          <w:sz w:val="32"/>
          <w:szCs w:val="32"/>
          <w:lang w:eastAsia="hi-IN"/>
        </w:rPr>
      </w:pPr>
    </w:p>
    <w:p w:rsidR="00F62C3E" w:rsidRPr="00CA354E" w:rsidRDefault="00F62C3E" w:rsidP="00F62C3E">
      <w:pPr>
        <w:jc w:val="center"/>
        <w:rPr>
          <w:rFonts w:eastAsia="Droid Sans Fallback"/>
          <w:color w:val="000000"/>
          <w:sz w:val="32"/>
          <w:szCs w:val="32"/>
          <w:lang w:eastAsia="hi-IN"/>
        </w:rPr>
      </w:pPr>
      <w:r>
        <w:rPr>
          <w:rFonts w:eastAsia="Droid Sans Fallback"/>
          <w:color w:val="000000"/>
          <w:sz w:val="32"/>
          <w:szCs w:val="32"/>
          <w:lang w:eastAsia="hi-IN"/>
        </w:rPr>
        <w:t>Федеральное г</w:t>
      </w:r>
      <w:r w:rsidRPr="00CA354E">
        <w:rPr>
          <w:rFonts w:eastAsia="Droid Sans Fallback"/>
          <w:color w:val="000000"/>
          <w:sz w:val="32"/>
          <w:szCs w:val="32"/>
          <w:lang w:eastAsia="hi-IN"/>
        </w:rPr>
        <w:t xml:space="preserve">осударственное </w:t>
      </w:r>
      <w:r>
        <w:rPr>
          <w:rFonts w:eastAsia="Droid Sans Fallback"/>
          <w:color w:val="000000"/>
          <w:sz w:val="32"/>
          <w:szCs w:val="32"/>
          <w:lang w:eastAsia="hi-IN"/>
        </w:rPr>
        <w:t xml:space="preserve">бюджетное </w:t>
      </w:r>
      <w:r w:rsidRPr="00CA354E">
        <w:rPr>
          <w:rFonts w:eastAsia="Droid Sans Fallback"/>
          <w:color w:val="000000"/>
          <w:sz w:val="32"/>
          <w:szCs w:val="32"/>
          <w:lang w:eastAsia="hi-IN"/>
        </w:rPr>
        <w:t>образовательное учреждение</w:t>
      </w:r>
      <w:r>
        <w:rPr>
          <w:rFonts w:eastAsia="Droid Sans Fallback"/>
          <w:color w:val="000000"/>
          <w:sz w:val="32"/>
          <w:szCs w:val="32"/>
          <w:lang w:eastAsia="hi-IN"/>
        </w:rPr>
        <w:t xml:space="preserve"> высшего образования</w:t>
      </w:r>
    </w:p>
    <w:p w:rsidR="00F62C3E" w:rsidRDefault="00F62C3E" w:rsidP="00F62C3E">
      <w:pPr>
        <w:jc w:val="center"/>
        <w:rPr>
          <w:rFonts w:eastAsia="Droid Sans Fallback"/>
          <w:color w:val="000000"/>
          <w:sz w:val="32"/>
          <w:szCs w:val="32"/>
          <w:lang w:eastAsia="hi-IN"/>
        </w:rPr>
      </w:pPr>
    </w:p>
    <w:p w:rsidR="00F62C3E" w:rsidRPr="00CA354E" w:rsidRDefault="00F62C3E" w:rsidP="00F62C3E">
      <w:pPr>
        <w:jc w:val="center"/>
        <w:rPr>
          <w:rFonts w:eastAsia="Droid Sans Fallback"/>
          <w:color w:val="000000"/>
          <w:sz w:val="32"/>
          <w:szCs w:val="32"/>
          <w:lang w:eastAsia="hi-IN"/>
        </w:rPr>
      </w:pPr>
      <w:r w:rsidRPr="00CA354E">
        <w:rPr>
          <w:rFonts w:eastAsia="Droid Sans Fallback"/>
          <w:color w:val="000000"/>
          <w:sz w:val="32"/>
          <w:szCs w:val="32"/>
          <w:lang w:eastAsia="hi-IN"/>
        </w:rPr>
        <w:t xml:space="preserve"> «Юго-Западный государственный университет»</w:t>
      </w:r>
    </w:p>
    <w:p w:rsidR="00F62C3E" w:rsidRPr="00CA354E" w:rsidRDefault="00F62C3E" w:rsidP="00F62C3E">
      <w:pPr>
        <w:jc w:val="center"/>
        <w:rPr>
          <w:rFonts w:eastAsia="Droid Sans Fallback"/>
          <w:color w:val="000000"/>
          <w:sz w:val="32"/>
          <w:szCs w:val="32"/>
          <w:lang w:eastAsia="hi-IN"/>
        </w:rPr>
      </w:pPr>
      <w:r w:rsidRPr="00CA354E">
        <w:rPr>
          <w:rFonts w:eastAsia="Droid Sans Fallback"/>
          <w:color w:val="000000"/>
          <w:sz w:val="32"/>
          <w:szCs w:val="32"/>
          <w:lang w:eastAsia="hi-IN"/>
        </w:rPr>
        <w:t>(ЮЗГУ)</w:t>
      </w:r>
    </w:p>
    <w:p w:rsidR="00F62C3E" w:rsidRPr="00CA354E" w:rsidRDefault="00F62C3E" w:rsidP="00F62C3E">
      <w:pPr>
        <w:jc w:val="center"/>
        <w:rPr>
          <w:rFonts w:eastAsia="Droid Sans Fallback"/>
          <w:color w:val="000000"/>
          <w:sz w:val="32"/>
          <w:szCs w:val="32"/>
          <w:lang w:eastAsia="hi-IN"/>
        </w:rPr>
      </w:pPr>
    </w:p>
    <w:p w:rsidR="00F62C3E" w:rsidRPr="00BB7A95" w:rsidRDefault="00F62C3E" w:rsidP="00F62C3E">
      <w:pPr>
        <w:jc w:val="center"/>
        <w:rPr>
          <w:rFonts w:eastAsia="Droid Sans Fallback"/>
          <w:color w:val="000000"/>
          <w:sz w:val="32"/>
          <w:szCs w:val="32"/>
          <w:lang w:eastAsia="hi-IN"/>
        </w:rPr>
      </w:pPr>
      <w:r>
        <w:rPr>
          <w:rFonts w:eastAsia="Droid Sans Fallback"/>
          <w:color w:val="000000"/>
          <w:sz w:val="32"/>
          <w:szCs w:val="32"/>
          <w:lang w:eastAsia="hi-IN"/>
        </w:rPr>
        <w:t>Кафедра информационной безопасности</w:t>
      </w:r>
    </w:p>
    <w:p w:rsidR="00F62C3E" w:rsidRPr="00CA354E" w:rsidRDefault="00F62C3E" w:rsidP="00F62C3E">
      <w:pPr>
        <w:jc w:val="right"/>
        <w:rPr>
          <w:rFonts w:eastAsia="Droid Sans Fallback"/>
          <w:sz w:val="32"/>
          <w:szCs w:val="32"/>
          <w:lang w:eastAsia="hi-IN"/>
        </w:rPr>
      </w:pPr>
    </w:p>
    <w:p w:rsidR="00F62C3E" w:rsidRPr="00CA354E" w:rsidRDefault="00F62C3E" w:rsidP="00F62C3E">
      <w:pPr>
        <w:jc w:val="right"/>
        <w:rPr>
          <w:rFonts w:eastAsia="Droid Sans Fallback"/>
          <w:sz w:val="32"/>
          <w:szCs w:val="32"/>
          <w:lang w:eastAsia="hi-IN"/>
        </w:rPr>
      </w:pPr>
    </w:p>
    <w:p w:rsidR="00F62C3E" w:rsidRPr="00AD290C" w:rsidRDefault="00F62C3E" w:rsidP="00F62C3E">
      <w:pPr>
        <w:ind w:right="2125"/>
        <w:jc w:val="right"/>
        <w:rPr>
          <w:rFonts w:eastAsia="Droid Sans Fallback"/>
          <w:sz w:val="32"/>
          <w:szCs w:val="32"/>
          <w:lang w:eastAsia="hi-IN"/>
        </w:rPr>
      </w:pPr>
      <w:r>
        <w:rPr>
          <w:rFonts w:eastAsia="Droid Sans Fallback"/>
          <w:sz w:val="32"/>
          <w:szCs w:val="32"/>
          <w:lang w:eastAsia="hi-IN"/>
        </w:rPr>
        <w:t xml:space="preserve">                                               </w:t>
      </w:r>
      <w:r w:rsidRPr="00AD290C">
        <w:rPr>
          <w:rFonts w:eastAsia="Droid Sans Fallback"/>
          <w:sz w:val="32"/>
          <w:szCs w:val="32"/>
          <w:lang w:eastAsia="hi-IN"/>
        </w:rPr>
        <w:t>УТВЕРЖДАЮ</w:t>
      </w:r>
    </w:p>
    <w:p w:rsidR="00F62C3E" w:rsidRPr="00AD290C" w:rsidRDefault="00F62C3E" w:rsidP="00F62C3E">
      <w:pPr>
        <w:ind w:right="141"/>
        <w:jc w:val="right"/>
        <w:rPr>
          <w:rFonts w:eastAsia="Droid Sans Fallback"/>
          <w:sz w:val="32"/>
          <w:szCs w:val="32"/>
          <w:lang w:eastAsia="hi-IN"/>
        </w:rPr>
      </w:pPr>
      <w:r w:rsidRPr="00AD290C">
        <w:rPr>
          <w:rFonts w:eastAsia="Droid Sans Fallback"/>
          <w:sz w:val="32"/>
          <w:szCs w:val="32"/>
          <w:lang w:eastAsia="hi-IN"/>
        </w:rPr>
        <w:t xml:space="preserve">                                               </w:t>
      </w:r>
      <w:r>
        <w:rPr>
          <w:rFonts w:eastAsia="Droid Sans Fallback"/>
          <w:sz w:val="32"/>
          <w:szCs w:val="32"/>
          <w:lang w:eastAsia="hi-IN"/>
        </w:rPr>
        <w:t>П</w:t>
      </w:r>
      <w:r w:rsidRPr="00AD290C">
        <w:rPr>
          <w:rFonts w:eastAsia="Droid Sans Fallback"/>
          <w:sz w:val="32"/>
          <w:szCs w:val="32"/>
          <w:lang w:eastAsia="hi-IN"/>
        </w:rPr>
        <w:t>роректор по учебной работе</w:t>
      </w:r>
    </w:p>
    <w:p w:rsidR="00F62C3E" w:rsidRPr="00AD290C" w:rsidRDefault="00F62C3E" w:rsidP="00F62C3E">
      <w:pPr>
        <w:jc w:val="right"/>
        <w:rPr>
          <w:rFonts w:eastAsia="Droid Sans Fallback"/>
          <w:sz w:val="32"/>
          <w:szCs w:val="32"/>
          <w:u w:val="single"/>
          <w:lang w:eastAsia="hi-IN"/>
        </w:rPr>
      </w:pPr>
      <w:r w:rsidRPr="00AD290C">
        <w:rPr>
          <w:rFonts w:eastAsia="Droid Sans Fallback"/>
          <w:sz w:val="32"/>
          <w:szCs w:val="32"/>
          <w:lang w:eastAsia="hi-IN"/>
        </w:rPr>
        <w:t xml:space="preserve">                     </w:t>
      </w:r>
      <w:r>
        <w:rPr>
          <w:rFonts w:eastAsia="Droid Sans Fallback"/>
          <w:sz w:val="32"/>
          <w:szCs w:val="32"/>
          <w:lang w:eastAsia="hi-IN"/>
        </w:rPr>
        <w:t xml:space="preserve">                           </w:t>
      </w:r>
      <w:r w:rsidRPr="00AD290C">
        <w:rPr>
          <w:rFonts w:eastAsia="Droid Sans Fallback"/>
          <w:sz w:val="32"/>
          <w:szCs w:val="32"/>
          <w:lang w:eastAsia="hi-IN"/>
        </w:rPr>
        <w:t xml:space="preserve">  </w:t>
      </w:r>
      <w:r w:rsidRPr="00AD290C">
        <w:rPr>
          <w:rFonts w:eastAsia="Droid Sans Fallback"/>
          <w:sz w:val="32"/>
          <w:szCs w:val="32"/>
          <w:u w:val="single"/>
          <w:lang w:eastAsia="hi-IN"/>
        </w:rPr>
        <w:t xml:space="preserve">                         </w:t>
      </w:r>
      <w:r>
        <w:rPr>
          <w:rFonts w:eastAsia="Droid Sans Fallback"/>
          <w:sz w:val="32"/>
          <w:szCs w:val="32"/>
          <w:lang w:eastAsia="hi-IN"/>
        </w:rPr>
        <w:t xml:space="preserve">О.Г. </w:t>
      </w:r>
      <w:proofErr w:type="spellStart"/>
      <w:r>
        <w:rPr>
          <w:rFonts w:eastAsia="Droid Sans Fallback"/>
          <w:sz w:val="32"/>
          <w:szCs w:val="32"/>
          <w:lang w:eastAsia="hi-IN"/>
        </w:rPr>
        <w:t>Локтионова</w:t>
      </w:r>
      <w:proofErr w:type="spellEnd"/>
      <w:r w:rsidRPr="00AD290C">
        <w:rPr>
          <w:rFonts w:eastAsia="Droid Sans Fallback"/>
          <w:sz w:val="32"/>
          <w:szCs w:val="32"/>
          <w:lang w:eastAsia="hi-IN"/>
        </w:rPr>
        <w:t xml:space="preserve">    </w:t>
      </w:r>
      <w:r w:rsidRPr="00AD290C">
        <w:rPr>
          <w:rFonts w:eastAsia="Droid Sans Fallback"/>
          <w:sz w:val="32"/>
          <w:szCs w:val="32"/>
          <w:u w:val="single"/>
          <w:lang w:eastAsia="hi-IN"/>
        </w:rPr>
        <w:t xml:space="preserve">  </w:t>
      </w:r>
    </w:p>
    <w:p w:rsidR="00F62C3E" w:rsidRPr="000B5032" w:rsidRDefault="00F62C3E" w:rsidP="00F62C3E">
      <w:pPr>
        <w:jc w:val="right"/>
        <w:rPr>
          <w:rFonts w:eastAsia="Droid Sans Fallback"/>
          <w:sz w:val="32"/>
          <w:szCs w:val="32"/>
          <w:lang w:eastAsia="hi-IN"/>
        </w:rPr>
      </w:pPr>
      <w:r w:rsidRPr="00AD290C">
        <w:rPr>
          <w:rFonts w:eastAsia="Droid Sans Fallback"/>
          <w:sz w:val="32"/>
          <w:szCs w:val="32"/>
          <w:lang w:eastAsia="hi-IN"/>
        </w:rPr>
        <w:t xml:space="preserve">                     </w:t>
      </w:r>
      <w:r>
        <w:rPr>
          <w:rFonts w:eastAsia="Droid Sans Fallback"/>
          <w:sz w:val="32"/>
          <w:szCs w:val="32"/>
          <w:lang w:eastAsia="hi-IN"/>
        </w:rPr>
        <w:t xml:space="preserve">                             </w:t>
      </w:r>
      <w:r w:rsidRPr="00AD290C">
        <w:rPr>
          <w:rFonts w:eastAsia="Droid Sans Fallback"/>
          <w:sz w:val="32"/>
          <w:szCs w:val="32"/>
          <w:lang w:eastAsia="hi-IN"/>
        </w:rPr>
        <w:t xml:space="preserve"> «</w:t>
      </w:r>
      <w:r w:rsidRPr="00AD290C">
        <w:rPr>
          <w:rFonts w:eastAsia="Droid Sans Fallback"/>
          <w:sz w:val="32"/>
          <w:szCs w:val="32"/>
          <w:u w:val="single"/>
          <w:lang w:eastAsia="hi-IN"/>
        </w:rPr>
        <w:t xml:space="preserve">    </w:t>
      </w:r>
      <w:r w:rsidRPr="00AD290C">
        <w:rPr>
          <w:rFonts w:eastAsia="Droid Sans Fallback"/>
          <w:sz w:val="32"/>
          <w:szCs w:val="32"/>
          <w:lang w:eastAsia="hi-IN"/>
        </w:rPr>
        <w:t>»</w:t>
      </w:r>
      <w:r w:rsidRPr="00AD290C">
        <w:rPr>
          <w:rFonts w:eastAsia="Droid Sans Fallback"/>
          <w:sz w:val="32"/>
          <w:szCs w:val="32"/>
          <w:u w:val="single"/>
          <w:lang w:eastAsia="hi-IN"/>
        </w:rPr>
        <w:t xml:space="preserve">                                  </w:t>
      </w:r>
      <w:r>
        <w:rPr>
          <w:rFonts w:eastAsia="Droid Sans Fallback"/>
          <w:sz w:val="32"/>
          <w:szCs w:val="32"/>
          <w:lang w:eastAsia="hi-IN"/>
        </w:rPr>
        <w:t>2017</w:t>
      </w:r>
      <w:r w:rsidRPr="00AD290C">
        <w:rPr>
          <w:rFonts w:eastAsia="Droid Sans Fallback"/>
          <w:sz w:val="32"/>
          <w:szCs w:val="32"/>
          <w:lang w:eastAsia="hi-IN"/>
        </w:rPr>
        <w:t>г.</w:t>
      </w:r>
    </w:p>
    <w:p w:rsidR="00F62C3E" w:rsidRDefault="00F62C3E" w:rsidP="00F62C3E">
      <w:pPr>
        <w:spacing w:line="200" w:lineRule="exact"/>
        <w:rPr>
          <w:sz w:val="24"/>
          <w:szCs w:val="24"/>
        </w:rPr>
      </w:pPr>
    </w:p>
    <w:p w:rsidR="00F62C3E" w:rsidRDefault="00F62C3E" w:rsidP="00F62C3E">
      <w:pPr>
        <w:spacing w:line="200" w:lineRule="exact"/>
        <w:rPr>
          <w:sz w:val="24"/>
          <w:szCs w:val="24"/>
        </w:rPr>
      </w:pPr>
    </w:p>
    <w:p w:rsidR="00F62C3E" w:rsidRDefault="00F62C3E" w:rsidP="00F62C3E">
      <w:pPr>
        <w:spacing w:line="200" w:lineRule="exact"/>
        <w:rPr>
          <w:sz w:val="24"/>
          <w:szCs w:val="24"/>
        </w:rPr>
      </w:pPr>
    </w:p>
    <w:p w:rsidR="00F62C3E" w:rsidRDefault="00F62C3E" w:rsidP="00F62C3E">
      <w:pPr>
        <w:spacing w:line="200" w:lineRule="exact"/>
        <w:rPr>
          <w:sz w:val="32"/>
          <w:szCs w:val="24"/>
        </w:rPr>
      </w:pPr>
    </w:p>
    <w:p w:rsidR="00F62C3E" w:rsidRPr="00F62C3E" w:rsidRDefault="00F62C3E" w:rsidP="00F62C3E">
      <w:pPr>
        <w:spacing w:line="200" w:lineRule="exact"/>
        <w:rPr>
          <w:sz w:val="32"/>
          <w:szCs w:val="24"/>
        </w:rPr>
      </w:pPr>
    </w:p>
    <w:p w:rsidR="00F62C3E" w:rsidRDefault="00F62C3E" w:rsidP="00F62C3E">
      <w:pPr>
        <w:spacing w:line="200" w:lineRule="exact"/>
        <w:rPr>
          <w:sz w:val="24"/>
          <w:szCs w:val="24"/>
        </w:rPr>
      </w:pPr>
    </w:p>
    <w:p w:rsidR="00F62C3E" w:rsidRPr="00F63890" w:rsidRDefault="00F62C3E" w:rsidP="00F63890">
      <w:pPr>
        <w:jc w:val="center"/>
        <w:rPr>
          <w:sz w:val="40"/>
          <w:szCs w:val="24"/>
        </w:rPr>
      </w:pPr>
    </w:p>
    <w:p w:rsidR="00FD0601" w:rsidRPr="00FD0601" w:rsidRDefault="00FD0601" w:rsidP="00FD0601">
      <w:pPr>
        <w:jc w:val="center"/>
        <w:rPr>
          <w:rFonts w:eastAsia="Times New Roman"/>
          <w:b/>
          <w:bCs/>
          <w:sz w:val="32"/>
          <w:szCs w:val="24"/>
        </w:rPr>
      </w:pPr>
      <w:r w:rsidRPr="00FD0601">
        <w:rPr>
          <w:rFonts w:eastAsia="Times New Roman"/>
          <w:b/>
          <w:bCs/>
          <w:sz w:val="32"/>
          <w:szCs w:val="24"/>
        </w:rPr>
        <w:t>Маскировка телефонного сигнала методом статической перестановки его временных сегментов</w:t>
      </w:r>
    </w:p>
    <w:p w:rsidR="00177423" w:rsidRPr="00177423" w:rsidRDefault="00177423" w:rsidP="00F63890">
      <w:pPr>
        <w:jc w:val="center"/>
        <w:rPr>
          <w:b/>
          <w:sz w:val="40"/>
          <w:szCs w:val="24"/>
        </w:rPr>
      </w:pPr>
    </w:p>
    <w:p w:rsidR="00F62C3E" w:rsidRDefault="00F62C3E" w:rsidP="00F62C3E">
      <w:pPr>
        <w:spacing w:line="235" w:lineRule="auto"/>
        <w:ind w:left="260" w:firstLine="708"/>
        <w:rPr>
          <w:sz w:val="20"/>
          <w:szCs w:val="20"/>
        </w:rPr>
      </w:pPr>
      <w:r>
        <w:rPr>
          <w:rFonts w:eastAsia="Times New Roman"/>
          <w:sz w:val="32"/>
          <w:szCs w:val="32"/>
        </w:rPr>
        <w:t>Методические указания по выполнению практической работы по дисциплине «</w:t>
      </w:r>
      <w:r w:rsidR="008F435C" w:rsidRPr="008F435C">
        <w:rPr>
          <w:rFonts w:eastAsia="Times New Roman"/>
          <w:sz w:val="32"/>
          <w:szCs w:val="32"/>
        </w:rPr>
        <w:t>Информационная безопасность телекоммуникационных систем</w:t>
      </w:r>
      <w:r>
        <w:rPr>
          <w:rFonts w:eastAsia="Times New Roman"/>
          <w:sz w:val="32"/>
          <w:szCs w:val="32"/>
        </w:rPr>
        <w:t>» для студентов укрупненной группы специальностей 10.05.02</w:t>
      </w:r>
    </w:p>
    <w:p w:rsidR="00F62C3E" w:rsidRDefault="00F62C3E" w:rsidP="00F62C3E">
      <w:pPr>
        <w:spacing w:line="200" w:lineRule="exact"/>
        <w:rPr>
          <w:sz w:val="24"/>
          <w:szCs w:val="24"/>
        </w:rPr>
      </w:pPr>
    </w:p>
    <w:p w:rsidR="00F62C3E" w:rsidRDefault="00F62C3E" w:rsidP="00F62C3E">
      <w:pPr>
        <w:spacing w:line="200" w:lineRule="exact"/>
        <w:rPr>
          <w:sz w:val="24"/>
          <w:szCs w:val="24"/>
        </w:rPr>
      </w:pPr>
    </w:p>
    <w:p w:rsidR="00F62C3E" w:rsidRDefault="00F62C3E" w:rsidP="00F62C3E">
      <w:pPr>
        <w:spacing w:line="200" w:lineRule="exact"/>
        <w:rPr>
          <w:sz w:val="24"/>
          <w:szCs w:val="24"/>
        </w:rPr>
      </w:pPr>
    </w:p>
    <w:p w:rsidR="00F62C3E" w:rsidRDefault="00F62C3E" w:rsidP="00F62C3E">
      <w:pPr>
        <w:spacing w:line="200" w:lineRule="exact"/>
        <w:rPr>
          <w:sz w:val="24"/>
          <w:szCs w:val="24"/>
        </w:rPr>
      </w:pPr>
    </w:p>
    <w:p w:rsidR="00F62C3E" w:rsidRDefault="00F62C3E" w:rsidP="00F62C3E">
      <w:pPr>
        <w:spacing w:line="200" w:lineRule="exact"/>
        <w:rPr>
          <w:sz w:val="24"/>
          <w:szCs w:val="24"/>
        </w:rPr>
      </w:pPr>
    </w:p>
    <w:p w:rsidR="00F62C3E" w:rsidRDefault="00F62C3E" w:rsidP="00F62C3E">
      <w:pPr>
        <w:spacing w:line="200" w:lineRule="exact"/>
        <w:rPr>
          <w:sz w:val="24"/>
          <w:szCs w:val="24"/>
        </w:rPr>
      </w:pPr>
    </w:p>
    <w:p w:rsidR="00F62C3E" w:rsidRDefault="00F62C3E" w:rsidP="00F62C3E">
      <w:pPr>
        <w:spacing w:line="200" w:lineRule="exact"/>
        <w:rPr>
          <w:sz w:val="24"/>
          <w:szCs w:val="24"/>
        </w:rPr>
      </w:pPr>
    </w:p>
    <w:p w:rsidR="00F62C3E" w:rsidRDefault="00F62C3E" w:rsidP="00F62C3E">
      <w:pPr>
        <w:spacing w:line="200" w:lineRule="exact"/>
        <w:rPr>
          <w:sz w:val="24"/>
          <w:szCs w:val="24"/>
        </w:rPr>
      </w:pPr>
    </w:p>
    <w:p w:rsidR="00F62C3E" w:rsidRDefault="00F62C3E" w:rsidP="00F62C3E">
      <w:pPr>
        <w:spacing w:line="200" w:lineRule="exact"/>
        <w:rPr>
          <w:sz w:val="24"/>
          <w:szCs w:val="24"/>
        </w:rPr>
      </w:pPr>
    </w:p>
    <w:p w:rsidR="00F62C3E" w:rsidRDefault="00F62C3E" w:rsidP="00F62C3E">
      <w:pPr>
        <w:spacing w:line="200" w:lineRule="exact"/>
        <w:rPr>
          <w:sz w:val="24"/>
          <w:szCs w:val="24"/>
        </w:rPr>
      </w:pPr>
    </w:p>
    <w:p w:rsidR="00F62C3E" w:rsidRDefault="00F62C3E" w:rsidP="00F62C3E">
      <w:pPr>
        <w:spacing w:line="200" w:lineRule="exact"/>
        <w:rPr>
          <w:sz w:val="24"/>
          <w:szCs w:val="24"/>
        </w:rPr>
      </w:pPr>
    </w:p>
    <w:p w:rsidR="00F62C3E" w:rsidRDefault="00F62C3E" w:rsidP="00F62C3E">
      <w:pPr>
        <w:spacing w:line="200" w:lineRule="exact"/>
        <w:rPr>
          <w:sz w:val="24"/>
          <w:szCs w:val="24"/>
        </w:rPr>
      </w:pPr>
    </w:p>
    <w:p w:rsidR="00F62C3E" w:rsidRDefault="00F62C3E" w:rsidP="00F62C3E">
      <w:pPr>
        <w:spacing w:line="200" w:lineRule="exact"/>
        <w:rPr>
          <w:sz w:val="24"/>
          <w:szCs w:val="24"/>
        </w:rPr>
      </w:pPr>
    </w:p>
    <w:p w:rsidR="00F62C3E" w:rsidRDefault="00F62C3E" w:rsidP="00F62C3E">
      <w:pPr>
        <w:spacing w:line="200" w:lineRule="exact"/>
        <w:rPr>
          <w:sz w:val="24"/>
          <w:szCs w:val="24"/>
        </w:rPr>
      </w:pPr>
    </w:p>
    <w:p w:rsidR="00F62C3E" w:rsidRDefault="00F62C3E" w:rsidP="00F62C3E">
      <w:pPr>
        <w:spacing w:line="200" w:lineRule="exact"/>
        <w:rPr>
          <w:sz w:val="24"/>
          <w:szCs w:val="24"/>
        </w:rPr>
      </w:pPr>
    </w:p>
    <w:p w:rsidR="00F62C3E" w:rsidRDefault="00F62C3E" w:rsidP="00F62C3E">
      <w:pPr>
        <w:spacing w:line="200" w:lineRule="exact"/>
        <w:rPr>
          <w:sz w:val="24"/>
          <w:szCs w:val="24"/>
        </w:rPr>
      </w:pPr>
    </w:p>
    <w:p w:rsidR="00F62C3E" w:rsidRDefault="00F62C3E" w:rsidP="00F62C3E">
      <w:pPr>
        <w:spacing w:line="200" w:lineRule="exact"/>
        <w:rPr>
          <w:sz w:val="24"/>
          <w:szCs w:val="24"/>
        </w:rPr>
      </w:pPr>
    </w:p>
    <w:p w:rsidR="00F62C3E" w:rsidRDefault="00F62C3E" w:rsidP="00F62C3E">
      <w:pPr>
        <w:spacing w:line="200" w:lineRule="exact"/>
        <w:rPr>
          <w:sz w:val="24"/>
          <w:szCs w:val="24"/>
        </w:rPr>
      </w:pPr>
    </w:p>
    <w:p w:rsidR="00F62C3E" w:rsidRDefault="00F62C3E" w:rsidP="00F62C3E">
      <w:pPr>
        <w:spacing w:line="200" w:lineRule="exact"/>
        <w:rPr>
          <w:sz w:val="24"/>
          <w:szCs w:val="24"/>
        </w:rPr>
      </w:pPr>
    </w:p>
    <w:p w:rsidR="00F62C3E" w:rsidRDefault="00F62C3E" w:rsidP="00F62C3E">
      <w:pPr>
        <w:spacing w:line="200" w:lineRule="exact"/>
        <w:rPr>
          <w:sz w:val="24"/>
          <w:szCs w:val="24"/>
        </w:rPr>
      </w:pPr>
    </w:p>
    <w:p w:rsidR="00F62C3E" w:rsidRDefault="009F39AD" w:rsidP="00F62C3E">
      <w:pPr>
        <w:ind w:right="-259"/>
        <w:jc w:val="center"/>
        <w:rPr>
          <w:sz w:val="20"/>
          <w:szCs w:val="20"/>
        </w:rPr>
      </w:pPr>
      <w:r>
        <w:rPr>
          <w:rFonts w:eastAsia="Times New Roman"/>
          <w:sz w:val="32"/>
          <w:szCs w:val="32"/>
        </w:rPr>
        <w:t>Курск 2017</w:t>
      </w:r>
    </w:p>
    <w:p w:rsidR="00F62C3E" w:rsidRDefault="00F62C3E" w:rsidP="00F62C3E">
      <w:pPr>
        <w:sectPr w:rsidR="00F62C3E" w:rsidSect="00EC4BF1">
          <w:footerReference w:type="default" r:id="rId8"/>
          <w:pgSz w:w="11900" w:h="16838"/>
          <w:pgMar w:top="1440" w:right="846" w:bottom="1069" w:left="1440" w:header="0" w:footer="0" w:gutter="0"/>
          <w:cols w:space="720" w:equalWidth="0">
            <w:col w:w="9620"/>
          </w:cols>
          <w:titlePg/>
          <w:docGrid w:linePitch="381"/>
        </w:sectPr>
      </w:pPr>
    </w:p>
    <w:p w:rsidR="00F62C3E" w:rsidRDefault="00F62C3E" w:rsidP="00F62C3E">
      <w:pPr>
        <w:ind w:left="720" w:hanging="436"/>
        <w:rPr>
          <w:sz w:val="20"/>
          <w:szCs w:val="20"/>
        </w:rPr>
      </w:pPr>
      <w:r>
        <w:rPr>
          <w:rFonts w:eastAsia="Times New Roman"/>
          <w:sz w:val="32"/>
          <w:szCs w:val="32"/>
        </w:rPr>
        <w:lastRenderedPageBreak/>
        <w:t xml:space="preserve">УДК </w:t>
      </w:r>
      <w:r w:rsidRPr="00F62C3E">
        <w:rPr>
          <w:rFonts w:eastAsia="Times New Roman"/>
          <w:sz w:val="32"/>
          <w:szCs w:val="24"/>
        </w:rPr>
        <w:t>621.3.014.22(076.5)</w:t>
      </w:r>
    </w:p>
    <w:p w:rsidR="00F62C3E" w:rsidRDefault="00F62C3E" w:rsidP="00F62C3E">
      <w:pPr>
        <w:ind w:left="260"/>
        <w:rPr>
          <w:sz w:val="20"/>
          <w:szCs w:val="20"/>
        </w:rPr>
      </w:pPr>
    </w:p>
    <w:p w:rsidR="00F62C3E" w:rsidRDefault="00F62C3E" w:rsidP="00F62C3E">
      <w:pPr>
        <w:ind w:left="260"/>
        <w:rPr>
          <w:sz w:val="20"/>
          <w:szCs w:val="20"/>
        </w:rPr>
      </w:pPr>
      <w:r>
        <w:rPr>
          <w:rFonts w:eastAsia="Times New Roman"/>
          <w:sz w:val="32"/>
          <w:szCs w:val="32"/>
        </w:rPr>
        <w:t>Составители: В.Л. Лысенко.</w:t>
      </w:r>
    </w:p>
    <w:p w:rsidR="00F62C3E" w:rsidRDefault="00F62C3E" w:rsidP="00F62C3E">
      <w:pPr>
        <w:spacing w:line="366" w:lineRule="exact"/>
        <w:rPr>
          <w:sz w:val="20"/>
          <w:szCs w:val="20"/>
        </w:rPr>
      </w:pPr>
    </w:p>
    <w:p w:rsidR="00F62C3E" w:rsidRDefault="00F62C3E" w:rsidP="00F62C3E">
      <w:pPr>
        <w:ind w:right="-259"/>
        <w:jc w:val="center"/>
        <w:rPr>
          <w:sz w:val="20"/>
          <w:szCs w:val="20"/>
        </w:rPr>
      </w:pPr>
      <w:r>
        <w:rPr>
          <w:rFonts w:eastAsia="Times New Roman"/>
          <w:sz w:val="32"/>
          <w:szCs w:val="32"/>
        </w:rPr>
        <w:t>Рецензент</w:t>
      </w:r>
    </w:p>
    <w:p w:rsidR="00F62C3E" w:rsidRDefault="00F62C3E" w:rsidP="00F62C3E">
      <w:pPr>
        <w:spacing w:line="19" w:lineRule="exact"/>
        <w:rPr>
          <w:sz w:val="20"/>
          <w:szCs w:val="20"/>
        </w:rPr>
      </w:pPr>
    </w:p>
    <w:p w:rsidR="00F62C3E" w:rsidRDefault="00F62C3E" w:rsidP="00F62C3E">
      <w:pPr>
        <w:spacing w:line="243" w:lineRule="auto"/>
        <w:ind w:left="1800" w:right="1560" w:firstLine="41"/>
        <w:rPr>
          <w:sz w:val="20"/>
          <w:szCs w:val="20"/>
        </w:rPr>
      </w:pPr>
      <w:r>
        <w:rPr>
          <w:rFonts w:eastAsia="Times New Roman"/>
          <w:sz w:val="31"/>
          <w:szCs w:val="31"/>
        </w:rPr>
        <w:t xml:space="preserve">Кандидат технических наук, доцент кафедры информационной безопасности </w:t>
      </w:r>
      <w:r>
        <w:rPr>
          <w:rFonts w:eastAsia="Times New Roman"/>
          <w:i/>
          <w:iCs/>
          <w:sz w:val="31"/>
          <w:szCs w:val="31"/>
        </w:rPr>
        <w:t>А.Г.</w:t>
      </w:r>
      <w:r>
        <w:rPr>
          <w:rFonts w:eastAsia="Times New Roman"/>
          <w:sz w:val="31"/>
          <w:szCs w:val="31"/>
        </w:rPr>
        <w:t xml:space="preserve"> </w:t>
      </w:r>
      <w:proofErr w:type="spellStart"/>
      <w:r>
        <w:rPr>
          <w:rFonts w:eastAsia="Times New Roman"/>
          <w:i/>
          <w:iCs/>
          <w:sz w:val="31"/>
          <w:szCs w:val="31"/>
        </w:rPr>
        <w:t>Спеваков</w:t>
      </w:r>
      <w:proofErr w:type="spellEnd"/>
    </w:p>
    <w:p w:rsidR="00F62C3E" w:rsidRDefault="00F62C3E" w:rsidP="00F62C3E">
      <w:pPr>
        <w:spacing w:line="200" w:lineRule="exact"/>
        <w:rPr>
          <w:sz w:val="20"/>
          <w:szCs w:val="20"/>
        </w:rPr>
      </w:pPr>
    </w:p>
    <w:p w:rsidR="00F62C3E" w:rsidRDefault="00F62C3E" w:rsidP="00F62C3E">
      <w:pPr>
        <w:spacing w:line="200" w:lineRule="exact"/>
        <w:rPr>
          <w:sz w:val="20"/>
          <w:szCs w:val="20"/>
        </w:rPr>
      </w:pPr>
    </w:p>
    <w:p w:rsidR="00F62C3E" w:rsidRDefault="00F62C3E" w:rsidP="00E13CC4">
      <w:pPr>
        <w:spacing w:line="357" w:lineRule="exact"/>
        <w:ind w:left="284" w:firstLine="567"/>
        <w:rPr>
          <w:sz w:val="20"/>
          <w:szCs w:val="20"/>
        </w:rPr>
      </w:pPr>
    </w:p>
    <w:p w:rsidR="00F62C3E" w:rsidRPr="00F62C3E" w:rsidRDefault="00FD0601" w:rsidP="00295C78">
      <w:pPr>
        <w:widowControl w:val="0"/>
        <w:autoSpaceDE w:val="0"/>
        <w:autoSpaceDN w:val="0"/>
        <w:adjustRightInd w:val="0"/>
        <w:ind w:left="284" w:firstLine="567"/>
        <w:rPr>
          <w:sz w:val="32"/>
          <w:szCs w:val="32"/>
        </w:rPr>
      </w:pPr>
      <w:r w:rsidRPr="00FD0601">
        <w:rPr>
          <w:rFonts w:eastAsia="Times New Roman"/>
          <w:b/>
          <w:bCs/>
          <w:sz w:val="32"/>
          <w:szCs w:val="24"/>
        </w:rPr>
        <w:t>Маскировка телефонного сигнала методом статической перестановки его временных сегментов</w:t>
      </w:r>
      <w:r w:rsidR="00F62C3E" w:rsidRPr="00F62C3E">
        <w:rPr>
          <w:rFonts w:eastAsia="Times New Roman"/>
          <w:b/>
          <w:bCs/>
          <w:sz w:val="32"/>
          <w:szCs w:val="32"/>
        </w:rPr>
        <w:t xml:space="preserve">: </w:t>
      </w:r>
      <w:r w:rsidR="00F62C3E" w:rsidRPr="00F62C3E">
        <w:rPr>
          <w:rFonts w:eastAsia="Times New Roman"/>
          <w:sz w:val="32"/>
          <w:szCs w:val="32"/>
        </w:rPr>
        <w:t>методические указания по выполнению практической</w:t>
      </w:r>
      <w:r w:rsidR="00F62C3E" w:rsidRPr="00F62C3E">
        <w:rPr>
          <w:rFonts w:eastAsia="Times New Roman"/>
          <w:b/>
          <w:bCs/>
          <w:sz w:val="32"/>
          <w:szCs w:val="32"/>
        </w:rPr>
        <w:t xml:space="preserve"> </w:t>
      </w:r>
      <w:r w:rsidR="00F62C3E" w:rsidRPr="00F62C3E">
        <w:rPr>
          <w:rFonts w:eastAsia="Times New Roman"/>
          <w:sz w:val="32"/>
          <w:szCs w:val="32"/>
        </w:rPr>
        <w:t>работы по дисциплине «</w:t>
      </w:r>
      <w:r w:rsidR="008F435C" w:rsidRPr="008F435C">
        <w:rPr>
          <w:rFonts w:eastAsia="Times New Roman"/>
          <w:sz w:val="32"/>
          <w:szCs w:val="24"/>
        </w:rPr>
        <w:t>Информационная безопасность телекоммуникационных систем</w:t>
      </w:r>
      <w:bookmarkStart w:id="0" w:name="_GoBack"/>
      <w:bookmarkEnd w:id="0"/>
      <w:r w:rsidR="00F62C3E" w:rsidRPr="00F62C3E">
        <w:rPr>
          <w:rFonts w:eastAsia="Times New Roman"/>
          <w:sz w:val="32"/>
          <w:szCs w:val="32"/>
        </w:rPr>
        <w:t xml:space="preserve">» / Юго-Зап. гос. ун-т; </w:t>
      </w:r>
      <w:r w:rsidR="001809CE">
        <w:rPr>
          <w:rFonts w:eastAsia="Times New Roman"/>
          <w:sz w:val="32"/>
          <w:szCs w:val="32"/>
        </w:rPr>
        <w:t>сост.: В.Л. Лысенко. Курск, 2017</w:t>
      </w:r>
      <w:r w:rsidR="00E13CC4">
        <w:rPr>
          <w:rFonts w:eastAsia="Times New Roman"/>
          <w:sz w:val="32"/>
          <w:szCs w:val="32"/>
        </w:rPr>
        <w:t xml:space="preserve">. </w:t>
      </w:r>
      <w:r>
        <w:rPr>
          <w:rFonts w:eastAsia="Times New Roman"/>
          <w:sz w:val="32"/>
          <w:szCs w:val="32"/>
        </w:rPr>
        <w:t xml:space="preserve">12 с. </w:t>
      </w:r>
      <w:proofErr w:type="spellStart"/>
      <w:proofErr w:type="gramStart"/>
      <w:r>
        <w:rPr>
          <w:rFonts w:eastAsia="Times New Roman"/>
          <w:sz w:val="32"/>
          <w:szCs w:val="32"/>
        </w:rPr>
        <w:t>Библиогр</w:t>
      </w:r>
      <w:proofErr w:type="spellEnd"/>
      <w:r>
        <w:rPr>
          <w:rFonts w:eastAsia="Times New Roman"/>
          <w:sz w:val="32"/>
          <w:szCs w:val="32"/>
        </w:rPr>
        <w:t>.:</w:t>
      </w:r>
      <w:proofErr w:type="gramEnd"/>
      <w:r>
        <w:rPr>
          <w:rFonts w:eastAsia="Times New Roman"/>
          <w:sz w:val="32"/>
          <w:szCs w:val="32"/>
        </w:rPr>
        <w:t xml:space="preserve"> с. 12</w:t>
      </w:r>
      <w:r w:rsidR="00F62C3E" w:rsidRPr="00F62C3E">
        <w:rPr>
          <w:rFonts w:eastAsia="Times New Roman"/>
          <w:sz w:val="32"/>
          <w:szCs w:val="32"/>
        </w:rPr>
        <w:t>.</w:t>
      </w:r>
    </w:p>
    <w:p w:rsidR="00F62C3E" w:rsidRDefault="00F62C3E" w:rsidP="00F62C3E">
      <w:pPr>
        <w:spacing w:line="184" w:lineRule="exact"/>
        <w:rPr>
          <w:sz w:val="20"/>
          <w:szCs w:val="20"/>
        </w:rPr>
      </w:pPr>
    </w:p>
    <w:p w:rsidR="00F62C3E" w:rsidRDefault="00F62C3E" w:rsidP="00F62C3E">
      <w:pPr>
        <w:spacing w:line="237" w:lineRule="auto"/>
        <w:ind w:left="260" w:firstLine="566"/>
        <w:rPr>
          <w:sz w:val="20"/>
          <w:szCs w:val="20"/>
        </w:rPr>
      </w:pPr>
      <w:r>
        <w:rPr>
          <w:rFonts w:eastAsia="Times New Roman"/>
          <w:sz w:val="32"/>
          <w:szCs w:val="32"/>
        </w:rPr>
        <w:t>Методические указания соответствуют требованиям программы, утвержденной учебно-методическим объединением по специальностям и направлениям подготовки «Информационная безопасность телекоммуникационных систем»</w:t>
      </w:r>
      <w:r>
        <w:rPr>
          <w:rFonts w:ascii="Calibri" w:eastAsia="Calibri" w:hAnsi="Calibri" w:cs="Calibri"/>
        </w:rPr>
        <w:t>.</w:t>
      </w:r>
    </w:p>
    <w:p w:rsidR="00F62C3E" w:rsidRDefault="00F62C3E" w:rsidP="00F62C3E">
      <w:pPr>
        <w:spacing w:line="18" w:lineRule="exact"/>
        <w:rPr>
          <w:sz w:val="20"/>
          <w:szCs w:val="20"/>
        </w:rPr>
      </w:pPr>
    </w:p>
    <w:p w:rsidR="00F62C3E" w:rsidRDefault="00F62C3E" w:rsidP="00F62C3E">
      <w:pPr>
        <w:spacing w:line="234" w:lineRule="auto"/>
        <w:ind w:left="260" w:right="20" w:firstLine="708"/>
        <w:rPr>
          <w:sz w:val="20"/>
          <w:szCs w:val="20"/>
        </w:rPr>
      </w:pPr>
      <w:r>
        <w:rPr>
          <w:rFonts w:eastAsia="Times New Roman"/>
          <w:sz w:val="32"/>
          <w:szCs w:val="32"/>
        </w:rPr>
        <w:t>Предназначены для студентов укрупненной группы специальностей 10.05.02 дневной формы обучения.</w:t>
      </w:r>
    </w:p>
    <w:p w:rsidR="00F62C3E" w:rsidRDefault="00F62C3E" w:rsidP="00F62C3E">
      <w:pPr>
        <w:spacing w:line="200" w:lineRule="exact"/>
        <w:rPr>
          <w:sz w:val="20"/>
          <w:szCs w:val="20"/>
        </w:rPr>
      </w:pPr>
    </w:p>
    <w:p w:rsidR="00F62C3E" w:rsidRDefault="00F62C3E" w:rsidP="00F62C3E">
      <w:pPr>
        <w:spacing w:line="200" w:lineRule="exact"/>
        <w:rPr>
          <w:sz w:val="20"/>
          <w:szCs w:val="20"/>
        </w:rPr>
      </w:pPr>
    </w:p>
    <w:p w:rsidR="00F62C3E" w:rsidRDefault="00F62C3E" w:rsidP="00F62C3E">
      <w:pPr>
        <w:spacing w:line="200" w:lineRule="exact"/>
        <w:rPr>
          <w:sz w:val="20"/>
          <w:szCs w:val="20"/>
        </w:rPr>
      </w:pPr>
    </w:p>
    <w:p w:rsidR="001809CE" w:rsidRDefault="001809CE" w:rsidP="00F62C3E">
      <w:pPr>
        <w:spacing w:line="200" w:lineRule="exact"/>
        <w:rPr>
          <w:sz w:val="20"/>
          <w:szCs w:val="20"/>
        </w:rPr>
      </w:pPr>
    </w:p>
    <w:p w:rsidR="001809CE" w:rsidRDefault="001809CE" w:rsidP="00F62C3E">
      <w:pPr>
        <w:spacing w:line="200" w:lineRule="exact"/>
        <w:rPr>
          <w:sz w:val="20"/>
          <w:szCs w:val="20"/>
        </w:rPr>
      </w:pPr>
    </w:p>
    <w:p w:rsidR="001809CE" w:rsidRDefault="001809CE" w:rsidP="00F62C3E">
      <w:pPr>
        <w:spacing w:line="200" w:lineRule="exact"/>
        <w:rPr>
          <w:sz w:val="20"/>
          <w:szCs w:val="20"/>
        </w:rPr>
      </w:pPr>
    </w:p>
    <w:p w:rsidR="001809CE" w:rsidRDefault="001809CE" w:rsidP="00F62C3E">
      <w:pPr>
        <w:spacing w:line="200" w:lineRule="exact"/>
        <w:rPr>
          <w:sz w:val="20"/>
          <w:szCs w:val="20"/>
        </w:rPr>
      </w:pPr>
    </w:p>
    <w:p w:rsidR="001809CE" w:rsidRDefault="001809CE" w:rsidP="00F62C3E">
      <w:pPr>
        <w:spacing w:line="200" w:lineRule="exact"/>
        <w:rPr>
          <w:sz w:val="20"/>
          <w:szCs w:val="20"/>
        </w:rPr>
      </w:pPr>
    </w:p>
    <w:p w:rsidR="00F62C3E" w:rsidRDefault="00F62C3E" w:rsidP="00F62C3E">
      <w:pPr>
        <w:spacing w:line="267" w:lineRule="exact"/>
        <w:rPr>
          <w:sz w:val="20"/>
          <w:szCs w:val="20"/>
        </w:rPr>
      </w:pPr>
    </w:p>
    <w:p w:rsidR="00F62C3E" w:rsidRDefault="00F62C3E" w:rsidP="00F62C3E">
      <w:pPr>
        <w:ind w:right="-259"/>
        <w:jc w:val="center"/>
        <w:rPr>
          <w:rFonts w:eastAsia="Times New Roman"/>
          <w:sz w:val="32"/>
          <w:szCs w:val="32"/>
        </w:rPr>
      </w:pPr>
      <w:r>
        <w:rPr>
          <w:rFonts w:eastAsia="Times New Roman"/>
          <w:sz w:val="32"/>
          <w:szCs w:val="32"/>
        </w:rPr>
        <w:t>Текст печатается в авторской редакции</w:t>
      </w:r>
    </w:p>
    <w:p w:rsidR="001809CE" w:rsidRDefault="001809CE" w:rsidP="00F62C3E">
      <w:pPr>
        <w:ind w:right="-259"/>
        <w:jc w:val="center"/>
        <w:rPr>
          <w:rFonts w:eastAsia="Times New Roman"/>
          <w:sz w:val="32"/>
          <w:szCs w:val="32"/>
        </w:rPr>
      </w:pPr>
    </w:p>
    <w:p w:rsidR="001809CE" w:rsidRDefault="001809CE" w:rsidP="00F62C3E">
      <w:pPr>
        <w:ind w:right="-259"/>
        <w:jc w:val="center"/>
        <w:rPr>
          <w:rFonts w:eastAsia="Times New Roman"/>
          <w:sz w:val="32"/>
          <w:szCs w:val="32"/>
        </w:rPr>
      </w:pPr>
    </w:p>
    <w:p w:rsidR="001809CE" w:rsidRDefault="001809CE" w:rsidP="00F62C3E">
      <w:pPr>
        <w:ind w:right="-259"/>
        <w:jc w:val="center"/>
        <w:rPr>
          <w:rFonts w:eastAsia="Times New Roman"/>
          <w:sz w:val="32"/>
          <w:szCs w:val="32"/>
        </w:rPr>
      </w:pPr>
    </w:p>
    <w:p w:rsidR="00E13CC4" w:rsidRDefault="00E13CC4" w:rsidP="00F62C3E">
      <w:pPr>
        <w:ind w:right="-259"/>
        <w:jc w:val="center"/>
        <w:rPr>
          <w:rFonts w:eastAsia="Times New Roman"/>
          <w:sz w:val="32"/>
          <w:szCs w:val="32"/>
        </w:rPr>
      </w:pPr>
    </w:p>
    <w:p w:rsidR="00E13CC4" w:rsidRDefault="00E13CC4" w:rsidP="00F62C3E">
      <w:pPr>
        <w:ind w:right="-259"/>
        <w:jc w:val="center"/>
        <w:rPr>
          <w:rFonts w:eastAsia="Times New Roman"/>
          <w:sz w:val="32"/>
          <w:szCs w:val="32"/>
        </w:rPr>
      </w:pPr>
    </w:p>
    <w:p w:rsidR="001809CE" w:rsidRDefault="001809CE" w:rsidP="00F62C3E">
      <w:pPr>
        <w:ind w:right="-259"/>
        <w:jc w:val="center"/>
        <w:rPr>
          <w:rFonts w:eastAsia="Times New Roman"/>
          <w:sz w:val="32"/>
          <w:szCs w:val="32"/>
        </w:rPr>
      </w:pPr>
    </w:p>
    <w:p w:rsidR="001809CE" w:rsidRDefault="001809CE" w:rsidP="00F62C3E">
      <w:pPr>
        <w:ind w:right="-259"/>
        <w:jc w:val="center"/>
        <w:rPr>
          <w:sz w:val="20"/>
          <w:szCs w:val="20"/>
        </w:rPr>
      </w:pPr>
    </w:p>
    <w:p w:rsidR="00F62C3E" w:rsidRDefault="00F62C3E" w:rsidP="00F62C3E">
      <w:pPr>
        <w:tabs>
          <w:tab w:val="left" w:pos="6100"/>
        </w:tabs>
        <w:ind w:left="1080"/>
        <w:rPr>
          <w:sz w:val="20"/>
          <w:szCs w:val="20"/>
        </w:rPr>
      </w:pPr>
      <w:r>
        <w:rPr>
          <w:rFonts w:eastAsia="Times New Roman"/>
          <w:sz w:val="32"/>
          <w:szCs w:val="32"/>
        </w:rPr>
        <w:t>Подписано в печать.</w:t>
      </w:r>
      <w:r>
        <w:rPr>
          <w:sz w:val="20"/>
          <w:szCs w:val="20"/>
        </w:rPr>
        <w:tab/>
      </w:r>
      <w:r>
        <w:rPr>
          <w:rFonts w:eastAsia="Times New Roman"/>
          <w:sz w:val="32"/>
          <w:szCs w:val="32"/>
        </w:rPr>
        <w:t>Формат 60х84 1/16.</w:t>
      </w:r>
    </w:p>
    <w:p w:rsidR="00F62C3E" w:rsidRDefault="00F62C3E" w:rsidP="00F62C3E">
      <w:pPr>
        <w:tabs>
          <w:tab w:val="left" w:pos="2520"/>
          <w:tab w:val="left" w:pos="4560"/>
          <w:tab w:val="left" w:pos="7800"/>
        </w:tabs>
        <w:ind w:left="580"/>
        <w:rPr>
          <w:sz w:val="20"/>
          <w:szCs w:val="20"/>
        </w:rPr>
      </w:pPr>
      <w:proofErr w:type="spellStart"/>
      <w:r>
        <w:rPr>
          <w:rFonts w:eastAsia="Times New Roman"/>
          <w:sz w:val="32"/>
          <w:szCs w:val="32"/>
        </w:rPr>
        <w:t>Усл</w:t>
      </w:r>
      <w:proofErr w:type="spellEnd"/>
      <w:proofErr w:type="gramStart"/>
      <w:r>
        <w:rPr>
          <w:rFonts w:eastAsia="Times New Roman"/>
          <w:sz w:val="32"/>
          <w:szCs w:val="32"/>
        </w:rPr>
        <w:t xml:space="preserve">. </w:t>
      </w:r>
      <w:proofErr w:type="spellStart"/>
      <w:r>
        <w:rPr>
          <w:rFonts w:eastAsia="Times New Roman"/>
          <w:sz w:val="32"/>
          <w:szCs w:val="32"/>
        </w:rPr>
        <w:t>печ</w:t>
      </w:r>
      <w:proofErr w:type="spellEnd"/>
      <w:proofErr w:type="gramEnd"/>
      <w:r>
        <w:rPr>
          <w:rFonts w:eastAsia="Times New Roman"/>
          <w:sz w:val="32"/>
          <w:szCs w:val="32"/>
        </w:rPr>
        <w:t>. л.</w:t>
      </w:r>
      <w:r w:rsidR="00EC4BF1">
        <w:rPr>
          <w:sz w:val="20"/>
          <w:szCs w:val="20"/>
        </w:rPr>
        <w:t xml:space="preserve"> </w:t>
      </w:r>
      <w:r>
        <w:rPr>
          <w:rFonts w:eastAsia="Times New Roman"/>
          <w:sz w:val="32"/>
          <w:szCs w:val="32"/>
        </w:rPr>
        <w:t>Уч. –</w:t>
      </w:r>
      <w:proofErr w:type="spellStart"/>
      <w:r>
        <w:rPr>
          <w:rFonts w:eastAsia="Times New Roman"/>
          <w:sz w:val="32"/>
          <w:szCs w:val="32"/>
        </w:rPr>
        <w:t>изд.л</w:t>
      </w:r>
      <w:proofErr w:type="spellEnd"/>
      <w:r>
        <w:rPr>
          <w:rFonts w:eastAsia="Times New Roman"/>
          <w:sz w:val="32"/>
          <w:szCs w:val="32"/>
        </w:rPr>
        <w:t>.</w:t>
      </w:r>
      <w:r w:rsidR="00EC4BF1">
        <w:rPr>
          <w:sz w:val="20"/>
          <w:szCs w:val="20"/>
        </w:rPr>
        <w:t xml:space="preserve"> </w:t>
      </w:r>
      <w:r>
        <w:rPr>
          <w:rFonts w:eastAsia="Times New Roman"/>
          <w:sz w:val="32"/>
          <w:szCs w:val="32"/>
        </w:rPr>
        <w:t>Тираж 30 экз. Заказ.</w:t>
      </w:r>
      <w:r w:rsidR="00EC4BF1">
        <w:rPr>
          <w:sz w:val="20"/>
          <w:szCs w:val="20"/>
        </w:rPr>
        <w:t xml:space="preserve">            </w:t>
      </w:r>
      <w:r>
        <w:rPr>
          <w:rFonts w:eastAsia="Times New Roman"/>
          <w:sz w:val="31"/>
          <w:szCs w:val="31"/>
        </w:rPr>
        <w:t>Бесплатно.</w:t>
      </w:r>
    </w:p>
    <w:p w:rsidR="00F62C3E" w:rsidRDefault="00F62C3E" w:rsidP="00F62C3E">
      <w:pPr>
        <w:spacing w:line="2" w:lineRule="exact"/>
        <w:rPr>
          <w:sz w:val="20"/>
          <w:szCs w:val="20"/>
        </w:rPr>
      </w:pPr>
    </w:p>
    <w:p w:rsidR="00F62C3E" w:rsidRDefault="00F62C3E" w:rsidP="00F62C3E">
      <w:pPr>
        <w:ind w:right="-259"/>
        <w:jc w:val="center"/>
        <w:rPr>
          <w:sz w:val="20"/>
          <w:szCs w:val="20"/>
        </w:rPr>
      </w:pPr>
      <w:r>
        <w:rPr>
          <w:rFonts w:eastAsia="Times New Roman"/>
          <w:sz w:val="32"/>
          <w:szCs w:val="32"/>
        </w:rPr>
        <w:t>Юго-Западный государственный университет.</w:t>
      </w:r>
    </w:p>
    <w:p w:rsidR="00F62C3E" w:rsidRDefault="00F62C3E" w:rsidP="00F62C3E">
      <w:pPr>
        <w:ind w:right="-259"/>
        <w:jc w:val="center"/>
        <w:rPr>
          <w:sz w:val="20"/>
          <w:szCs w:val="20"/>
        </w:rPr>
      </w:pPr>
      <w:r>
        <w:rPr>
          <w:rFonts w:eastAsia="Times New Roman"/>
          <w:sz w:val="32"/>
          <w:szCs w:val="32"/>
        </w:rPr>
        <w:t>305040, г. Курск, ул. 50 лет Октября, 94.</w:t>
      </w:r>
    </w:p>
    <w:p w:rsidR="00F62C3E" w:rsidRDefault="00F62C3E" w:rsidP="00F62C3E">
      <w:pPr>
        <w:sectPr w:rsidR="00F62C3E" w:rsidSect="00395F75">
          <w:pgSz w:w="11900" w:h="16838"/>
          <w:pgMar w:top="1123" w:right="846" w:bottom="1440" w:left="1440" w:header="0" w:footer="465" w:gutter="0"/>
          <w:cols w:space="720" w:equalWidth="0">
            <w:col w:w="9620"/>
          </w:cols>
        </w:sectPr>
      </w:pPr>
    </w:p>
    <w:sdt>
      <w:sdtPr>
        <w:rPr>
          <w:rFonts w:ascii="Times New Roman" w:eastAsiaTheme="minorEastAsia" w:hAnsi="Times New Roman" w:cs="Times New Roman"/>
          <w:color w:val="auto"/>
          <w:sz w:val="28"/>
          <w:szCs w:val="22"/>
        </w:rPr>
        <w:id w:val="423617403"/>
        <w:docPartObj>
          <w:docPartGallery w:val="Table of Contents"/>
          <w:docPartUnique/>
        </w:docPartObj>
      </w:sdtPr>
      <w:sdtEndPr>
        <w:rPr>
          <w:b/>
          <w:bCs/>
        </w:rPr>
      </w:sdtEndPr>
      <w:sdtContent>
        <w:p w:rsidR="001809CE" w:rsidRDefault="001809CE" w:rsidP="001809CE">
          <w:pPr>
            <w:pStyle w:val="a6"/>
            <w:jc w:val="center"/>
            <w:rPr>
              <w:rFonts w:ascii="Times New Roman" w:hAnsi="Times New Roman" w:cs="Times New Roman"/>
              <w:b/>
              <w:color w:val="auto"/>
            </w:rPr>
          </w:pPr>
          <w:r w:rsidRPr="001809CE">
            <w:rPr>
              <w:rFonts w:ascii="Times New Roman" w:hAnsi="Times New Roman" w:cs="Times New Roman"/>
              <w:b/>
              <w:color w:val="auto"/>
            </w:rPr>
            <w:t>Содержание</w:t>
          </w:r>
        </w:p>
        <w:p w:rsidR="001809CE" w:rsidRPr="001809CE" w:rsidRDefault="001809CE" w:rsidP="001809CE"/>
        <w:p w:rsidR="00FD0601" w:rsidRPr="00FD0601" w:rsidRDefault="001809CE">
          <w:pPr>
            <w:pStyle w:val="11"/>
            <w:tabs>
              <w:tab w:val="right" w:leader="dot" w:pos="10190"/>
            </w:tabs>
            <w:rPr>
              <w:rFonts w:asciiTheme="minorHAnsi" w:hAnsiTheme="minorHAnsi" w:cstheme="minorBidi"/>
              <w:noProof/>
              <w:sz w:val="24"/>
            </w:rPr>
          </w:pPr>
          <w:r w:rsidRPr="00EF5A16">
            <w:rPr>
              <w:sz w:val="32"/>
              <w:szCs w:val="32"/>
            </w:rPr>
            <w:fldChar w:fldCharType="begin"/>
          </w:r>
          <w:r w:rsidRPr="00EF5A16">
            <w:rPr>
              <w:sz w:val="32"/>
              <w:szCs w:val="32"/>
            </w:rPr>
            <w:instrText xml:space="preserve"> TOC \o "1-3" \h \z \u </w:instrText>
          </w:r>
          <w:r w:rsidRPr="00EF5A16">
            <w:rPr>
              <w:sz w:val="32"/>
              <w:szCs w:val="32"/>
            </w:rPr>
            <w:fldChar w:fldCharType="separate"/>
          </w:r>
          <w:hyperlink w:anchor="_Toc500202573" w:history="1">
            <w:r w:rsidR="00FD0601" w:rsidRPr="00FD0601">
              <w:rPr>
                <w:rStyle w:val="a3"/>
                <w:rFonts w:eastAsia="Times New Roman"/>
                <w:noProof/>
                <w:sz w:val="32"/>
              </w:rPr>
              <w:t>1 Цель практической работы</w:t>
            </w:r>
            <w:r w:rsidR="00FD0601" w:rsidRPr="00FD0601">
              <w:rPr>
                <w:noProof/>
                <w:webHidden/>
                <w:sz w:val="32"/>
              </w:rPr>
              <w:tab/>
            </w:r>
            <w:r w:rsidR="00FD0601" w:rsidRPr="00FD0601">
              <w:rPr>
                <w:noProof/>
                <w:webHidden/>
                <w:sz w:val="32"/>
              </w:rPr>
              <w:fldChar w:fldCharType="begin"/>
            </w:r>
            <w:r w:rsidR="00FD0601" w:rsidRPr="00FD0601">
              <w:rPr>
                <w:noProof/>
                <w:webHidden/>
                <w:sz w:val="32"/>
              </w:rPr>
              <w:instrText xml:space="preserve"> PAGEREF _Toc500202573 \h </w:instrText>
            </w:r>
            <w:r w:rsidR="00FD0601" w:rsidRPr="00FD0601">
              <w:rPr>
                <w:noProof/>
                <w:webHidden/>
                <w:sz w:val="32"/>
              </w:rPr>
            </w:r>
            <w:r w:rsidR="00FD0601" w:rsidRPr="00FD0601">
              <w:rPr>
                <w:noProof/>
                <w:webHidden/>
                <w:sz w:val="32"/>
              </w:rPr>
              <w:fldChar w:fldCharType="separate"/>
            </w:r>
            <w:r w:rsidR="00FD0601" w:rsidRPr="00FD0601">
              <w:rPr>
                <w:noProof/>
                <w:webHidden/>
                <w:sz w:val="32"/>
              </w:rPr>
              <w:t>4</w:t>
            </w:r>
            <w:r w:rsidR="00FD0601" w:rsidRPr="00FD0601">
              <w:rPr>
                <w:noProof/>
                <w:webHidden/>
                <w:sz w:val="32"/>
              </w:rPr>
              <w:fldChar w:fldCharType="end"/>
            </w:r>
          </w:hyperlink>
        </w:p>
        <w:p w:rsidR="00FD0601" w:rsidRPr="00FD0601" w:rsidRDefault="00FB74F0">
          <w:pPr>
            <w:pStyle w:val="11"/>
            <w:tabs>
              <w:tab w:val="left" w:pos="1100"/>
              <w:tab w:val="right" w:leader="dot" w:pos="10190"/>
            </w:tabs>
            <w:rPr>
              <w:rFonts w:asciiTheme="minorHAnsi" w:hAnsiTheme="minorHAnsi" w:cstheme="minorBidi"/>
              <w:noProof/>
              <w:sz w:val="24"/>
            </w:rPr>
          </w:pPr>
          <w:hyperlink w:anchor="_Toc500202574" w:history="1">
            <w:r w:rsidR="00FD0601" w:rsidRPr="00FD0601">
              <w:rPr>
                <w:rStyle w:val="a3"/>
                <w:rFonts w:eastAsia="Times New Roman"/>
                <w:noProof/>
                <w:sz w:val="32"/>
              </w:rPr>
              <w:t>2</w:t>
            </w:r>
            <w:r w:rsidR="00FD0601" w:rsidRPr="00FD0601">
              <w:rPr>
                <w:rFonts w:asciiTheme="minorHAnsi" w:hAnsiTheme="minorHAnsi" w:cstheme="minorBidi"/>
                <w:noProof/>
                <w:sz w:val="24"/>
              </w:rPr>
              <w:tab/>
            </w:r>
            <w:r w:rsidR="00FD0601" w:rsidRPr="00FD0601">
              <w:rPr>
                <w:rStyle w:val="a3"/>
                <w:rFonts w:eastAsia="Times New Roman"/>
                <w:noProof/>
                <w:sz w:val="32"/>
              </w:rPr>
              <w:t>Задание</w:t>
            </w:r>
            <w:r w:rsidR="00FD0601" w:rsidRPr="00FD0601">
              <w:rPr>
                <w:noProof/>
                <w:webHidden/>
                <w:sz w:val="32"/>
              </w:rPr>
              <w:tab/>
            </w:r>
            <w:r w:rsidR="00FD0601" w:rsidRPr="00FD0601">
              <w:rPr>
                <w:noProof/>
                <w:webHidden/>
                <w:sz w:val="32"/>
              </w:rPr>
              <w:fldChar w:fldCharType="begin"/>
            </w:r>
            <w:r w:rsidR="00FD0601" w:rsidRPr="00FD0601">
              <w:rPr>
                <w:noProof/>
                <w:webHidden/>
                <w:sz w:val="32"/>
              </w:rPr>
              <w:instrText xml:space="preserve"> PAGEREF _Toc500202574 \h </w:instrText>
            </w:r>
            <w:r w:rsidR="00FD0601" w:rsidRPr="00FD0601">
              <w:rPr>
                <w:noProof/>
                <w:webHidden/>
                <w:sz w:val="32"/>
              </w:rPr>
            </w:r>
            <w:r w:rsidR="00FD0601" w:rsidRPr="00FD0601">
              <w:rPr>
                <w:noProof/>
                <w:webHidden/>
                <w:sz w:val="32"/>
              </w:rPr>
              <w:fldChar w:fldCharType="separate"/>
            </w:r>
            <w:r w:rsidR="00FD0601" w:rsidRPr="00FD0601">
              <w:rPr>
                <w:noProof/>
                <w:webHidden/>
                <w:sz w:val="32"/>
              </w:rPr>
              <w:t>4</w:t>
            </w:r>
            <w:r w:rsidR="00FD0601" w:rsidRPr="00FD0601">
              <w:rPr>
                <w:noProof/>
                <w:webHidden/>
                <w:sz w:val="32"/>
              </w:rPr>
              <w:fldChar w:fldCharType="end"/>
            </w:r>
          </w:hyperlink>
        </w:p>
        <w:p w:rsidR="00FD0601" w:rsidRPr="00FD0601" w:rsidRDefault="00FB74F0">
          <w:pPr>
            <w:pStyle w:val="11"/>
            <w:tabs>
              <w:tab w:val="right" w:leader="dot" w:pos="10190"/>
            </w:tabs>
            <w:rPr>
              <w:rFonts w:asciiTheme="minorHAnsi" w:hAnsiTheme="minorHAnsi" w:cstheme="minorBidi"/>
              <w:noProof/>
              <w:sz w:val="24"/>
            </w:rPr>
          </w:pPr>
          <w:hyperlink w:anchor="_Toc500202575" w:history="1">
            <w:r w:rsidR="00FD0601" w:rsidRPr="00FD0601">
              <w:rPr>
                <w:rStyle w:val="a3"/>
                <w:noProof/>
                <w:sz w:val="32"/>
              </w:rPr>
              <w:t>3 Порядок выполнения работы</w:t>
            </w:r>
            <w:r w:rsidR="00FD0601" w:rsidRPr="00FD0601">
              <w:rPr>
                <w:noProof/>
                <w:webHidden/>
                <w:sz w:val="32"/>
              </w:rPr>
              <w:tab/>
            </w:r>
            <w:r w:rsidR="00FD0601" w:rsidRPr="00FD0601">
              <w:rPr>
                <w:noProof/>
                <w:webHidden/>
                <w:sz w:val="32"/>
              </w:rPr>
              <w:fldChar w:fldCharType="begin"/>
            </w:r>
            <w:r w:rsidR="00FD0601" w:rsidRPr="00FD0601">
              <w:rPr>
                <w:noProof/>
                <w:webHidden/>
                <w:sz w:val="32"/>
              </w:rPr>
              <w:instrText xml:space="preserve"> PAGEREF _Toc500202575 \h </w:instrText>
            </w:r>
            <w:r w:rsidR="00FD0601" w:rsidRPr="00FD0601">
              <w:rPr>
                <w:noProof/>
                <w:webHidden/>
                <w:sz w:val="32"/>
              </w:rPr>
            </w:r>
            <w:r w:rsidR="00FD0601" w:rsidRPr="00FD0601">
              <w:rPr>
                <w:noProof/>
                <w:webHidden/>
                <w:sz w:val="32"/>
              </w:rPr>
              <w:fldChar w:fldCharType="separate"/>
            </w:r>
            <w:r w:rsidR="00FD0601" w:rsidRPr="00FD0601">
              <w:rPr>
                <w:noProof/>
                <w:webHidden/>
                <w:sz w:val="32"/>
              </w:rPr>
              <w:t>5</w:t>
            </w:r>
            <w:r w:rsidR="00FD0601" w:rsidRPr="00FD0601">
              <w:rPr>
                <w:noProof/>
                <w:webHidden/>
                <w:sz w:val="32"/>
              </w:rPr>
              <w:fldChar w:fldCharType="end"/>
            </w:r>
          </w:hyperlink>
        </w:p>
        <w:p w:rsidR="00FD0601" w:rsidRPr="00FD0601" w:rsidRDefault="00FB74F0">
          <w:pPr>
            <w:pStyle w:val="11"/>
            <w:tabs>
              <w:tab w:val="right" w:leader="dot" w:pos="10190"/>
            </w:tabs>
            <w:rPr>
              <w:rFonts w:asciiTheme="minorHAnsi" w:hAnsiTheme="minorHAnsi" w:cstheme="minorBidi"/>
              <w:noProof/>
              <w:sz w:val="24"/>
            </w:rPr>
          </w:pPr>
          <w:hyperlink w:anchor="_Toc500202576" w:history="1">
            <w:r w:rsidR="00FD0601" w:rsidRPr="00FD0601">
              <w:rPr>
                <w:rStyle w:val="a3"/>
                <w:noProof/>
                <w:sz w:val="32"/>
              </w:rPr>
              <w:t>4 Содержание отчета</w:t>
            </w:r>
            <w:r w:rsidR="00FD0601" w:rsidRPr="00FD0601">
              <w:rPr>
                <w:noProof/>
                <w:webHidden/>
                <w:sz w:val="32"/>
              </w:rPr>
              <w:tab/>
            </w:r>
            <w:r w:rsidR="00FD0601" w:rsidRPr="00FD0601">
              <w:rPr>
                <w:noProof/>
                <w:webHidden/>
                <w:sz w:val="32"/>
              </w:rPr>
              <w:fldChar w:fldCharType="begin"/>
            </w:r>
            <w:r w:rsidR="00FD0601" w:rsidRPr="00FD0601">
              <w:rPr>
                <w:noProof/>
                <w:webHidden/>
                <w:sz w:val="32"/>
              </w:rPr>
              <w:instrText xml:space="preserve"> PAGEREF _Toc500202576 \h </w:instrText>
            </w:r>
            <w:r w:rsidR="00FD0601" w:rsidRPr="00FD0601">
              <w:rPr>
                <w:noProof/>
                <w:webHidden/>
                <w:sz w:val="32"/>
              </w:rPr>
            </w:r>
            <w:r w:rsidR="00FD0601" w:rsidRPr="00FD0601">
              <w:rPr>
                <w:noProof/>
                <w:webHidden/>
                <w:sz w:val="32"/>
              </w:rPr>
              <w:fldChar w:fldCharType="separate"/>
            </w:r>
            <w:r w:rsidR="00FD0601" w:rsidRPr="00FD0601">
              <w:rPr>
                <w:noProof/>
                <w:webHidden/>
                <w:sz w:val="32"/>
              </w:rPr>
              <w:t>5</w:t>
            </w:r>
            <w:r w:rsidR="00FD0601" w:rsidRPr="00FD0601">
              <w:rPr>
                <w:noProof/>
                <w:webHidden/>
                <w:sz w:val="32"/>
              </w:rPr>
              <w:fldChar w:fldCharType="end"/>
            </w:r>
          </w:hyperlink>
        </w:p>
        <w:p w:rsidR="00FD0601" w:rsidRPr="00FD0601" w:rsidRDefault="00FB74F0">
          <w:pPr>
            <w:pStyle w:val="11"/>
            <w:tabs>
              <w:tab w:val="right" w:leader="dot" w:pos="10190"/>
            </w:tabs>
            <w:rPr>
              <w:rFonts w:asciiTheme="minorHAnsi" w:hAnsiTheme="minorHAnsi" w:cstheme="minorBidi"/>
              <w:noProof/>
              <w:sz w:val="24"/>
            </w:rPr>
          </w:pPr>
          <w:hyperlink w:anchor="_Toc500202577" w:history="1">
            <w:r w:rsidR="00FD0601" w:rsidRPr="00FD0601">
              <w:rPr>
                <w:rStyle w:val="a3"/>
                <w:noProof/>
                <w:sz w:val="32"/>
              </w:rPr>
              <w:t>5 Теоретическая часть</w:t>
            </w:r>
            <w:r w:rsidR="00FD0601" w:rsidRPr="00FD0601">
              <w:rPr>
                <w:noProof/>
                <w:webHidden/>
                <w:sz w:val="32"/>
              </w:rPr>
              <w:tab/>
            </w:r>
            <w:r w:rsidR="00FD0601" w:rsidRPr="00FD0601">
              <w:rPr>
                <w:noProof/>
                <w:webHidden/>
                <w:sz w:val="32"/>
              </w:rPr>
              <w:fldChar w:fldCharType="begin"/>
            </w:r>
            <w:r w:rsidR="00FD0601" w:rsidRPr="00FD0601">
              <w:rPr>
                <w:noProof/>
                <w:webHidden/>
                <w:sz w:val="32"/>
              </w:rPr>
              <w:instrText xml:space="preserve"> PAGEREF _Toc500202577 \h </w:instrText>
            </w:r>
            <w:r w:rsidR="00FD0601" w:rsidRPr="00FD0601">
              <w:rPr>
                <w:noProof/>
                <w:webHidden/>
                <w:sz w:val="32"/>
              </w:rPr>
            </w:r>
            <w:r w:rsidR="00FD0601" w:rsidRPr="00FD0601">
              <w:rPr>
                <w:noProof/>
                <w:webHidden/>
                <w:sz w:val="32"/>
              </w:rPr>
              <w:fldChar w:fldCharType="separate"/>
            </w:r>
            <w:r w:rsidR="00FD0601" w:rsidRPr="00FD0601">
              <w:rPr>
                <w:noProof/>
                <w:webHidden/>
                <w:sz w:val="32"/>
              </w:rPr>
              <w:t>5</w:t>
            </w:r>
            <w:r w:rsidR="00FD0601" w:rsidRPr="00FD0601">
              <w:rPr>
                <w:noProof/>
                <w:webHidden/>
                <w:sz w:val="32"/>
              </w:rPr>
              <w:fldChar w:fldCharType="end"/>
            </w:r>
          </w:hyperlink>
        </w:p>
        <w:p w:rsidR="00FD0601" w:rsidRPr="00FD0601" w:rsidRDefault="00FB74F0">
          <w:pPr>
            <w:pStyle w:val="11"/>
            <w:tabs>
              <w:tab w:val="right" w:leader="dot" w:pos="10190"/>
            </w:tabs>
            <w:rPr>
              <w:rFonts w:asciiTheme="minorHAnsi" w:hAnsiTheme="minorHAnsi" w:cstheme="minorBidi"/>
              <w:noProof/>
              <w:sz w:val="24"/>
            </w:rPr>
          </w:pPr>
          <w:hyperlink w:anchor="_Toc500202578" w:history="1">
            <w:r w:rsidR="00FD0601" w:rsidRPr="00FD0601">
              <w:rPr>
                <w:rStyle w:val="a3"/>
                <w:noProof/>
                <w:sz w:val="32"/>
              </w:rPr>
              <w:t>7 Контрольные вопросы</w:t>
            </w:r>
            <w:r w:rsidR="00FD0601" w:rsidRPr="00FD0601">
              <w:rPr>
                <w:noProof/>
                <w:webHidden/>
                <w:sz w:val="32"/>
              </w:rPr>
              <w:tab/>
            </w:r>
            <w:r w:rsidR="00FD0601" w:rsidRPr="00FD0601">
              <w:rPr>
                <w:noProof/>
                <w:webHidden/>
                <w:sz w:val="32"/>
              </w:rPr>
              <w:fldChar w:fldCharType="begin"/>
            </w:r>
            <w:r w:rsidR="00FD0601" w:rsidRPr="00FD0601">
              <w:rPr>
                <w:noProof/>
                <w:webHidden/>
                <w:sz w:val="32"/>
              </w:rPr>
              <w:instrText xml:space="preserve"> PAGEREF _Toc500202578 \h </w:instrText>
            </w:r>
            <w:r w:rsidR="00FD0601" w:rsidRPr="00FD0601">
              <w:rPr>
                <w:noProof/>
                <w:webHidden/>
                <w:sz w:val="32"/>
              </w:rPr>
            </w:r>
            <w:r w:rsidR="00FD0601" w:rsidRPr="00FD0601">
              <w:rPr>
                <w:noProof/>
                <w:webHidden/>
                <w:sz w:val="32"/>
              </w:rPr>
              <w:fldChar w:fldCharType="separate"/>
            </w:r>
            <w:r w:rsidR="00FD0601" w:rsidRPr="00FD0601">
              <w:rPr>
                <w:noProof/>
                <w:webHidden/>
                <w:sz w:val="32"/>
              </w:rPr>
              <w:t>11</w:t>
            </w:r>
            <w:r w:rsidR="00FD0601" w:rsidRPr="00FD0601">
              <w:rPr>
                <w:noProof/>
                <w:webHidden/>
                <w:sz w:val="32"/>
              </w:rPr>
              <w:fldChar w:fldCharType="end"/>
            </w:r>
          </w:hyperlink>
        </w:p>
        <w:p w:rsidR="00FD0601" w:rsidRDefault="00FB74F0">
          <w:pPr>
            <w:pStyle w:val="11"/>
            <w:tabs>
              <w:tab w:val="right" w:leader="dot" w:pos="10190"/>
            </w:tabs>
            <w:rPr>
              <w:rFonts w:asciiTheme="minorHAnsi" w:hAnsiTheme="minorHAnsi" w:cstheme="minorBidi"/>
              <w:noProof/>
              <w:sz w:val="22"/>
            </w:rPr>
          </w:pPr>
          <w:hyperlink w:anchor="_Toc500202579" w:history="1">
            <w:r w:rsidR="00FD0601" w:rsidRPr="00FD0601">
              <w:rPr>
                <w:rStyle w:val="a3"/>
                <w:noProof/>
                <w:sz w:val="32"/>
              </w:rPr>
              <w:t>Библиографический список</w:t>
            </w:r>
            <w:r w:rsidR="00FD0601" w:rsidRPr="00FD0601">
              <w:rPr>
                <w:noProof/>
                <w:webHidden/>
                <w:sz w:val="32"/>
              </w:rPr>
              <w:tab/>
            </w:r>
            <w:r w:rsidR="00FD0601" w:rsidRPr="00FD0601">
              <w:rPr>
                <w:noProof/>
                <w:webHidden/>
                <w:sz w:val="32"/>
              </w:rPr>
              <w:fldChar w:fldCharType="begin"/>
            </w:r>
            <w:r w:rsidR="00FD0601" w:rsidRPr="00FD0601">
              <w:rPr>
                <w:noProof/>
                <w:webHidden/>
                <w:sz w:val="32"/>
              </w:rPr>
              <w:instrText xml:space="preserve"> PAGEREF _Toc500202579 \h </w:instrText>
            </w:r>
            <w:r w:rsidR="00FD0601" w:rsidRPr="00FD0601">
              <w:rPr>
                <w:noProof/>
                <w:webHidden/>
                <w:sz w:val="32"/>
              </w:rPr>
            </w:r>
            <w:r w:rsidR="00FD0601" w:rsidRPr="00FD0601">
              <w:rPr>
                <w:noProof/>
                <w:webHidden/>
                <w:sz w:val="32"/>
              </w:rPr>
              <w:fldChar w:fldCharType="separate"/>
            </w:r>
            <w:r w:rsidR="00FD0601" w:rsidRPr="00FD0601">
              <w:rPr>
                <w:noProof/>
                <w:webHidden/>
                <w:sz w:val="32"/>
              </w:rPr>
              <w:t>12</w:t>
            </w:r>
            <w:r w:rsidR="00FD0601" w:rsidRPr="00FD0601">
              <w:rPr>
                <w:noProof/>
                <w:webHidden/>
                <w:sz w:val="32"/>
              </w:rPr>
              <w:fldChar w:fldCharType="end"/>
            </w:r>
          </w:hyperlink>
        </w:p>
        <w:p w:rsidR="001809CE" w:rsidRPr="001809CE" w:rsidRDefault="001809CE">
          <w:pPr>
            <w:rPr>
              <w:sz w:val="32"/>
            </w:rPr>
          </w:pPr>
          <w:r w:rsidRPr="00EF5A16">
            <w:rPr>
              <w:b/>
              <w:bCs/>
              <w:sz w:val="32"/>
              <w:szCs w:val="32"/>
            </w:rPr>
            <w:fldChar w:fldCharType="end"/>
          </w:r>
        </w:p>
      </w:sdtContent>
    </w:sdt>
    <w:p w:rsidR="001809CE" w:rsidRPr="009A17BE" w:rsidRDefault="001809CE" w:rsidP="001809CE">
      <w:pPr>
        <w:tabs>
          <w:tab w:val="right" w:leader="dot" w:pos="9214"/>
        </w:tabs>
        <w:overflowPunct w:val="0"/>
        <w:autoSpaceDE w:val="0"/>
        <w:autoSpaceDN w:val="0"/>
        <w:adjustRightInd w:val="0"/>
        <w:textAlignment w:val="baseline"/>
        <w:rPr>
          <w:rFonts w:eastAsia="Droid Sans Fallback"/>
          <w:sz w:val="32"/>
          <w:szCs w:val="32"/>
          <w:lang w:eastAsia="hi-IN"/>
        </w:rPr>
      </w:pPr>
    </w:p>
    <w:p w:rsidR="001809CE" w:rsidRDefault="001809CE" w:rsidP="001809CE">
      <w:pPr>
        <w:rPr>
          <w:rFonts w:eastAsia="Times New Roman"/>
          <w:b/>
          <w:bCs/>
          <w:sz w:val="24"/>
          <w:szCs w:val="24"/>
        </w:rPr>
      </w:pPr>
    </w:p>
    <w:p w:rsidR="006012F9" w:rsidRDefault="006012F9">
      <w:pPr>
        <w:spacing w:line="291" w:lineRule="exact"/>
        <w:rPr>
          <w:sz w:val="20"/>
          <w:szCs w:val="20"/>
        </w:rPr>
      </w:pPr>
    </w:p>
    <w:p w:rsidR="001809CE" w:rsidRDefault="001809CE">
      <w:pPr>
        <w:rPr>
          <w:rFonts w:eastAsia="Times New Roman"/>
          <w:b/>
          <w:bCs/>
          <w:sz w:val="24"/>
          <w:szCs w:val="24"/>
        </w:rPr>
      </w:pPr>
      <w:r>
        <w:rPr>
          <w:rFonts w:eastAsia="Times New Roman"/>
          <w:b/>
          <w:bCs/>
          <w:sz w:val="24"/>
          <w:szCs w:val="24"/>
        </w:rPr>
        <w:br w:type="page"/>
      </w:r>
    </w:p>
    <w:p w:rsidR="006012F9" w:rsidRPr="001809CE" w:rsidRDefault="001809CE" w:rsidP="001809CE">
      <w:pPr>
        <w:pStyle w:val="1"/>
        <w:rPr>
          <w:rFonts w:eastAsia="Times New Roman"/>
          <w:sz w:val="32"/>
        </w:rPr>
      </w:pPr>
      <w:bookmarkStart w:id="1" w:name="_Toc500202573"/>
      <w:r w:rsidRPr="001809CE">
        <w:rPr>
          <w:rFonts w:eastAsia="Times New Roman"/>
          <w:sz w:val="32"/>
        </w:rPr>
        <w:lastRenderedPageBreak/>
        <w:t xml:space="preserve">1 </w:t>
      </w:r>
      <w:r w:rsidR="00BD03CC" w:rsidRPr="001809CE">
        <w:rPr>
          <w:rFonts w:eastAsia="Times New Roman"/>
          <w:sz w:val="32"/>
        </w:rPr>
        <w:t>Цель практической работы</w:t>
      </w:r>
      <w:bookmarkEnd w:id="1"/>
    </w:p>
    <w:p w:rsidR="001809CE" w:rsidRPr="001809CE" w:rsidRDefault="001809CE" w:rsidP="001809CE"/>
    <w:p w:rsidR="00FD0601" w:rsidRPr="00FD0601" w:rsidRDefault="00FD0601" w:rsidP="00FD0601">
      <w:pPr>
        <w:rPr>
          <w:rFonts w:eastAsia="Times New Roman"/>
          <w:sz w:val="32"/>
        </w:rPr>
      </w:pPr>
      <w:r w:rsidRPr="00FD0601">
        <w:rPr>
          <w:rFonts w:eastAsia="Times New Roman"/>
          <w:sz w:val="32"/>
        </w:rPr>
        <w:t>Ознакомление с одним из методов маскировки телефонного сигнала путем перестановки его временных сегментов.</w:t>
      </w:r>
    </w:p>
    <w:p w:rsidR="00FD0601" w:rsidRPr="00FD0601" w:rsidRDefault="00FD0601" w:rsidP="00FD0601">
      <w:pPr>
        <w:rPr>
          <w:rFonts w:eastAsia="Times New Roman"/>
          <w:sz w:val="32"/>
        </w:rPr>
      </w:pPr>
      <w:r w:rsidRPr="00FD0601">
        <w:rPr>
          <w:rFonts w:eastAsia="Times New Roman"/>
          <w:sz w:val="32"/>
        </w:rPr>
        <w:t xml:space="preserve">Перед выполнением практического задания студенты должны ориентироваться в основных аспектах информатики, а также иметь начальные знания по программе </w:t>
      </w:r>
      <w:proofErr w:type="spellStart"/>
      <w:r w:rsidRPr="00FD0601">
        <w:rPr>
          <w:rFonts w:eastAsia="Times New Roman"/>
          <w:b/>
          <w:bCs/>
          <w:sz w:val="32"/>
        </w:rPr>
        <w:t>Adobe</w:t>
      </w:r>
      <w:proofErr w:type="spellEnd"/>
      <w:r w:rsidRPr="00FD0601">
        <w:rPr>
          <w:rFonts w:eastAsia="Times New Roman"/>
          <w:b/>
          <w:bCs/>
          <w:sz w:val="32"/>
        </w:rPr>
        <w:t xml:space="preserve"> </w:t>
      </w:r>
      <w:proofErr w:type="spellStart"/>
      <w:r w:rsidRPr="00FD0601">
        <w:rPr>
          <w:rFonts w:eastAsia="Times New Roman"/>
          <w:b/>
          <w:bCs/>
          <w:sz w:val="32"/>
        </w:rPr>
        <w:t>Audition</w:t>
      </w:r>
      <w:proofErr w:type="spellEnd"/>
      <w:r w:rsidRPr="00FD0601">
        <w:rPr>
          <w:rFonts w:eastAsia="Times New Roman"/>
          <w:sz w:val="32"/>
        </w:rPr>
        <w:t>.</w:t>
      </w:r>
    </w:p>
    <w:p w:rsidR="00177423" w:rsidRDefault="00FD0601" w:rsidP="00FD0601">
      <w:pPr>
        <w:rPr>
          <w:rFonts w:eastAsia="Times New Roman"/>
          <w:sz w:val="32"/>
        </w:rPr>
      </w:pPr>
      <w:r>
        <w:rPr>
          <w:rFonts w:eastAsia="Times New Roman"/>
          <w:sz w:val="32"/>
        </w:rPr>
        <w:t xml:space="preserve">В </w:t>
      </w:r>
      <w:r w:rsidRPr="00FD0601">
        <w:rPr>
          <w:rFonts w:eastAsia="Times New Roman"/>
          <w:sz w:val="32"/>
        </w:rPr>
        <w:t xml:space="preserve">результате выполнения практического задания студенты должны получить знания по практическому использованию </w:t>
      </w:r>
      <w:r w:rsidRPr="00FD0601">
        <w:rPr>
          <w:rFonts w:eastAsia="Times New Roman"/>
          <w:b/>
          <w:bCs/>
          <w:sz w:val="32"/>
        </w:rPr>
        <w:t>маскировки телефонного</w:t>
      </w:r>
      <w:r w:rsidRPr="00FD0601">
        <w:rPr>
          <w:rFonts w:eastAsia="Times New Roman"/>
          <w:sz w:val="32"/>
        </w:rPr>
        <w:t xml:space="preserve"> </w:t>
      </w:r>
      <w:r w:rsidRPr="00FD0601">
        <w:rPr>
          <w:rFonts w:eastAsia="Times New Roman"/>
          <w:b/>
          <w:bCs/>
          <w:sz w:val="32"/>
        </w:rPr>
        <w:t xml:space="preserve">сигнала методом статической перестановки его временных сегментов </w:t>
      </w:r>
      <w:r w:rsidRPr="00FD0601">
        <w:rPr>
          <w:rFonts w:eastAsia="Times New Roman"/>
          <w:sz w:val="32"/>
        </w:rPr>
        <w:t>на основе</w:t>
      </w:r>
      <w:r w:rsidRPr="00FD0601">
        <w:rPr>
          <w:rFonts w:eastAsia="Times New Roman"/>
          <w:b/>
          <w:bCs/>
          <w:sz w:val="32"/>
        </w:rPr>
        <w:t xml:space="preserve"> </w:t>
      </w:r>
      <w:r w:rsidRPr="00FD0601">
        <w:rPr>
          <w:rFonts w:eastAsia="Times New Roman"/>
          <w:sz w:val="32"/>
        </w:rPr>
        <w:t>использования специальных программных средств.</w:t>
      </w:r>
    </w:p>
    <w:p w:rsidR="00FD0601" w:rsidRPr="00D42438" w:rsidRDefault="00FD0601" w:rsidP="00FD0601">
      <w:pPr>
        <w:rPr>
          <w:rFonts w:eastAsia="Times New Roman"/>
          <w:sz w:val="32"/>
        </w:rPr>
      </w:pPr>
    </w:p>
    <w:p w:rsidR="006012F9" w:rsidRPr="001809CE" w:rsidRDefault="001809CE" w:rsidP="00B36F54">
      <w:pPr>
        <w:pStyle w:val="1"/>
        <w:numPr>
          <w:ilvl w:val="0"/>
          <w:numId w:val="3"/>
        </w:numPr>
        <w:rPr>
          <w:rFonts w:eastAsia="Times New Roman"/>
          <w:sz w:val="32"/>
        </w:rPr>
      </w:pPr>
      <w:bookmarkStart w:id="2" w:name="_Toc500202574"/>
      <w:r w:rsidRPr="001809CE">
        <w:rPr>
          <w:rFonts w:eastAsia="Times New Roman"/>
          <w:sz w:val="32"/>
        </w:rPr>
        <w:t>Задание</w:t>
      </w:r>
      <w:bookmarkEnd w:id="2"/>
    </w:p>
    <w:p w:rsidR="001809CE" w:rsidRPr="00EC4BF1" w:rsidRDefault="001809CE" w:rsidP="001809CE">
      <w:pPr>
        <w:rPr>
          <w:sz w:val="32"/>
          <w:szCs w:val="32"/>
        </w:rPr>
      </w:pPr>
    </w:p>
    <w:p w:rsidR="00FD0601" w:rsidRPr="00FD0601" w:rsidRDefault="00FD0601" w:rsidP="00FD0601">
      <w:pPr>
        <w:rPr>
          <w:rFonts w:eastAsia="Times New Roman"/>
          <w:sz w:val="32"/>
        </w:rPr>
      </w:pPr>
      <w:r w:rsidRPr="00FD0601">
        <w:rPr>
          <w:rFonts w:eastAsia="Times New Roman"/>
          <w:sz w:val="32"/>
        </w:rPr>
        <w:t>1.</w:t>
      </w:r>
      <w:r w:rsidRPr="00FD0601">
        <w:rPr>
          <w:rFonts w:eastAsia="Times New Roman"/>
          <w:sz w:val="32"/>
        </w:rPr>
        <w:tab/>
        <w:t>При подготовке к практическому занятию изучить следующие вопросы: методы сигнализации в телефонных сетях, методы генерации сигналов тонального набора номера (DTMF-</w:t>
      </w:r>
      <w:proofErr w:type="spellStart"/>
      <w:r w:rsidRPr="00FD0601">
        <w:rPr>
          <w:rFonts w:eastAsia="Times New Roman"/>
          <w:sz w:val="32"/>
        </w:rPr>
        <w:t>signals</w:t>
      </w:r>
      <w:proofErr w:type="spellEnd"/>
      <w:r w:rsidRPr="00FD0601">
        <w:rPr>
          <w:rFonts w:eastAsia="Times New Roman"/>
          <w:sz w:val="32"/>
        </w:rPr>
        <w:t xml:space="preserve">) и шума, методы их редактирования путем разбиения на временные фрагменты и перестановки этих фрагментов в программе </w:t>
      </w:r>
      <w:proofErr w:type="spellStart"/>
      <w:r w:rsidRPr="00FD0601">
        <w:rPr>
          <w:rFonts w:eastAsia="Times New Roman"/>
          <w:sz w:val="32"/>
        </w:rPr>
        <w:t>Adobe</w:t>
      </w:r>
      <w:proofErr w:type="spellEnd"/>
      <w:r w:rsidRPr="00FD0601">
        <w:rPr>
          <w:rFonts w:eastAsia="Times New Roman"/>
          <w:sz w:val="32"/>
        </w:rPr>
        <w:t xml:space="preserve"> </w:t>
      </w:r>
      <w:proofErr w:type="spellStart"/>
      <w:r w:rsidRPr="00FD0601">
        <w:rPr>
          <w:rFonts w:eastAsia="Times New Roman"/>
          <w:sz w:val="32"/>
        </w:rPr>
        <w:t>Audition</w:t>
      </w:r>
      <w:proofErr w:type="spellEnd"/>
      <w:r w:rsidRPr="00FD0601">
        <w:rPr>
          <w:rFonts w:eastAsia="Times New Roman"/>
          <w:sz w:val="32"/>
        </w:rPr>
        <w:t>.</w:t>
      </w:r>
    </w:p>
    <w:p w:rsidR="00FD0601" w:rsidRPr="00FD0601" w:rsidRDefault="00FD0601" w:rsidP="00FD0601">
      <w:pPr>
        <w:rPr>
          <w:rFonts w:eastAsia="Times New Roman"/>
          <w:sz w:val="32"/>
        </w:rPr>
      </w:pPr>
      <w:r w:rsidRPr="00FD0601">
        <w:rPr>
          <w:rFonts w:eastAsia="Times New Roman"/>
          <w:sz w:val="32"/>
        </w:rPr>
        <w:t>2.</w:t>
      </w:r>
      <w:r w:rsidRPr="00FD0601">
        <w:rPr>
          <w:rFonts w:eastAsia="Times New Roman"/>
          <w:sz w:val="32"/>
        </w:rPr>
        <w:tab/>
        <w:t xml:space="preserve">Запустить программу </w:t>
      </w:r>
      <w:proofErr w:type="spellStart"/>
      <w:r w:rsidRPr="00FD0601">
        <w:rPr>
          <w:rFonts w:eastAsia="Times New Roman"/>
          <w:sz w:val="32"/>
        </w:rPr>
        <w:t>Adobe</w:t>
      </w:r>
      <w:proofErr w:type="spellEnd"/>
      <w:r w:rsidRPr="00FD0601">
        <w:rPr>
          <w:rFonts w:eastAsia="Times New Roman"/>
          <w:sz w:val="32"/>
        </w:rPr>
        <w:t xml:space="preserve"> </w:t>
      </w:r>
      <w:proofErr w:type="spellStart"/>
      <w:r w:rsidRPr="00FD0601">
        <w:rPr>
          <w:rFonts w:eastAsia="Times New Roman"/>
          <w:sz w:val="32"/>
        </w:rPr>
        <w:t>Audition</w:t>
      </w:r>
      <w:proofErr w:type="spellEnd"/>
      <w:r w:rsidRPr="00FD0601">
        <w:rPr>
          <w:rFonts w:eastAsia="Times New Roman"/>
          <w:sz w:val="32"/>
        </w:rPr>
        <w:t>, кликнув ее значок на Рабочем столе (если он имеется), либо запустив ее из меню Пуск или с помощью Проводника.</w:t>
      </w:r>
    </w:p>
    <w:p w:rsidR="00FD0601" w:rsidRPr="00FD0601" w:rsidRDefault="00FD0601" w:rsidP="00FD0601">
      <w:pPr>
        <w:rPr>
          <w:rFonts w:eastAsia="Times New Roman"/>
          <w:sz w:val="32"/>
        </w:rPr>
      </w:pPr>
      <w:r w:rsidRPr="00FD0601">
        <w:rPr>
          <w:rFonts w:eastAsia="Times New Roman"/>
          <w:sz w:val="32"/>
        </w:rPr>
        <w:t>3.</w:t>
      </w:r>
      <w:r w:rsidRPr="00FD0601">
        <w:rPr>
          <w:rFonts w:eastAsia="Times New Roman"/>
          <w:sz w:val="32"/>
        </w:rPr>
        <w:tab/>
        <w:t xml:space="preserve">Сгенерировать тональный набор произвольного </w:t>
      </w:r>
      <w:proofErr w:type="spellStart"/>
      <w:r w:rsidRPr="00FD0601">
        <w:rPr>
          <w:rFonts w:eastAsia="Times New Roman"/>
          <w:sz w:val="32"/>
        </w:rPr>
        <w:t>шеститизначного</w:t>
      </w:r>
      <w:proofErr w:type="spellEnd"/>
      <w:r w:rsidRPr="00FD0601">
        <w:rPr>
          <w:rFonts w:eastAsia="Times New Roman"/>
          <w:sz w:val="32"/>
        </w:rPr>
        <w:t xml:space="preserve"> телефонного номера и записать его в тетрадь (сделать скриншот во временной и частотных областях).</w:t>
      </w:r>
    </w:p>
    <w:p w:rsidR="00FD0601" w:rsidRPr="00FD0601" w:rsidRDefault="00FD0601" w:rsidP="00FD0601">
      <w:pPr>
        <w:rPr>
          <w:rFonts w:eastAsia="Times New Roman"/>
          <w:sz w:val="32"/>
        </w:rPr>
      </w:pPr>
      <w:r w:rsidRPr="00FD0601">
        <w:rPr>
          <w:rFonts w:eastAsia="Times New Roman"/>
          <w:sz w:val="32"/>
        </w:rPr>
        <w:t>4.</w:t>
      </w:r>
      <w:r w:rsidRPr="00FD0601">
        <w:rPr>
          <w:rFonts w:eastAsia="Times New Roman"/>
          <w:sz w:val="32"/>
        </w:rPr>
        <w:tab/>
        <w:t>Пронумеровать временные фрагменты тональных сигналов цифр заданного телефонного номера.</w:t>
      </w:r>
    </w:p>
    <w:p w:rsidR="00FD0601" w:rsidRPr="00FD0601" w:rsidRDefault="00FD0601" w:rsidP="00FD0601">
      <w:pPr>
        <w:rPr>
          <w:rFonts w:eastAsia="Times New Roman"/>
          <w:sz w:val="32"/>
        </w:rPr>
      </w:pPr>
      <w:r w:rsidRPr="00FD0601">
        <w:rPr>
          <w:rFonts w:eastAsia="Times New Roman"/>
          <w:sz w:val="32"/>
        </w:rPr>
        <w:t>5.</w:t>
      </w:r>
      <w:r w:rsidRPr="00FD0601">
        <w:rPr>
          <w:rFonts w:eastAsia="Times New Roman"/>
          <w:sz w:val="32"/>
        </w:rPr>
        <w:tab/>
        <w:t>Разработать схему скремблирования (т.е. перестановок временных фрагментов тональных сигналов цифр заданного телефонного номера).</w:t>
      </w:r>
    </w:p>
    <w:p w:rsidR="00FD0601" w:rsidRPr="00FD0601" w:rsidRDefault="00FD0601" w:rsidP="00FD0601">
      <w:pPr>
        <w:rPr>
          <w:rFonts w:eastAsia="Times New Roman"/>
          <w:sz w:val="32"/>
        </w:rPr>
      </w:pPr>
      <w:r w:rsidRPr="00FD0601">
        <w:rPr>
          <w:rFonts w:eastAsia="Times New Roman"/>
          <w:sz w:val="32"/>
        </w:rPr>
        <w:t>6.</w:t>
      </w:r>
      <w:r w:rsidRPr="00FD0601">
        <w:rPr>
          <w:rFonts w:eastAsia="Times New Roman"/>
          <w:sz w:val="32"/>
        </w:rPr>
        <w:tab/>
        <w:t>В соответствии с разработанной схемой перестановок цифр номера, используя компьютерную мышь «вырезать» в буферную память фрагмент тонального сигнала какой-либо выбранной цифры этого номера и вставить ее в заданную схемой перестановок временную позицию.</w:t>
      </w:r>
    </w:p>
    <w:p w:rsidR="00FD0601" w:rsidRPr="00FD0601" w:rsidRDefault="00FD0601" w:rsidP="00FD0601">
      <w:pPr>
        <w:rPr>
          <w:rFonts w:eastAsia="Times New Roman"/>
          <w:sz w:val="32"/>
        </w:rPr>
      </w:pPr>
      <w:r w:rsidRPr="00FD0601">
        <w:rPr>
          <w:rFonts w:eastAsia="Times New Roman"/>
          <w:sz w:val="32"/>
        </w:rPr>
        <w:t>7.</w:t>
      </w:r>
      <w:r w:rsidRPr="00FD0601">
        <w:rPr>
          <w:rFonts w:eastAsia="Times New Roman"/>
          <w:sz w:val="32"/>
        </w:rPr>
        <w:tab/>
        <w:t xml:space="preserve">Передать скремблированный сигнал вместе со схемой скремблирования другой подгруппе для </w:t>
      </w:r>
      <w:proofErr w:type="spellStart"/>
      <w:r w:rsidRPr="00FD0601">
        <w:rPr>
          <w:rFonts w:eastAsia="Times New Roman"/>
          <w:sz w:val="32"/>
        </w:rPr>
        <w:t>дескремблирования</w:t>
      </w:r>
      <w:proofErr w:type="spellEnd"/>
      <w:r w:rsidRPr="00FD0601">
        <w:rPr>
          <w:rFonts w:eastAsia="Times New Roman"/>
          <w:sz w:val="32"/>
        </w:rPr>
        <w:t>.</w:t>
      </w:r>
    </w:p>
    <w:p w:rsidR="00FD0601" w:rsidRPr="00FD0601" w:rsidRDefault="00FD0601" w:rsidP="00FD0601">
      <w:pPr>
        <w:rPr>
          <w:rFonts w:eastAsia="Times New Roman"/>
          <w:sz w:val="32"/>
        </w:rPr>
      </w:pPr>
      <w:r w:rsidRPr="00FD0601">
        <w:rPr>
          <w:rFonts w:eastAsia="Times New Roman"/>
          <w:sz w:val="32"/>
        </w:rPr>
        <w:lastRenderedPageBreak/>
        <w:t>8.</w:t>
      </w:r>
      <w:r w:rsidRPr="00FD0601">
        <w:rPr>
          <w:rFonts w:eastAsia="Times New Roman"/>
          <w:sz w:val="32"/>
        </w:rPr>
        <w:tab/>
        <w:t xml:space="preserve">Получить скремблированный сигнал вместе со схемой скремблирования от другой подгруппы для </w:t>
      </w:r>
      <w:proofErr w:type="spellStart"/>
      <w:r w:rsidRPr="00FD0601">
        <w:rPr>
          <w:rFonts w:eastAsia="Times New Roman"/>
          <w:sz w:val="32"/>
        </w:rPr>
        <w:t>дескремблирования</w:t>
      </w:r>
      <w:proofErr w:type="spellEnd"/>
      <w:r w:rsidRPr="00FD0601">
        <w:rPr>
          <w:rFonts w:eastAsia="Times New Roman"/>
          <w:sz w:val="32"/>
        </w:rPr>
        <w:t>.</w:t>
      </w:r>
    </w:p>
    <w:p w:rsidR="00FD0601" w:rsidRPr="00FD0601" w:rsidRDefault="00FD0601" w:rsidP="00FD0601">
      <w:pPr>
        <w:rPr>
          <w:rFonts w:eastAsia="Times New Roman"/>
          <w:sz w:val="32"/>
        </w:rPr>
      </w:pPr>
      <w:r w:rsidRPr="00FD0601">
        <w:rPr>
          <w:rFonts w:eastAsia="Times New Roman"/>
          <w:sz w:val="32"/>
        </w:rPr>
        <w:t>9.</w:t>
      </w:r>
      <w:r w:rsidRPr="00FD0601">
        <w:rPr>
          <w:rFonts w:eastAsia="Times New Roman"/>
          <w:sz w:val="32"/>
        </w:rPr>
        <w:tab/>
      </w:r>
      <w:proofErr w:type="spellStart"/>
      <w:r w:rsidRPr="00FD0601">
        <w:rPr>
          <w:rFonts w:eastAsia="Times New Roman"/>
          <w:sz w:val="32"/>
        </w:rPr>
        <w:t>Дескремблировать</w:t>
      </w:r>
      <w:proofErr w:type="spellEnd"/>
      <w:r w:rsidRPr="00FD0601">
        <w:rPr>
          <w:rFonts w:eastAsia="Times New Roman"/>
          <w:sz w:val="32"/>
        </w:rPr>
        <w:t xml:space="preserve"> сигнал и определить истинный телефонный номер используя опцию </w:t>
      </w:r>
      <w:proofErr w:type="spellStart"/>
      <w:proofErr w:type="gramStart"/>
      <w:r w:rsidRPr="00FD0601">
        <w:rPr>
          <w:rFonts w:eastAsia="Times New Roman"/>
          <w:sz w:val="32"/>
        </w:rPr>
        <w:t>Analyze</w:t>
      </w:r>
      <w:proofErr w:type="spellEnd"/>
      <w:r w:rsidRPr="00FD0601">
        <w:rPr>
          <w:rFonts w:eastAsia="Times New Roman"/>
          <w:sz w:val="32"/>
        </w:rPr>
        <w:t xml:space="preserve"> &gt;</w:t>
      </w:r>
      <w:proofErr w:type="gramEnd"/>
      <w:r w:rsidRPr="00FD0601">
        <w:rPr>
          <w:rFonts w:eastAsia="Times New Roman"/>
          <w:sz w:val="32"/>
        </w:rPr>
        <w:t xml:space="preserve"> </w:t>
      </w:r>
      <w:proofErr w:type="spellStart"/>
      <w:r w:rsidRPr="00FD0601">
        <w:rPr>
          <w:rFonts w:eastAsia="Times New Roman"/>
          <w:sz w:val="32"/>
        </w:rPr>
        <w:t>Show</w:t>
      </w:r>
      <w:proofErr w:type="spellEnd"/>
      <w:r w:rsidRPr="00FD0601">
        <w:rPr>
          <w:rFonts w:eastAsia="Times New Roman"/>
          <w:sz w:val="32"/>
        </w:rPr>
        <w:t xml:space="preserve"> </w:t>
      </w:r>
      <w:proofErr w:type="spellStart"/>
      <w:r w:rsidRPr="00FD0601">
        <w:rPr>
          <w:rFonts w:eastAsia="Times New Roman"/>
          <w:sz w:val="32"/>
        </w:rPr>
        <w:t>Frequency</w:t>
      </w:r>
      <w:proofErr w:type="spellEnd"/>
      <w:r w:rsidRPr="00FD0601">
        <w:rPr>
          <w:rFonts w:eastAsia="Times New Roman"/>
          <w:sz w:val="32"/>
        </w:rPr>
        <w:t xml:space="preserve"> </w:t>
      </w:r>
      <w:proofErr w:type="spellStart"/>
      <w:r w:rsidRPr="00FD0601">
        <w:rPr>
          <w:rFonts w:eastAsia="Times New Roman"/>
          <w:sz w:val="32"/>
        </w:rPr>
        <w:t>Analyzis</w:t>
      </w:r>
      <w:proofErr w:type="spellEnd"/>
      <w:r w:rsidRPr="00FD0601">
        <w:rPr>
          <w:rFonts w:eastAsia="Times New Roman"/>
          <w:sz w:val="32"/>
        </w:rPr>
        <w:t xml:space="preserve"> (Показать результат частотного анализа) программы </w:t>
      </w:r>
      <w:proofErr w:type="spellStart"/>
      <w:r w:rsidRPr="00FD0601">
        <w:rPr>
          <w:rFonts w:eastAsia="Times New Roman"/>
          <w:sz w:val="32"/>
        </w:rPr>
        <w:t>Adobe</w:t>
      </w:r>
      <w:proofErr w:type="spellEnd"/>
      <w:r w:rsidRPr="00FD0601">
        <w:rPr>
          <w:rFonts w:eastAsia="Times New Roman"/>
          <w:sz w:val="32"/>
        </w:rPr>
        <w:t xml:space="preserve"> </w:t>
      </w:r>
      <w:proofErr w:type="spellStart"/>
      <w:r w:rsidRPr="00FD0601">
        <w:rPr>
          <w:rFonts w:eastAsia="Times New Roman"/>
          <w:sz w:val="32"/>
        </w:rPr>
        <w:t>Audition</w:t>
      </w:r>
      <w:proofErr w:type="spellEnd"/>
      <w:r w:rsidRPr="00FD0601">
        <w:rPr>
          <w:rFonts w:eastAsia="Times New Roman"/>
          <w:sz w:val="32"/>
        </w:rPr>
        <w:t xml:space="preserve"> и Приложение 1.</w:t>
      </w:r>
    </w:p>
    <w:p w:rsidR="00C15839" w:rsidRPr="00C15839" w:rsidRDefault="00C15839" w:rsidP="00C15839">
      <w:pPr>
        <w:rPr>
          <w:sz w:val="36"/>
        </w:rPr>
      </w:pPr>
    </w:p>
    <w:p w:rsidR="001809CE" w:rsidRDefault="001809CE" w:rsidP="001809CE">
      <w:pPr>
        <w:pStyle w:val="1"/>
        <w:rPr>
          <w:sz w:val="32"/>
        </w:rPr>
      </w:pPr>
      <w:bookmarkStart w:id="3" w:name="_Toc500202575"/>
      <w:r w:rsidRPr="001809CE">
        <w:rPr>
          <w:sz w:val="32"/>
        </w:rPr>
        <w:t>3 Порядок выполнения работы</w:t>
      </w:r>
      <w:bookmarkEnd w:id="3"/>
    </w:p>
    <w:p w:rsidR="00EC4BF1" w:rsidRPr="00EC4BF1" w:rsidRDefault="00EC4BF1" w:rsidP="00EC4BF1"/>
    <w:p w:rsidR="00FD0601" w:rsidRPr="00FD0601" w:rsidRDefault="00FD0601" w:rsidP="00FD0601">
      <w:pPr>
        <w:pStyle w:val="a7"/>
        <w:numPr>
          <w:ilvl w:val="0"/>
          <w:numId w:val="5"/>
        </w:numPr>
        <w:tabs>
          <w:tab w:val="right" w:pos="993"/>
          <w:tab w:val="left" w:pos="1418"/>
        </w:tabs>
        <w:spacing w:line="225" w:lineRule="auto"/>
        <w:jc w:val="both"/>
        <w:rPr>
          <w:rFonts w:eastAsia="Times New Roman"/>
          <w:sz w:val="32"/>
          <w:szCs w:val="28"/>
        </w:rPr>
      </w:pPr>
      <w:r w:rsidRPr="00FD0601">
        <w:rPr>
          <w:rFonts w:eastAsia="Times New Roman"/>
          <w:sz w:val="32"/>
          <w:szCs w:val="28"/>
        </w:rPr>
        <w:t>Изучить методические указания к данному практическому занятию.</w:t>
      </w:r>
    </w:p>
    <w:p w:rsidR="00FD0601" w:rsidRPr="00FD0601" w:rsidRDefault="00FD0601" w:rsidP="00FD0601">
      <w:pPr>
        <w:pStyle w:val="a7"/>
        <w:numPr>
          <w:ilvl w:val="0"/>
          <w:numId w:val="5"/>
        </w:numPr>
        <w:tabs>
          <w:tab w:val="right" w:pos="993"/>
          <w:tab w:val="left" w:pos="1418"/>
        </w:tabs>
        <w:spacing w:line="225" w:lineRule="auto"/>
        <w:jc w:val="both"/>
        <w:rPr>
          <w:rFonts w:eastAsia="Times New Roman"/>
          <w:sz w:val="32"/>
          <w:szCs w:val="28"/>
        </w:rPr>
      </w:pPr>
      <w:r w:rsidRPr="00FD0601">
        <w:rPr>
          <w:rFonts w:eastAsia="Times New Roman"/>
          <w:sz w:val="32"/>
          <w:szCs w:val="28"/>
        </w:rPr>
        <w:t>Получить у преподавателя соответствующий абонентский номер.</w:t>
      </w:r>
    </w:p>
    <w:p w:rsidR="00FD0601" w:rsidRPr="00FD0601" w:rsidRDefault="00FD0601" w:rsidP="00FD0601">
      <w:pPr>
        <w:pStyle w:val="a7"/>
        <w:numPr>
          <w:ilvl w:val="0"/>
          <w:numId w:val="5"/>
        </w:numPr>
        <w:tabs>
          <w:tab w:val="right" w:pos="993"/>
          <w:tab w:val="left" w:pos="1418"/>
        </w:tabs>
        <w:spacing w:line="225" w:lineRule="auto"/>
        <w:jc w:val="both"/>
        <w:rPr>
          <w:rFonts w:eastAsia="Times New Roman"/>
          <w:sz w:val="32"/>
          <w:szCs w:val="28"/>
        </w:rPr>
      </w:pPr>
      <w:r w:rsidRPr="00FD0601">
        <w:rPr>
          <w:rFonts w:eastAsia="Times New Roman"/>
          <w:sz w:val="32"/>
          <w:szCs w:val="28"/>
        </w:rPr>
        <w:t>Выполнить практическую часть</w:t>
      </w:r>
    </w:p>
    <w:p w:rsidR="00FD0601" w:rsidRPr="00FD0601" w:rsidRDefault="00FD0601" w:rsidP="00FD0601">
      <w:pPr>
        <w:pStyle w:val="a7"/>
        <w:numPr>
          <w:ilvl w:val="0"/>
          <w:numId w:val="5"/>
        </w:numPr>
        <w:tabs>
          <w:tab w:val="right" w:pos="993"/>
          <w:tab w:val="left" w:pos="1418"/>
        </w:tabs>
        <w:spacing w:line="225" w:lineRule="auto"/>
        <w:jc w:val="both"/>
        <w:rPr>
          <w:rFonts w:eastAsia="Times New Roman"/>
          <w:sz w:val="32"/>
          <w:szCs w:val="28"/>
        </w:rPr>
      </w:pPr>
      <w:r w:rsidRPr="00FD0601">
        <w:rPr>
          <w:rFonts w:eastAsia="Times New Roman"/>
          <w:sz w:val="32"/>
          <w:szCs w:val="28"/>
        </w:rPr>
        <w:t>Ответить на контрольные вопросы.</w:t>
      </w:r>
    </w:p>
    <w:p w:rsidR="00295C78" w:rsidRPr="00EC4BF1" w:rsidRDefault="00295C78" w:rsidP="00295C78">
      <w:pPr>
        <w:pStyle w:val="a7"/>
        <w:tabs>
          <w:tab w:val="right" w:pos="993"/>
          <w:tab w:val="left" w:pos="1418"/>
        </w:tabs>
        <w:spacing w:line="225" w:lineRule="auto"/>
        <w:ind w:left="709"/>
        <w:jc w:val="both"/>
        <w:rPr>
          <w:rFonts w:eastAsia="Times New Roman"/>
          <w:sz w:val="32"/>
          <w:szCs w:val="28"/>
        </w:rPr>
      </w:pPr>
    </w:p>
    <w:p w:rsidR="001809CE" w:rsidRDefault="001809CE" w:rsidP="001809CE">
      <w:pPr>
        <w:pStyle w:val="1"/>
        <w:rPr>
          <w:sz w:val="32"/>
        </w:rPr>
      </w:pPr>
      <w:bookmarkStart w:id="4" w:name="_Toc500202576"/>
      <w:r w:rsidRPr="001809CE">
        <w:rPr>
          <w:sz w:val="32"/>
        </w:rPr>
        <w:t>4 Содержание отчета</w:t>
      </w:r>
      <w:bookmarkEnd w:id="4"/>
    </w:p>
    <w:p w:rsidR="00EC4BF1" w:rsidRPr="00EC4BF1" w:rsidRDefault="00EC4BF1" w:rsidP="00EC4BF1"/>
    <w:p w:rsidR="00FD0601" w:rsidRPr="00FD0601" w:rsidRDefault="00FD0601" w:rsidP="00FD0601">
      <w:pPr>
        <w:numPr>
          <w:ilvl w:val="1"/>
          <w:numId w:val="6"/>
        </w:numPr>
        <w:tabs>
          <w:tab w:val="right" w:pos="993"/>
        </w:tabs>
        <w:spacing w:line="225" w:lineRule="auto"/>
        <w:rPr>
          <w:rFonts w:eastAsia="Times New Roman"/>
          <w:sz w:val="32"/>
          <w:szCs w:val="28"/>
        </w:rPr>
      </w:pPr>
      <w:r w:rsidRPr="00FD0601">
        <w:rPr>
          <w:rFonts w:eastAsia="Times New Roman"/>
          <w:sz w:val="32"/>
          <w:szCs w:val="28"/>
        </w:rPr>
        <w:t>Краткие теоретические сведения по методам передачи номера абонента в абонентской линии.</w:t>
      </w:r>
    </w:p>
    <w:p w:rsidR="00FD0601" w:rsidRPr="00FD0601" w:rsidRDefault="00FD0601" w:rsidP="00FD0601">
      <w:pPr>
        <w:numPr>
          <w:ilvl w:val="0"/>
          <w:numId w:val="7"/>
        </w:numPr>
        <w:tabs>
          <w:tab w:val="right" w:pos="993"/>
        </w:tabs>
        <w:spacing w:line="225" w:lineRule="auto"/>
        <w:rPr>
          <w:rFonts w:eastAsia="Times New Roman"/>
          <w:sz w:val="32"/>
          <w:szCs w:val="28"/>
        </w:rPr>
      </w:pPr>
      <w:r w:rsidRPr="00FD0601">
        <w:rPr>
          <w:rFonts w:eastAsia="Times New Roman"/>
          <w:sz w:val="32"/>
          <w:szCs w:val="28"/>
        </w:rPr>
        <w:t>Выполненное задание по заданному преподавателем варианту.</w:t>
      </w:r>
    </w:p>
    <w:p w:rsidR="00FD0601" w:rsidRPr="00FD0601" w:rsidRDefault="00FD0601" w:rsidP="00FD0601">
      <w:pPr>
        <w:numPr>
          <w:ilvl w:val="0"/>
          <w:numId w:val="7"/>
        </w:numPr>
        <w:tabs>
          <w:tab w:val="right" w:pos="993"/>
        </w:tabs>
        <w:spacing w:line="225" w:lineRule="auto"/>
        <w:rPr>
          <w:rFonts w:eastAsia="Times New Roman"/>
          <w:sz w:val="32"/>
          <w:szCs w:val="28"/>
        </w:rPr>
      </w:pPr>
      <w:r w:rsidRPr="00FD0601">
        <w:rPr>
          <w:rFonts w:eastAsia="Times New Roman"/>
          <w:sz w:val="32"/>
          <w:szCs w:val="28"/>
        </w:rPr>
        <w:t>Временные и спектральные диаграммы (скриншоты) полученных результатов.</w:t>
      </w:r>
    </w:p>
    <w:p w:rsidR="00E13CC4" w:rsidRPr="00E13CC4" w:rsidRDefault="00E13CC4" w:rsidP="00E13CC4">
      <w:pPr>
        <w:tabs>
          <w:tab w:val="right" w:pos="993"/>
        </w:tabs>
        <w:spacing w:line="225" w:lineRule="auto"/>
        <w:rPr>
          <w:rFonts w:eastAsia="Times New Roman"/>
          <w:sz w:val="32"/>
          <w:szCs w:val="28"/>
        </w:rPr>
      </w:pPr>
    </w:p>
    <w:p w:rsidR="001809CE" w:rsidRPr="001809CE" w:rsidRDefault="001809CE" w:rsidP="001809CE">
      <w:pPr>
        <w:pStyle w:val="1"/>
        <w:rPr>
          <w:sz w:val="32"/>
        </w:rPr>
      </w:pPr>
      <w:bookmarkStart w:id="5" w:name="_Toc500202577"/>
      <w:r w:rsidRPr="001809CE">
        <w:rPr>
          <w:sz w:val="32"/>
        </w:rPr>
        <w:t>5 Теоретическая часть</w:t>
      </w:r>
      <w:bookmarkEnd w:id="5"/>
    </w:p>
    <w:p w:rsidR="001809CE" w:rsidRDefault="001809CE" w:rsidP="001809CE">
      <w:pPr>
        <w:rPr>
          <w:sz w:val="32"/>
        </w:rPr>
      </w:pPr>
    </w:p>
    <w:p w:rsidR="00FD0601" w:rsidRPr="00FD0601" w:rsidRDefault="00FD0601" w:rsidP="00FD0601">
      <w:pPr>
        <w:rPr>
          <w:rFonts w:eastAsia="Times New Roman"/>
          <w:sz w:val="32"/>
        </w:rPr>
      </w:pPr>
      <w:r w:rsidRPr="00FD0601">
        <w:rPr>
          <w:rFonts w:eastAsia="Times New Roman"/>
          <w:b/>
          <w:bCs/>
          <w:sz w:val="32"/>
        </w:rPr>
        <w:t>Основные угрозы конфиденциальности</w:t>
      </w:r>
    </w:p>
    <w:p w:rsidR="00FD0601" w:rsidRPr="00FD0601" w:rsidRDefault="00FD0601" w:rsidP="00FD0601">
      <w:pPr>
        <w:rPr>
          <w:rFonts w:eastAsia="Times New Roman"/>
          <w:sz w:val="32"/>
        </w:rPr>
      </w:pPr>
    </w:p>
    <w:p w:rsidR="00FD0601" w:rsidRPr="00FD0601" w:rsidRDefault="00FD0601" w:rsidP="00FD0601">
      <w:pPr>
        <w:rPr>
          <w:rFonts w:eastAsia="Times New Roman"/>
          <w:sz w:val="32"/>
        </w:rPr>
      </w:pPr>
      <w:r w:rsidRPr="00FD0601">
        <w:rPr>
          <w:rFonts w:eastAsia="Times New Roman"/>
          <w:b/>
          <w:bCs/>
          <w:i/>
          <w:iCs/>
          <w:sz w:val="32"/>
        </w:rPr>
        <w:t xml:space="preserve">Конфиденциальность данных </w:t>
      </w:r>
      <w:r w:rsidRPr="00FD0601">
        <w:rPr>
          <w:rFonts w:eastAsia="Times New Roman"/>
          <w:sz w:val="32"/>
        </w:rPr>
        <w:t>–</w:t>
      </w:r>
      <w:r w:rsidRPr="00FD0601">
        <w:rPr>
          <w:rFonts w:eastAsia="Times New Roman"/>
          <w:b/>
          <w:bCs/>
          <w:i/>
          <w:iCs/>
          <w:sz w:val="32"/>
        </w:rPr>
        <w:t xml:space="preserve"> </w:t>
      </w:r>
      <w:r w:rsidRPr="00FD0601">
        <w:rPr>
          <w:rFonts w:eastAsia="Times New Roman"/>
          <w:sz w:val="32"/>
        </w:rPr>
        <w:t>это статус,</w:t>
      </w:r>
      <w:r w:rsidRPr="00FD0601">
        <w:rPr>
          <w:rFonts w:eastAsia="Times New Roman"/>
          <w:b/>
          <w:bCs/>
          <w:i/>
          <w:iCs/>
          <w:sz w:val="32"/>
        </w:rPr>
        <w:t xml:space="preserve"> </w:t>
      </w:r>
      <w:r w:rsidRPr="00FD0601">
        <w:rPr>
          <w:rFonts w:eastAsia="Times New Roman"/>
          <w:sz w:val="32"/>
        </w:rPr>
        <w:t>предоставленный данным и</w:t>
      </w:r>
      <w:r w:rsidRPr="00FD0601">
        <w:rPr>
          <w:rFonts w:eastAsia="Times New Roman"/>
          <w:b/>
          <w:bCs/>
          <w:i/>
          <w:iCs/>
          <w:sz w:val="32"/>
        </w:rPr>
        <w:t xml:space="preserve"> </w:t>
      </w:r>
      <w:r w:rsidRPr="00FD0601">
        <w:rPr>
          <w:rFonts w:eastAsia="Times New Roman"/>
          <w:sz w:val="32"/>
        </w:rPr>
        <w:t>определяющий требуемую степень их защиты. К конфиденциальной информации можно отнести, например, личные данные, учетные записи (имена и пароли), данные о кредитных картах и т.п. Конфиденциальная информация должна быть известна только допущенным и прошедшим проверку (авторизованным) субъектам телекоммуникационной системы (ТКС) (пользователям, процессам, программам). Для остальных субъектов ТКС эта информация должна быть неизвестной.</w:t>
      </w:r>
    </w:p>
    <w:p w:rsidR="00FD0601" w:rsidRPr="00FD0601" w:rsidRDefault="00FD0601" w:rsidP="00FD0601">
      <w:pPr>
        <w:rPr>
          <w:rFonts w:eastAsia="Times New Roman"/>
          <w:sz w:val="32"/>
        </w:rPr>
      </w:pPr>
      <w:r w:rsidRPr="00FD0601">
        <w:rPr>
          <w:rFonts w:eastAsia="Times New Roman"/>
          <w:b/>
          <w:bCs/>
          <w:i/>
          <w:iCs/>
          <w:sz w:val="32"/>
        </w:rPr>
        <w:t xml:space="preserve">Защита конфиденциальности </w:t>
      </w:r>
      <w:r w:rsidRPr="00FD0601">
        <w:rPr>
          <w:rFonts w:eastAsia="Times New Roman"/>
          <w:sz w:val="32"/>
        </w:rPr>
        <w:t>–</w:t>
      </w:r>
      <w:r w:rsidRPr="00FD0601">
        <w:rPr>
          <w:rFonts w:eastAsia="Times New Roman"/>
          <w:b/>
          <w:bCs/>
          <w:i/>
          <w:iCs/>
          <w:sz w:val="32"/>
        </w:rPr>
        <w:t xml:space="preserve"> </w:t>
      </w:r>
      <w:r w:rsidRPr="00FD0601">
        <w:rPr>
          <w:rFonts w:eastAsia="Times New Roman"/>
          <w:sz w:val="32"/>
        </w:rPr>
        <w:t>это защита от несанкционированного</w:t>
      </w:r>
      <w:r w:rsidRPr="00FD0601">
        <w:rPr>
          <w:rFonts w:eastAsia="Times New Roman"/>
          <w:b/>
          <w:bCs/>
          <w:i/>
          <w:iCs/>
          <w:sz w:val="32"/>
        </w:rPr>
        <w:t xml:space="preserve"> </w:t>
      </w:r>
      <w:r w:rsidRPr="00FD0601">
        <w:rPr>
          <w:rFonts w:eastAsia="Times New Roman"/>
          <w:sz w:val="32"/>
        </w:rPr>
        <w:t xml:space="preserve">доступа к информации. Конфиденциальную информацию можно разделить на </w:t>
      </w:r>
      <w:r w:rsidRPr="00FD0601">
        <w:rPr>
          <w:rFonts w:eastAsia="Times New Roman"/>
          <w:b/>
          <w:bCs/>
          <w:i/>
          <w:iCs/>
          <w:sz w:val="32"/>
        </w:rPr>
        <w:t xml:space="preserve">предметную </w:t>
      </w:r>
      <w:r w:rsidRPr="00FD0601">
        <w:rPr>
          <w:rFonts w:eastAsia="Times New Roman"/>
          <w:sz w:val="32"/>
        </w:rPr>
        <w:t>и</w:t>
      </w:r>
      <w:r w:rsidRPr="00FD0601">
        <w:rPr>
          <w:rFonts w:eastAsia="Times New Roman"/>
          <w:b/>
          <w:bCs/>
          <w:i/>
          <w:iCs/>
          <w:sz w:val="32"/>
        </w:rPr>
        <w:t xml:space="preserve"> служебную</w:t>
      </w:r>
      <w:r w:rsidRPr="00FD0601">
        <w:rPr>
          <w:rFonts w:eastAsia="Times New Roman"/>
          <w:sz w:val="32"/>
        </w:rPr>
        <w:t>.</w:t>
      </w:r>
    </w:p>
    <w:p w:rsidR="00FD0601" w:rsidRPr="00FD0601" w:rsidRDefault="00FD0601" w:rsidP="00FD0601">
      <w:pPr>
        <w:rPr>
          <w:rFonts w:eastAsia="Times New Roman"/>
          <w:sz w:val="32"/>
        </w:rPr>
      </w:pPr>
      <w:r w:rsidRPr="00FD0601">
        <w:rPr>
          <w:rFonts w:eastAsia="Times New Roman"/>
          <w:b/>
          <w:bCs/>
          <w:i/>
          <w:iCs/>
          <w:sz w:val="32"/>
        </w:rPr>
        <w:lastRenderedPageBreak/>
        <w:t xml:space="preserve">Предметная </w:t>
      </w:r>
      <w:r w:rsidRPr="00FD0601">
        <w:rPr>
          <w:rFonts w:eastAsia="Times New Roman"/>
          <w:sz w:val="32"/>
        </w:rPr>
        <w:t>информация относится к определенной</w:t>
      </w:r>
      <w:r w:rsidRPr="00FD0601">
        <w:rPr>
          <w:rFonts w:eastAsia="Times New Roman"/>
          <w:b/>
          <w:bCs/>
          <w:i/>
          <w:iCs/>
          <w:sz w:val="32"/>
        </w:rPr>
        <w:t xml:space="preserve"> предметной </w:t>
      </w:r>
      <w:r w:rsidRPr="00FD0601">
        <w:rPr>
          <w:rFonts w:eastAsia="Times New Roman"/>
          <w:sz w:val="32"/>
        </w:rPr>
        <w:t>(тематической) области.</w:t>
      </w:r>
    </w:p>
    <w:p w:rsidR="00FD0601" w:rsidRPr="00FD0601" w:rsidRDefault="00FD0601" w:rsidP="00FD0601">
      <w:pPr>
        <w:rPr>
          <w:rFonts w:eastAsia="Times New Roman"/>
          <w:sz w:val="32"/>
        </w:rPr>
      </w:pPr>
    </w:p>
    <w:p w:rsidR="00FD0601" w:rsidRPr="00FD0601" w:rsidRDefault="00FD0601" w:rsidP="00FD0601">
      <w:pPr>
        <w:rPr>
          <w:rFonts w:eastAsia="Times New Roman"/>
          <w:sz w:val="32"/>
        </w:rPr>
      </w:pPr>
      <w:r w:rsidRPr="00FD0601">
        <w:rPr>
          <w:rFonts w:eastAsia="Times New Roman"/>
          <w:b/>
          <w:bCs/>
          <w:i/>
          <w:iCs/>
          <w:sz w:val="32"/>
        </w:rPr>
        <w:t xml:space="preserve">Служебная </w:t>
      </w:r>
      <w:r w:rsidRPr="00FD0601">
        <w:rPr>
          <w:rFonts w:eastAsia="Times New Roman"/>
          <w:sz w:val="32"/>
        </w:rPr>
        <w:t>информация</w:t>
      </w:r>
      <w:r w:rsidRPr="00FD0601">
        <w:rPr>
          <w:rFonts w:eastAsia="Times New Roman"/>
          <w:b/>
          <w:bCs/>
          <w:i/>
          <w:iCs/>
          <w:sz w:val="32"/>
        </w:rPr>
        <w:t xml:space="preserve"> </w:t>
      </w:r>
      <w:r w:rsidRPr="00FD0601">
        <w:rPr>
          <w:rFonts w:eastAsia="Times New Roman"/>
          <w:sz w:val="32"/>
        </w:rPr>
        <w:t>(например,</w:t>
      </w:r>
      <w:r w:rsidRPr="00FD0601">
        <w:rPr>
          <w:rFonts w:eastAsia="Times New Roman"/>
          <w:b/>
          <w:bCs/>
          <w:i/>
          <w:iCs/>
          <w:sz w:val="32"/>
        </w:rPr>
        <w:t xml:space="preserve"> </w:t>
      </w:r>
      <w:r w:rsidRPr="00FD0601">
        <w:rPr>
          <w:rFonts w:eastAsia="Times New Roman"/>
          <w:sz w:val="32"/>
        </w:rPr>
        <w:t>пароли пользователей)</w:t>
      </w:r>
      <w:r w:rsidRPr="00FD0601">
        <w:rPr>
          <w:rFonts w:eastAsia="Times New Roman"/>
          <w:b/>
          <w:bCs/>
          <w:i/>
          <w:iCs/>
          <w:sz w:val="32"/>
        </w:rPr>
        <w:t xml:space="preserve"> </w:t>
      </w:r>
      <w:r w:rsidRPr="00FD0601">
        <w:rPr>
          <w:rFonts w:eastAsia="Times New Roman"/>
          <w:sz w:val="32"/>
        </w:rPr>
        <w:t>не относится к</w:t>
      </w:r>
      <w:r w:rsidRPr="00FD0601">
        <w:rPr>
          <w:rFonts w:eastAsia="Times New Roman"/>
          <w:b/>
          <w:bCs/>
          <w:i/>
          <w:iCs/>
          <w:sz w:val="32"/>
        </w:rPr>
        <w:t xml:space="preserve"> </w:t>
      </w:r>
      <w:r w:rsidRPr="00FD0601">
        <w:rPr>
          <w:rFonts w:eastAsia="Times New Roman"/>
          <w:sz w:val="32"/>
        </w:rPr>
        <w:t xml:space="preserve">определенной </w:t>
      </w:r>
      <w:r w:rsidRPr="00FD0601">
        <w:rPr>
          <w:rFonts w:eastAsia="Times New Roman"/>
          <w:b/>
          <w:bCs/>
          <w:i/>
          <w:iCs/>
          <w:sz w:val="32"/>
        </w:rPr>
        <w:t>предметной области</w:t>
      </w:r>
      <w:r w:rsidRPr="00FD0601">
        <w:rPr>
          <w:rFonts w:eastAsia="Times New Roman"/>
          <w:sz w:val="32"/>
        </w:rPr>
        <w:t>, в инфокоммуникационной системе она играет техническую роль, но ее раскрытие особенно опасно, поскольку оно чревато</w:t>
      </w:r>
      <w:r>
        <w:rPr>
          <w:rFonts w:eastAsia="Times New Roman"/>
          <w:sz w:val="32"/>
        </w:rPr>
        <w:t xml:space="preserve"> </w:t>
      </w:r>
      <w:r w:rsidRPr="00FD0601">
        <w:rPr>
          <w:rFonts w:eastAsia="Times New Roman"/>
          <w:sz w:val="32"/>
        </w:rPr>
        <w:t>получением несанкционированного доступа ко всей информации, в том числе предметной.</w:t>
      </w:r>
    </w:p>
    <w:p w:rsidR="00FD0601" w:rsidRPr="00FD0601" w:rsidRDefault="00FD0601" w:rsidP="00FD0601">
      <w:pPr>
        <w:rPr>
          <w:rFonts w:eastAsia="Times New Roman"/>
          <w:sz w:val="32"/>
        </w:rPr>
      </w:pPr>
      <w:r w:rsidRPr="00FD0601">
        <w:rPr>
          <w:rFonts w:eastAsia="Times New Roman"/>
          <w:sz w:val="32"/>
        </w:rPr>
        <w:t>Даже если информация хранится в компьютере или предназначена для компьютерного использования, угрозы ее конфиденциальности могут носить некомпьютерный и вообще нетехнический характер.</w:t>
      </w:r>
    </w:p>
    <w:p w:rsidR="00FD0601" w:rsidRPr="00FD0601" w:rsidRDefault="00FD0601" w:rsidP="00FD0601">
      <w:pPr>
        <w:rPr>
          <w:rFonts w:eastAsia="Times New Roman"/>
          <w:sz w:val="32"/>
        </w:rPr>
      </w:pPr>
      <w:r w:rsidRPr="00FD0601">
        <w:rPr>
          <w:rFonts w:eastAsia="Times New Roman"/>
          <w:sz w:val="32"/>
        </w:rPr>
        <w:t>Многим людям приходится выступать в качестве пользователей не одной, а целого ряда систем (инфокоммуникационных сервисов). Если для доступа к таким системам используются многоразовые пароли или иная конфиденциальная информация, то эти данные будут храниться не только в голове, но и в записной книжке или на листках бумаги, которые пользователь часто оставляет на рабочем столе. Невозможно помнить много разных паролей; рекомендации по их регулярной смене только усугубляют положение, заставляя применять несложные схемы чередования или вообще стараться свести дело к двум-трем легко запоминаемым и угадываемым паролям.</w:t>
      </w:r>
    </w:p>
    <w:p w:rsidR="00FD0601" w:rsidRPr="00FD0601" w:rsidRDefault="00FD0601" w:rsidP="00FD0601">
      <w:pPr>
        <w:rPr>
          <w:rFonts w:eastAsia="Times New Roman"/>
          <w:sz w:val="32"/>
        </w:rPr>
      </w:pPr>
      <w:r w:rsidRPr="00FD0601">
        <w:rPr>
          <w:rFonts w:eastAsia="Times New Roman"/>
          <w:sz w:val="32"/>
        </w:rPr>
        <w:t>Описанный класс уязвимых мест можно назвать размещением конфиденциальных данных в среде, где им не обеспечена необходимая защита. В этот класс попадает передача конфиденциальных данных в открытом виде (в разговоре, в письме, по сети), которая делает возможным перехват данных. Для атаки могут использоваться разные технические средства (подслушивание или прослушивание разговоров, пассивное прослушивание сети и т. п).</w:t>
      </w:r>
    </w:p>
    <w:p w:rsidR="00FD0601" w:rsidRPr="00FD0601" w:rsidRDefault="00FD0601" w:rsidP="00FD0601">
      <w:pPr>
        <w:rPr>
          <w:rFonts w:eastAsia="Times New Roman"/>
          <w:sz w:val="32"/>
        </w:rPr>
      </w:pPr>
      <w:r w:rsidRPr="00FD0601">
        <w:rPr>
          <w:rFonts w:eastAsia="Times New Roman"/>
          <w:sz w:val="32"/>
        </w:rPr>
        <w:t xml:space="preserve">Основные угрозы конфиденциальности можно разделить на </w:t>
      </w:r>
      <w:r w:rsidRPr="00FD0601">
        <w:rPr>
          <w:rFonts w:eastAsia="Times New Roman"/>
          <w:b/>
          <w:bCs/>
          <w:i/>
          <w:iCs/>
          <w:sz w:val="32"/>
        </w:rPr>
        <w:t>технические</w:t>
      </w:r>
      <w:r w:rsidRPr="00FD0601">
        <w:rPr>
          <w:rFonts w:eastAsia="Times New Roman"/>
          <w:sz w:val="32"/>
        </w:rPr>
        <w:t xml:space="preserve"> и </w:t>
      </w:r>
      <w:r w:rsidRPr="00FD0601">
        <w:rPr>
          <w:rFonts w:eastAsia="Times New Roman"/>
          <w:b/>
          <w:bCs/>
          <w:i/>
          <w:iCs/>
          <w:sz w:val="32"/>
        </w:rPr>
        <w:t>нетехнические</w:t>
      </w:r>
      <w:r w:rsidRPr="00FD0601">
        <w:rPr>
          <w:rFonts w:eastAsia="Times New Roman"/>
          <w:sz w:val="32"/>
        </w:rPr>
        <w:t>.</w:t>
      </w:r>
    </w:p>
    <w:p w:rsidR="00FD0601" w:rsidRPr="00FD0601" w:rsidRDefault="00FD0601" w:rsidP="00FD0601">
      <w:pPr>
        <w:rPr>
          <w:rFonts w:eastAsia="Times New Roman"/>
          <w:sz w:val="32"/>
        </w:rPr>
      </w:pPr>
      <w:r>
        <w:rPr>
          <w:rFonts w:eastAsia="Times New Roman"/>
          <w:sz w:val="32"/>
        </w:rPr>
        <w:t xml:space="preserve">К </w:t>
      </w:r>
      <w:r w:rsidRPr="00FD0601">
        <w:rPr>
          <w:rFonts w:eastAsia="Times New Roman"/>
          <w:sz w:val="32"/>
        </w:rPr>
        <w:t xml:space="preserve">техническим угрозам относят </w:t>
      </w:r>
      <w:r w:rsidRPr="00FD0601">
        <w:rPr>
          <w:rFonts w:eastAsia="Times New Roman"/>
          <w:b/>
          <w:bCs/>
          <w:i/>
          <w:iCs/>
          <w:sz w:val="32"/>
        </w:rPr>
        <w:t>перехват</w:t>
      </w:r>
      <w:r w:rsidRPr="00FD0601">
        <w:rPr>
          <w:rFonts w:eastAsia="Times New Roman"/>
          <w:sz w:val="32"/>
        </w:rPr>
        <w:t xml:space="preserve"> информации в процессе ее передачи</w:t>
      </w:r>
      <w:r>
        <w:rPr>
          <w:rFonts w:eastAsia="Times New Roman"/>
          <w:sz w:val="32"/>
        </w:rPr>
        <w:t xml:space="preserve"> и </w:t>
      </w:r>
      <w:r w:rsidRPr="00FD0601">
        <w:rPr>
          <w:rFonts w:eastAsia="Times New Roman"/>
          <w:b/>
          <w:bCs/>
          <w:i/>
          <w:iCs/>
          <w:sz w:val="32"/>
        </w:rPr>
        <w:t>кражу оборудования</w:t>
      </w:r>
      <w:r w:rsidRPr="00FD0601">
        <w:rPr>
          <w:rFonts w:eastAsia="Times New Roman"/>
          <w:sz w:val="32"/>
        </w:rPr>
        <w:t>,</w:t>
      </w:r>
      <w:r w:rsidRPr="00FD0601">
        <w:rPr>
          <w:rFonts w:eastAsia="Times New Roman"/>
          <w:b/>
          <w:bCs/>
          <w:i/>
          <w:iCs/>
          <w:sz w:val="32"/>
        </w:rPr>
        <w:t xml:space="preserve"> </w:t>
      </w:r>
      <w:r w:rsidRPr="00FD0601">
        <w:rPr>
          <w:rFonts w:eastAsia="Times New Roman"/>
          <w:sz w:val="32"/>
        </w:rPr>
        <w:t>содержащего информацию.</w:t>
      </w:r>
    </w:p>
    <w:p w:rsidR="00FD0601" w:rsidRPr="00FD0601" w:rsidRDefault="00FD0601" w:rsidP="00FD0601">
      <w:pPr>
        <w:rPr>
          <w:rFonts w:eastAsia="Times New Roman"/>
          <w:sz w:val="32"/>
        </w:rPr>
      </w:pPr>
      <w:r w:rsidRPr="00FD0601">
        <w:rPr>
          <w:rFonts w:eastAsia="Times New Roman"/>
          <w:b/>
          <w:bCs/>
          <w:i/>
          <w:iCs/>
          <w:sz w:val="32"/>
        </w:rPr>
        <w:t xml:space="preserve">Перехват данных </w:t>
      </w:r>
      <w:r w:rsidRPr="00FD0601">
        <w:rPr>
          <w:rFonts w:eastAsia="Times New Roman"/>
          <w:sz w:val="32"/>
        </w:rPr>
        <w:t>–</w:t>
      </w:r>
      <w:r w:rsidRPr="00FD0601">
        <w:rPr>
          <w:rFonts w:eastAsia="Times New Roman"/>
          <w:b/>
          <w:bCs/>
          <w:i/>
          <w:iCs/>
          <w:sz w:val="32"/>
        </w:rPr>
        <w:t xml:space="preserve"> </w:t>
      </w:r>
      <w:r w:rsidRPr="00FD0601">
        <w:rPr>
          <w:rFonts w:eastAsia="Times New Roman"/>
          <w:sz w:val="32"/>
        </w:rPr>
        <w:t>процесс съема информации,</w:t>
      </w:r>
      <w:r w:rsidRPr="00FD0601">
        <w:rPr>
          <w:rFonts w:eastAsia="Times New Roman"/>
          <w:b/>
          <w:bCs/>
          <w:i/>
          <w:iCs/>
          <w:sz w:val="32"/>
        </w:rPr>
        <w:t xml:space="preserve"> </w:t>
      </w:r>
      <w:r w:rsidRPr="00FD0601">
        <w:rPr>
          <w:rFonts w:eastAsia="Times New Roman"/>
          <w:sz w:val="32"/>
        </w:rPr>
        <w:t>при ее передаче по каналам</w:t>
      </w:r>
      <w:r w:rsidRPr="00FD0601">
        <w:rPr>
          <w:rFonts w:eastAsia="Times New Roman"/>
          <w:b/>
          <w:bCs/>
          <w:i/>
          <w:iCs/>
          <w:sz w:val="32"/>
        </w:rPr>
        <w:t xml:space="preserve"> </w:t>
      </w:r>
      <w:r w:rsidRPr="00FD0601">
        <w:rPr>
          <w:rFonts w:eastAsia="Times New Roman"/>
          <w:sz w:val="32"/>
        </w:rPr>
        <w:t xml:space="preserve">связи. Технические средства перехвата хорошо проработаны, доступны, просты в эксплуатации, а установить их не составляет труда. </w:t>
      </w:r>
      <w:r w:rsidRPr="00FD0601">
        <w:rPr>
          <w:rFonts w:eastAsia="Times New Roman"/>
          <w:b/>
          <w:bCs/>
          <w:i/>
          <w:iCs/>
          <w:sz w:val="32"/>
        </w:rPr>
        <w:t>Перехват</w:t>
      </w:r>
      <w:r w:rsidRPr="00FD0601">
        <w:rPr>
          <w:rFonts w:eastAsia="Times New Roman"/>
          <w:sz w:val="32"/>
        </w:rPr>
        <w:t xml:space="preserve"> </w:t>
      </w:r>
      <w:r w:rsidRPr="00FD0601">
        <w:rPr>
          <w:rFonts w:eastAsia="Times New Roman"/>
          <w:b/>
          <w:bCs/>
          <w:i/>
          <w:iCs/>
          <w:sz w:val="32"/>
        </w:rPr>
        <w:t>-</w:t>
      </w:r>
      <w:r w:rsidRPr="00FD0601">
        <w:rPr>
          <w:rFonts w:eastAsia="Times New Roman"/>
          <w:sz w:val="32"/>
        </w:rPr>
        <w:t xml:space="preserve"> очень серьезная угроза, и если конфиденциальность </w:t>
      </w:r>
      <w:r w:rsidRPr="00FD0601">
        <w:rPr>
          <w:rFonts w:eastAsia="Times New Roman"/>
          <w:sz w:val="32"/>
        </w:rPr>
        <w:lastRenderedPageBreak/>
        <w:t>действительно является критичной, а данные передаются по многим каналам, их защита может оказаться весьма сложной и дорогостоящей.</w:t>
      </w:r>
    </w:p>
    <w:p w:rsidR="00FD0601" w:rsidRPr="00FD0601" w:rsidRDefault="00FD0601" w:rsidP="00FD0601">
      <w:pPr>
        <w:rPr>
          <w:rFonts w:eastAsia="Times New Roman"/>
          <w:sz w:val="32"/>
        </w:rPr>
      </w:pPr>
      <w:r w:rsidRPr="00FD0601">
        <w:rPr>
          <w:rFonts w:eastAsia="Times New Roman"/>
          <w:b/>
          <w:bCs/>
          <w:i/>
          <w:iCs/>
          <w:sz w:val="32"/>
        </w:rPr>
        <w:t xml:space="preserve">Кражи оборудования </w:t>
      </w:r>
      <w:r w:rsidRPr="00FD0601">
        <w:rPr>
          <w:rFonts w:eastAsia="Times New Roman"/>
          <w:sz w:val="32"/>
        </w:rPr>
        <w:t>являются угрозой не только для резервных носителей,</w:t>
      </w:r>
      <w:r w:rsidRPr="00FD0601">
        <w:rPr>
          <w:rFonts w:eastAsia="Times New Roman"/>
          <w:b/>
          <w:bCs/>
          <w:i/>
          <w:iCs/>
          <w:sz w:val="32"/>
        </w:rPr>
        <w:t xml:space="preserve"> </w:t>
      </w:r>
      <w:r w:rsidRPr="00FD0601">
        <w:rPr>
          <w:rFonts w:eastAsia="Times New Roman"/>
          <w:sz w:val="32"/>
        </w:rPr>
        <w:t>но и для компьютеров, особенно портативных.</w:t>
      </w:r>
    </w:p>
    <w:p w:rsidR="00FD0601" w:rsidRPr="00FD0601" w:rsidRDefault="00FD0601" w:rsidP="00FD0601">
      <w:pPr>
        <w:rPr>
          <w:rFonts w:eastAsia="Times New Roman"/>
          <w:sz w:val="32"/>
        </w:rPr>
      </w:pPr>
      <w:r w:rsidRPr="00FD0601">
        <w:rPr>
          <w:rFonts w:eastAsia="Times New Roman"/>
          <w:sz w:val="32"/>
        </w:rPr>
        <w:t xml:space="preserve">Среди </w:t>
      </w:r>
      <w:r w:rsidRPr="00FD0601">
        <w:rPr>
          <w:rFonts w:eastAsia="Times New Roman"/>
          <w:b/>
          <w:bCs/>
          <w:i/>
          <w:iCs/>
          <w:sz w:val="32"/>
        </w:rPr>
        <w:t>нетехнических угроз</w:t>
      </w:r>
      <w:r w:rsidRPr="00FD0601">
        <w:rPr>
          <w:rFonts w:eastAsia="Times New Roman"/>
          <w:sz w:val="32"/>
        </w:rPr>
        <w:t xml:space="preserve"> конфиденциальности наиболее опасными являются две угрозы: 1) </w:t>
      </w:r>
      <w:r w:rsidRPr="00FD0601">
        <w:rPr>
          <w:rFonts w:eastAsia="Times New Roman"/>
          <w:b/>
          <w:bCs/>
          <w:i/>
          <w:iCs/>
          <w:sz w:val="32"/>
        </w:rPr>
        <w:t>маскарад</w:t>
      </w:r>
      <w:r w:rsidRPr="00FD0601">
        <w:rPr>
          <w:rFonts w:eastAsia="Times New Roman"/>
          <w:sz w:val="32"/>
        </w:rPr>
        <w:t xml:space="preserve"> и 2) </w:t>
      </w:r>
      <w:r w:rsidRPr="00FD0601">
        <w:rPr>
          <w:rFonts w:eastAsia="Times New Roman"/>
          <w:b/>
          <w:bCs/>
          <w:i/>
          <w:iCs/>
          <w:sz w:val="32"/>
        </w:rPr>
        <w:t>злоупотребление полномочиями.</w:t>
      </w:r>
    </w:p>
    <w:p w:rsidR="00FD0601" w:rsidRPr="00FD0601" w:rsidRDefault="00FD0601" w:rsidP="00FD0601">
      <w:pPr>
        <w:rPr>
          <w:rFonts w:eastAsia="Times New Roman"/>
          <w:sz w:val="32"/>
        </w:rPr>
      </w:pPr>
      <w:r w:rsidRPr="00FD0601">
        <w:rPr>
          <w:rFonts w:eastAsia="Times New Roman"/>
          <w:b/>
          <w:bCs/>
          <w:i/>
          <w:iCs/>
          <w:sz w:val="32"/>
        </w:rPr>
        <w:t xml:space="preserve">Маскарад </w:t>
      </w:r>
      <w:r w:rsidRPr="00FD0601">
        <w:rPr>
          <w:rFonts w:eastAsia="Times New Roman"/>
          <w:sz w:val="32"/>
        </w:rPr>
        <w:t>-</w:t>
      </w:r>
      <w:r w:rsidRPr="00FD0601">
        <w:rPr>
          <w:rFonts w:eastAsia="Times New Roman"/>
          <w:b/>
          <w:bCs/>
          <w:i/>
          <w:iCs/>
          <w:sz w:val="32"/>
        </w:rPr>
        <w:t xml:space="preserve"> </w:t>
      </w:r>
      <w:r w:rsidRPr="00FD0601">
        <w:rPr>
          <w:rFonts w:eastAsia="Times New Roman"/>
          <w:sz w:val="32"/>
        </w:rPr>
        <w:t>выполнение действий под видом лица,</w:t>
      </w:r>
      <w:r w:rsidRPr="00FD0601">
        <w:rPr>
          <w:rFonts w:eastAsia="Times New Roman"/>
          <w:b/>
          <w:bCs/>
          <w:i/>
          <w:iCs/>
          <w:sz w:val="32"/>
        </w:rPr>
        <w:t xml:space="preserve"> </w:t>
      </w:r>
      <w:r w:rsidRPr="00FD0601">
        <w:rPr>
          <w:rFonts w:eastAsia="Times New Roman"/>
          <w:sz w:val="32"/>
        </w:rPr>
        <w:t>обладающего</w:t>
      </w:r>
      <w:r w:rsidRPr="00FD0601">
        <w:rPr>
          <w:rFonts w:eastAsia="Times New Roman"/>
          <w:b/>
          <w:bCs/>
          <w:i/>
          <w:iCs/>
          <w:sz w:val="32"/>
        </w:rPr>
        <w:t xml:space="preserve"> </w:t>
      </w:r>
      <w:r w:rsidRPr="00FD0601">
        <w:rPr>
          <w:rFonts w:eastAsia="Times New Roman"/>
          <w:sz w:val="32"/>
        </w:rPr>
        <w:t>полномочиями для доступа к данным.</w:t>
      </w:r>
    </w:p>
    <w:p w:rsidR="00FD0601" w:rsidRPr="00FD0601" w:rsidRDefault="00FD0601" w:rsidP="00FD0601">
      <w:pPr>
        <w:rPr>
          <w:rFonts w:eastAsia="Times New Roman"/>
          <w:sz w:val="32"/>
        </w:rPr>
      </w:pPr>
      <w:r w:rsidRPr="00FD0601">
        <w:rPr>
          <w:rFonts w:eastAsia="Times New Roman"/>
          <w:b/>
          <w:bCs/>
          <w:i/>
          <w:iCs/>
          <w:sz w:val="32"/>
        </w:rPr>
        <w:t xml:space="preserve">Злоупотребление полномочиями </w:t>
      </w:r>
      <w:r w:rsidRPr="00FD0601">
        <w:rPr>
          <w:rFonts w:eastAsia="Times New Roman"/>
          <w:sz w:val="32"/>
        </w:rPr>
        <w:t>-</w:t>
      </w:r>
      <w:r w:rsidRPr="00FD0601">
        <w:rPr>
          <w:rFonts w:eastAsia="Times New Roman"/>
          <w:b/>
          <w:bCs/>
          <w:i/>
          <w:iCs/>
          <w:sz w:val="32"/>
        </w:rPr>
        <w:t xml:space="preserve"> </w:t>
      </w:r>
      <w:r w:rsidRPr="00FD0601">
        <w:rPr>
          <w:rFonts w:eastAsia="Times New Roman"/>
          <w:sz w:val="32"/>
        </w:rPr>
        <w:t>осуществление неправомерных действий,</w:t>
      </w:r>
      <w:r w:rsidRPr="00FD0601">
        <w:rPr>
          <w:rFonts w:eastAsia="Times New Roman"/>
          <w:b/>
          <w:bCs/>
          <w:i/>
          <w:iCs/>
          <w:sz w:val="32"/>
        </w:rPr>
        <w:t xml:space="preserve"> </w:t>
      </w:r>
      <w:r w:rsidRPr="00FD0601">
        <w:rPr>
          <w:rFonts w:eastAsia="Times New Roman"/>
          <w:sz w:val="32"/>
        </w:rPr>
        <w:t>сотрудником, обладающим привилегированными полномочиями.</w:t>
      </w:r>
    </w:p>
    <w:p w:rsidR="00FD0601" w:rsidRPr="00FD0601" w:rsidRDefault="00FD0601" w:rsidP="00FD0601">
      <w:pPr>
        <w:rPr>
          <w:rFonts w:eastAsia="Times New Roman"/>
          <w:sz w:val="32"/>
        </w:rPr>
      </w:pPr>
      <w:r w:rsidRPr="00FD0601">
        <w:rPr>
          <w:rFonts w:eastAsia="Times New Roman"/>
          <w:sz w:val="32"/>
        </w:rPr>
        <w:t>На многих типах систем привилегированный пользователь (системный администратор) способен прочитать любой (незашифрованный) файл, получить доступ к почте любого пользователя и т.д. Другой пример - нанесение ущерба при сервисном обслуживании. Обычно сервисный инженер получает неограниченный доступ к оборудованию и имеет возможность действовать в обход программных защитных механизмов.</w:t>
      </w:r>
    </w:p>
    <w:p w:rsidR="00FD0601" w:rsidRPr="00FD0601" w:rsidRDefault="00FD0601" w:rsidP="00FD0601">
      <w:pPr>
        <w:rPr>
          <w:rFonts w:eastAsia="Times New Roman"/>
          <w:sz w:val="32"/>
        </w:rPr>
      </w:pPr>
      <w:r w:rsidRPr="00FD0601">
        <w:rPr>
          <w:rFonts w:eastAsia="Times New Roman"/>
          <w:b/>
          <w:bCs/>
          <w:i/>
          <w:iCs/>
          <w:sz w:val="32"/>
        </w:rPr>
        <w:t xml:space="preserve">Злоупотребление полномочиями относится к </w:t>
      </w:r>
      <w:r w:rsidRPr="00FD0601">
        <w:rPr>
          <w:rFonts w:eastAsia="Times New Roman"/>
          <w:sz w:val="32"/>
        </w:rPr>
        <w:t>угрозам,</w:t>
      </w:r>
      <w:r w:rsidRPr="00FD0601">
        <w:rPr>
          <w:rFonts w:eastAsia="Times New Roman"/>
          <w:b/>
          <w:bCs/>
          <w:i/>
          <w:iCs/>
          <w:sz w:val="32"/>
        </w:rPr>
        <w:t xml:space="preserve"> </w:t>
      </w:r>
      <w:r w:rsidRPr="00FD0601">
        <w:rPr>
          <w:rFonts w:eastAsia="Times New Roman"/>
          <w:sz w:val="32"/>
        </w:rPr>
        <w:t>от которых трудно</w:t>
      </w:r>
      <w:r w:rsidRPr="00FD0601">
        <w:rPr>
          <w:rFonts w:eastAsia="Times New Roman"/>
          <w:b/>
          <w:bCs/>
          <w:i/>
          <w:iCs/>
          <w:sz w:val="32"/>
        </w:rPr>
        <w:t xml:space="preserve"> </w:t>
      </w:r>
      <w:r w:rsidRPr="00FD0601">
        <w:rPr>
          <w:rFonts w:eastAsia="Times New Roman"/>
          <w:sz w:val="32"/>
        </w:rPr>
        <w:t>защититься.</w:t>
      </w:r>
    </w:p>
    <w:p w:rsidR="00FD0601" w:rsidRPr="00FD0601" w:rsidRDefault="00FD0601" w:rsidP="00FD0601">
      <w:pPr>
        <w:rPr>
          <w:rFonts w:eastAsia="Times New Roman"/>
          <w:sz w:val="32"/>
        </w:rPr>
      </w:pPr>
      <w:r w:rsidRPr="00FD0601">
        <w:rPr>
          <w:rFonts w:eastAsia="Times New Roman"/>
          <w:b/>
          <w:bCs/>
          <w:i/>
          <w:iCs/>
          <w:sz w:val="32"/>
        </w:rPr>
        <w:t xml:space="preserve">Конфиденциальность </w:t>
      </w:r>
      <w:r w:rsidRPr="00FD0601">
        <w:rPr>
          <w:rFonts w:eastAsia="Times New Roman"/>
          <w:sz w:val="32"/>
        </w:rPr>
        <w:t>–</w:t>
      </w:r>
      <w:r w:rsidRPr="00FD0601">
        <w:rPr>
          <w:rFonts w:eastAsia="Times New Roman"/>
          <w:b/>
          <w:bCs/>
          <w:i/>
          <w:iCs/>
          <w:sz w:val="32"/>
        </w:rPr>
        <w:t xml:space="preserve"> </w:t>
      </w:r>
      <w:r w:rsidRPr="00FD0601">
        <w:rPr>
          <w:rFonts w:eastAsia="Times New Roman"/>
          <w:sz w:val="32"/>
        </w:rPr>
        <w:t>самый проработанный у нас в стране аспект</w:t>
      </w:r>
      <w:r w:rsidRPr="00FD0601">
        <w:rPr>
          <w:rFonts w:eastAsia="Times New Roman"/>
          <w:b/>
          <w:bCs/>
          <w:i/>
          <w:iCs/>
          <w:sz w:val="32"/>
        </w:rPr>
        <w:t xml:space="preserve"> </w:t>
      </w:r>
      <w:r w:rsidRPr="00FD0601">
        <w:rPr>
          <w:rFonts w:eastAsia="Times New Roman"/>
          <w:sz w:val="32"/>
        </w:rPr>
        <w:t>инфокоммуникационной безопасности. К сожалению, практическая реализация мер по обеспечению конфиденциальности современных ТКС наталкивается на серьезные трудности, зачастую связанные с человеческим фактором.</w:t>
      </w:r>
    </w:p>
    <w:p w:rsidR="00FD0601" w:rsidRPr="00FD0601" w:rsidRDefault="00FD0601" w:rsidP="00FD0601">
      <w:pPr>
        <w:rPr>
          <w:rFonts w:eastAsia="Times New Roman"/>
          <w:sz w:val="32"/>
        </w:rPr>
      </w:pPr>
    </w:p>
    <w:p w:rsidR="00FD0601" w:rsidRPr="00FD0601" w:rsidRDefault="00FD0601" w:rsidP="00FD0601">
      <w:pPr>
        <w:rPr>
          <w:rFonts w:eastAsia="Times New Roman"/>
          <w:sz w:val="32"/>
        </w:rPr>
      </w:pPr>
      <w:r w:rsidRPr="00FD0601">
        <w:rPr>
          <w:rFonts w:eastAsia="Times New Roman"/>
          <w:b/>
          <w:bCs/>
          <w:sz w:val="32"/>
        </w:rPr>
        <w:t>Методы защиты информации в телефонном канале связи</w:t>
      </w:r>
    </w:p>
    <w:p w:rsidR="00FD0601" w:rsidRPr="00FD0601" w:rsidRDefault="00FD0601" w:rsidP="00FD0601">
      <w:pPr>
        <w:rPr>
          <w:rFonts w:eastAsia="Times New Roman"/>
          <w:sz w:val="32"/>
        </w:rPr>
      </w:pPr>
    </w:p>
    <w:p w:rsidR="00FD0601" w:rsidRPr="00FD0601" w:rsidRDefault="00FD0601" w:rsidP="00FD0601">
      <w:pPr>
        <w:rPr>
          <w:rFonts w:eastAsia="Times New Roman"/>
          <w:sz w:val="32"/>
        </w:rPr>
      </w:pPr>
      <w:r w:rsidRPr="00FD0601">
        <w:rPr>
          <w:rFonts w:eastAsia="Times New Roman"/>
          <w:sz w:val="32"/>
        </w:rPr>
        <w:t>Методы защиты информации в канале связи можно разделить на две группы:</w:t>
      </w:r>
    </w:p>
    <w:p w:rsidR="00FD0601" w:rsidRPr="00FD0601" w:rsidRDefault="00FD0601" w:rsidP="00FD0601">
      <w:pPr>
        <w:rPr>
          <w:rFonts w:eastAsia="Times New Roman"/>
          <w:sz w:val="32"/>
        </w:rPr>
      </w:pPr>
      <w:proofErr w:type="gramStart"/>
      <w:r w:rsidRPr="00FD0601">
        <w:rPr>
          <w:rFonts w:eastAsia="Times New Roman"/>
          <w:b/>
          <w:bCs/>
          <w:i/>
          <w:iCs/>
          <w:sz w:val="32"/>
        </w:rPr>
        <w:t>методы</w:t>
      </w:r>
      <w:proofErr w:type="gramEnd"/>
      <w:r w:rsidRPr="00FD0601">
        <w:rPr>
          <w:rFonts w:eastAsia="Times New Roman"/>
          <w:b/>
          <w:bCs/>
          <w:i/>
          <w:iCs/>
          <w:sz w:val="32"/>
        </w:rPr>
        <w:t xml:space="preserve">, основанные на ограничении физического доступа к линии и аппаратуре связи </w:t>
      </w:r>
      <w:r w:rsidRPr="00FD0601">
        <w:rPr>
          <w:rFonts w:eastAsia="Times New Roman"/>
          <w:sz w:val="32"/>
        </w:rPr>
        <w:t>и</w:t>
      </w:r>
      <w:r w:rsidRPr="00FD0601">
        <w:rPr>
          <w:rFonts w:eastAsia="Times New Roman"/>
          <w:b/>
          <w:bCs/>
          <w:i/>
          <w:iCs/>
          <w:sz w:val="32"/>
        </w:rPr>
        <w:t xml:space="preserve"> методы, основанные на преобразовании сигналов в линии </w:t>
      </w:r>
      <w:r w:rsidRPr="00FD0601">
        <w:rPr>
          <w:rFonts w:eastAsia="Times New Roman"/>
          <w:sz w:val="32"/>
        </w:rPr>
        <w:t>к форме,</w:t>
      </w:r>
      <w:r w:rsidRPr="00FD0601">
        <w:rPr>
          <w:rFonts w:eastAsia="Times New Roman"/>
          <w:b/>
          <w:bCs/>
          <w:i/>
          <w:iCs/>
          <w:sz w:val="32"/>
        </w:rPr>
        <w:t xml:space="preserve"> </w:t>
      </w:r>
      <w:r w:rsidRPr="00FD0601">
        <w:rPr>
          <w:rFonts w:eastAsia="Times New Roman"/>
          <w:sz w:val="32"/>
        </w:rPr>
        <w:t>исключающей (затрудняющей) для злоумышленника восприятие или искажение содержания передачи.</w:t>
      </w:r>
    </w:p>
    <w:p w:rsidR="00FD0601" w:rsidRPr="00FD0601" w:rsidRDefault="00FD0601" w:rsidP="00FD0601">
      <w:pPr>
        <w:rPr>
          <w:rFonts w:eastAsia="Times New Roman"/>
          <w:sz w:val="32"/>
        </w:rPr>
      </w:pPr>
      <w:r w:rsidRPr="00FD0601">
        <w:rPr>
          <w:rFonts w:eastAsia="Times New Roman"/>
          <w:sz w:val="32"/>
        </w:rPr>
        <w:t xml:space="preserve">Методы первой группы в рассматриваемом варианте построения защищенной связи имеют весьма ограниченное применение, так как на </w:t>
      </w:r>
      <w:r w:rsidRPr="00FD0601">
        <w:rPr>
          <w:rFonts w:eastAsia="Times New Roman"/>
          <w:sz w:val="32"/>
        </w:rPr>
        <w:lastRenderedPageBreak/>
        <w:t>основном протяжении линия связи находится вне ведения субъекта, организующего защиту. В то же время, по отношению к аппаратуре терминала и отдельных участков абонентской линии применение соответствующих мер ограничения физического доступа необходимо.</w:t>
      </w:r>
    </w:p>
    <w:p w:rsidR="00FD0601" w:rsidRPr="00FD0601" w:rsidRDefault="00FD0601" w:rsidP="00FD0601">
      <w:pPr>
        <w:rPr>
          <w:rFonts w:eastAsia="Times New Roman"/>
          <w:sz w:val="32"/>
        </w:rPr>
      </w:pPr>
      <w:r w:rsidRPr="00FD0601">
        <w:rPr>
          <w:rFonts w:eastAsia="Times New Roman"/>
          <w:sz w:val="32"/>
        </w:rPr>
        <w:t>Ограничение физического доступа предполагает исключение (затруднение):</w:t>
      </w:r>
    </w:p>
    <w:p w:rsidR="00FD0601" w:rsidRPr="00FD0601" w:rsidRDefault="00FD0601" w:rsidP="00FD0601">
      <w:pPr>
        <w:rPr>
          <w:rFonts w:eastAsia="Times New Roman"/>
          <w:sz w:val="32"/>
        </w:rPr>
      </w:pPr>
      <w:r w:rsidRPr="00FD0601">
        <w:rPr>
          <w:rFonts w:eastAsia="Times New Roman"/>
          <w:sz w:val="32"/>
        </w:rPr>
        <w:t>• непосредственного подключения аппаратуры злоумышленника к электрическим цепям аппаратуры абонентского терминала;</w:t>
      </w:r>
    </w:p>
    <w:p w:rsidR="00FD0601" w:rsidRPr="00FD0601" w:rsidRDefault="00FD0601" w:rsidP="00FD0601">
      <w:pPr>
        <w:numPr>
          <w:ilvl w:val="0"/>
          <w:numId w:val="9"/>
        </w:numPr>
        <w:rPr>
          <w:rFonts w:eastAsia="Times New Roman"/>
          <w:sz w:val="32"/>
        </w:rPr>
      </w:pPr>
      <w:proofErr w:type="gramStart"/>
      <w:r w:rsidRPr="00FD0601">
        <w:rPr>
          <w:rFonts w:eastAsia="Times New Roman"/>
          <w:sz w:val="32"/>
        </w:rPr>
        <w:t>использования</w:t>
      </w:r>
      <w:proofErr w:type="gramEnd"/>
      <w:r w:rsidRPr="00FD0601">
        <w:rPr>
          <w:rFonts w:eastAsia="Times New Roman"/>
          <w:sz w:val="32"/>
        </w:rPr>
        <w:t xml:space="preserve"> для перехвата информации электромагнитных полей в окружающем пространстве и наводок в отходящих цепях, сети питания и заземления;</w:t>
      </w:r>
    </w:p>
    <w:p w:rsidR="00FD0601" w:rsidRPr="00FD0601" w:rsidRDefault="00FD0601" w:rsidP="00FE7B33">
      <w:pPr>
        <w:numPr>
          <w:ilvl w:val="0"/>
          <w:numId w:val="9"/>
        </w:numPr>
        <w:rPr>
          <w:rFonts w:eastAsia="Times New Roman"/>
          <w:sz w:val="32"/>
        </w:rPr>
      </w:pPr>
      <w:proofErr w:type="gramStart"/>
      <w:r w:rsidRPr="00FD0601">
        <w:rPr>
          <w:rFonts w:eastAsia="Times New Roman"/>
          <w:sz w:val="32"/>
        </w:rPr>
        <w:t>получение</w:t>
      </w:r>
      <w:proofErr w:type="gramEnd"/>
      <w:r w:rsidRPr="00FD0601">
        <w:rPr>
          <w:rFonts w:eastAsia="Times New Roman"/>
          <w:sz w:val="32"/>
        </w:rPr>
        <w:t xml:space="preserve"> злоумышленником вспомогательной информации об используемом оборудовании и организации связи, облегчающей последующее</w:t>
      </w:r>
      <w:r>
        <w:rPr>
          <w:rFonts w:eastAsia="Times New Roman"/>
          <w:sz w:val="32"/>
        </w:rPr>
        <w:t xml:space="preserve"> </w:t>
      </w:r>
      <w:r w:rsidRPr="00FD0601">
        <w:rPr>
          <w:rFonts w:eastAsia="Times New Roman"/>
          <w:sz w:val="32"/>
        </w:rPr>
        <w:t>несанкционированное вмешательство в канал связи. При этом должно учитываться не только непосредственное размещение злоумышленника в возможных точках перехвата, но и применение ретрансляторов (―закладок‖, ―жучков‖), визуальная разведка рабочего процесса связи, выявление наличия и характеристик защищенных каналов связи по ПЭМИ.</w:t>
      </w:r>
    </w:p>
    <w:p w:rsidR="00FD0601" w:rsidRPr="00FD0601" w:rsidRDefault="00FD0601" w:rsidP="00FD0601">
      <w:pPr>
        <w:rPr>
          <w:rFonts w:eastAsia="Times New Roman"/>
          <w:sz w:val="32"/>
        </w:rPr>
      </w:pPr>
      <w:r w:rsidRPr="00FD0601">
        <w:rPr>
          <w:rFonts w:eastAsia="Times New Roman"/>
          <w:sz w:val="32"/>
        </w:rPr>
        <w:t xml:space="preserve">Применение мер ограничения физического доступа, как правило, нереально для абонента, работающего в </w:t>
      </w:r>
      <w:r w:rsidRPr="00FD0601">
        <w:rPr>
          <w:rFonts w:eastAsia="Times New Roman"/>
          <w:i/>
          <w:iCs/>
          <w:sz w:val="32"/>
        </w:rPr>
        <w:t>блуждающем</w:t>
      </w:r>
      <w:r w:rsidRPr="00FD0601">
        <w:rPr>
          <w:rFonts w:eastAsia="Times New Roman"/>
          <w:sz w:val="32"/>
        </w:rPr>
        <w:t xml:space="preserve"> режиме (режиме перемещения в пространстве), но и в этом случае могут быть предприняты отдельные действия.</w:t>
      </w:r>
    </w:p>
    <w:p w:rsidR="00FD0601" w:rsidRPr="00FD0601" w:rsidRDefault="00FD0601" w:rsidP="00FD0601">
      <w:pPr>
        <w:rPr>
          <w:rFonts w:eastAsia="Times New Roman"/>
          <w:sz w:val="32"/>
        </w:rPr>
      </w:pPr>
      <w:r w:rsidRPr="00FD0601">
        <w:rPr>
          <w:rFonts w:eastAsia="Times New Roman"/>
          <w:sz w:val="32"/>
        </w:rPr>
        <w:t>Методы второй группы направлены на обратимое изменение формы представления передаваемой информации. Преобразование должно придавать информации вид, исключающий ее восприятие при использовании аппаратуры, стандартной для данного канала связи. При использовании же специальной аппаратуры восстановление исходного вида информации должно требовать затрат времени и средств, которые по оценке владельца защищаемой информации делают бессмысленным для злоумышленника вмешательство в информационный процесс.</w:t>
      </w:r>
    </w:p>
    <w:p w:rsidR="00FD0601" w:rsidRPr="00FD0601" w:rsidRDefault="00FD0601" w:rsidP="00FD0601">
      <w:pPr>
        <w:rPr>
          <w:rFonts w:eastAsia="Times New Roman"/>
          <w:sz w:val="32"/>
        </w:rPr>
      </w:pPr>
      <w:r w:rsidRPr="00FD0601">
        <w:rPr>
          <w:rFonts w:eastAsia="Times New Roman"/>
          <w:sz w:val="32"/>
        </w:rPr>
        <w:t>При защите речевого обмена решающее значение имеет форма представления</w:t>
      </w:r>
      <w:r>
        <w:rPr>
          <w:rFonts w:eastAsia="Times New Roman"/>
          <w:sz w:val="32"/>
        </w:rPr>
        <w:t xml:space="preserve"> </w:t>
      </w:r>
      <w:r w:rsidRPr="00FD0601">
        <w:rPr>
          <w:rFonts w:eastAsia="Times New Roman"/>
          <w:sz w:val="32"/>
        </w:rPr>
        <w:t>аналогового речевого сигнала в канале связи. Основные используемые в настоящее время методы преобразования речевого сигнала и их взаимосвязь показана на рисунке.</w:t>
      </w:r>
    </w:p>
    <w:p w:rsidR="00FD0601" w:rsidRPr="00FD0601" w:rsidRDefault="00FD0601" w:rsidP="00FD0601">
      <w:pPr>
        <w:rPr>
          <w:rFonts w:eastAsia="Times New Roman"/>
          <w:sz w:val="32"/>
        </w:rPr>
      </w:pPr>
      <w:r w:rsidRPr="00FD0601">
        <w:rPr>
          <w:rFonts w:eastAsia="Times New Roman"/>
          <w:sz w:val="32"/>
        </w:rPr>
        <w:lastRenderedPageBreak/>
        <w:t>Применение вариантов преобразований Б, В и, в большинстве случаев, А требует наличия соответствующей аппаратуры у каждого из взаимодействующих абонентов сети.</w:t>
      </w:r>
    </w:p>
    <w:p w:rsidR="00FD0601" w:rsidRPr="00FD0601" w:rsidRDefault="00FD0601" w:rsidP="00FD0601">
      <w:pPr>
        <w:rPr>
          <w:rFonts w:eastAsia="Times New Roman"/>
          <w:sz w:val="32"/>
        </w:rPr>
      </w:pPr>
      <w:r w:rsidRPr="00FD0601">
        <w:rPr>
          <w:rFonts w:eastAsia="Times New Roman"/>
          <w:sz w:val="32"/>
        </w:rPr>
        <w:t>При применении наложения защитного шума (вариант А) следует учитывать ряд особенностей:</w:t>
      </w:r>
    </w:p>
    <w:p w:rsidR="00FD0601" w:rsidRPr="00FD0601" w:rsidRDefault="00FD0601" w:rsidP="00FD0601">
      <w:pPr>
        <w:numPr>
          <w:ilvl w:val="0"/>
          <w:numId w:val="10"/>
        </w:numPr>
        <w:rPr>
          <w:rFonts w:eastAsia="Times New Roman"/>
          <w:sz w:val="32"/>
        </w:rPr>
      </w:pPr>
      <w:r w:rsidRPr="00FD0601">
        <w:rPr>
          <w:rFonts w:eastAsia="Times New Roman"/>
          <w:sz w:val="32"/>
        </w:rPr>
        <w:t xml:space="preserve">Стойкий защитный эффект оказывает лишь наложение шума, действительно являющегося случайным процессом и по диапазону частот полностью перекрывающего речевой сигнал. В то же время, многие известные и широко применяемые способы получения т. н. </w:t>
      </w:r>
      <w:r w:rsidRPr="00FD0601">
        <w:rPr>
          <w:rFonts w:eastAsia="Times New Roman"/>
          <w:b/>
          <w:bCs/>
          <w:i/>
          <w:iCs/>
          <w:sz w:val="32"/>
        </w:rPr>
        <w:t>шумового</w:t>
      </w:r>
      <w:r w:rsidRPr="00FD0601">
        <w:rPr>
          <w:rFonts w:eastAsia="Times New Roman"/>
          <w:sz w:val="32"/>
        </w:rPr>
        <w:t xml:space="preserve"> сигнала на самом деле формируют </w:t>
      </w:r>
      <w:proofErr w:type="spellStart"/>
      <w:r w:rsidRPr="00FD0601">
        <w:rPr>
          <w:rFonts w:eastAsia="Times New Roman"/>
          <w:b/>
          <w:bCs/>
          <w:i/>
          <w:iCs/>
          <w:sz w:val="32"/>
        </w:rPr>
        <w:t>псевдошумовой</w:t>
      </w:r>
      <w:proofErr w:type="spellEnd"/>
      <w:r w:rsidRPr="00FD0601">
        <w:rPr>
          <w:rFonts w:eastAsia="Times New Roman"/>
          <w:b/>
          <w:bCs/>
          <w:i/>
          <w:iCs/>
          <w:sz w:val="32"/>
        </w:rPr>
        <w:t xml:space="preserve"> </w:t>
      </w:r>
      <w:r w:rsidRPr="00FD0601">
        <w:rPr>
          <w:rFonts w:eastAsia="Times New Roman"/>
          <w:sz w:val="32"/>
        </w:rPr>
        <w:t>сигнал,</w:t>
      </w:r>
      <w:r w:rsidRPr="00FD0601">
        <w:rPr>
          <w:rFonts w:eastAsia="Times New Roman"/>
          <w:b/>
          <w:bCs/>
          <w:i/>
          <w:iCs/>
          <w:sz w:val="32"/>
        </w:rPr>
        <w:t xml:space="preserve"> </w:t>
      </w:r>
      <w:r w:rsidRPr="00FD0601">
        <w:rPr>
          <w:rFonts w:eastAsia="Times New Roman"/>
          <w:sz w:val="32"/>
        </w:rPr>
        <w:t>по ряду своих частотных и временных параметров весьма</w:t>
      </w:r>
      <w:r w:rsidRPr="00FD0601">
        <w:rPr>
          <w:rFonts w:eastAsia="Times New Roman"/>
          <w:b/>
          <w:bCs/>
          <w:i/>
          <w:iCs/>
          <w:sz w:val="32"/>
        </w:rPr>
        <w:t xml:space="preserve"> </w:t>
      </w:r>
      <w:r w:rsidRPr="00FD0601">
        <w:rPr>
          <w:rFonts w:eastAsia="Times New Roman"/>
          <w:sz w:val="32"/>
        </w:rPr>
        <w:t>близкий к действительно шумовому, но на самом деле в значительной степени детерминированный или имеющий существенные внутренние корреляционные связи.</w:t>
      </w:r>
    </w:p>
    <w:p w:rsidR="00FD0601" w:rsidRPr="00FD0601" w:rsidRDefault="00FD0601" w:rsidP="00FD0601">
      <w:pPr>
        <w:rPr>
          <w:rFonts w:eastAsia="Times New Roman"/>
          <w:sz w:val="32"/>
        </w:rPr>
      </w:pPr>
      <w:r w:rsidRPr="00FD0601">
        <w:rPr>
          <w:rFonts w:eastAsia="Times New Roman"/>
          <w:sz w:val="32"/>
        </w:rPr>
        <w:t xml:space="preserve">Такой сигнал во многих случаях может полностью заменять шумовой (при измерениях частотных характеристик, оценке помехозащищенности и пр.). Фактическая детерминированность сигнала, как правило, оказывается даже полезной, поскольку облегчает его параметризацию и стабилизацию. </w:t>
      </w:r>
      <w:proofErr w:type="spellStart"/>
      <w:r w:rsidRPr="00FD0601">
        <w:rPr>
          <w:rFonts w:eastAsia="Times New Roman"/>
          <w:sz w:val="32"/>
        </w:rPr>
        <w:t>Псевдошумовой</w:t>
      </w:r>
      <w:proofErr w:type="spellEnd"/>
      <w:r w:rsidRPr="00FD0601">
        <w:rPr>
          <w:rFonts w:eastAsia="Times New Roman"/>
          <w:sz w:val="32"/>
        </w:rPr>
        <w:t xml:space="preserve"> сигнал, имеющий существенные внутренние корреляционные связи, может быть успешно использован и в качестве защитного шума, если перехват ведется на слух, без использования корреляционной обработки принимаемой или предварительно записанной смеси </w:t>
      </w:r>
      <w:r w:rsidRPr="00FD0601">
        <w:rPr>
          <w:rFonts w:eastAsia="Times New Roman"/>
          <w:b/>
          <w:bCs/>
          <w:i/>
          <w:iCs/>
          <w:sz w:val="32"/>
        </w:rPr>
        <w:t>речевой сигнал</w:t>
      </w:r>
      <w:r w:rsidRPr="00FD0601">
        <w:rPr>
          <w:rFonts w:eastAsia="Times New Roman"/>
          <w:sz w:val="32"/>
        </w:rPr>
        <w:t xml:space="preserve"> </w:t>
      </w:r>
      <w:r w:rsidRPr="00FD0601">
        <w:rPr>
          <w:rFonts w:eastAsia="Times New Roman"/>
          <w:b/>
          <w:bCs/>
          <w:i/>
          <w:iCs/>
          <w:sz w:val="32"/>
        </w:rPr>
        <w:t>+</w:t>
      </w:r>
      <w:r w:rsidRPr="00FD0601">
        <w:rPr>
          <w:rFonts w:eastAsia="Times New Roman"/>
          <w:sz w:val="32"/>
        </w:rPr>
        <w:t xml:space="preserve"> </w:t>
      </w:r>
      <w:r w:rsidRPr="00FD0601">
        <w:rPr>
          <w:rFonts w:eastAsia="Times New Roman"/>
          <w:b/>
          <w:bCs/>
          <w:i/>
          <w:iCs/>
          <w:sz w:val="32"/>
        </w:rPr>
        <w:t>шум</w:t>
      </w:r>
      <w:r w:rsidRPr="00FD0601">
        <w:rPr>
          <w:rFonts w:eastAsia="Times New Roman"/>
          <w:sz w:val="32"/>
        </w:rPr>
        <w:t>.</w:t>
      </w:r>
    </w:p>
    <w:p w:rsidR="00FD0601" w:rsidRPr="00FD0601" w:rsidRDefault="00FD0601" w:rsidP="00FD0601">
      <w:pPr>
        <w:numPr>
          <w:ilvl w:val="0"/>
          <w:numId w:val="11"/>
        </w:numPr>
        <w:rPr>
          <w:rFonts w:eastAsia="Times New Roman"/>
          <w:sz w:val="32"/>
        </w:rPr>
      </w:pPr>
      <w:r w:rsidRPr="00FD0601">
        <w:rPr>
          <w:rFonts w:eastAsia="Times New Roman"/>
          <w:sz w:val="32"/>
        </w:rPr>
        <w:t>Речевой обмен в естественных условиях подвержен влиянию множества разнообразнейших помех, и в процессе эволюции речевой и слуховой аппарат</w:t>
      </w:r>
      <w:r>
        <w:rPr>
          <w:rFonts w:eastAsia="Times New Roman"/>
          <w:sz w:val="32"/>
        </w:rPr>
        <w:t xml:space="preserve"> </w:t>
      </w:r>
      <w:r w:rsidRPr="00FD0601">
        <w:rPr>
          <w:rFonts w:eastAsia="Times New Roman"/>
          <w:sz w:val="32"/>
        </w:rPr>
        <w:t>человека сформировали прекрасно сопряженную и исключительно помехоустойчивую систему. Поэтому, если для технических систем отношение шум/сигнал, необходимое для подавления восприятия сигнала, составляет обычно десятки процентов, то для речи подавление смыслового восприятия происходит при отношении шум/сигнал в несколько сотен процентов, а подавление признаков речи (невозможность фиксации факт разговора) достигается при отношении шум/сигнал близком к 10.</w:t>
      </w:r>
    </w:p>
    <w:p w:rsidR="00FD0601" w:rsidRPr="00FD0601" w:rsidRDefault="00FD0601" w:rsidP="00FD0601">
      <w:pPr>
        <w:numPr>
          <w:ilvl w:val="1"/>
          <w:numId w:val="11"/>
        </w:numPr>
        <w:rPr>
          <w:rFonts w:eastAsia="Times New Roman"/>
          <w:sz w:val="32"/>
        </w:rPr>
      </w:pPr>
      <w:proofErr w:type="gramStart"/>
      <w:r w:rsidRPr="00FD0601">
        <w:rPr>
          <w:rFonts w:eastAsia="Times New Roman"/>
          <w:sz w:val="32"/>
        </w:rPr>
        <w:t>том</w:t>
      </w:r>
      <w:proofErr w:type="gramEnd"/>
      <w:r w:rsidRPr="00FD0601">
        <w:rPr>
          <w:rFonts w:eastAsia="Times New Roman"/>
          <w:sz w:val="32"/>
        </w:rPr>
        <w:t xml:space="preserve"> же случае, когда ―шумовой‖ сигнал содержит значительную детерминированную составляющую, которая может быть отфильтрована при перехвате, требуемое значение уровня ―шума‖ еще более возрастает. При оценке защитного эффекта шума ―на слух‖ при отсутствии специальных навыков очень легко ошибиться, т. к. при </w:t>
      </w:r>
      <w:r w:rsidRPr="00FD0601">
        <w:rPr>
          <w:rFonts w:eastAsia="Times New Roman"/>
          <w:sz w:val="32"/>
        </w:rPr>
        <w:lastRenderedPageBreak/>
        <w:t xml:space="preserve">длительном прослушивании шума и, тем более, при многократном прослушивании записи выявляются многие элементы речи, </w:t>
      </w:r>
      <w:proofErr w:type="spellStart"/>
      <w:r w:rsidRPr="00FD0601">
        <w:rPr>
          <w:rFonts w:eastAsia="Times New Roman"/>
          <w:sz w:val="32"/>
        </w:rPr>
        <w:t>невоспринимаемые</w:t>
      </w:r>
      <w:proofErr w:type="spellEnd"/>
      <w:r w:rsidRPr="00FD0601">
        <w:rPr>
          <w:rFonts w:eastAsia="Times New Roman"/>
          <w:sz w:val="32"/>
        </w:rPr>
        <w:t xml:space="preserve"> при кратковременной (в течение нескольких секунд) оценке.</w:t>
      </w:r>
    </w:p>
    <w:p w:rsidR="00FD0601" w:rsidRPr="00FD0601" w:rsidRDefault="00FD0601" w:rsidP="0024230F">
      <w:pPr>
        <w:numPr>
          <w:ilvl w:val="0"/>
          <w:numId w:val="11"/>
        </w:numPr>
        <w:rPr>
          <w:rFonts w:eastAsia="Times New Roman"/>
          <w:sz w:val="32"/>
        </w:rPr>
      </w:pPr>
      <w:r w:rsidRPr="00FD0601">
        <w:rPr>
          <w:rFonts w:eastAsia="Times New Roman"/>
          <w:sz w:val="32"/>
        </w:rPr>
        <w:t>Следует учитывать, что и защищаемый речевой сигнал и защитный шум распространяются в пространстве и обеспечить полную идентичность распределения их в пространстве крайне сложно. Поэтому во многих случаях защитный шум может быть в значительной степени подавлен методами направленного или многоканального приема. Хорошо известный даже по бытовой звукозаписывающей технике факт: микрофон надо направить на источник звука, при произвольном же расположении микрофона будет записан не столько нужный</w:t>
      </w:r>
      <w:r>
        <w:rPr>
          <w:rFonts w:eastAsia="Times New Roman"/>
          <w:sz w:val="32"/>
        </w:rPr>
        <w:t xml:space="preserve"> </w:t>
      </w:r>
      <w:r w:rsidRPr="00FD0601">
        <w:rPr>
          <w:rFonts w:eastAsia="Times New Roman"/>
          <w:sz w:val="32"/>
        </w:rPr>
        <w:t xml:space="preserve">звук, сколько окружающие шумы. Точно так же высокое отношение шум/сигнал при одном варианте съема сигнала еще не гарантирует столь же высокую эффективность защитного шума при другом варианте съема сигнала, используемого злоумышленником, а при использовании нескольких специально выбранных точек съема может быть ослаблен защитный эффект большинства источников защитного шумового поля. При этом, конечно, нельзя не учитывать, что применение многоканального приема </w:t>
      </w:r>
      <w:proofErr w:type="gramStart"/>
      <w:r w:rsidRPr="00FD0601">
        <w:rPr>
          <w:rFonts w:eastAsia="Times New Roman"/>
          <w:sz w:val="32"/>
        </w:rPr>
        <w:t>требует</w:t>
      </w:r>
      <w:proofErr w:type="gramEnd"/>
      <w:r w:rsidRPr="00FD0601">
        <w:rPr>
          <w:rFonts w:eastAsia="Times New Roman"/>
          <w:sz w:val="32"/>
        </w:rPr>
        <w:t xml:space="preserve"> как высокой квалификации злоумышленника, так и значительной свободы его действий по отношению к перехватываемому каналу связи.</w:t>
      </w:r>
    </w:p>
    <w:p w:rsidR="00FD0601" w:rsidRPr="00FD0601" w:rsidRDefault="00FD0601" w:rsidP="00FD0601">
      <w:pPr>
        <w:rPr>
          <w:rFonts w:eastAsia="Times New Roman"/>
          <w:sz w:val="32"/>
        </w:rPr>
      </w:pPr>
      <w:r w:rsidRPr="00FD0601">
        <w:rPr>
          <w:rFonts w:eastAsia="Times New Roman"/>
          <w:sz w:val="32"/>
        </w:rPr>
        <w:t>Для того, чтобы исключить возможность применения нападающей стороной методов многоканального приема можно полностью совместить пути распространения защищаемого сигнала и защитного шума, но тогда будет исключено восприятие речи и абонентом, для которого она предназначена. Чтобы выполнить основную задачу — обеспечить связь, можно было бы предложить формирование идентичных шумовых сигналов на передающей и на приемной стороне.</w:t>
      </w:r>
    </w:p>
    <w:p w:rsidR="00FD0601" w:rsidRPr="00FD0601" w:rsidRDefault="00FD0601" w:rsidP="00FD0601">
      <w:pPr>
        <w:rPr>
          <w:rFonts w:eastAsia="Times New Roman"/>
          <w:sz w:val="32"/>
        </w:rPr>
      </w:pPr>
      <w:r w:rsidRPr="00FD0601">
        <w:rPr>
          <w:rFonts w:eastAsia="Times New Roman"/>
          <w:sz w:val="32"/>
        </w:rPr>
        <w:t>При этом на передающей стороне шум складывался бы с защищаемым сигналом, а на приемной — вычитался из принимаемого суммарного сигнала. Несмотря на кажущуюся простоту такого варианта, он в течение многих десятилетий не находил реального применения в силу сложности и нестабильности передаточной характеристики канала связи и несовершенства аппаратуры записи и воспроизведения. Компенсация защитного шума на приемной стороне оставалась неполной, причем ―остаток‖ оказывался неприемлемо большим для качественного восприятия речи принимающим абонентом.</w:t>
      </w:r>
    </w:p>
    <w:p w:rsidR="00FD0601" w:rsidRPr="00FD0601" w:rsidRDefault="00FD0601" w:rsidP="00FD0601">
      <w:pPr>
        <w:rPr>
          <w:rFonts w:eastAsia="Times New Roman"/>
          <w:sz w:val="32"/>
        </w:rPr>
      </w:pPr>
      <w:r w:rsidRPr="00FD0601">
        <w:rPr>
          <w:rFonts w:eastAsia="Times New Roman"/>
          <w:sz w:val="32"/>
        </w:rPr>
        <w:lastRenderedPageBreak/>
        <w:t>Следует отметить, что в настоящее время в связи с развитием методов цифровой записи и воспроизведения звука и методов цифровой фильтрации с применением быстродействующих сигнальных процессоров, позволяющих обеспечить быструю и точную адаптацию к характеристике канала связи, методы защиты, основанные на полном объединении полезного сигнала и защитного шума в канале связи могут получить новую жизнь.</w:t>
      </w:r>
    </w:p>
    <w:p w:rsidR="00FD0601" w:rsidRPr="00FD0601" w:rsidRDefault="00FD0601" w:rsidP="00FD0601">
      <w:pPr>
        <w:rPr>
          <w:rFonts w:eastAsia="Times New Roman"/>
          <w:sz w:val="32"/>
        </w:rPr>
      </w:pPr>
      <w:r w:rsidRPr="00FD0601">
        <w:rPr>
          <w:rFonts w:eastAsia="Times New Roman"/>
          <w:sz w:val="32"/>
        </w:rPr>
        <w:t>Варианты Б, В, БВ изменяют форму (спектр) сигнала в канале, проводя перемешивание (скремблирование) отдельных временных или спектральных отрезков исходного сигнала (подробнее реализация таких преобразований рассматривается во второй части стати). При этом в линейном сигнале неизбежно</w:t>
      </w:r>
      <w:r>
        <w:rPr>
          <w:rFonts w:eastAsia="Times New Roman"/>
          <w:sz w:val="32"/>
        </w:rPr>
        <w:t xml:space="preserve"> </w:t>
      </w:r>
      <w:r w:rsidRPr="00FD0601">
        <w:rPr>
          <w:rFonts w:eastAsia="Times New Roman"/>
          <w:sz w:val="32"/>
        </w:rPr>
        <w:t>сохраняются отдельные обобщенные признаки преобразуемого речевого сигнала, в которых проявляется взаимная связь перемешиваемых отрезков.</w:t>
      </w:r>
    </w:p>
    <w:p w:rsidR="00FD0601" w:rsidRPr="00FD0601" w:rsidRDefault="00FD0601" w:rsidP="00FD0601">
      <w:pPr>
        <w:rPr>
          <w:rFonts w:eastAsia="Times New Roman"/>
          <w:sz w:val="32"/>
        </w:rPr>
      </w:pPr>
      <w:r w:rsidRPr="00FD0601">
        <w:rPr>
          <w:rFonts w:eastAsia="Times New Roman"/>
          <w:sz w:val="32"/>
        </w:rPr>
        <w:t xml:space="preserve">Это принципиально исключает высокую стойкость преобразования. По перехвату сигнала в линии связи при использовании достаточно мощного измерительно-вычислительного комплекса исходная речь может быть с приемлемым для смыслового восприятия качеством восстановлена независимо от примененного закона перестановки, управляющего </w:t>
      </w:r>
      <w:proofErr w:type="spellStart"/>
      <w:r w:rsidRPr="00FD0601">
        <w:rPr>
          <w:rFonts w:eastAsia="Times New Roman"/>
          <w:sz w:val="32"/>
        </w:rPr>
        <w:t>криптоалгоритма</w:t>
      </w:r>
      <w:proofErr w:type="spellEnd"/>
      <w:r w:rsidRPr="00FD0601">
        <w:rPr>
          <w:rFonts w:eastAsia="Times New Roman"/>
          <w:sz w:val="32"/>
        </w:rPr>
        <w:t>, количества ключей и порядка их ввода.</w:t>
      </w:r>
    </w:p>
    <w:p w:rsidR="00E13CC4" w:rsidRPr="00E13CC4" w:rsidRDefault="00E13CC4" w:rsidP="00E13CC4">
      <w:pPr>
        <w:rPr>
          <w:rFonts w:eastAsia="Times New Roman"/>
          <w:sz w:val="32"/>
          <w:szCs w:val="24"/>
        </w:rPr>
      </w:pPr>
    </w:p>
    <w:p w:rsidR="00C15839" w:rsidRPr="001809CE" w:rsidRDefault="00C15839" w:rsidP="00C15839">
      <w:pPr>
        <w:ind w:firstLine="0"/>
        <w:rPr>
          <w:sz w:val="32"/>
        </w:rPr>
      </w:pPr>
    </w:p>
    <w:p w:rsidR="001809CE" w:rsidRPr="001809CE" w:rsidRDefault="001809CE" w:rsidP="001809CE">
      <w:pPr>
        <w:pStyle w:val="1"/>
        <w:rPr>
          <w:sz w:val="32"/>
        </w:rPr>
      </w:pPr>
      <w:bookmarkStart w:id="6" w:name="_Toc500202578"/>
      <w:r w:rsidRPr="001809CE">
        <w:rPr>
          <w:sz w:val="32"/>
        </w:rPr>
        <w:t>7 Контрольные вопросы</w:t>
      </w:r>
      <w:bookmarkEnd w:id="6"/>
    </w:p>
    <w:p w:rsidR="001809CE" w:rsidRPr="001809CE" w:rsidRDefault="001809CE" w:rsidP="001809CE">
      <w:pPr>
        <w:rPr>
          <w:sz w:val="32"/>
        </w:rPr>
      </w:pPr>
    </w:p>
    <w:p w:rsidR="00FD0601" w:rsidRPr="00FD0601" w:rsidRDefault="00FD0601" w:rsidP="00FD0601">
      <w:pPr>
        <w:numPr>
          <w:ilvl w:val="0"/>
          <w:numId w:val="12"/>
        </w:numPr>
        <w:contextualSpacing w:val="0"/>
        <w:rPr>
          <w:rFonts w:eastAsia="Times New Roman"/>
          <w:b/>
          <w:bCs/>
          <w:i/>
          <w:iCs/>
          <w:sz w:val="32"/>
          <w:szCs w:val="28"/>
        </w:rPr>
      </w:pPr>
      <w:r w:rsidRPr="00FD0601">
        <w:rPr>
          <w:rFonts w:eastAsia="Times New Roman"/>
          <w:sz w:val="32"/>
          <w:szCs w:val="28"/>
        </w:rPr>
        <w:t xml:space="preserve">Что такое </w:t>
      </w:r>
      <w:r w:rsidRPr="00FD0601">
        <w:rPr>
          <w:rFonts w:eastAsia="Times New Roman"/>
          <w:b/>
          <w:bCs/>
          <w:i/>
          <w:iCs/>
          <w:sz w:val="32"/>
          <w:szCs w:val="28"/>
        </w:rPr>
        <w:t>конфиденциальность данных?</w:t>
      </w:r>
    </w:p>
    <w:p w:rsidR="00FD0601" w:rsidRPr="00FD0601" w:rsidRDefault="00FD0601" w:rsidP="00FD0601">
      <w:pPr>
        <w:numPr>
          <w:ilvl w:val="0"/>
          <w:numId w:val="12"/>
        </w:numPr>
        <w:contextualSpacing w:val="0"/>
        <w:rPr>
          <w:rFonts w:eastAsia="Times New Roman"/>
          <w:sz w:val="32"/>
          <w:szCs w:val="28"/>
        </w:rPr>
      </w:pPr>
      <w:r w:rsidRPr="00FD0601">
        <w:rPr>
          <w:rFonts w:eastAsia="Times New Roman"/>
          <w:sz w:val="32"/>
          <w:szCs w:val="28"/>
        </w:rPr>
        <w:t>На сколько видов и каких можно разделить конфиденциальную информацию?</w:t>
      </w:r>
    </w:p>
    <w:p w:rsidR="00FD0601" w:rsidRPr="00FD0601" w:rsidRDefault="00FD0601" w:rsidP="00FD0601">
      <w:pPr>
        <w:numPr>
          <w:ilvl w:val="0"/>
          <w:numId w:val="12"/>
        </w:numPr>
        <w:contextualSpacing w:val="0"/>
        <w:rPr>
          <w:rFonts w:eastAsia="Times New Roman"/>
          <w:sz w:val="32"/>
          <w:szCs w:val="28"/>
        </w:rPr>
      </w:pPr>
      <w:r w:rsidRPr="00FD0601">
        <w:rPr>
          <w:rFonts w:eastAsia="Times New Roman"/>
          <w:sz w:val="32"/>
          <w:szCs w:val="28"/>
        </w:rPr>
        <w:t>На сколько типов и каких можно разделить основные угрозы конфиденциальности информации?</w:t>
      </w:r>
    </w:p>
    <w:p w:rsidR="00FD0601" w:rsidRPr="00FD0601" w:rsidRDefault="00FD0601" w:rsidP="00FD0601">
      <w:pPr>
        <w:numPr>
          <w:ilvl w:val="0"/>
          <w:numId w:val="12"/>
        </w:numPr>
        <w:contextualSpacing w:val="0"/>
        <w:rPr>
          <w:rFonts w:eastAsia="Times New Roman"/>
          <w:sz w:val="32"/>
          <w:szCs w:val="28"/>
        </w:rPr>
      </w:pPr>
      <w:r w:rsidRPr="00FD0601">
        <w:rPr>
          <w:rFonts w:eastAsia="Times New Roman"/>
          <w:sz w:val="32"/>
          <w:szCs w:val="28"/>
        </w:rPr>
        <w:t>На сколько видов и каких можно разделить технические угрозы?</w:t>
      </w:r>
    </w:p>
    <w:p w:rsidR="00FD0601" w:rsidRPr="00FD0601" w:rsidRDefault="00FD0601" w:rsidP="00FD0601">
      <w:pPr>
        <w:numPr>
          <w:ilvl w:val="0"/>
          <w:numId w:val="12"/>
        </w:numPr>
        <w:contextualSpacing w:val="0"/>
        <w:rPr>
          <w:rFonts w:ascii="Calibri" w:eastAsia="Calibri" w:hAnsi="Calibri" w:cs="Calibri"/>
          <w:sz w:val="24"/>
        </w:rPr>
      </w:pPr>
      <w:r w:rsidRPr="00FD0601">
        <w:rPr>
          <w:rFonts w:eastAsia="Times New Roman"/>
          <w:sz w:val="32"/>
          <w:szCs w:val="28"/>
        </w:rPr>
        <w:t xml:space="preserve">Что такое </w:t>
      </w:r>
      <w:r w:rsidRPr="00FD0601">
        <w:rPr>
          <w:rFonts w:eastAsia="Times New Roman"/>
          <w:b/>
          <w:bCs/>
          <w:i/>
          <w:iCs/>
          <w:sz w:val="32"/>
          <w:szCs w:val="28"/>
        </w:rPr>
        <w:t>перехват</w:t>
      </w:r>
      <w:r w:rsidRPr="00FD0601">
        <w:rPr>
          <w:rFonts w:eastAsia="Times New Roman"/>
          <w:sz w:val="32"/>
          <w:szCs w:val="28"/>
        </w:rPr>
        <w:t xml:space="preserve"> сообщений?</w:t>
      </w:r>
    </w:p>
    <w:p w:rsidR="00FD0601" w:rsidRPr="00FD0601" w:rsidRDefault="00FD0601" w:rsidP="00FD0601">
      <w:pPr>
        <w:numPr>
          <w:ilvl w:val="0"/>
          <w:numId w:val="12"/>
        </w:numPr>
        <w:contextualSpacing w:val="0"/>
        <w:rPr>
          <w:rFonts w:eastAsia="Times New Roman"/>
          <w:sz w:val="32"/>
          <w:szCs w:val="28"/>
        </w:rPr>
      </w:pPr>
      <w:r w:rsidRPr="00FD0601">
        <w:rPr>
          <w:rFonts w:eastAsia="Times New Roman"/>
          <w:sz w:val="32"/>
          <w:szCs w:val="28"/>
        </w:rPr>
        <w:t>Сколько выделяют нетехнических угроз и каких?</w:t>
      </w:r>
    </w:p>
    <w:p w:rsidR="00FD0601" w:rsidRPr="00FD0601" w:rsidRDefault="00FD0601" w:rsidP="00FD0601">
      <w:pPr>
        <w:numPr>
          <w:ilvl w:val="0"/>
          <w:numId w:val="12"/>
        </w:numPr>
        <w:contextualSpacing w:val="0"/>
        <w:rPr>
          <w:rFonts w:eastAsia="Times New Roman"/>
          <w:sz w:val="32"/>
          <w:szCs w:val="28"/>
        </w:rPr>
      </w:pPr>
      <w:r w:rsidRPr="00FD0601">
        <w:rPr>
          <w:rFonts w:eastAsia="Times New Roman"/>
          <w:sz w:val="32"/>
          <w:szCs w:val="28"/>
        </w:rPr>
        <w:t>Сколько вариантов и каких возможно для сокрытия (маскировки) аналоговых телефонных сигналов?</w:t>
      </w:r>
    </w:p>
    <w:p w:rsidR="00FD0601" w:rsidRPr="00FD0601" w:rsidRDefault="00FD0601" w:rsidP="00FD0601">
      <w:pPr>
        <w:numPr>
          <w:ilvl w:val="0"/>
          <w:numId w:val="12"/>
        </w:numPr>
        <w:contextualSpacing w:val="0"/>
        <w:rPr>
          <w:rFonts w:eastAsia="Times New Roman"/>
          <w:sz w:val="32"/>
          <w:szCs w:val="28"/>
        </w:rPr>
      </w:pPr>
      <w:r w:rsidRPr="00FD0601">
        <w:rPr>
          <w:rFonts w:eastAsia="Times New Roman"/>
          <w:sz w:val="32"/>
          <w:szCs w:val="28"/>
        </w:rPr>
        <w:t>Сколько вариантов и каких возможно для сокрытия (маскировки) цифровых телефонных сигналов?</w:t>
      </w:r>
    </w:p>
    <w:p w:rsidR="00FD0601" w:rsidRPr="00FD0601" w:rsidRDefault="00FD0601" w:rsidP="00FD0601">
      <w:pPr>
        <w:ind w:firstLine="0"/>
        <w:contextualSpacing w:val="0"/>
        <w:jc w:val="left"/>
        <w:rPr>
          <w:sz w:val="22"/>
        </w:rPr>
        <w:sectPr w:rsidR="00FD0601" w:rsidRPr="00FD0601">
          <w:pgSz w:w="11900" w:h="16838"/>
          <w:pgMar w:top="1440" w:right="566" w:bottom="1440" w:left="1140" w:header="0" w:footer="0" w:gutter="0"/>
          <w:cols w:space="720" w:equalWidth="0">
            <w:col w:w="10200"/>
          </w:cols>
        </w:sectPr>
      </w:pPr>
    </w:p>
    <w:p w:rsidR="001809CE" w:rsidRDefault="001809CE" w:rsidP="001809CE">
      <w:pPr>
        <w:pStyle w:val="1"/>
        <w:rPr>
          <w:sz w:val="32"/>
        </w:rPr>
      </w:pPr>
      <w:bookmarkStart w:id="7" w:name="_Toc500202579"/>
      <w:r w:rsidRPr="001809CE">
        <w:rPr>
          <w:sz w:val="32"/>
        </w:rPr>
        <w:lastRenderedPageBreak/>
        <w:t>Библиографический список</w:t>
      </w:r>
      <w:bookmarkEnd w:id="7"/>
    </w:p>
    <w:p w:rsidR="009F39AD" w:rsidRDefault="009F39AD" w:rsidP="009F39AD"/>
    <w:p w:rsidR="009F39AD" w:rsidRPr="009F39AD" w:rsidRDefault="009F39AD" w:rsidP="009F39AD">
      <w:pPr>
        <w:rPr>
          <w:rFonts w:eastAsia="Times New Roman"/>
          <w:sz w:val="32"/>
          <w:szCs w:val="24"/>
        </w:rPr>
      </w:pPr>
      <w:r w:rsidRPr="009F39AD">
        <w:rPr>
          <w:rFonts w:eastAsia="Times New Roman"/>
          <w:sz w:val="32"/>
          <w:szCs w:val="24"/>
        </w:rPr>
        <w:t xml:space="preserve">1) </w:t>
      </w:r>
      <w:proofErr w:type="spellStart"/>
      <w:r w:rsidRPr="009F39AD">
        <w:rPr>
          <w:rFonts w:eastAsia="Times New Roman"/>
          <w:sz w:val="32"/>
          <w:szCs w:val="24"/>
        </w:rPr>
        <w:t>Лукьянюк</w:t>
      </w:r>
      <w:proofErr w:type="spellEnd"/>
      <w:r w:rsidRPr="009F39AD">
        <w:rPr>
          <w:rFonts w:eastAsia="Times New Roman"/>
          <w:sz w:val="32"/>
          <w:szCs w:val="24"/>
        </w:rPr>
        <w:t xml:space="preserve"> С.Г. Теория электрической связи. Сигналы, помехи и системы передачи: учебное пособие. / С. Г. </w:t>
      </w:r>
      <w:proofErr w:type="spellStart"/>
      <w:r w:rsidRPr="009F39AD">
        <w:rPr>
          <w:rFonts w:eastAsia="Times New Roman"/>
          <w:sz w:val="32"/>
          <w:szCs w:val="24"/>
        </w:rPr>
        <w:t>Лукьянюк</w:t>
      </w:r>
      <w:proofErr w:type="spellEnd"/>
      <w:r w:rsidRPr="009F39AD">
        <w:rPr>
          <w:rFonts w:eastAsia="Times New Roman"/>
          <w:sz w:val="32"/>
          <w:szCs w:val="24"/>
        </w:rPr>
        <w:t xml:space="preserve">, А. М. Потапенко. – </w:t>
      </w:r>
      <w:proofErr w:type="gramStart"/>
      <w:r w:rsidRPr="009F39AD">
        <w:rPr>
          <w:rFonts w:eastAsia="Times New Roman"/>
          <w:sz w:val="32"/>
          <w:szCs w:val="24"/>
        </w:rPr>
        <w:t>Курск.:</w:t>
      </w:r>
      <w:proofErr w:type="gramEnd"/>
      <w:r w:rsidRPr="009F39AD">
        <w:rPr>
          <w:rFonts w:eastAsia="Times New Roman"/>
          <w:sz w:val="32"/>
          <w:szCs w:val="24"/>
        </w:rPr>
        <w:t xml:space="preserve"> Юго-Зап. гос. ун-т., 2012. - 223 с.</w:t>
      </w:r>
    </w:p>
    <w:p w:rsidR="001551E3" w:rsidRPr="001551E3" w:rsidRDefault="009F39AD" w:rsidP="007A046A">
      <w:pPr>
        <w:rPr>
          <w:rFonts w:eastAsia="Times New Roman"/>
          <w:sz w:val="32"/>
          <w:szCs w:val="24"/>
        </w:rPr>
      </w:pPr>
      <w:r w:rsidRPr="009F39AD">
        <w:rPr>
          <w:rFonts w:eastAsia="Times New Roman"/>
          <w:sz w:val="32"/>
          <w:szCs w:val="24"/>
        </w:rPr>
        <w:t xml:space="preserve">2) Осипов А. С. Военно-техническая подготовка. Военно-технические основы построения средств и комплексов </w:t>
      </w:r>
      <w:proofErr w:type="gramStart"/>
      <w:r w:rsidRPr="009F39AD">
        <w:rPr>
          <w:rFonts w:eastAsia="Times New Roman"/>
          <w:sz w:val="32"/>
          <w:szCs w:val="24"/>
        </w:rPr>
        <w:t>РЭП :</w:t>
      </w:r>
      <w:proofErr w:type="gramEnd"/>
      <w:r w:rsidRPr="009F39AD">
        <w:rPr>
          <w:rFonts w:eastAsia="Times New Roman"/>
          <w:sz w:val="32"/>
          <w:szCs w:val="24"/>
        </w:rPr>
        <w:t xml:space="preserve"> учебник / А.С. Осипов ; под </w:t>
      </w:r>
      <w:proofErr w:type="spellStart"/>
      <w:r w:rsidRPr="009F39AD">
        <w:rPr>
          <w:rFonts w:eastAsia="Times New Roman"/>
          <w:sz w:val="32"/>
          <w:szCs w:val="24"/>
        </w:rPr>
        <w:t>науч.ред</w:t>
      </w:r>
      <w:proofErr w:type="spellEnd"/>
      <w:r w:rsidRPr="009F39AD">
        <w:rPr>
          <w:rFonts w:eastAsia="Times New Roman"/>
          <w:sz w:val="32"/>
          <w:szCs w:val="24"/>
        </w:rPr>
        <w:t xml:space="preserve">. Е.Н. Гарина. – </w:t>
      </w:r>
      <w:proofErr w:type="gramStart"/>
      <w:r w:rsidRPr="009F39AD">
        <w:rPr>
          <w:rFonts w:eastAsia="Times New Roman"/>
          <w:sz w:val="32"/>
          <w:szCs w:val="24"/>
        </w:rPr>
        <w:t>Красноярск :</w:t>
      </w:r>
      <w:proofErr w:type="gramEnd"/>
      <w:r w:rsidRPr="009F39AD">
        <w:rPr>
          <w:rFonts w:eastAsia="Times New Roman"/>
          <w:sz w:val="32"/>
          <w:szCs w:val="24"/>
        </w:rPr>
        <w:t xml:space="preserve"> </w:t>
      </w:r>
      <w:proofErr w:type="spellStart"/>
      <w:r w:rsidRPr="009F39AD">
        <w:rPr>
          <w:rFonts w:eastAsia="Times New Roman"/>
          <w:sz w:val="32"/>
          <w:szCs w:val="24"/>
        </w:rPr>
        <w:t>Сиб</w:t>
      </w:r>
      <w:proofErr w:type="spellEnd"/>
      <w:r w:rsidRPr="009F39AD">
        <w:rPr>
          <w:rFonts w:eastAsia="Times New Roman"/>
          <w:sz w:val="32"/>
          <w:szCs w:val="24"/>
        </w:rPr>
        <w:t xml:space="preserve">. </w:t>
      </w:r>
      <w:proofErr w:type="spellStart"/>
      <w:r w:rsidRPr="009F39AD">
        <w:rPr>
          <w:rFonts w:eastAsia="Times New Roman"/>
          <w:sz w:val="32"/>
          <w:szCs w:val="24"/>
        </w:rPr>
        <w:t>федер</w:t>
      </w:r>
      <w:proofErr w:type="spellEnd"/>
      <w:r w:rsidRPr="009F39AD">
        <w:rPr>
          <w:rFonts w:eastAsia="Times New Roman"/>
          <w:sz w:val="32"/>
          <w:szCs w:val="24"/>
        </w:rPr>
        <w:t>. ун-т, 2013. – 344 с.</w:t>
      </w:r>
    </w:p>
    <w:p w:rsidR="00D42438" w:rsidRDefault="00D42438" w:rsidP="00F63890">
      <w:pPr>
        <w:rPr>
          <w:rFonts w:eastAsia="Times New Roman"/>
          <w:sz w:val="32"/>
          <w:szCs w:val="24"/>
        </w:rPr>
      </w:pPr>
    </w:p>
    <w:sectPr w:rsidR="00D42438">
      <w:pgSz w:w="11906" w:h="16838"/>
      <w:pgMar w:top="1440" w:right="1440" w:bottom="1440" w:left="1440" w:header="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4F0" w:rsidRDefault="00FB74F0" w:rsidP="00EC4BF1">
      <w:r>
        <w:separator/>
      </w:r>
    </w:p>
  </w:endnote>
  <w:endnote w:type="continuationSeparator" w:id="0">
    <w:p w:rsidR="00FB74F0" w:rsidRDefault="00FB74F0" w:rsidP="00EC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Droid Sans Fallback">
    <w:altName w:val="Arial Unicode MS"/>
    <w:charset w:val="80"/>
    <w:family w:val="auto"/>
    <w:pitch w:val="variable"/>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618593"/>
      <w:docPartObj>
        <w:docPartGallery w:val="Page Numbers (Bottom of Page)"/>
        <w:docPartUnique/>
      </w:docPartObj>
    </w:sdtPr>
    <w:sdtEndPr/>
    <w:sdtContent>
      <w:p w:rsidR="00395F75" w:rsidRDefault="00395F75">
        <w:pPr>
          <w:pStyle w:val="aa"/>
          <w:jc w:val="right"/>
        </w:pPr>
        <w:r>
          <w:fldChar w:fldCharType="begin"/>
        </w:r>
        <w:r>
          <w:instrText>PAGE   \* MERGEFORMAT</w:instrText>
        </w:r>
        <w:r>
          <w:fldChar w:fldCharType="separate"/>
        </w:r>
        <w:r w:rsidR="008F435C">
          <w:rPr>
            <w:noProof/>
          </w:rPr>
          <w:t>3</w:t>
        </w:r>
        <w:r>
          <w:fldChar w:fldCharType="end"/>
        </w:r>
      </w:p>
    </w:sdtContent>
  </w:sdt>
  <w:p w:rsidR="00395F75" w:rsidRDefault="00395F7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4F0" w:rsidRDefault="00FB74F0" w:rsidP="00EC4BF1">
      <w:r>
        <w:separator/>
      </w:r>
    </w:p>
  </w:footnote>
  <w:footnote w:type="continuationSeparator" w:id="0">
    <w:p w:rsidR="00FB74F0" w:rsidRDefault="00FB74F0" w:rsidP="00EC4B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EB"/>
    <w:multiLevelType w:val="hybridMultilevel"/>
    <w:tmpl w:val="52B690A4"/>
    <w:lvl w:ilvl="0" w:tplc="5C967E82">
      <w:start w:val="1"/>
      <w:numFmt w:val="bullet"/>
      <w:lvlText w:val="•"/>
      <w:lvlJc w:val="left"/>
    </w:lvl>
    <w:lvl w:ilvl="1" w:tplc="A6385482">
      <w:numFmt w:val="decimal"/>
      <w:lvlText w:val=""/>
      <w:lvlJc w:val="left"/>
    </w:lvl>
    <w:lvl w:ilvl="2" w:tplc="8C3EB7F2">
      <w:numFmt w:val="decimal"/>
      <w:lvlText w:val=""/>
      <w:lvlJc w:val="left"/>
    </w:lvl>
    <w:lvl w:ilvl="3" w:tplc="40A0BD24">
      <w:numFmt w:val="decimal"/>
      <w:lvlText w:val=""/>
      <w:lvlJc w:val="left"/>
    </w:lvl>
    <w:lvl w:ilvl="4" w:tplc="BCFE033C">
      <w:numFmt w:val="decimal"/>
      <w:lvlText w:val=""/>
      <w:lvlJc w:val="left"/>
    </w:lvl>
    <w:lvl w:ilvl="5" w:tplc="9082534E">
      <w:numFmt w:val="decimal"/>
      <w:lvlText w:val=""/>
      <w:lvlJc w:val="left"/>
    </w:lvl>
    <w:lvl w:ilvl="6" w:tplc="35C05A26">
      <w:numFmt w:val="decimal"/>
      <w:lvlText w:val=""/>
      <w:lvlJc w:val="left"/>
    </w:lvl>
    <w:lvl w:ilvl="7" w:tplc="D8A6F580">
      <w:numFmt w:val="decimal"/>
      <w:lvlText w:val=""/>
      <w:lvlJc w:val="left"/>
    </w:lvl>
    <w:lvl w:ilvl="8" w:tplc="DE7240EE">
      <w:numFmt w:val="decimal"/>
      <w:lvlText w:val=""/>
      <w:lvlJc w:val="left"/>
    </w:lvl>
  </w:abstractNum>
  <w:abstractNum w:abstractNumId="1">
    <w:nsid w:val="00000BB3"/>
    <w:multiLevelType w:val="hybridMultilevel"/>
    <w:tmpl w:val="50FAF8E0"/>
    <w:lvl w:ilvl="0" w:tplc="67583BF6">
      <w:start w:val="1"/>
      <w:numFmt w:val="decimal"/>
      <w:lvlText w:val="%1."/>
      <w:lvlJc w:val="left"/>
    </w:lvl>
    <w:lvl w:ilvl="1" w:tplc="B62C42EA">
      <w:numFmt w:val="decimal"/>
      <w:lvlText w:val=""/>
      <w:lvlJc w:val="left"/>
    </w:lvl>
    <w:lvl w:ilvl="2" w:tplc="5F9C509A">
      <w:numFmt w:val="decimal"/>
      <w:lvlText w:val=""/>
      <w:lvlJc w:val="left"/>
    </w:lvl>
    <w:lvl w:ilvl="3" w:tplc="B78A96D0">
      <w:numFmt w:val="decimal"/>
      <w:lvlText w:val=""/>
      <w:lvlJc w:val="left"/>
    </w:lvl>
    <w:lvl w:ilvl="4" w:tplc="3FAE63B8">
      <w:numFmt w:val="decimal"/>
      <w:lvlText w:val=""/>
      <w:lvlJc w:val="left"/>
    </w:lvl>
    <w:lvl w:ilvl="5" w:tplc="E6FC0C0C">
      <w:numFmt w:val="decimal"/>
      <w:lvlText w:val=""/>
      <w:lvlJc w:val="left"/>
    </w:lvl>
    <w:lvl w:ilvl="6" w:tplc="6EA2D730">
      <w:numFmt w:val="decimal"/>
      <w:lvlText w:val=""/>
      <w:lvlJc w:val="left"/>
    </w:lvl>
    <w:lvl w:ilvl="7" w:tplc="F9442C22">
      <w:numFmt w:val="decimal"/>
      <w:lvlText w:val=""/>
      <w:lvlJc w:val="left"/>
    </w:lvl>
    <w:lvl w:ilvl="8" w:tplc="78E20342">
      <w:numFmt w:val="decimal"/>
      <w:lvlText w:val=""/>
      <w:lvlJc w:val="left"/>
    </w:lvl>
  </w:abstractNum>
  <w:abstractNum w:abstractNumId="2">
    <w:nsid w:val="00000F3E"/>
    <w:multiLevelType w:val="hybridMultilevel"/>
    <w:tmpl w:val="185616C2"/>
    <w:lvl w:ilvl="0" w:tplc="7562BA70">
      <w:start w:val="1"/>
      <w:numFmt w:val="decimal"/>
      <w:lvlText w:val="%1."/>
      <w:lvlJc w:val="left"/>
      <w:rPr>
        <w:rFonts w:ascii="Times New Roman" w:hAnsi="Times New Roman" w:cs="Times New Roman" w:hint="default"/>
        <w:sz w:val="32"/>
      </w:rPr>
    </w:lvl>
    <w:lvl w:ilvl="1" w:tplc="DEDE7DDA">
      <w:numFmt w:val="decimal"/>
      <w:lvlText w:val=""/>
      <w:lvlJc w:val="left"/>
    </w:lvl>
    <w:lvl w:ilvl="2" w:tplc="7D6896DC">
      <w:numFmt w:val="decimal"/>
      <w:lvlText w:val=""/>
      <w:lvlJc w:val="left"/>
    </w:lvl>
    <w:lvl w:ilvl="3" w:tplc="F4B21832">
      <w:numFmt w:val="decimal"/>
      <w:lvlText w:val=""/>
      <w:lvlJc w:val="left"/>
    </w:lvl>
    <w:lvl w:ilvl="4" w:tplc="AFFE2ACE">
      <w:numFmt w:val="decimal"/>
      <w:lvlText w:val=""/>
      <w:lvlJc w:val="left"/>
    </w:lvl>
    <w:lvl w:ilvl="5" w:tplc="8716BB8A">
      <w:numFmt w:val="decimal"/>
      <w:lvlText w:val=""/>
      <w:lvlJc w:val="left"/>
    </w:lvl>
    <w:lvl w:ilvl="6" w:tplc="46FCA83A">
      <w:numFmt w:val="decimal"/>
      <w:lvlText w:val=""/>
      <w:lvlJc w:val="left"/>
    </w:lvl>
    <w:lvl w:ilvl="7" w:tplc="2D94F6E8">
      <w:numFmt w:val="decimal"/>
      <w:lvlText w:val=""/>
      <w:lvlJc w:val="left"/>
    </w:lvl>
    <w:lvl w:ilvl="8" w:tplc="E2F8E982">
      <w:numFmt w:val="decimal"/>
      <w:lvlText w:val=""/>
      <w:lvlJc w:val="left"/>
    </w:lvl>
  </w:abstractNum>
  <w:abstractNum w:abstractNumId="3">
    <w:nsid w:val="0000153C"/>
    <w:multiLevelType w:val="hybridMultilevel"/>
    <w:tmpl w:val="1BB67A54"/>
    <w:lvl w:ilvl="0" w:tplc="8A2C1B8C">
      <w:start w:val="1"/>
      <w:numFmt w:val="decimal"/>
      <w:lvlText w:val="%1."/>
      <w:lvlJc w:val="left"/>
    </w:lvl>
    <w:lvl w:ilvl="1" w:tplc="54EEA6E0">
      <w:numFmt w:val="decimal"/>
      <w:lvlText w:val=""/>
      <w:lvlJc w:val="left"/>
    </w:lvl>
    <w:lvl w:ilvl="2" w:tplc="713A3B2E">
      <w:numFmt w:val="decimal"/>
      <w:lvlText w:val=""/>
      <w:lvlJc w:val="left"/>
    </w:lvl>
    <w:lvl w:ilvl="3" w:tplc="BDB43850">
      <w:numFmt w:val="decimal"/>
      <w:lvlText w:val=""/>
      <w:lvlJc w:val="left"/>
    </w:lvl>
    <w:lvl w:ilvl="4" w:tplc="CFEE5568">
      <w:numFmt w:val="decimal"/>
      <w:lvlText w:val=""/>
      <w:lvlJc w:val="left"/>
    </w:lvl>
    <w:lvl w:ilvl="5" w:tplc="06B4993A">
      <w:numFmt w:val="decimal"/>
      <w:lvlText w:val=""/>
      <w:lvlJc w:val="left"/>
    </w:lvl>
    <w:lvl w:ilvl="6" w:tplc="EF4E3AE8">
      <w:numFmt w:val="decimal"/>
      <w:lvlText w:val=""/>
      <w:lvlJc w:val="left"/>
    </w:lvl>
    <w:lvl w:ilvl="7" w:tplc="2F7891BA">
      <w:numFmt w:val="decimal"/>
      <w:lvlText w:val=""/>
      <w:lvlJc w:val="left"/>
    </w:lvl>
    <w:lvl w:ilvl="8" w:tplc="0A665F54">
      <w:numFmt w:val="decimal"/>
      <w:lvlText w:val=""/>
      <w:lvlJc w:val="left"/>
    </w:lvl>
  </w:abstractNum>
  <w:abstractNum w:abstractNumId="4">
    <w:nsid w:val="000026E9"/>
    <w:multiLevelType w:val="hybridMultilevel"/>
    <w:tmpl w:val="34261870"/>
    <w:lvl w:ilvl="0" w:tplc="C2B2C5DA">
      <w:start w:val="1"/>
      <w:numFmt w:val="bullet"/>
      <w:lvlText w:val="и"/>
      <w:lvlJc w:val="left"/>
    </w:lvl>
    <w:lvl w:ilvl="1" w:tplc="B21ECD66">
      <w:start w:val="1"/>
      <w:numFmt w:val="bullet"/>
      <w:lvlText w:val="К"/>
      <w:lvlJc w:val="left"/>
    </w:lvl>
    <w:lvl w:ilvl="2" w:tplc="56069A72">
      <w:numFmt w:val="decimal"/>
      <w:lvlText w:val=""/>
      <w:lvlJc w:val="left"/>
    </w:lvl>
    <w:lvl w:ilvl="3" w:tplc="7DA0CEA0">
      <w:numFmt w:val="decimal"/>
      <w:lvlText w:val=""/>
      <w:lvlJc w:val="left"/>
    </w:lvl>
    <w:lvl w:ilvl="4" w:tplc="5DFC291E">
      <w:numFmt w:val="decimal"/>
      <w:lvlText w:val=""/>
      <w:lvlJc w:val="left"/>
    </w:lvl>
    <w:lvl w:ilvl="5" w:tplc="A986E816">
      <w:numFmt w:val="decimal"/>
      <w:lvlText w:val=""/>
      <w:lvlJc w:val="left"/>
    </w:lvl>
    <w:lvl w:ilvl="6" w:tplc="4080F724">
      <w:numFmt w:val="decimal"/>
      <w:lvlText w:val=""/>
      <w:lvlJc w:val="left"/>
    </w:lvl>
    <w:lvl w:ilvl="7" w:tplc="A85C8414">
      <w:numFmt w:val="decimal"/>
      <w:lvlText w:val=""/>
      <w:lvlJc w:val="left"/>
    </w:lvl>
    <w:lvl w:ilvl="8" w:tplc="5E70419C">
      <w:numFmt w:val="decimal"/>
      <w:lvlText w:val=""/>
      <w:lvlJc w:val="left"/>
    </w:lvl>
  </w:abstractNum>
  <w:abstractNum w:abstractNumId="5">
    <w:nsid w:val="00002EA6"/>
    <w:multiLevelType w:val="hybridMultilevel"/>
    <w:tmpl w:val="6F8CC29C"/>
    <w:lvl w:ilvl="0" w:tplc="8EF60492">
      <w:start w:val="2"/>
      <w:numFmt w:val="decimal"/>
      <w:lvlText w:val="%1."/>
      <w:lvlJc w:val="left"/>
    </w:lvl>
    <w:lvl w:ilvl="1" w:tplc="AAC02324">
      <w:start w:val="1"/>
      <w:numFmt w:val="bullet"/>
      <w:lvlText w:val="В"/>
      <w:lvlJc w:val="left"/>
    </w:lvl>
    <w:lvl w:ilvl="2" w:tplc="92065ED6">
      <w:numFmt w:val="decimal"/>
      <w:lvlText w:val=""/>
      <w:lvlJc w:val="left"/>
    </w:lvl>
    <w:lvl w:ilvl="3" w:tplc="A7E8DB32">
      <w:numFmt w:val="decimal"/>
      <w:lvlText w:val=""/>
      <w:lvlJc w:val="left"/>
    </w:lvl>
    <w:lvl w:ilvl="4" w:tplc="CDBC4BF2">
      <w:numFmt w:val="decimal"/>
      <w:lvlText w:val=""/>
      <w:lvlJc w:val="left"/>
    </w:lvl>
    <w:lvl w:ilvl="5" w:tplc="1C00AACA">
      <w:numFmt w:val="decimal"/>
      <w:lvlText w:val=""/>
      <w:lvlJc w:val="left"/>
    </w:lvl>
    <w:lvl w:ilvl="6" w:tplc="AFF029FA">
      <w:numFmt w:val="decimal"/>
      <w:lvlText w:val=""/>
      <w:lvlJc w:val="left"/>
    </w:lvl>
    <w:lvl w:ilvl="7" w:tplc="E0DAA6C2">
      <w:numFmt w:val="decimal"/>
      <w:lvlText w:val=""/>
      <w:lvlJc w:val="left"/>
    </w:lvl>
    <w:lvl w:ilvl="8" w:tplc="E15AB720">
      <w:numFmt w:val="decimal"/>
      <w:lvlText w:val=""/>
      <w:lvlJc w:val="left"/>
    </w:lvl>
  </w:abstractNum>
  <w:abstractNum w:abstractNumId="6">
    <w:nsid w:val="0000305E"/>
    <w:multiLevelType w:val="hybridMultilevel"/>
    <w:tmpl w:val="42787180"/>
    <w:lvl w:ilvl="0" w:tplc="B77EE14E">
      <w:start w:val="1"/>
      <w:numFmt w:val="decimal"/>
      <w:lvlText w:val="%1."/>
      <w:lvlJc w:val="left"/>
    </w:lvl>
    <w:lvl w:ilvl="1" w:tplc="142ADD22">
      <w:numFmt w:val="decimal"/>
      <w:lvlText w:val=""/>
      <w:lvlJc w:val="left"/>
    </w:lvl>
    <w:lvl w:ilvl="2" w:tplc="22DC9CF8">
      <w:numFmt w:val="decimal"/>
      <w:lvlText w:val=""/>
      <w:lvlJc w:val="left"/>
    </w:lvl>
    <w:lvl w:ilvl="3" w:tplc="611A96A2">
      <w:numFmt w:val="decimal"/>
      <w:lvlText w:val=""/>
      <w:lvlJc w:val="left"/>
    </w:lvl>
    <w:lvl w:ilvl="4" w:tplc="58DA3A66">
      <w:numFmt w:val="decimal"/>
      <w:lvlText w:val=""/>
      <w:lvlJc w:val="left"/>
    </w:lvl>
    <w:lvl w:ilvl="5" w:tplc="BC8E28E0">
      <w:numFmt w:val="decimal"/>
      <w:lvlText w:val=""/>
      <w:lvlJc w:val="left"/>
    </w:lvl>
    <w:lvl w:ilvl="6" w:tplc="5E4019FC">
      <w:numFmt w:val="decimal"/>
      <w:lvlText w:val=""/>
      <w:lvlJc w:val="left"/>
    </w:lvl>
    <w:lvl w:ilvl="7" w:tplc="22B85216">
      <w:numFmt w:val="decimal"/>
      <w:lvlText w:val=""/>
      <w:lvlJc w:val="left"/>
    </w:lvl>
    <w:lvl w:ilvl="8" w:tplc="79C4E4CC">
      <w:numFmt w:val="decimal"/>
      <w:lvlText w:val=""/>
      <w:lvlJc w:val="left"/>
    </w:lvl>
  </w:abstractNum>
  <w:abstractNum w:abstractNumId="7">
    <w:nsid w:val="0000390C"/>
    <w:multiLevelType w:val="hybridMultilevel"/>
    <w:tmpl w:val="93D4AD18"/>
    <w:lvl w:ilvl="0" w:tplc="F4BA2D2E">
      <w:start w:val="2"/>
      <w:numFmt w:val="decimal"/>
      <w:lvlText w:val="%1."/>
      <w:lvlJc w:val="left"/>
    </w:lvl>
    <w:lvl w:ilvl="1" w:tplc="BC0A4698">
      <w:start w:val="1"/>
      <w:numFmt w:val="decimal"/>
      <w:lvlText w:val="%2"/>
      <w:lvlJc w:val="left"/>
    </w:lvl>
    <w:lvl w:ilvl="2" w:tplc="90B01D9E">
      <w:numFmt w:val="decimal"/>
      <w:lvlText w:val=""/>
      <w:lvlJc w:val="left"/>
    </w:lvl>
    <w:lvl w:ilvl="3" w:tplc="B39CE362">
      <w:numFmt w:val="decimal"/>
      <w:lvlText w:val=""/>
      <w:lvlJc w:val="left"/>
    </w:lvl>
    <w:lvl w:ilvl="4" w:tplc="E5D48EAE">
      <w:numFmt w:val="decimal"/>
      <w:lvlText w:val=""/>
      <w:lvlJc w:val="left"/>
    </w:lvl>
    <w:lvl w:ilvl="5" w:tplc="3D60DC12">
      <w:numFmt w:val="decimal"/>
      <w:lvlText w:val=""/>
      <w:lvlJc w:val="left"/>
    </w:lvl>
    <w:lvl w:ilvl="6" w:tplc="4AF2BC12">
      <w:numFmt w:val="decimal"/>
      <w:lvlText w:val=""/>
      <w:lvlJc w:val="left"/>
    </w:lvl>
    <w:lvl w:ilvl="7" w:tplc="7DEC2B02">
      <w:numFmt w:val="decimal"/>
      <w:lvlText w:val=""/>
      <w:lvlJc w:val="left"/>
    </w:lvl>
    <w:lvl w:ilvl="8" w:tplc="77380060">
      <w:numFmt w:val="decimal"/>
      <w:lvlText w:val=""/>
      <w:lvlJc w:val="left"/>
    </w:lvl>
  </w:abstractNum>
  <w:abstractNum w:abstractNumId="8">
    <w:nsid w:val="00007E87"/>
    <w:multiLevelType w:val="hybridMultilevel"/>
    <w:tmpl w:val="A418B87C"/>
    <w:lvl w:ilvl="0" w:tplc="161A223C">
      <w:start w:val="1"/>
      <w:numFmt w:val="decimal"/>
      <w:lvlText w:val="%1"/>
      <w:lvlJc w:val="left"/>
    </w:lvl>
    <w:lvl w:ilvl="1" w:tplc="D0D04BDC">
      <w:start w:val="1"/>
      <w:numFmt w:val="decimal"/>
      <w:lvlText w:val="%2."/>
      <w:lvlJc w:val="left"/>
    </w:lvl>
    <w:lvl w:ilvl="2" w:tplc="B4AA87B8">
      <w:numFmt w:val="decimal"/>
      <w:lvlText w:val=""/>
      <w:lvlJc w:val="left"/>
    </w:lvl>
    <w:lvl w:ilvl="3" w:tplc="176A96DC">
      <w:numFmt w:val="decimal"/>
      <w:lvlText w:val=""/>
      <w:lvlJc w:val="left"/>
    </w:lvl>
    <w:lvl w:ilvl="4" w:tplc="02469C12">
      <w:numFmt w:val="decimal"/>
      <w:lvlText w:val=""/>
      <w:lvlJc w:val="left"/>
    </w:lvl>
    <w:lvl w:ilvl="5" w:tplc="FA7AE576">
      <w:numFmt w:val="decimal"/>
      <w:lvlText w:val=""/>
      <w:lvlJc w:val="left"/>
    </w:lvl>
    <w:lvl w:ilvl="6" w:tplc="85A816F0">
      <w:numFmt w:val="decimal"/>
      <w:lvlText w:val=""/>
      <w:lvlJc w:val="left"/>
    </w:lvl>
    <w:lvl w:ilvl="7" w:tplc="7CB6DE04">
      <w:numFmt w:val="decimal"/>
      <w:lvlText w:val=""/>
      <w:lvlJc w:val="left"/>
    </w:lvl>
    <w:lvl w:ilvl="8" w:tplc="C116DB2A">
      <w:numFmt w:val="decimal"/>
      <w:lvlText w:val=""/>
      <w:lvlJc w:val="left"/>
    </w:lvl>
  </w:abstractNum>
  <w:abstractNum w:abstractNumId="9">
    <w:nsid w:val="3174592C"/>
    <w:multiLevelType w:val="hybridMultilevel"/>
    <w:tmpl w:val="12467AF2"/>
    <w:lvl w:ilvl="0" w:tplc="1A8A6048">
      <w:start w:val="1"/>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nsid w:val="727D6BF5"/>
    <w:multiLevelType w:val="hybridMultilevel"/>
    <w:tmpl w:val="C192A0FA"/>
    <w:lvl w:ilvl="0" w:tplc="FF3E8E42">
      <w:start w:val="1"/>
      <w:numFmt w:val="decimal"/>
      <w:lvlText w:val="%1."/>
      <w:lvlJc w:val="left"/>
      <w:pPr>
        <w:ind w:left="1211" w:hanging="360"/>
      </w:pPr>
      <w:rPr>
        <w:rFonts w:hint="default"/>
        <w:b/>
        <w:sz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73292DA7"/>
    <w:multiLevelType w:val="hybridMultilevel"/>
    <w:tmpl w:val="00CE612E"/>
    <w:lvl w:ilvl="0" w:tplc="FE1862D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0"/>
  </w:num>
  <w:num w:numId="3">
    <w:abstractNumId w:val="11"/>
  </w:num>
  <w:num w:numId="4">
    <w:abstractNumId w:val="6"/>
  </w:num>
  <w:num w:numId="5">
    <w:abstractNumId w:val="3"/>
  </w:num>
  <w:num w:numId="6">
    <w:abstractNumId w:val="8"/>
  </w:num>
  <w:num w:numId="7">
    <w:abstractNumId w:val="7"/>
  </w:num>
  <w:num w:numId="8">
    <w:abstractNumId w:val="4"/>
  </w:num>
  <w:num w:numId="9">
    <w:abstractNumId w:val="0"/>
  </w:num>
  <w:num w:numId="10">
    <w:abstractNumId w:val="1"/>
  </w:num>
  <w:num w:numId="11">
    <w:abstractNumId w:val="5"/>
  </w:num>
  <w:num w:numId="1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2F9"/>
    <w:rsid w:val="00015636"/>
    <w:rsid w:val="001551E3"/>
    <w:rsid w:val="00177423"/>
    <w:rsid w:val="001809CE"/>
    <w:rsid w:val="00295C78"/>
    <w:rsid w:val="002D2405"/>
    <w:rsid w:val="00395F75"/>
    <w:rsid w:val="00525031"/>
    <w:rsid w:val="0058402C"/>
    <w:rsid w:val="005E6011"/>
    <w:rsid w:val="006012F9"/>
    <w:rsid w:val="006D7198"/>
    <w:rsid w:val="007A046A"/>
    <w:rsid w:val="007B06B7"/>
    <w:rsid w:val="008B4F46"/>
    <w:rsid w:val="008D1801"/>
    <w:rsid w:val="008F435C"/>
    <w:rsid w:val="009C1794"/>
    <w:rsid w:val="009F39AD"/>
    <w:rsid w:val="00AE7452"/>
    <w:rsid w:val="00B36F54"/>
    <w:rsid w:val="00BB7319"/>
    <w:rsid w:val="00BD03CC"/>
    <w:rsid w:val="00C15839"/>
    <w:rsid w:val="00C540CF"/>
    <w:rsid w:val="00D42438"/>
    <w:rsid w:val="00D72A62"/>
    <w:rsid w:val="00E13CC4"/>
    <w:rsid w:val="00EC4BF1"/>
    <w:rsid w:val="00EF5A16"/>
    <w:rsid w:val="00F23BAD"/>
    <w:rsid w:val="00F62C3E"/>
    <w:rsid w:val="00F63890"/>
    <w:rsid w:val="00F750DC"/>
    <w:rsid w:val="00FB74F0"/>
    <w:rsid w:val="00FD0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08D0BE-138F-4A09-BD5A-318570AD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9CE"/>
    <w:pPr>
      <w:ind w:firstLine="709"/>
      <w:contextualSpacing/>
      <w:jc w:val="both"/>
    </w:pPr>
    <w:rPr>
      <w:sz w:val="28"/>
    </w:rPr>
  </w:style>
  <w:style w:type="paragraph" w:styleId="1">
    <w:name w:val="heading 1"/>
    <w:basedOn w:val="a"/>
    <w:next w:val="a"/>
    <w:link w:val="10"/>
    <w:uiPriority w:val="9"/>
    <w:qFormat/>
    <w:rsid w:val="00EC4BF1"/>
    <w:pPr>
      <w:keepNext/>
      <w:keepLines/>
      <w:outlineLvl w:val="0"/>
    </w:pPr>
    <w:rPr>
      <w:rFonts w:eastAsiaTheme="majorEastAsia" w:cstheme="majorBidi"/>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a4">
    <w:name w:val="Мои заголовки"/>
    <w:basedOn w:val="a"/>
    <w:link w:val="a5"/>
    <w:qFormat/>
    <w:rsid w:val="001809CE"/>
    <w:pPr>
      <w:ind w:left="1300"/>
    </w:pPr>
    <w:rPr>
      <w:rFonts w:eastAsia="Times New Roman"/>
      <w:b/>
      <w:bCs/>
      <w:sz w:val="24"/>
      <w:szCs w:val="24"/>
    </w:rPr>
  </w:style>
  <w:style w:type="character" w:customStyle="1" w:styleId="10">
    <w:name w:val="Заголовок 1 Знак"/>
    <w:basedOn w:val="a0"/>
    <w:link w:val="1"/>
    <w:uiPriority w:val="9"/>
    <w:rsid w:val="00EC4BF1"/>
    <w:rPr>
      <w:rFonts w:eastAsiaTheme="majorEastAsia" w:cstheme="majorBidi"/>
      <w:b/>
      <w:sz w:val="28"/>
      <w:szCs w:val="32"/>
    </w:rPr>
  </w:style>
  <w:style w:type="character" w:customStyle="1" w:styleId="a5">
    <w:name w:val="Мои заголовки Знак"/>
    <w:basedOn w:val="a0"/>
    <w:link w:val="a4"/>
    <w:rsid w:val="001809CE"/>
    <w:rPr>
      <w:rFonts w:eastAsia="Times New Roman"/>
      <w:b/>
      <w:bCs/>
      <w:sz w:val="24"/>
      <w:szCs w:val="24"/>
    </w:rPr>
  </w:style>
  <w:style w:type="paragraph" w:styleId="a6">
    <w:name w:val="TOC Heading"/>
    <w:basedOn w:val="1"/>
    <w:next w:val="a"/>
    <w:uiPriority w:val="39"/>
    <w:unhideWhenUsed/>
    <w:qFormat/>
    <w:rsid w:val="001809CE"/>
    <w:pPr>
      <w:spacing w:before="240" w:line="259" w:lineRule="auto"/>
      <w:ind w:firstLine="0"/>
      <w:contextualSpacing w:val="0"/>
      <w:jc w:val="left"/>
      <w:outlineLvl w:val="9"/>
    </w:pPr>
    <w:rPr>
      <w:rFonts w:asciiTheme="majorHAnsi" w:hAnsiTheme="majorHAnsi"/>
      <w:b w:val="0"/>
      <w:color w:val="2E74B5" w:themeColor="accent1" w:themeShade="BF"/>
      <w:sz w:val="32"/>
    </w:rPr>
  </w:style>
  <w:style w:type="paragraph" w:styleId="11">
    <w:name w:val="toc 1"/>
    <w:basedOn w:val="a"/>
    <w:next w:val="a"/>
    <w:autoRedefine/>
    <w:uiPriority w:val="39"/>
    <w:unhideWhenUsed/>
    <w:rsid w:val="001809CE"/>
    <w:pPr>
      <w:spacing w:after="100"/>
    </w:pPr>
  </w:style>
  <w:style w:type="paragraph" w:styleId="a7">
    <w:name w:val="List Paragraph"/>
    <w:basedOn w:val="a"/>
    <w:uiPriority w:val="34"/>
    <w:qFormat/>
    <w:rsid w:val="00EC4BF1"/>
    <w:pPr>
      <w:ind w:left="720" w:firstLine="0"/>
      <w:jc w:val="left"/>
    </w:pPr>
    <w:rPr>
      <w:sz w:val="22"/>
    </w:rPr>
  </w:style>
  <w:style w:type="paragraph" w:styleId="a8">
    <w:name w:val="header"/>
    <w:basedOn w:val="a"/>
    <w:link w:val="a9"/>
    <w:uiPriority w:val="99"/>
    <w:unhideWhenUsed/>
    <w:rsid w:val="00EC4BF1"/>
    <w:pPr>
      <w:tabs>
        <w:tab w:val="center" w:pos="4677"/>
        <w:tab w:val="right" w:pos="9355"/>
      </w:tabs>
    </w:pPr>
  </w:style>
  <w:style w:type="character" w:customStyle="1" w:styleId="a9">
    <w:name w:val="Верхний колонтитул Знак"/>
    <w:basedOn w:val="a0"/>
    <w:link w:val="a8"/>
    <w:uiPriority w:val="99"/>
    <w:rsid w:val="00EC4BF1"/>
    <w:rPr>
      <w:sz w:val="28"/>
    </w:rPr>
  </w:style>
  <w:style w:type="paragraph" w:styleId="aa">
    <w:name w:val="footer"/>
    <w:basedOn w:val="a"/>
    <w:link w:val="ab"/>
    <w:uiPriority w:val="99"/>
    <w:unhideWhenUsed/>
    <w:rsid w:val="00EC4BF1"/>
    <w:pPr>
      <w:tabs>
        <w:tab w:val="center" w:pos="4677"/>
        <w:tab w:val="right" w:pos="9355"/>
      </w:tabs>
    </w:pPr>
  </w:style>
  <w:style w:type="character" w:customStyle="1" w:styleId="ab">
    <w:name w:val="Нижний колонтитул Знак"/>
    <w:basedOn w:val="a0"/>
    <w:link w:val="aa"/>
    <w:uiPriority w:val="99"/>
    <w:rsid w:val="00EC4BF1"/>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4B4864F4-B564-40B9-91C2-351CE3478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12</Pages>
  <Words>2723</Words>
  <Characters>15522</Characters>
  <Application>Microsoft Office Word</Application>
  <DocSecurity>0</DocSecurity>
  <Lines>129</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Кристина</cp:lastModifiedBy>
  <cp:revision>19</cp:revision>
  <dcterms:created xsi:type="dcterms:W3CDTF">2017-10-06T18:04:00Z</dcterms:created>
  <dcterms:modified xsi:type="dcterms:W3CDTF">2017-12-17T15:37:00Z</dcterms:modified>
</cp:coreProperties>
</file>