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546C4B" w:rsidRDefault="00A65968" w:rsidP="00B8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14A8" w:rsidRPr="001014A8">
        <w:rPr>
          <w:rFonts w:ascii="Times New Roman" w:eastAsia="Times New Roman" w:hAnsi="Times New Roman" w:cs="Times New Roman"/>
          <w:sz w:val="28"/>
          <w:szCs w:val="28"/>
        </w:rPr>
        <w:t>Физико-технические основ</w:t>
      </w:r>
      <w:r w:rsidR="00546C4B">
        <w:rPr>
          <w:rFonts w:ascii="Times New Roman" w:eastAsia="Times New Roman" w:hAnsi="Times New Roman" w:cs="Times New Roman"/>
          <w:sz w:val="28"/>
          <w:szCs w:val="28"/>
        </w:rPr>
        <w:t>ы оценки надежности материалов,</w:t>
      </w:r>
    </w:p>
    <w:p w:rsidR="00A65968" w:rsidRPr="00B863A6" w:rsidRDefault="001014A8" w:rsidP="00B8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14A8">
        <w:rPr>
          <w:rFonts w:ascii="Times New Roman" w:eastAsia="Times New Roman" w:hAnsi="Times New Roman" w:cs="Times New Roman"/>
          <w:sz w:val="28"/>
          <w:szCs w:val="28"/>
        </w:rPr>
        <w:t>изделий и конструкций</w:t>
      </w:r>
      <w:r w:rsidR="00A65968"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6C4B" w:rsidRPr="00985568" w:rsidRDefault="00546C4B" w:rsidP="0054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546C4B" w:rsidRPr="00985568" w:rsidRDefault="00546C4B" w:rsidP="0054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BC00A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1D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1014A8" w:rsidRPr="001014A8" w:rsidRDefault="001014A8" w:rsidP="001D3F34">
      <w:pPr>
        <w:pStyle w:val="2"/>
        <w:ind w:firstLine="709"/>
        <w:rPr>
          <w:szCs w:val="28"/>
        </w:rPr>
      </w:pPr>
      <w:r w:rsidRPr="001014A8">
        <w:rPr>
          <w:szCs w:val="28"/>
        </w:rPr>
        <w:t xml:space="preserve">Целью освоения дисциплины «Физико-технические основы оценки надежности материалов, изделий и конструкций» является: </w:t>
      </w:r>
    </w:p>
    <w:p w:rsidR="001014A8" w:rsidRPr="001014A8" w:rsidRDefault="001014A8" w:rsidP="001D3F34">
      <w:pPr>
        <w:pStyle w:val="2"/>
        <w:ind w:firstLine="709"/>
        <w:rPr>
          <w:szCs w:val="28"/>
        </w:rPr>
      </w:pPr>
      <w:r w:rsidRPr="001014A8">
        <w:rPr>
          <w:szCs w:val="28"/>
        </w:rPr>
        <w:t>-систематизация у магистрантов знаний и умений, направленных на повышение долговечности строительных материалов, изделий и констру</w:t>
      </w:r>
      <w:r w:rsidRPr="001014A8">
        <w:rPr>
          <w:szCs w:val="28"/>
        </w:rPr>
        <w:t>к</w:t>
      </w:r>
      <w:r w:rsidRPr="001014A8">
        <w:rPr>
          <w:szCs w:val="28"/>
        </w:rPr>
        <w:t xml:space="preserve">ций; </w:t>
      </w:r>
    </w:p>
    <w:p w:rsidR="001014A8" w:rsidRPr="001014A8" w:rsidRDefault="001014A8" w:rsidP="001D3F34">
      <w:pPr>
        <w:pStyle w:val="2"/>
        <w:ind w:firstLine="709"/>
        <w:rPr>
          <w:szCs w:val="28"/>
        </w:rPr>
      </w:pPr>
      <w:r w:rsidRPr="001014A8">
        <w:rPr>
          <w:szCs w:val="28"/>
        </w:rPr>
        <w:t xml:space="preserve">-формирование компетенций необходимых для мониторинга состояния строительных конструкции в процессе эксплуатации; </w:t>
      </w:r>
    </w:p>
    <w:p w:rsidR="001014A8" w:rsidRPr="001014A8" w:rsidRDefault="001014A8" w:rsidP="001D3F34">
      <w:pPr>
        <w:pStyle w:val="2"/>
        <w:ind w:firstLine="709"/>
        <w:rPr>
          <w:szCs w:val="28"/>
        </w:rPr>
      </w:pPr>
      <w:r w:rsidRPr="001014A8">
        <w:rPr>
          <w:szCs w:val="28"/>
        </w:rPr>
        <w:t>-усвоение вопросов коррозионной стойкости конструкций в агресси</w:t>
      </w:r>
      <w:r w:rsidRPr="001014A8">
        <w:rPr>
          <w:szCs w:val="28"/>
        </w:rPr>
        <w:t>в</w:t>
      </w:r>
      <w:r w:rsidRPr="001014A8">
        <w:rPr>
          <w:szCs w:val="28"/>
        </w:rPr>
        <w:t xml:space="preserve">ных средах и мерах защиты. </w:t>
      </w:r>
    </w:p>
    <w:p w:rsidR="00A65968" w:rsidRPr="00985568" w:rsidRDefault="00A65968" w:rsidP="001D3F34">
      <w:pPr>
        <w:pStyle w:val="2"/>
        <w:ind w:firstLine="709"/>
      </w:pPr>
    </w:p>
    <w:p w:rsidR="00A65968" w:rsidRPr="00985568" w:rsidRDefault="00A65968" w:rsidP="001D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1014A8" w:rsidRPr="001014A8" w:rsidRDefault="001014A8" w:rsidP="001D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Задачами дисциплины являются: </w:t>
      </w:r>
    </w:p>
    <w:p w:rsidR="001014A8" w:rsidRPr="001014A8" w:rsidRDefault="001014A8" w:rsidP="001D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-усвоения магистрантами теоретических понятий и основ расчетов дол-говечности строительных материалов и конструкций с использованием вер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ятностных методов; </w:t>
      </w:r>
    </w:p>
    <w:p w:rsidR="001014A8" w:rsidRPr="001014A8" w:rsidRDefault="001014A8" w:rsidP="001D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-формирование у магистрантов понятий об эксплуатационной надежн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сти конструкций, нормативных, расчетных и фактических сроков эксплуат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ции конструкций, зданий и сооружений; </w:t>
      </w:r>
    </w:p>
    <w:p w:rsidR="001014A8" w:rsidRPr="001014A8" w:rsidRDefault="001014A8" w:rsidP="001D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-усвоение теоретических и практических вопросов долговечности ко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струкций, зданий и сооружений; </w:t>
      </w:r>
    </w:p>
    <w:p w:rsidR="001014A8" w:rsidRPr="001014A8" w:rsidRDefault="001014A8" w:rsidP="001D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-знакомство с методами прогнозирования долговечности и эксплуат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1014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ционной надежности строительных конструкций.</w:t>
      </w:r>
    </w:p>
    <w:p w:rsidR="00B863A6" w:rsidRDefault="00B863A6" w:rsidP="001D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1D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1D3F34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1014A8" w:rsidRPr="001014A8" w:rsidRDefault="001014A8" w:rsidP="001D3F34">
      <w:pPr>
        <w:pStyle w:val="Default"/>
        <w:ind w:firstLine="709"/>
        <w:jc w:val="both"/>
        <w:rPr>
          <w:sz w:val="28"/>
          <w:szCs w:val="28"/>
        </w:rPr>
      </w:pPr>
      <w:r w:rsidRPr="001014A8">
        <w:rPr>
          <w:sz w:val="28"/>
          <w:szCs w:val="28"/>
        </w:rPr>
        <w:t>ПК-3 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1014A8" w:rsidRPr="001014A8" w:rsidRDefault="001014A8" w:rsidP="001D3F34">
      <w:pPr>
        <w:pStyle w:val="Default"/>
        <w:ind w:firstLine="709"/>
        <w:jc w:val="both"/>
        <w:rPr>
          <w:sz w:val="28"/>
          <w:szCs w:val="28"/>
        </w:rPr>
      </w:pPr>
      <w:r w:rsidRPr="001014A8">
        <w:rPr>
          <w:sz w:val="28"/>
          <w:szCs w:val="28"/>
        </w:rPr>
        <w:t>ПК-7 способностью разрабатывать физические и математические (компьютерные) модели явлений и объектов, относящихся к профилю деятельности (ПК-7);</w:t>
      </w:r>
    </w:p>
    <w:p w:rsidR="001014A8" w:rsidRPr="001014A8" w:rsidRDefault="001014A8" w:rsidP="001D3F34">
      <w:pPr>
        <w:pStyle w:val="Default"/>
        <w:ind w:firstLine="709"/>
        <w:jc w:val="both"/>
        <w:rPr>
          <w:sz w:val="28"/>
          <w:szCs w:val="28"/>
        </w:rPr>
      </w:pPr>
      <w:r w:rsidRPr="001014A8">
        <w:rPr>
          <w:sz w:val="28"/>
          <w:szCs w:val="28"/>
        </w:rPr>
        <w:t>ПК-19 владением методами мониторинга и оценки технического состояния зданий, сооружений, их частей и инженерного оборудования (ПК-19);</w:t>
      </w:r>
    </w:p>
    <w:p w:rsidR="001014A8" w:rsidRPr="001014A8" w:rsidRDefault="001014A8" w:rsidP="001D3F34">
      <w:pPr>
        <w:pStyle w:val="Default"/>
        <w:ind w:firstLine="709"/>
        <w:jc w:val="both"/>
        <w:rPr>
          <w:sz w:val="28"/>
          <w:szCs w:val="28"/>
        </w:rPr>
      </w:pPr>
      <w:r w:rsidRPr="001014A8">
        <w:rPr>
          <w:sz w:val="28"/>
          <w:szCs w:val="28"/>
        </w:rPr>
        <w:lastRenderedPageBreak/>
        <w:t>ПК-21 умением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1014A8" w:rsidRPr="001014A8" w:rsidRDefault="001014A8" w:rsidP="001D3F34">
      <w:pPr>
        <w:pStyle w:val="Default"/>
        <w:ind w:firstLine="709"/>
        <w:jc w:val="both"/>
        <w:rPr>
          <w:b/>
          <w:bCs/>
          <w:sz w:val="28"/>
        </w:rPr>
      </w:pPr>
      <w:r w:rsidRPr="001014A8">
        <w:rPr>
          <w:bCs/>
          <w:sz w:val="28"/>
        </w:rPr>
        <w:t xml:space="preserve">Обучающиеся должны </w:t>
      </w:r>
      <w:r w:rsidRPr="001014A8">
        <w:rPr>
          <w:b/>
          <w:bCs/>
          <w:sz w:val="28"/>
        </w:rPr>
        <w:t>знать: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нормативную документацию по долговечности строительных материалов |и изделий;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эксплуатационные факторы, определяющие долговечность материалов;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критерии оценки свойств композиционных материалов, от которых зависит срок службы в сооружениях, методы прогнозирования их старения;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процессы, протекающие при разрушении композитов в различных эксплуатационных средах;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мероприятия по продлению сроков службы строительных изделий конструкций. </w:t>
      </w:r>
    </w:p>
    <w:p w:rsidR="001014A8" w:rsidRPr="001014A8" w:rsidRDefault="001014A8" w:rsidP="001D3F34">
      <w:pPr>
        <w:pStyle w:val="Default"/>
        <w:ind w:firstLine="709"/>
        <w:jc w:val="both"/>
        <w:rPr>
          <w:b/>
          <w:bCs/>
          <w:sz w:val="28"/>
        </w:rPr>
      </w:pPr>
      <w:r w:rsidRPr="001014A8">
        <w:rPr>
          <w:b/>
          <w:bCs/>
          <w:sz w:val="28"/>
        </w:rPr>
        <w:t>уметь: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правильно выбирать материал с учетом условий эксплуатации;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моделировать процессы разрушения материалов; - выбирать эффективные способы защиты материалов от воздействие агрессивных сред;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>- анализировать фактическую работу материалов и изделий в строительных конструкциях в условиях эксплуатационной среды.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 - использовать учебно-методическую документацию в процессе обучения;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самостоятельно изучать материал. </w:t>
      </w:r>
    </w:p>
    <w:p w:rsidR="001014A8" w:rsidRPr="001014A8" w:rsidRDefault="001014A8" w:rsidP="001D3F34">
      <w:pPr>
        <w:pStyle w:val="Default"/>
        <w:ind w:firstLine="709"/>
        <w:jc w:val="both"/>
        <w:rPr>
          <w:b/>
          <w:bCs/>
          <w:sz w:val="28"/>
        </w:rPr>
      </w:pPr>
      <w:r w:rsidRPr="001014A8">
        <w:rPr>
          <w:b/>
          <w:bCs/>
          <w:sz w:val="28"/>
        </w:rPr>
        <w:t>владеть: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навыками аргументации, ведения дискуссии и полемики, практического анализа различного рода рассуждений;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 xml:space="preserve">- методами исследования свойств строительных материалов, определяющих их долговечность; </w:t>
      </w:r>
    </w:p>
    <w:p w:rsidR="001014A8" w:rsidRPr="001014A8" w:rsidRDefault="001014A8" w:rsidP="001D3F34">
      <w:pPr>
        <w:pStyle w:val="Default"/>
        <w:ind w:firstLine="709"/>
        <w:jc w:val="both"/>
        <w:rPr>
          <w:bCs/>
          <w:sz w:val="28"/>
        </w:rPr>
      </w:pPr>
      <w:r w:rsidRPr="001014A8">
        <w:rPr>
          <w:bCs/>
          <w:sz w:val="28"/>
        </w:rPr>
        <w:t>- навыками прогнозирования долговечности материалов и изделий.</w:t>
      </w:r>
    </w:p>
    <w:p w:rsidR="00B14D54" w:rsidRPr="00985568" w:rsidRDefault="00B14D54" w:rsidP="001D3F34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1D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0D11B4" w:rsidRPr="000D11B4" w:rsidRDefault="001014A8" w:rsidP="001D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014A8">
        <w:rPr>
          <w:rFonts w:ascii="Times New Roman" w:eastAsia="Times New Roman" w:hAnsi="Times New Roman" w:cs="Times New Roman"/>
          <w:iCs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п</w:t>
      </w:r>
      <w:r w:rsidRPr="001014A8">
        <w:rPr>
          <w:rFonts w:ascii="Times New Roman" w:eastAsia="Times New Roman" w:hAnsi="Times New Roman" w:cs="Times New Roman"/>
          <w:iCs/>
          <w:sz w:val="28"/>
          <w:szCs w:val="28"/>
        </w:rPr>
        <w:t>рочность, долговечность, надежность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д</w:t>
      </w:r>
      <w:r w:rsidRPr="001014A8">
        <w:rPr>
          <w:rFonts w:ascii="Times New Roman" w:eastAsia="Times New Roman" w:hAnsi="Times New Roman" w:cs="Times New Roman"/>
          <w:iCs/>
          <w:sz w:val="28"/>
          <w:szCs w:val="28"/>
        </w:rPr>
        <w:t>олговечность и ср</w:t>
      </w:r>
      <w:r w:rsidRPr="001014A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1014A8">
        <w:rPr>
          <w:rFonts w:ascii="Times New Roman" w:eastAsia="Times New Roman" w:hAnsi="Times New Roman" w:cs="Times New Roman"/>
          <w:iCs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д</w:t>
      </w:r>
      <w:r w:rsidRPr="001014A8">
        <w:rPr>
          <w:rFonts w:ascii="Times New Roman" w:eastAsia="Times New Roman" w:hAnsi="Times New Roman" w:cs="Times New Roman"/>
          <w:iCs/>
          <w:sz w:val="28"/>
          <w:szCs w:val="28"/>
        </w:rPr>
        <w:t>олговечность строительных материалов и конструкций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sectPr w:rsidR="000D11B4" w:rsidRPr="000D11B4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D11B4"/>
    <w:rsid w:val="001014A8"/>
    <w:rsid w:val="001D3F34"/>
    <w:rsid w:val="002A0385"/>
    <w:rsid w:val="002E039B"/>
    <w:rsid w:val="00456E3A"/>
    <w:rsid w:val="00546C4B"/>
    <w:rsid w:val="00617F38"/>
    <w:rsid w:val="00631B12"/>
    <w:rsid w:val="009128B1"/>
    <w:rsid w:val="00985568"/>
    <w:rsid w:val="00A65968"/>
    <w:rsid w:val="00B14D54"/>
    <w:rsid w:val="00B47C43"/>
    <w:rsid w:val="00B863A6"/>
    <w:rsid w:val="00BC00A3"/>
    <w:rsid w:val="00E167F1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18</cp:revision>
  <dcterms:created xsi:type="dcterms:W3CDTF">2017-12-13T08:45:00Z</dcterms:created>
  <dcterms:modified xsi:type="dcterms:W3CDTF">2017-12-15T08:42:00Z</dcterms:modified>
</cp:coreProperties>
</file>