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3" w:rsidRPr="00FD43AE" w:rsidRDefault="004B09E3" w:rsidP="004B0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43AE">
        <w:rPr>
          <w:rFonts w:asciiTheme="minorHAnsi" w:hAnsiTheme="minorHAnsi" w:cstheme="minorHAnsi"/>
          <w:b/>
          <w:bCs/>
          <w:sz w:val="28"/>
          <w:szCs w:val="28"/>
        </w:rPr>
        <w:t>Аннотация к рабочей программе</w:t>
      </w:r>
    </w:p>
    <w:p w:rsidR="004B09E3" w:rsidRPr="00FD43AE" w:rsidRDefault="004B09E3" w:rsidP="004B0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43AE">
        <w:rPr>
          <w:rFonts w:asciiTheme="minorHAnsi" w:hAnsiTheme="minorHAnsi" w:cstheme="minorHAnsi"/>
          <w:b/>
          <w:bCs/>
          <w:sz w:val="28"/>
          <w:szCs w:val="28"/>
        </w:rPr>
        <w:t>дисципли</w:t>
      </w:r>
      <w:r>
        <w:rPr>
          <w:rFonts w:asciiTheme="minorHAnsi" w:hAnsiTheme="minorHAnsi" w:cstheme="minorHAnsi"/>
          <w:b/>
          <w:bCs/>
          <w:sz w:val="28"/>
          <w:szCs w:val="28"/>
        </w:rPr>
        <w:t>ны «Актуальные проблемы гражданского права</w:t>
      </w:r>
      <w:r w:rsidRPr="00FD43AE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4B09E3" w:rsidRPr="00FD43AE" w:rsidRDefault="004B09E3" w:rsidP="004B0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(направление подготовки 40.06</w:t>
      </w:r>
      <w:r w:rsidRPr="00FD43AE">
        <w:rPr>
          <w:rFonts w:asciiTheme="minorHAnsi" w:hAnsiTheme="minorHAnsi" w:cstheme="minorHAnsi"/>
          <w:b/>
          <w:bCs/>
          <w:sz w:val="28"/>
          <w:szCs w:val="28"/>
        </w:rPr>
        <w:t>.01 «Юриспруденция»</w:t>
      </w:r>
      <w:proofErr w:type="gramEnd"/>
    </w:p>
    <w:p w:rsidR="004B09E3" w:rsidRPr="002D779C" w:rsidRDefault="004B09E3" w:rsidP="004B0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«Гражданское право; предпринимательское право; семейное право; международное частное право» </w:t>
      </w:r>
      <w:r w:rsidRPr="00AD1CBF">
        <w:rPr>
          <w:rFonts w:asciiTheme="minorHAnsi" w:hAnsiTheme="minorHAnsi" w:cstheme="minorHAnsi"/>
          <w:b/>
          <w:sz w:val="28"/>
          <w:szCs w:val="28"/>
        </w:rPr>
        <w:t>(</w:t>
      </w:r>
      <w:r w:rsidRPr="00FD43AE">
        <w:rPr>
          <w:rFonts w:asciiTheme="minorHAnsi" w:hAnsiTheme="minorHAnsi" w:cstheme="minorHAnsi"/>
          <w:b/>
          <w:sz w:val="28"/>
          <w:szCs w:val="28"/>
        </w:rPr>
        <w:t>очная форма обучения)</w:t>
      </w:r>
    </w:p>
    <w:p w:rsidR="004B09E3" w:rsidRPr="004B6144" w:rsidRDefault="004B09E3" w:rsidP="004B0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09E3" w:rsidRPr="00BE4129" w:rsidRDefault="004B09E3" w:rsidP="00F511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трудоемкость</w:t>
      </w:r>
      <w:r w:rsidRPr="006767FD">
        <w:rPr>
          <w:sz w:val="28"/>
          <w:szCs w:val="28"/>
        </w:rPr>
        <w:t xml:space="preserve"> дисциплины составляет </w:t>
      </w:r>
      <w:r>
        <w:rPr>
          <w:b/>
          <w:sz w:val="28"/>
          <w:szCs w:val="28"/>
        </w:rPr>
        <w:t>2 ЗЕ (72 часа</w:t>
      </w:r>
      <w:r w:rsidRPr="00BE4129">
        <w:rPr>
          <w:b/>
          <w:sz w:val="28"/>
          <w:szCs w:val="28"/>
        </w:rPr>
        <w:t>).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rFonts w:eastAsia="SymbolMT" w:cs="SymbolMT"/>
          <w:b/>
          <w:sz w:val="28"/>
          <w:szCs w:val="28"/>
        </w:rPr>
      </w:pPr>
      <w:r w:rsidRPr="00DF606E">
        <w:rPr>
          <w:b/>
          <w:sz w:val="28"/>
          <w:szCs w:val="28"/>
        </w:rPr>
        <w:t>Цели и задачи дисциплины:</w:t>
      </w:r>
    </w:p>
    <w:p w:rsidR="004B09E3" w:rsidRDefault="004B09E3" w:rsidP="00F511E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 w:cs="SymbolMT"/>
          <w:sz w:val="28"/>
          <w:szCs w:val="28"/>
        </w:rPr>
        <w:t xml:space="preserve">- </w:t>
      </w:r>
      <w:r>
        <w:rPr>
          <w:rFonts w:eastAsia="SymbolMT"/>
          <w:sz w:val="28"/>
          <w:szCs w:val="28"/>
        </w:rPr>
        <w:t>формирование у аспирантов</w:t>
      </w:r>
      <w:r w:rsidRPr="006767FD">
        <w:rPr>
          <w:rFonts w:eastAsia="SymbolMT"/>
          <w:sz w:val="28"/>
          <w:szCs w:val="28"/>
        </w:rPr>
        <w:t xml:space="preserve"> комплекса знаний о проблемах гражданского права, совершенствовании гражданского законодательства на современном этапе;</w:t>
      </w:r>
    </w:p>
    <w:p w:rsidR="004B09E3" w:rsidRDefault="004B09E3" w:rsidP="00F511E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 ориентирование аспирантов</w:t>
      </w:r>
      <w:r w:rsidRPr="006767FD">
        <w:rPr>
          <w:rFonts w:eastAsia="SymbolMT"/>
          <w:sz w:val="28"/>
          <w:szCs w:val="28"/>
        </w:rPr>
        <w:t xml:space="preserve"> на </w:t>
      </w:r>
      <w:r>
        <w:rPr>
          <w:rFonts w:eastAsia="SymbolMT"/>
          <w:sz w:val="28"/>
          <w:szCs w:val="28"/>
        </w:rPr>
        <w:t>проблемы, коллизии</w:t>
      </w:r>
      <w:r w:rsidRPr="006767FD">
        <w:rPr>
          <w:rFonts w:eastAsia="SymbolMT"/>
          <w:sz w:val="28"/>
          <w:szCs w:val="28"/>
        </w:rPr>
        <w:t xml:space="preserve"> нормативных</w:t>
      </w:r>
      <w:r>
        <w:rPr>
          <w:rFonts w:eastAsia="SymbolMT"/>
          <w:sz w:val="28"/>
          <w:szCs w:val="28"/>
        </w:rPr>
        <w:t xml:space="preserve"> </w:t>
      </w:r>
      <w:r w:rsidRPr="006767FD">
        <w:rPr>
          <w:rFonts w:eastAsia="SymbolMT"/>
          <w:sz w:val="28"/>
          <w:szCs w:val="28"/>
        </w:rPr>
        <w:t>правовых актов законодательства РФ и зарубежного законодательства;</w:t>
      </w:r>
    </w:p>
    <w:p w:rsidR="004B09E3" w:rsidRDefault="004B09E3" w:rsidP="00F511E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6767FD">
        <w:rPr>
          <w:rFonts w:eastAsia="SymbolMT"/>
          <w:sz w:val="28"/>
          <w:szCs w:val="28"/>
        </w:rPr>
        <w:t xml:space="preserve">обеспечение </w:t>
      </w:r>
      <w:proofErr w:type="gramStart"/>
      <w:r w:rsidRPr="006767FD">
        <w:rPr>
          <w:rFonts w:eastAsia="SymbolMT"/>
          <w:sz w:val="28"/>
          <w:szCs w:val="28"/>
        </w:rPr>
        <w:t>усвоения доктринальных основ развития институтов</w:t>
      </w:r>
      <w:r>
        <w:rPr>
          <w:rFonts w:eastAsia="SymbolMT"/>
          <w:sz w:val="28"/>
          <w:szCs w:val="28"/>
        </w:rPr>
        <w:t xml:space="preserve"> </w:t>
      </w:r>
      <w:r w:rsidRPr="006767FD">
        <w:rPr>
          <w:rFonts w:eastAsia="SymbolMT"/>
          <w:sz w:val="28"/>
          <w:szCs w:val="28"/>
        </w:rPr>
        <w:t>гражданского права</w:t>
      </w:r>
      <w:proofErr w:type="gramEnd"/>
      <w:r w:rsidRPr="006767FD">
        <w:rPr>
          <w:rFonts w:eastAsia="SymbolMT"/>
          <w:sz w:val="28"/>
          <w:szCs w:val="28"/>
        </w:rPr>
        <w:t>.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rFonts w:eastAsia="SymbolMT"/>
          <w:b/>
          <w:sz w:val="28"/>
          <w:szCs w:val="28"/>
        </w:rPr>
      </w:pPr>
      <w:r w:rsidRPr="00DF606E">
        <w:rPr>
          <w:rFonts w:eastAsia="SymbolMT"/>
          <w:b/>
          <w:sz w:val="28"/>
          <w:szCs w:val="28"/>
        </w:rPr>
        <w:t>Задачами дисциплины являются:</w:t>
      </w:r>
    </w:p>
    <w:p w:rsidR="004B09E3" w:rsidRPr="006767F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овладение обучаемыми практическими навыками самостоятельного</w:t>
      </w:r>
      <w:r>
        <w:rPr>
          <w:sz w:val="28"/>
          <w:szCs w:val="28"/>
        </w:rPr>
        <w:t xml:space="preserve"> </w:t>
      </w:r>
      <w:r w:rsidRPr="006767FD">
        <w:rPr>
          <w:sz w:val="28"/>
          <w:szCs w:val="28"/>
        </w:rPr>
        <w:t>анализа юридического содержания нормативно-правовых актов, регулирующих гражданско-правовые отношения;</w:t>
      </w:r>
    </w:p>
    <w:p w:rsidR="004B09E3" w:rsidRPr="006767F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уяснение доктринальных основ совершенствования гражданского законодательства;</w:t>
      </w:r>
    </w:p>
    <w:p w:rsidR="004B09E3" w:rsidRPr="006767F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изучение зарубежного опыта регулирования гражданско-правовых отношений;</w:t>
      </w:r>
    </w:p>
    <w:p w:rsidR="004B09E3" w:rsidRPr="006767F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формирование высокого уровня правовой культуры;</w:t>
      </w:r>
    </w:p>
    <w:p w:rsidR="004B09E3" w:rsidRPr="006767F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приобретение прочных знаний по основным институтам и положениям гражданского законодательства;</w:t>
      </w:r>
    </w:p>
    <w:p w:rsidR="004B09E3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Таким образом, целью курса является достижение всесторон</w:t>
      </w:r>
      <w:r>
        <w:rPr>
          <w:sz w:val="28"/>
          <w:szCs w:val="28"/>
        </w:rPr>
        <w:t xml:space="preserve">него глубокого понимания аспирантами </w:t>
      </w:r>
      <w:r w:rsidRPr="006767FD">
        <w:rPr>
          <w:sz w:val="28"/>
          <w:szCs w:val="28"/>
        </w:rPr>
        <w:t>основных проблем гражданского права, подготовка к практической деятельности.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606E">
        <w:rPr>
          <w:b/>
          <w:sz w:val="28"/>
          <w:szCs w:val="28"/>
        </w:rPr>
        <w:t>Основные дидактические единицы (разделы):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6E">
        <w:rPr>
          <w:bCs/>
          <w:sz w:val="28"/>
          <w:szCs w:val="28"/>
        </w:rPr>
        <w:t>- актуальные проблемы гражданско-правовой отрасли</w:t>
      </w:r>
      <w:r w:rsidRPr="00DF606E">
        <w:rPr>
          <w:sz w:val="28"/>
          <w:szCs w:val="28"/>
        </w:rPr>
        <w:t>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источников гражданского права;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гражданское правоотношение: понятие, субъекты, проблемы правового статуса субъектов;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особенности правового режима объектов гражданских прав;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понимания вещных прав;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защиты гражданских прав;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актуальные проблемы обязательственных правоотношений;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основные проблемы наследственного права в РФ;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право интеллектуальной собственности: общая характеристика институтов права интеллектуальной собственности, актуальные проблемы.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606E">
        <w:rPr>
          <w:b/>
          <w:sz w:val="28"/>
          <w:szCs w:val="28"/>
        </w:rPr>
        <w:t>В результат</w:t>
      </w:r>
      <w:r>
        <w:rPr>
          <w:b/>
          <w:sz w:val="28"/>
          <w:szCs w:val="28"/>
        </w:rPr>
        <w:t>е изучения дисциплины аспирант</w:t>
      </w:r>
      <w:r w:rsidRPr="00DF606E">
        <w:rPr>
          <w:b/>
          <w:sz w:val="28"/>
          <w:szCs w:val="28"/>
        </w:rPr>
        <w:t xml:space="preserve"> должен</w:t>
      </w:r>
      <w:r w:rsidRPr="00DF606E">
        <w:rPr>
          <w:b/>
          <w:bCs/>
          <w:sz w:val="28"/>
          <w:szCs w:val="28"/>
        </w:rPr>
        <w:t xml:space="preserve"> уметь</w:t>
      </w:r>
      <w:r w:rsidRPr="00DF606E">
        <w:rPr>
          <w:b/>
          <w:sz w:val="28"/>
          <w:szCs w:val="28"/>
        </w:rPr>
        <w:t>: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проводить анализ действующего законодательства, регулирующего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гражданско-правовые отношения;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комментировать нормативно-правовые акты;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lastRenderedPageBreak/>
        <w:t>- грамотно выражать и аргументировать свою точку зрения по вопросам внешнеэкономических отношений;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самостоятельно работать с научной и учебной литературой;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применять нормы действующего законодательства к конкретным жизненным ситуациям.</w:t>
      </w:r>
    </w:p>
    <w:p w:rsidR="004B09E3" w:rsidRPr="00DF606E" w:rsidRDefault="004B09E3" w:rsidP="00F511E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Аспирант</w:t>
      </w:r>
      <w:r w:rsidRPr="00DF606E">
        <w:rPr>
          <w:b/>
          <w:bCs/>
          <w:sz w:val="28"/>
          <w:szCs w:val="28"/>
        </w:rPr>
        <w:t xml:space="preserve"> должен иметь представление: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об актуальных проблемах гражданского права;</w:t>
      </w:r>
    </w:p>
    <w:p w:rsidR="004B09E3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об основных направлениях совершенствования гражданского законодательства;</w:t>
      </w:r>
    </w:p>
    <w:p w:rsidR="004B09E3" w:rsidRPr="00781B3D" w:rsidRDefault="004B09E3" w:rsidP="00F5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B3D">
        <w:rPr>
          <w:sz w:val="28"/>
          <w:szCs w:val="28"/>
        </w:rPr>
        <w:t>об основных направлениях развития гражданско-правового законода</w:t>
      </w:r>
      <w:r>
        <w:rPr>
          <w:sz w:val="28"/>
          <w:szCs w:val="28"/>
        </w:rPr>
        <w:t>тельства.</w:t>
      </w:r>
    </w:p>
    <w:p w:rsidR="004B09E3" w:rsidRPr="00C80BD4" w:rsidRDefault="004B09E3" w:rsidP="00F511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Аспирант</w:t>
      </w:r>
      <w:r w:rsidRPr="00C80BD4">
        <w:rPr>
          <w:b/>
          <w:sz w:val="28"/>
          <w:szCs w:val="28"/>
        </w:rPr>
        <w:t xml:space="preserve"> должен владеть: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юридической терминологией;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работы с законодательными и другими нормативно-правовыми актами;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анализа правоприменительной и правоохранительной практики;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сбора, анализа и оценки информации, имеющей значение для реализации правовых норм в соответствующих сферах профессиональной деятельности.</w:t>
      </w:r>
    </w:p>
    <w:p w:rsidR="004B09E3" w:rsidRDefault="004B09E3" w:rsidP="00F511EE">
      <w:pPr>
        <w:ind w:firstLine="709"/>
        <w:jc w:val="both"/>
        <w:rPr>
          <w:sz w:val="28"/>
          <w:szCs w:val="28"/>
        </w:rPr>
      </w:pPr>
      <w:r w:rsidRPr="0073798E">
        <w:rPr>
          <w:b/>
          <w:sz w:val="28"/>
          <w:szCs w:val="28"/>
        </w:rPr>
        <w:t>Виды учебной работы:</w:t>
      </w:r>
      <w:r>
        <w:rPr>
          <w:sz w:val="28"/>
          <w:szCs w:val="28"/>
        </w:rPr>
        <w:t xml:space="preserve"> лекции, практические занятия, самостоятельная работа.</w:t>
      </w:r>
    </w:p>
    <w:p w:rsidR="004B09E3" w:rsidRPr="00781B3D" w:rsidRDefault="004B09E3" w:rsidP="00F51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заканчивается </w:t>
      </w:r>
      <w:r>
        <w:rPr>
          <w:b/>
          <w:sz w:val="28"/>
          <w:szCs w:val="28"/>
        </w:rPr>
        <w:t>зачетом</w:t>
      </w:r>
      <w:r w:rsidRPr="0073798E">
        <w:rPr>
          <w:b/>
          <w:sz w:val="28"/>
          <w:szCs w:val="28"/>
        </w:rPr>
        <w:t>.</w:t>
      </w:r>
    </w:p>
    <w:p w:rsidR="004B09E3" w:rsidRDefault="004B09E3" w:rsidP="00F511EE">
      <w:pPr>
        <w:jc w:val="both"/>
      </w:pPr>
    </w:p>
    <w:p w:rsidR="00786E05" w:rsidRDefault="00786E05" w:rsidP="00F511EE">
      <w:pPr>
        <w:jc w:val="both"/>
      </w:pPr>
    </w:p>
    <w:sectPr w:rsidR="00786E05" w:rsidSect="007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E3"/>
    <w:rsid w:val="00355F3A"/>
    <w:rsid w:val="004B09E3"/>
    <w:rsid w:val="00786E05"/>
    <w:rsid w:val="00A04D55"/>
    <w:rsid w:val="00A82E96"/>
    <w:rsid w:val="00E26AE9"/>
    <w:rsid w:val="00F5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E96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96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E96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E96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E96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E96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E96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E96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E96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2E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2E96"/>
    <w:pPr>
      <w:ind w:firstLine="709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82E96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82E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2E96"/>
    <w:pPr>
      <w:spacing w:after="320"/>
      <w:ind w:firstLine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82E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2E96"/>
    <w:rPr>
      <w:b/>
      <w:bCs/>
      <w:spacing w:val="0"/>
    </w:rPr>
  </w:style>
  <w:style w:type="character" w:styleId="a9">
    <w:name w:val="Emphasis"/>
    <w:uiPriority w:val="20"/>
    <w:qFormat/>
    <w:rsid w:val="00A82E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2E96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82E96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E96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E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2E9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2E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2E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2E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2E96"/>
    <w:rPr>
      <w:smallCaps/>
    </w:rPr>
  </w:style>
  <w:style w:type="character" w:styleId="af1">
    <w:name w:val="Intense Reference"/>
    <w:uiPriority w:val="32"/>
    <w:qFormat/>
    <w:rsid w:val="00A82E96"/>
    <w:rPr>
      <w:b/>
      <w:bCs/>
      <w:smallCaps/>
      <w:color w:val="auto"/>
    </w:rPr>
  </w:style>
  <w:style w:type="character" w:styleId="af2">
    <w:name w:val="Book Title"/>
    <w:uiPriority w:val="33"/>
    <w:qFormat/>
    <w:rsid w:val="00A82E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2E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G535-01</dc:creator>
  <cp:keywords/>
  <dc:description/>
  <cp:lastModifiedBy>G535-01</cp:lastModifiedBy>
  <cp:revision>1</cp:revision>
  <dcterms:created xsi:type="dcterms:W3CDTF">2016-11-24T12:52:00Z</dcterms:created>
  <dcterms:modified xsi:type="dcterms:W3CDTF">2016-11-24T13:04:00Z</dcterms:modified>
</cp:coreProperties>
</file>