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F4" w:rsidRDefault="00A20A08" w:rsidP="00FD286B">
      <w:pPr>
        <w:pStyle w:val="10"/>
        <w:keepNext/>
        <w:keepLines/>
        <w:shd w:val="clear" w:color="auto" w:fill="auto"/>
      </w:pPr>
      <w:bookmarkStart w:id="0" w:name="bookmark0"/>
      <w:r>
        <w:t>Аннотация дисциплины</w:t>
      </w:r>
    </w:p>
    <w:p w:rsidR="001355FB" w:rsidRDefault="00A20A08" w:rsidP="00FD286B">
      <w:pPr>
        <w:pStyle w:val="10"/>
        <w:keepNext/>
        <w:keepLines/>
        <w:shd w:val="clear" w:color="auto" w:fill="auto"/>
        <w:rPr>
          <w:rStyle w:val="11"/>
        </w:rPr>
      </w:pPr>
      <w:r>
        <w:br/>
      </w:r>
      <w:r w:rsidR="00FC3D1A" w:rsidRPr="00FC3D1A">
        <w:rPr>
          <w:b/>
        </w:rPr>
        <w:t>Геодезические измерения деформаций оснований, конструкций зданий (сооружений) и их частей в процессе строительства и эксплуатации</w:t>
      </w:r>
    </w:p>
    <w:bookmarkEnd w:id="0"/>
    <w:p w:rsidR="001355FB" w:rsidRDefault="001355FB" w:rsidP="00FD286B">
      <w:pPr>
        <w:pStyle w:val="10"/>
        <w:keepNext/>
        <w:keepLines/>
        <w:shd w:val="clear" w:color="auto" w:fill="auto"/>
      </w:pPr>
    </w:p>
    <w:p w:rsidR="00FD286B" w:rsidRPr="00FD286B" w:rsidRDefault="00FD286B" w:rsidP="00FD286B">
      <w:pPr>
        <w:pStyle w:val="20"/>
        <w:shd w:val="clear" w:color="auto" w:fill="auto"/>
        <w:spacing w:line="240" w:lineRule="exact"/>
        <w:jc w:val="center"/>
      </w:pPr>
      <w:r w:rsidRPr="00FD286B">
        <w:t>направления подготовки 21.06.01 «Геология, разведка и разработка полезных ископаемых», направленность «Геотехнология (подземная, открытая и строительная)»</w:t>
      </w:r>
    </w:p>
    <w:p w:rsidR="00FD286B" w:rsidRDefault="00FD286B" w:rsidP="00FD286B">
      <w:pPr>
        <w:pStyle w:val="20"/>
        <w:shd w:val="clear" w:color="auto" w:fill="auto"/>
        <w:spacing w:line="240" w:lineRule="exact"/>
        <w:jc w:val="center"/>
      </w:pPr>
    </w:p>
    <w:p w:rsidR="0037636A" w:rsidRDefault="00A20A08" w:rsidP="00FD286B">
      <w:pPr>
        <w:pStyle w:val="20"/>
        <w:shd w:val="clear" w:color="auto" w:fill="auto"/>
        <w:spacing w:line="240" w:lineRule="exact"/>
      </w:pPr>
      <w:r>
        <w:rPr>
          <w:rStyle w:val="21"/>
        </w:rPr>
        <w:t xml:space="preserve">Общая трудоемкость </w:t>
      </w:r>
      <w:r>
        <w:t xml:space="preserve">изучения дисциплины составляет </w:t>
      </w:r>
      <w:r w:rsidR="00FD286B">
        <w:t>3</w:t>
      </w:r>
      <w:r>
        <w:t xml:space="preserve"> ЗЕ</w:t>
      </w:r>
      <w:r w:rsidR="00FD286B">
        <w:t>Т</w:t>
      </w:r>
      <w:r>
        <w:t xml:space="preserve"> (</w:t>
      </w:r>
      <w:r w:rsidR="00FD286B">
        <w:t>108</w:t>
      </w:r>
      <w:r>
        <w:t xml:space="preserve"> час).</w:t>
      </w:r>
    </w:p>
    <w:p w:rsidR="0037636A" w:rsidRDefault="00A20A08" w:rsidP="00FD286B">
      <w:pPr>
        <w:pStyle w:val="20"/>
        <w:shd w:val="clear" w:color="auto" w:fill="auto"/>
        <w:spacing w:line="240" w:lineRule="exact"/>
      </w:pPr>
      <w:r>
        <w:rPr>
          <w:rStyle w:val="21"/>
        </w:rPr>
        <w:t>Форма обучения</w:t>
      </w:r>
      <w:r>
        <w:t>: очная и заочная.</w:t>
      </w:r>
    </w:p>
    <w:p w:rsidR="0037636A" w:rsidRDefault="00A20A08" w:rsidP="00FD286B">
      <w:pPr>
        <w:pStyle w:val="30"/>
        <w:shd w:val="clear" w:color="auto" w:fill="auto"/>
      </w:pPr>
      <w:r>
        <w:t>Рабочая программа дисциплины «</w:t>
      </w:r>
      <w:r w:rsidR="00C256F4" w:rsidRPr="00C256F4">
        <w:t>Геодезические измерения деформаций оснований, конструкций зданий (сооружений) и их частей в процессе строительства и эксплуатации</w:t>
      </w:r>
      <w:r>
        <w:t>» составлена на основании федеральных</w:t>
      </w:r>
      <w:r w:rsidR="00C256F4">
        <w:t xml:space="preserve"> </w:t>
      </w:r>
      <w:r>
        <w:t>государственных требований к структуре основной профессиональной образовательной</w:t>
      </w:r>
      <w:r w:rsidR="00C256F4">
        <w:t xml:space="preserve"> </w:t>
      </w:r>
      <w:r>
        <w:t>программы послевузовского профессионального образования (аспирантура),</w:t>
      </w:r>
      <w:r w:rsidR="00C256F4">
        <w:t xml:space="preserve"> </w:t>
      </w:r>
      <w:r>
        <w:t>утвержденных приказом Минобрнауки РФ от 16.03.2011 г. № 1365; паспорта</w:t>
      </w:r>
      <w:r w:rsidR="00C256F4">
        <w:t xml:space="preserve"> </w:t>
      </w:r>
      <w:r>
        <w:t>специальности научных работников 2</w:t>
      </w:r>
      <w:r w:rsidR="00FD286B">
        <w:t>1</w:t>
      </w:r>
      <w:r>
        <w:t>.0</w:t>
      </w:r>
      <w:r w:rsidR="00FD286B">
        <w:t>6</w:t>
      </w:r>
      <w:r>
        <w:t>.</w:t>
      </w:r>
      <w:r w:rsidR="00FD286B">
        <w:t>01</w:t>
      </w:r>
      <w:r>
        <w:t xml:space="preserve"> - «Геотехнология (подземная, открытая и</w:t>
      </w:r>
      <w:r w:rsidR="00C256F4">
        <w:t xml:space="preserve"> </w:t>
      </w:r>
      <w:bookmarkStart w:id="1" w:name="_GoBack"/>
      <w:bookmarkEnd w:id="1"/>
      <w:r>
        <w:t>стро</w:t>
      </w:r>
      <w:r w:rsidR="008B41EC">
        <w:t>ительная)», учебного плана ЮЗГУ</w:t>
      </w:r>
      <w:r>
        <w:t>.</w:t>
      </w:r>
    </w:p>
    <w:p w:rsidR="0037636A" w:rsidRDefault="00A20A08" w:rsidP="00FD286B">
      <w:pPr>
        <w:pStyle w:val="20"/>
        <w:shd w:val="clear" w:color="auto" w:fill="auto"/>
        <w:spacing w:line="259" w:lineRule="exact"/>
      </w:pPr>
      <w:r>
        <w:rPr>
          <w:rStyle w:val="21"/>
        </w:rPr>
        <w:t xml:space="preserve">Цель изучения дисциплины </w:t>
      </w:r>
      <w:r>
        <w:t>-</w:t>
      </w:r>
      <w:r w:rsidR="00FC3D1A">
        <w:t xml:space="preserve"> </w:t>
      </w:r>
      <w:r w:rsidR="00FC3D1A" w:rsidRPr="00FC3D1A">
        <w:t>формирование у аспирантов представления о том, что комплексный геодезический мониторинг должен обеспечивать реальную оценку состояния здания или сооружения по сравнению с предельно допустимым</w:t>
      </w:r>
      <w:r>
        <w:t>.</w:t>
      </w:r>
    </w:p>
    <w:p w:rsidR="00FC3D1A" w:rsidRPr="00FC3D1A" w:rsidRDefault="00A20A08" w:rsidP="00FC3D1A">
      <w:pPr>
        <w:widowControl/>
        <w:ind w:left="360"/>
        <w:jc w:val="both"/>
        <w:rPr>
          <w:rFonts w:ascii="Times New Roman" w:hAnsi="Times New Roman" w:cs="Times New Roman"/>
        </w:rPr>
      </w:pPr>
      <w:r>
        <w:rPr>
          <w:rStyle w:val="21"/>
          <w:rFonts w:eastAsia="Arial Unicode MS"/>
        </w:rPr>
        <w:t>Задачи дисциплины</w:t>
      </w:r>
      <w:r>
        <w:t xml:space="preserve">: </w:t>
      </w:r>
    </w:p>
    <w:p w:rsidR="00FC3D1A" w:rsidRPr="00FC3D1A" w:rsidRDefault="00FC3D1A" w:rsidP="00FC3D1A">
      <w:pPr>
        <w:widowControl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</w:rPr>
      </w:pPr>
      <w:r w:rsidRPr="00FC3D1A">
        <w:rPr>
          <w:rFonts w:ascii="Times New Roman" w:hAnsi="Times New Roman" w:cs="Times New Roman"/>
        </w:rPr>
        <w:t xml:space="preserve">ознакомить аспирантов с </w:t>
      </w:r>
      <w:r w:rsidR="00C256F4">
        <w:rPr>
          <w:rFonts w:ascii="Times New Roman" w:hAnsi="Times New Roman" w:cs="Times New Roman"/>
        </w:rPr>
        <w:t xml:space="preserve">целью и </w:t>
      </w:r>
      <w:r w:rsidRPr="00FC3D1A">
        <w:rPr>
          <w:rFonts w:ascii="Times New Roman" w:hAnsi="Times New Roman" w:cs="Times New Roman"/>
        </w:rPr>
        <w:t xml:space="preserve">задачами </w:t>
      </w:r>
      <w:r w:rsidR="00C256F4" w:rsidRPr="00FC3D1A">
        <w:rPr>
          <w:rFonts w:ascii="Times New Roman" w:hAnsi="Times New Roman" w:cs="Times New Roman"/>
        </w:rPr>
        <w:t>предметом</w:t>
      </w:r>
      <w:r w:rsidR="00C256F4" w:rsidRPr="00FC3D1A">
        <w:rPr>
          <w:rFonts w:ascii="Times New Roman" w:hAnsi="Times New Roman" w:cs="Times New Roman"/>
        </w:rPr>
        <w:t xml:space="preserve"> </w:t>
      </w:r>
      <w:r w:rsidRPr="00FC3D1A">
        <w:rPr>
          <w:rFonts w:ascii="Times New Roman" w:hAnsi="Times New Roman" w:cs="Times New Roman"/>
        </w:rPr>
        <w:t>геодезического мониторинга и методами, применяющимися при исследованиях;</w:t>
      </w:r>
    </w:p>
    <w:p w:rsidR="00FC3D1A" w:rsidRPr="00FC3D1A" w:rsidRDefault="00FC3D1A" w:rsidP="00FC3D1A">
      <w:pPr>
        <w:widowControl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</w:rPr>
      </w:pPr>
      <w:r w:rsidRPr="00FC3D1A">
        <w:rPr>
          <w:rFonts w:ascii="Times New Roman" w:hAnsi="Times New Roman" w:cs="Times New Roman"/>
        </w:rPr>
        <w:t>рассмотреть теоретические основы взаимодействия уникальных сооружений с окружающей средой и грунтовыми основаниями;</w:t>
      </w:r>
    </w:p>
    <w:p w:rsidR="00FC3D1A" w:rsidRPr="00FC3D1A" w:rsidRDefault="00FC3D1A" w:rsidP="00FC3D1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1A">
        <w:rPr>
          <w:rFonts w:ascii="Times New Roman" w:hAnsi="Times New Roman" w:cs="Times New Roman"/>
          <w:sz w:val="24"/>
          <w:szCs w:val="24"/>
        </w:rPr>
        <w:t>дать представление об основах организации геодезического аудита строящихся объектов и показать, что — это комплекс геодезических работ, проводимых в интересах заказчиков, инвесторов, проектировщиков и застройщиков с целью оценки соответствия строящегося сооружения его проектной геометрии.</w:t>
      </w:r>
    </w:p>
    <w:p w:rsidR="0037636A" w:rsidRDefault="00A20A08" w:rsidP="00FD286B">
      <w:pPr>
        <w:pStyle w:val="40"/>
        <w:shd w:val="clear" w:color="auto" w:fill="auto"/>
      </w:pPr>
      <w:r>
        <w:t>В результате изучения дисциплины аспирант должен:</w:t>
      </w:r>
    </w:p>
    <w:p w:rsidR="00C256F4" w:rsidRDefault="00A20A08" w:rsidP="00CA2B48">
      <w:pPr>
        <w:tabs>
          <w:tab w:val="left" w:pos="312"/>
        </w:tabs>
        <w:spacing w:line="264" w:lineRule="exact"/>
        <w:jc w:val="both"/>
        <w:rPr>
          <w:rFonts w:ascii="Times New Roman" w:eastAsiaTheme="minorHAnsi" w:hAnsi="Times New Roman" w:cs="Times New Roman"/>
        </w:rPr>
      </w:pPr>
      <w:r w:rsidRPr="00CA2B48">
        <w:rPr>
          <w:rStyle w:val="21"/>
          <w:rFonts w:eastAsia="Arial Unicode MS"/>
        </w:rPr>
        <w:t>знать</w:t>
      </w:r>
      <w:r w:rsidRPr="00CA2B48">
        <w:rPr>
          <w:rFonts w:ascii="Times New Roman" w:hAnsi="Times New Roman" w:cs="Times New Roman"/>
        </w:rPr>
        <w:t xml:space="preserve">: </w:t>
      </w:r>
      <w:r w:rsidR="00FC3D1A" w:rsidRPr="00CA2B48">
        <w:rPr>
          <w:rFonts w:ascii="Times New Roman" w:eastAsiaTheme="minorHAnsi" w:hAnsi="Times New Roman" w:cs="Times New Roman"/>
        </w:rPr>
        <w:t>методологию</w:t>
      </w:r>
      <w:r w:rsidR="00FC3D1A" w:rsidRPr="00CA2B48">
        <w:rPr>
          <w:rFonts w:ascii="Times New Roman" w:eastAsiaTheme="minorHAnsi" w:hAnsi="Times New Roman" w:cs="Times New Roman"/>
        </w:rPr>
        <w:t xml:space="preserve"> </w:t>
      </w:r>
      <w:r w:rsidR="00FC3D1A" w:rsidRPr="00CA2B48">
        <w:rPr>
          <w:rFonts w:ascii="Times New Roman" w:eastAsiaTheme="minorHAnsi" w:hAnsi="Times New Roman" w:cs="Times New Roman"/>
        </w:rPr>
        <w:t>измерения деформаций оснований зданий и сооружений, ее</w:t>
      </w:r>
      <w:r w:rsidR="00C256F4">
        <w:rPr>
          <w:rFonts w:ascii="Times New Roman" w:eastAsiaTheme="minorHAnsi" w:hAnsi="Times New Roman" w:cs="Times New Roman"/>
        </w:rPr>
        <w:t xml:space="preserve"> </w:t>
      </w:r>
      <w:r w:rsidR="00FC3D1A" w:rsidRPr="00CA2B48">
        <w:rPr>
          <w:rFonts w:ascii="Times New Roman" w:eastAsiaTheme="minorHAnsi" w:hAnsi="Times New Roman" w:cs="Times New Roman"/>
        </w:rPr>
        <w:t>сущность и содержание, основы исследования</w:t>
      </w:r>
      <w:r w:rsidR="00FC3D1A" w:rsidRPr="00CA2B48">
        <w:rPr>
          <w:rFonts w:ascii="Times New Roman" w:eastAsiaTheme="minorHAnsi" w:hAnsi="Times New Roman" w:cs="Times New Roman"/>
        </w:rPr>
        <w:t xml:space="preserve"> </w:t>
      </w:r>
      <w:r w:rsidR="00FC3D1A" w:rsidRPr="00CA2B48">
        <w:rPr>
          <w:rFonts w:ascii="Times New Roman" w:eastAsiaTheme="minorHAnsi" w:hAnsi="Times New Roman" w:cs="Times New Roman"/>
        </w:rPr>
        <w:t>проблемы измерений вертикальных и горизонтальных перемещений, ее</w:t>
      </w:r>
      <w:r w:rsidR="00FC3D1A" w:rsidRPr="00CA2B48">
        <w:rPr>
          <w:rFonts w:ascii="Times New Roman" w:eastAsiaTheme="minorHAnsi" w:hAnsi="Times New Roman" w:cs="Times New Roman"/>
        </w:rPr>
        <w:t xml:space="preserve"> </w:t>
      </w:r>
      <w:r w:rsidR="00FC3D1A" w:rsidRPr="00CA2B48">
        <w:rPr>
          <w:rFonts w:ascii="Times New Roman" w:eastAsiaTheme="minorHAnsi" w:hAnsi="Times New Roman" w:cs="Times New Roman"/>
        </w:rPr>
        <w:t>существа, логики</w:t>
      </w:r>
      <w:r w:rsidR="00FC3D1A" w:rsidRPr="00CA2B48">
        <w:rPr>
          <w:rFonts w:ascii="Times New Roman" w:eastAsiaTheme="minorHAnsi" w:hAnsi="Times New Roman" w:cs="Times New Roman"/>
        </w:rPr>
        <w:t xml:space="preserve"> </w:t>
      </w:r>
      <w:r w:rsidR="00FC3D1A" w:rsidRPr="00CA2B48">
        <w:rPr>
          <w:rFonts w:ascii="Times New Roman" w:eastAsiaTheme="minorHAnsi" w:hAnsi="Times New Roman" w:cs="Times New Roman"/>
        </w:rPr>
        <w:t>построения</w:t>
      </w:r>
      <w:r w:rsidR="00FC3D1A" w:rsidRPr="00CA2B48">
        <w:rPr>
          <w:rFonts w:ascii="Times New Roman" w:eastAsiaTheme="minorHAnsi" w:hAnsi="Times New Roman" w:cs="Times New Roman"/>
        </w:rPr>
        <w:t xml:space="preserve">; </w:t>
      </w:r>
      <w:r w:rsidR="00FC3D1A" w:rsidRPr="00CA2B48">
        <w:rPr>
          <w:rFonts w:ascii="Times New Roman" w:eastAsiaTheme="minorHAnsi" w:hAnsi="Times New Roman" w:cs="Times New Roman"/>
        </w:rPr>
        <w:t>способы организации научно -исследовательских работ при измерениях деформаций оснований зданий и сооружений</w:t>
      </w:r>
      <w:r w:rsidR="00FC3D1A" w:rsidRPr="00CA2B48">
        <w:rPr>
          <w:rFonts w:ascii="Times New Roman" w:eastAsiaTheme="minorHAnsi" w:hAnsi="Times New Roman" w:cs="Times New Roman"/>
        </w:rPr>
        <w:t xml:space="preserve">; </w:t>
      </w:r>
      <w:r w:rsidR="00FC3D1A" w:rsidRPr="00CA2B48">
        <w:rPr>
          <w:rFonts w:ascii="Times New Roman" w:eastAsiaTheme="minorHAnsi" w:hAnsi="Times New Roman" w:cs="Times New Roman"/>
        </w:rPr>
        <w:t>перечень проектных решений по математической обработке результатов геодезического мониторинга</w:t>
      </w:r>
      <w:r w:rsidR="00FC3D1A" w:rsidRPr="00CA2B48">
        <w:rPr>
          <w:rFonts w:ascii="Times New Roman" w:eastAsiaTheme="minorHAnsi" w:hAnsi="Times New Roman" w:cs="Times New Roman"/>
        </w:rPr>
        <w:t>.</w:t>
      </w:r>
    </w:p>
    <w:p w:rsidR="00CA2B48" w:rsidRPr="00CA2B48" w:rsidRDefault="00A20A08" w:rsidP="00CA2B48">
      <w:pPr>
        <w:tabs>
          <w:tab w:val="left" w:pos="312"/>
        </w:tabs>
        <w:spacing w:line="264" w:lineRule="exact"/>
        <w:jc w:val="both"/>
        <w:rPr>
          <w:rFonts w:ascii="Times New Roman" w:eastAsiaTheme="minorHAnsi" w:hAnsi="Times New Roman" w:cs="Times New Roman"/>
        </w:rPr>
      </w:pPr>
      <w:r w:rsidRPr="00CA2B48">
        <w:rPr>
          <w:rStyle w:val="21"/>
          <w:rFonts w:eastAsia="Arial Unicode MS"/>
        </w:rPr>
        <w:t>уметь</w:t>
      </w:r>
      <w:r w:rsidRPr="00CA2B48">
        <w:rPr>
          <w:rFonts w:ascii="Times New Roman" w:hAnsi="Times New Roman" w:cs="Times New Roman"/>
        </w:rPr>
        <w:t xml:space="preserve">: </w:t>
      </w:r>
      <w:r w:rsidR="00CA2B48" w:rsidRPr="00CA2B48">
        <w:rPr>
          <w:rFonts w:ascii="Times New Roman" w:eastAsiaTheme="minorHAnsi" w:hAnsi="Times New Roman" w:cs="Times New Roman"/>
        </w:rPr>
        <w:t>разрабатывать проектные решения по обработке результатов измерений</w:t>
      </w:r>
      <w:r w:rsidR="00CA2B48" w:rsidRPr="00CA2B48">
        <w:rPr>
          <w:rFonts w:ascii="Times New Roman" w:eastAsiaTheme="minorHAnsi" w:hAnsi="Times New Roman" w:cs="Times New Roman"/>
        </w:rPr>
        <w:t xml:space="preserve">; </w:t>
      </w:r>
      <w:r w:rsidR="00CA2B48" w:rsidRPr="00CA2B48">
        <w:rPr>
          <w:rFonts w:ascii="Times New Roman" w:eastAsiaTheme="minorHAnsi" w:hAnsi="Times New Roman" w:cs="Times New Roman"/>
        </w:rPr>
        <w:t>определять высотные и плановые деформации сооружений в процессе геодезического мониторинга;</w:t>
      </w:r>
      <w:r w:rsidR="00CA2B48">
        <w:rPr>
          <w:rFonts w:ascii="Times New Roman" w:eastAsiaTheme="minorHAnsi" w:hAnsi="Times New Roman" w:cs="Times New Roman"/>
        </w:rPr>
        <w:t xml:space="preserve"> </w:t>
      </w:r>
      <w:r w:rsidR="00CA2B48" w:rsidRPr="00CA2B48">
        <w:rPr>
          <w:rFonts w:ascii="Times New Roman" w:eastAsiaTheme="minorHAnsi" w:hAnsi="Times New Roman" w:cs="Times New Roman"/>
        </w:rPr>
        <w:t>оценивать точность геометрического нивелирования</w:t>
      </w:r>
      <w:r w:rsidR="00CA2B48">
        <w:rPr>
          <w:rFonts w:ascii="Times New Roman" w:eastAsiaTheme="minorHAnsi" w:hAnsi="Times New Roman" w:cs="Times New Roman"/>
        </w:rPr>
        <w:t xml:space="preserve">; </w:t>
      </w:r>
      <w:r w:rsidR="00CA2B48" w:rsidRPr="00CA2B48">
        <w:rPr>
          <w:rFonts w:ascii="Times New Roman" w:eastAsiaTheme="minorHAnsi" w:hAnsi="Times New Roman" w:cs="Times New Roman"/>
        </w:rPr>
        <w:t>определять целесообразные методы для решения поставленных в исследовании задач</w:t>
      </w:r>
      <w:r w:rsidR="00CA2B48">
        <w:rPr>
          <w:rFonts w:ascii="Times New Roman" w:eastAsiaTheme="minorHAnsi" w:hAnsi="Times New Roman" w:cs="Times New Roman"/>
        </w:rPr>
        <w:t xml:space="preserve">; </w:t>
      </w:r>
      <w:r w:rsidR="00CA2B48" w:rsidRPr="00CA2B48">
        <w:rPr>
          <w:rFonts w:ascii="Times New Roman" w:eastAsiaTheme="minorHAnsi" w:hAnsi="Times New Roman" w:cs="Times New Roman"/>
        </w:rPr>
        <w:t>определять основные</w:t>
      </w:r>
      <w:r w:rsidR="00CA2B48">
        <w:rPr>
          <w:rFonts w:ascii="Times New Roman" w:eastAsiaTheme="minorHAnsi" w:hAnsi="Times New Roman" w:cs="Times New Roman"/>
        </w:rPr>
        <w:t xml:space="preserve"> </w:t>
      </w:r>
      <w:r w:rsidR="00CA2B48" w:rsidRPr="00CA2B48">
        <w:rPr>
          <w:rFonts w:ascii="Times New Roman" w:eastAsiaTheme="minorHAnsi" w:hAnsi="Times New Roman" w:cs="Times New Roman"/>
        </w:rPr>
        <w:t>показатели горизонтальных перемещений и кренов;</w:t>
      </w:r>
      <w:r w:rsidR="00CA2B48">
        <w:rPr>
          <w:rFonts w:ascii="Times New Roman" w:eastAsiaTheme="minorHAnsi" w:hAnsi="Times New Roman" w:cs="Times New Roman"/>
        </w:rPr>
        <w:t xml:space="preserve"> </w:t>
      </w:r>
      <w:r w:rsidR="00CA2B48" w:rsidRPr="00CA2B48">
        <w:rPr>
          <w:rFonts w:ascii="Times New Roman" w:eastAsiaTheme="minorHAnsi" w:hAnsi="Times New Roman" w:cs="Times New Roman"/>
        </w:rPr>
        <w:t>определять вертикальные перемещения.</w:t>
      </w:r>
    </w:p>
    <w:p w:rsidR="0037636A" w:rsidRDefault="00A20A08" w:rsidP="00FD286B">
      <w:pPr>
        <w:pStyle w:val="20"/>
        <w:shd w:val="clear" w:color="auto" w:fill="auto"/>
        <w:spacing w:line="278" w:lineRule="exact"/>
      </w:pPr>
      <w:r>
        <w:rPr>
          <w:rStyle w:val="21"/>
        </w:rPr>
        <w:t>владеть</w:t>
      </w:r>
      <w:r>
        <w:t xml:space="preserve">: </w:t>
      </w:r>
      <w:r w:rsidR="00C256F4">
        <w:rPr>
          <w:rFonts w:eastAsiaTheme="minorHAnsi"/>
        </w:rPr>
        <w:t>планированием</w:t>
      </w:r>
      <w:r w:rsidR="00C256F4">
        <w:rPr>
          <w:rFonts w:eastAsiaTheme="minorHAnsi"/>
        </w:rPr>
        <w:t xml:space="preserve"> </w:t>
      </w:r>
      <w:r w:rsidR="00C256F4">
        <w:rPr>
          <w:rFonts w:eastAsiaTheme="minorHAnsi"/>
        </w:rPr>
        <w:t>исследовательской</w:t>
      </w:r>
      <w:r w:rsidR="00C256F4">
        <w:rPr>
          <w:rFonts w:eastAsiaTheme="minorHAnsi"/>
        </w:rPr>
        <w:t xml:space="preserve"> </w:t>
      </w:r>
      <w:r w:rsidR="00C256F4">
        <w:rPr>
          <w:rFonts w:eastAsiaTheme="minorHAnsi"/>
        </w:rPr>
        <w:t>деятельности и</w:t>
      </w:r>
      <w:r w:rsidR="00C256F4">
        <w:rPr>
          <w:rFonts w:eastAsiaTheme="minorHAnsi"/>
        </w:rPr>
        <w:t xml:space="preserve"> </w:t>
      </w:r>
      <w:r w:rsidR="00C256F4">
        <w:rPr>
          <w:rFonts w:eastAsiaTheme="minorHAnsi"/>
        </w:rPr>
        <w:t>определением</w:t>
      </w:r>
      <w:r w:rsidR="00C256F4">
        <w:rPr>
          <w:rFonts w:eastAsiaTheme="minorHAnsi"/>
        </w:rPr>
        <w:t xml:space="preserve"> </w:t>
      </w:r>
      <w:r w:rsidR="00C256F4">
        <w:rPr>
          <w:rFonts w:eastAsiaTheme="minorHAnsi"/>
        </w:rPr>
        <w:t>целесообразных</w:t>
      </w:r>
      <w:r w:rsidR="00C256F4">
        <w:rPr>
          <w:rFonts w:eastAsiaTheme="minorHAnsi"/>
        </w:rPr>
        <w:t xml:space="preserve"> </w:t>
      </w:r>
      <w:r w:rsidR="00C256F4">
        <w:rPr>
          <w:rFonts w:eastAsiaTheme="minorHAnsi"/>
        </w:rPr>
        <w:t>методов для решения</w:t>
      </w:r>
      <w:r w:rsidR="00C256F4">
        <w:rPr>
          <w:rFonts w:eastAsiaTheme="minorHAnsi"/>
        </w:rPr>
        <w:t xml:space="preserve"> </w:t>
      </w:r>
      <w:r w:rsidR="00C256F4">
        <w:rPr>
          <w:rFonts w:eastAsiaTheme="minorHAnsi"/>
        </w:rPr>
        <w:t>поставленных в</w:t>
      </w:r>
      <w:r w:rsidR="00C256F4">
        <w:rPr>
          <w:rFonts w:eastAsiaTheme="minorHAnsi"/>
        </w:rPr>
        <w:t xml:space="preserve"> </w:t>
      </w:r>
      <w:r w:rsidR="00C256F4">
        <w:rPr>
          <w:rFonts w:eastAsiaTheme="minorHAnsi"/>
        </w:rPr>
        <w:t>исследовании задач</w:t>
      </w:r>
      <w:r w:rsidR="00C256F4">
        <w:rPr>
          <w:rFonts w:eastAsiaTheme="minorHAnsi"/>
        </w:rPr>
        <w:t xml:space="preserve">; </w:t>
      </w:r>
      <w:r w:rsidR="00C256F4">
        <w:rPr>
          <w:rFonts w:eastAsiaTheme="minorHAnsi"/>
        </w:rPr>
        <w:t xml:space="preserve">технологиями и методами </w:t>
      </w:r>
      <w:r w:rsidR="00C256F4" w:rsidRPr="00267E53">
        <w:rPr>
          <w:rFonts w:eastAsiaTheme="minorHAnsi"/>
        </w:rPr>
        <w:t>измерения деформаций оснований зданий и сооружений</w:t>
      </w:r>
      <w:r w:rsidR="00C256F4">
        <w:rPr>
          <w:rFonts w:eastAsiaTheme="minorHAnsi"/>
        </w:rPr>
        <w:t xml:space="preserve">; </w:t>
      </w:r>
      <w:r w:rsidR="00C256F4" w:rsidRPr="004C2D64">
        <w:rPr>
          <w:rFonts w:eastAsiaTheme="minorHAnsi"/>
        </w:rPr>
        <w:t>навыками организации научно</w:t>
      </w:r>
      <w:r w:rsidR="00C256F4">
        <w:rPr>
          <w:rFonts w:eastAsiaTheme="minorHAnsi"/>
        </w:rPr>
        <w:t xml:space="preserve"> </w:t>
      </w:r>
      <w:r w:rsidR="00C256F4" w:rsidRPr="004C2D64">
        <w:rPr>
          <w:rFonts w:eastAsiaTheme="minorHAnsi"/>
        </w:rPr>
        <w:t>-</w:t>
      </w:r>
      <w:r w:rsidR="00C256F4">
        <w:rPr>
          <w:rFonts w:eastAsiaTheme="minorHAnsi"/>
        </w:rPr>
        <w:t xml:space="preserve"> </w:t>
      </w:r>
      <w:r w:rsidR="00C256F4" w:rsidRPr="004C2D64">
        <w:rPr>
          <w:rFonts w:eastAsiaTheme="minorHAnsi"/>
        </w:rPr>
        <w:t>исследовательских работ</w:t>
      </w:r>
      <w:r w:rsidR="00C256F4">
        <w:rPr>
          <w:rFonts w:eastAsiaTheme="minorHAnsi"/>
        </w:rPr>
        <w:t>.</w:t>
      </w:r>
    </w:p>
    <w:p w:rsidR="00FD286B" w:rsidRDefault="00FD286B" w:rsidP="00FD286B">
      <w:pPr>
        <w:pStyle w:val="20"/>
        <w:shd w:val="clear" w:color="auto" w:fill="auto"/>
        <w:tabs>
          <w:tab w:val="left" w:pos="3029"/>
        </w:tabs>
        <w:spacing w:line="278" w:lineRule="exact"/>
        <w:rPr>
          <w:rStyle w:val="21"/>
        </w:rPr>
      </w:pPr>
    </w:p>
    <w:p w:rsidR="0037636A" w:rsidRDefault="00A20A08" w:rsidP="00FD286B">
      <w:pPr>
        <w:pStyle w:val="20"/>
        <w:shd w:val="clear" w:color="auto" w:fill="auto"/>
        <w:tabs>
          <w:tab w:val="left" w:pos="3029"/>
        </w:tabs>
        <w:spacing w:line="278" w:lineRule="exact"/>
      </w:pPr>
      <w:r>
        <w:rPr>
          <w:rStyle w:val="21"/>
        </w:rPr>
        <w:t>Виды учебной работы</w:t>
      </w:r>
      <w:r>
        <w:t>:</w:t>
      </w:r>
      <w:r>
        <w:tab/>
        <w:t>лекции, практические занятия, самостоятельная работа</w:t>
      </w:r>
      <w:r w:rsidR="00FD286B">
        <w:t xml:space="preserve"> </w:t>
      </w:r>
      <w:r>
        <w:t>аспирантов.</w:t>
      </w:r>
    </w:p>
    <w:p w:rsidR="008001B1" w:rsidRDefault="008001B1" w:rsidP="00FD286B">
      <w:pPr>
        <w:pStyle w:val="40"/>
        <w:shd w:val="clear" w:color="auto" w:fill="auto"/>
        <w:spacing w:line="240" w:lineRule="exact"/>
      </w:pPr>
    </w:p>
    <w:p w:rsidR="0037636A" w:rsidRDefault="00A20A08" w:rsidP="00FD286B">
      <w:pPr>
        <w:pStyle w:val="40"/>
        <w:shd w:val="clear" w:color="auto" w:fill="auto"/>
        <w:spacing w:line="240" w:lineRule="exact"/>
      </w:pPr>
      <w:r>
        <w:t xml:space="preserve">Изучение дисциплины заканчивается </w:t>
      </w:r>
      <w:r w:rsidR="00C256F4">
        <w:rPr>
          <w:rStyle w:val="41"/>
        </w:rPr>
        <w:t>зачетом</w:t>
      </w:r>
      <w:r>
        <w:rPr>
          <w:rStyle w:val="41"/>
        </w:rPr>
        <w:t>.</w:t>
      </w:r>
    </w:p>
    <w:sectPr w:rsidR="0037636A">
      <w:pgSz w:w="11909" w:h="16840"/>
      <w:pgMar w:top="1157" w:right="821" w:bottom="11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86" w:rsidRDefault="00C62686">
      <w:r>
        <w:separator/>
      </w:r>
    </w:p>
  </w:endnote>
  <w:endnote w:type="continuationSeparator" w:id="0">
    <w:p w:rsidR="00C62686" w:rsidRDefault="00C6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86" w:rsidRDefault="00C62686"/>
  </w:footnote>
  <w:footnote w:type="continuationSeparator" w:id="0">
    <w:p w:rsidR="00C62686" w:rsidRDefault="00C626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73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1355FB"/>
    <w:rsid w:val="0037636A"/>
    <w:rsid w:val="00377B13"/>
    <w:rsid w:val="008001B1"/>
    <w:rsid w:val="008B41EC"/>
    <w:rsid w:val="0095711B"/>
    <w:rsid w:val="00A20A08"/>
    <w:rsid w:val="00A9768A"/>
    <w:rsid w:val="00C256F4"/>
    <w:rsid w:val="00C62686"/>
    <w:rsid w:val="00CA2B48"/>
    <w:rsid w:val="00E7058C"/>
    <w:rsid w:val="00FC3D1A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A32-922A-4D02-86FB-6DACDD7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C3D1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Вовуся</dc:creator>
  <cp:keywords/>
  <cp:lastModifiedBy>Вовуся</cp:lastModifiedBy>
  <cp:revision>4</cp:revision>
  <cp:lastPrinted>2016-12-13T13:50:00Z</cp:lastPrinted>
  <dcterms:created xsi:type="dcterms:W3CDTF">2017-03-18T08:14:00Z</dcterms:created>
  <dcterms:modified xsi:type="dcterms:W3CDTF">2017-03-18T08:26:00Z</dcterms:modified>
</cp:coreProperties>
</file>