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79" w:rsidRDefault="00944679" w:rsidP="0094467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Учебно-методическое и информационное </w:t>
      </w:r>
    </w:p>
    <w:p w:rsidR="00944679" w:rsidRDefault="00944679" w:rsidP="0094467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обеспечение учебной дисциплины </w:t>
      </w:r>
      <w:r>
        <w:rPr>
          <w:b/>
          <w:bCs/>
          <w:caps/>
        </w:rPr>
        <w:t>«этика уголовного процесса»</w:t>
      </w:r>
    </w:p>
    <w:p w:rsidR="00944679" w:rsidRDefault="00944679" w:rsidP="00944679">
      <w:pPr>
        <w:jc w:val="both"/>
        <w:rPr>
          <w:b/>
          <w:bCs/>
          <w:sz w:val="28"/>
          <w:szCs w:val="28"/>
        </w:rPr>
      </w:pPr>
    </w:p>
    <w:p w:rsidR="00944679" w:rsidRDefault="00944679" w:rsidP="0094467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 Основная и дополнительная литература</w:t>
      </w:r>
    </w:p>
    <w:p w:rsidR="00944679" w:rsidRDefault="00944679" w:rsidP="00944679">
      <w:pPr>
        <w:jc w:val="both"/>
        <w:rPr>
          <w:sz w:val="28"/>
          <w:szCs w:val="28"/>
        </w:rPr>
      </w:pPr>
    </w:p>
    <w:p w:rsidR="00944679" w:rsidRDefault="00944679" w:rsidP="0094467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Основная  литература</w:t>
      </w:r>
    </w:p>
    <w:p w:rsidR="00944679" w:rsidRDefault="00944679" w:rsidP="00944679">
      <w:pPr>
        <w:widowControl w:val="0"/>
        <w:numPr>
          <w:ilvl w:val="0"/>
          <w:numId w:val="1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Рябинина, Т.К. Нравственные начала уголовного процесса [Текст]: учебное пособие / Т.К. Рябинина; Курск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ун-т. Курск, 2007. 440 с. (20 экз.) (Гриф УМО).</w:t>
      </w:r>
    </w:p>
    <w:p w:rsidR="00944679" w:rsidRDefault="00944679" w:rsidP="00944679">
      <w:pPr>
        <w:widowControl w:val="0"/>
        <w:numPr>
          <w:ilvl w:val="0"/>
          <w:numId w:val="1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Рябинина, Т.К. Этика уголовного процесса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Т.К. Рябинина, А.А. Козявин; </w:t>
      </w:r>
      <w:proofErr w:type="spellStart"/>
      <w:r>
        <w:rPr>
          <w:sz w:val="28"/>
          <w:szCs w:val="28"/>
        </w:rPr>
        <w:t>Юго-Зап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ун-т. Курск, 2010. 263 с. (72 экз.)</w:t>
      </w:r>
    </w:p>
    <w:p w:rsidR="00944679" w:rsidRDefault="00944679" w:rsidP="00944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79" w:rsidRDefault="00944679" w:rsidP="0094467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Дополнительная  литература</w:t>
      </w:r>
    </w:p>
    <w:p w:rsidR="00944679" w:rsidRDefault="00944679" w:rsidP="00944679">
      <w:pPr>
        <w:pStyle w:val="a4"/>
        <w:numPr>
          <w:ilvl w:val="0"/>
          <w:numId w:val="2"/>
        </w:numPr>
        <w:tabs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Алексеев, А.И. Профессия – прокурор (введение в юридическую специальность) [Текст] / А.И. Алексеев, В.Б. Ястребов. М., 1998.</w:t>
      </w:r>
    </w:p>
    <w:p w:rsidR="00944679" w:rsidRDefault="00944679" w:rsidP="00944679">
      <w:pPr>
        <w:pStyle w:val="a4"/>
        <w:numPr>
          <w:ilvl w:val="0"/>
          <w:numId w:val="2"/>
        </w:numPr>
        <w:tabs>
          <w:tab w:val="num" w:pos="-1260"/>
        </w:tabs>
        <w:autoSpaceDE/>
        <w:adjustRightInd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Антонов, И.А. Нравственно-правовые критерии уголовно-процессуальной деятельности следователей [Текст] / И.А. Антонов. СПб.: Изд-во «Юридический центр Пресс», 2003. 236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679" w:rsidRDefault="00944679" w:rsidP="00944679">
      <w:pPr>
        <w:pStyle w:val="ad"/>
        <w:widowControl w:val="0"/>
        <w:numPr>
          <w:ilvl w:val="0"/>
          <w:numId w:val="2"/>
        </w:numPr>
        <w:tabs>
          <w:tab w:val="num" w:pos="-126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Афанасьева, О.В. Этика и психология профессиональной деятельности юриста [Текст]: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сред. проф. учеб. заведений / О.В. Афанасьева,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Пищелко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М.: Издательский центр «Академия», 2004.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679" w:rsidRDefault="00944679" w:rsidP="00944679">
      <w:pPr>
        <w:pStyle w:val="ad"/>
        <w:widowControl w:val="0"/>
        <w:numPr>
          <w:ilvl w:val="0"/>
          <w:numId w:val="2"/>
        </w:numPr>
        <w:tabs>
          <w:tab w:val="num" w:pos="-126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Л.М. Проблемы реализации принципа справедливости в уголовном процессе [Текст] /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2007.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679" w:rsidRDefault="00944679" w:rsidP="00944679">
      <w:pPr>
        <w:pStyle w:val="a8"/>
        <w:widowControl w:val="0"/>
        <w:numPr>
          <w:ilvl w:val="0"/>
          <w:numId w:val="2"/>
        </w:numPr>
        <w:tabs>
          <w:tab w:val="num" w:pos="-1260"/>
        </w:tabs>
        <w:ind w:left="426" w:hanging="426"/>
        <w:rPr>
          <w:i w:val="0"/>
          <w:iCs w:val="0"/>
        </w:rPr>
      </w:pPr>
      <w:r>
        <w:rPr>
          <w:i w:val="0"/>
          <w:iCs w:val="0"/>
        </w:rPr>
        <w:t>Баев, М.О. Теория профессиональной защиты: тактико-этические проблемы [Текст] / М.О. Баев. М.: «</w:t>
      </w:r>
      <w:proofErr w:type="spellStart"/>
      <w:r>
        <w:rPr>
          <w:i w:val="0"/>
          <w:iCs w:val="0"/>
        </w:rPr>
        <w:t>Юрлитинформ</w:t>
      </w:r>
      <w:proofErr w:type="spellEnd"/>
      <w:r>
        <w:rPr>
          <w:i w:val="0"/>
          <w:iCs w:val="0"/>
        </w:rPr>
        <w:t>», 2006. 336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Баев, О.Я. Конфликты в деятельности следователя [Текст] / О.Я. Баев. Воронеж, 1981. </w:t>
      </w:r>
    </w:p>
    <w:p w:rsidR="00944679" w:rsidRDefault="00944679" w:rsidP="00944679">
      <w:pPr>
        <w:pStyle w:val="a8"/>
        <w:widowControl w:val="0"/>
        <w:numPr>
          <w:ilvl w:val="0"/>
          <w:numId w:val="2"/>
        </w:numPr>
        <w:tabs>
          <w:tab w:val="num" w:pos="-1260"/>
        </w:tabs>
        <w:ind w:left="426" w:hanging="426"/>
        <w:rPr>
          <w:i w:val="0"/>
          <w:iCs w:val="0"/>
        </w:rPr>
      </w:pPr>
      <w:r>
        <w:rPr>
          <w:i w:val="0"/>
          <w:iCs w:val="0"/>
        </w:rPr>
        <w:t xml:space="preserve">Баев, О.Я. О двух предложениях совершенствования профессиональной защиты от обвинения [Текст] / О.Я. Баев // Проблемы судебной реформы / отв. ред. </w:t>
      </w:r>
      <w:proofErr w:type="spellStart"/>
      <w:r>
        <w:rPr>
          <w:i w:val="0"/>
          <w:iCs w:val="0"/>
        </w:rPr>
        <w:t>Кокорев</w:t>
      </w:r>
      <w:proofErr w:type="spellEnd"/>
      <w:r>
        <w:rPr>
          <w:i w:val="0"/>
          <w:iCs w:val="0"/>
        </w:rPr>
        <w:t xml:space="preserve"> Л.Д. Воронеж: Изд-во ВГУ, 1994. С. 81 - 87. 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Барщевский</w:t>
      </w:r>
      <w:proofErr w:type="spellEnd"/>
      <w:r>
        <w:rPr>
          <w:sz w:val="28"/>
          <w:szCs w:val="28"/>
        </w:rPr>
        <w:t xml:space="preserve">, М.Ю. Адвокатская этика [Текст] / М.Ю. </w:t>
      </w:r>
      <w:proofErr w:type="spellStart"/>
      <w:r>
        <w:rPr>
          <w:sz w:val="28"/>
          <w:szCs w:val="28"/>
        </w:rPr>
        <w:t>Барщевский</w:t>
      </w:r>
      <w:proofErr w:type="spellEnd"/>
      <w:r>
        <w:rPr>
          <w:sz w:val="28"/>
          <w:szCs w:val="28"/>
        </w:rPr>
        <w:t xml:space="preserve">. М.: Профобразование, 2000. 312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pStyle w:val="a6"/>
        <w:numPr>
          <w:ilvl w:val="0"/>
          <w:numId w:val="3"/>
        </w:numPr>
        <w:ind w:left="426" w:hanging="426"/>
      </w:pPr>
      <w:r>
        <w:t xml:space="preserve">Бойков А.Д. Уголовное судопроизводство и судебная этика / Курс советского уголовного процесса. Общая часть. М., 1989. </w:t>
      </w:r>
    </w:p>
    <w:p w:rsidR="00944679" w:rsidRDefault="00944679" w:rsidP="00944679">
      <w:pPr>
        <w:pStyle w:val="ad"/>
        <w:widowControl w:val="0"/>
        <w:numPr>
          <w:ilvl w:val="0"/>
          <w:numId w:val="2"/>
        </w:numPr>
        <w:tabs>
          <w:tab w:val="num" w:pos="-126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Бойков, А.Д. Этика профессиональной защиты по уголовным делам [Текст] / А.Д. Бойков.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1978. 173 с. 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</w:t>
      </w:r>
      <w:proofErr w:type="spellEnd"/>
      <w:r>
        <w:rPr>
          <w:sz w:val="28"/>
          <w:szCs w:val="28"/>
        </w:rPr>
        <w:t xml:space="preserve">, В.И. Этика права: от истоков этики и права к мировоззрению [Текст]: учебное пособие / В.И. </w:t>
      </w:r>
      <w:proofErr w:type="spellStart"/>
      <w:r>
        <w:rPr>
          <w:sz w:val="28"/>
          <w:szCs w:val="28"/>
        </w:rPr>
        <w:t>Букреев</w:t>
      </w:r>
      <w:proofErr w:type="spellEnd"/>
      <w:r>
        <w:rPr>
          <w:sz w:val="28"/>
          <w:szCs w:val="28"/>
        </w:rPr>
        <w:t xml:space="preserve">, И.Н. Римская.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2000. 336 с. 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Ватман, Д.П. Адвокатская этика [Текст] / Д.П. Ватман. М., 1977. 96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Гаррис</w:t>
      </w:r>
      <w:proofErr w:type="spellEnd"/>
      <w:r>
        <w:rPr>
          <w:sz w:val="28"/>
          <w:szCs w:val="28"/>
        </w:rPr>
        <w:t xml:space="preserve">, Р. Школа адвокатуры [Текст]: Пер. с англ. / Р. </w:t>
      </w:r>
      <w:proofErr w:type="spellStart"/>
      <w:r>
        <w:rPr>
          <w:sz w:val="28"/>
          <w:szCs w:val="28"/>
        </w:rPr>
        <w:t>Гаррис</w:t>
      </w:r>
      <w:proofErr w:type="spellEnd"/>
      <w:r>
        <w:rPr>
          <w:sz w:val="28"/>
          <w:szCs w:val="28"/>
        </w:rPr>
        <w:t xml:space="preserve">. Тула: Автограф, 2001.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Горский Г.Ф., </w:t>
      </w: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 xml:space="preserve"> Л.Д., Котов Д.П. Судебная этика. Воронеж, 1973. 371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Дворянкина, Т.С. Уважение чести и достоинства как нравственная основа судебного разбирательства [Текст]: монография / Т.С. Дворянкина. М.: Компания </w:t>
      </w:r>
      <w:proofErr w:type="spellStart"/>
      <w:r>
        <w:rPr>
          <w:sz w:val="28"/>
          <w:szCs w:val="28"/>
        </w:rPr>
        <w:t>Спутник+</w:t>
      </w:r>
      <w:proofErr w:type="spellEnd"/>
      <w:r>
        <w:rPr>
          <w:sz w:val="28"/>
          <w:szCs w:val="28"/>
        </w:rPr>
        <w:t xml:space="preserve">, 2007. 117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Дисциплинарная практика Адвокатской палаты г. Москвы, 2003-2004 гг. [Текст]: сборник / Адвокат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алата г. Москвы; [сост. и отв. ред. Н.М. Кипнис]. М.: Новая юстиция, 2011.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Дисциплинарная практика Адвокатской палаты Ульяновской области [Текст]: Сборник материалов / Составитель Н.М. Кипнис. М.: Американская ассоциация юристов, 2009. 448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Зайцев, О.А. Государственная защита участников уголовного процесса [Текст] / О.А. Зайцев. М.: Экзамен, 2001. 512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Закомлистов</w:t>
      </w:r>
      <w:proofErr w:type="spellEnd"/>
      <w:r>
        <w:rPr>
          <w:sz w:val="28"/>
          <w:szCs w:val="28"/>
        </w:rPr>
        <w:t xml:space="preserve">, А.Ф. Судебная этика [Текст] / А.Ф. </w:t>
      </w:r>
      <w:proofErr w:type="spellStart"/>
      <w:r>
        <w:rPr>
          <w:sz w:val="28"/>
          <w:szCs w:val="28"/>
        </w:rPr>
        <w:t>Закомлистов</w:t>
      </w:r>
      <w:proofErr w:type="spellEnd"/>
      <w:r>
        <w:rPr>
          <w:sz w:val="28"/>
          <w:szCs w:val="28"/>
        </w:rPr>
        <w:t xml:space="preserve">. СПб.: Изд-во «Юридический центр «Пресс»», 2002. 258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44679" w:rsidRDefault="00944679" w:rsidP="00944679">
      <w:pPr>
        <w:pStyle w:val="a8"/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rPr>
          <w:i w:val="0"/>
          <w:iCs w:val="0"/>
        </w:rPr>
      </w:pPr>
      <w:r>
        <w:rPr>
          <w:i w:val="0"/>
          <w:iCs w:val="0"/>
        </w:rPr>
        <w:t>Киселев, Я.С. Этика адвоката: нравственные основы деятельности адвоката в уголовном судопроизводстве [Текст] / Я.С. Киселев. Л.: Изд-во ЛГУ, 1974.</w:t>
      </w:r>
    </w:p>
    <w:p w:rsidR="00944679" w:rsidRDefault="00944679" w:rsidP="00944679">
      <w:pPr>
        <w:widowControl w:val="0"/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Кобликов</w:t>
      </w:r>
      <w:proofErr w:type="spellEnd"/>
      <w:r>
        <w:rPr>
          <w:sz w:val="28"/>
          <w:szCs w:val="28"/>
        </w:rPr>
        <w:t xml:space="preserve">, А.С. Юридическая этика [Текст] / А.С. </w:t>
      </w:r>
      <w:proofErr w:type="spellStart"/>
      <w:r>
        <w:rPr>
          <w:sz w:val="28"/>
          <w:szCs w:val="28"/>
        </w:rPr>
        <w:t>Кобликов</w:t>
      </w:r>
      <w:proofErr w:type="spellEnd"/>
      <w:r>
        <w:rPr>
          <w:sz w:val="28"/>
          <w:szCs w:val="28"/>
        </w:rPr>
        <w:t xml:space="preserve">. М.: Норма, 2005. 168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overflowPunct w:val="0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Коврига, З.Ф. Нравственно-правовая ответственность судьи за нарушение закона при отправлении правосудия [Текст] / З.Ф. Коврига // Юридические записки.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1: Проблемы судебной реформы. Воронеж: Изд-во Воронеж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н-та, 1994. С. 42 – 50. 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Козявин, А.А. Социальное назначение и функции уголовного судопроизводства [Текст]: монография / А.А. Козявин. М.: </w:t>
      </w:r>
      <w:proofErr w:type="spellStart"/>
      <w:r>
        <w:rPr>
          <w:sz w:val="28"/>
          <w:szCs w:val="28"/>
        </w:rPr>
        <w:t>Юрлитинформ</w:t>
      </w:r>
      <w:proofErr w:type="spellEnd"/>
      <w:r>
        <w:rPr>
          <w:sz w:val="28"/>
          <w:szCs w:val="28"/>
        </w:rPr>
        <w:t>, 2010. 272 с.</w:t>
      </w:r>
    </w:p>
    <w:p w:rsidR="00944679" w:rsidRDefault="00944679" w:rsidP="00944679">
      <w:pPr>
        <w:widowControl w:val="0"/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 xml:space="preserve">, Л.Д. Этика уголовного процесса [Текст]: учебное пособие / Л.Д. </w:t>
      </w: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 xml:space="preserve">, Д.П. Котов. Воронеж: Изд-во ВГУ, 1993.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Кони, А.Ф. Нравственные начала в уголовном процессе [Текст] / А.Ф. Кони // Собр. соч. в 8 т. Т. 4. М., 1967. С. 33-69.  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Котов, Д.П. Профессиональный долг [Текст] / Д.П. Котов. М., 1979.</w:t>
      </w:r>
    </w:p>
    <w:p w:rsidR="00944679" w:rsidRDefault="00944679" w:rsidP="00944679">
      <w:pPr>
        <w:pStyle w:val="ad"/>
        <w:widowControl w:val="0"/>
        <w:numPr>
          <w:ilvl w:val="0"/>
          <w:numId w:val="2"/>
        </w:numPr>
        <w:tabs>
          <w:tab w:val="num" w:pos="-1260"/>
          <w:tab w:val="left" w:pos="54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Кудрявцев, В.Н. Преступность и нравы переходного общества [Текст] / В.Н. Кудрявцев.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238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  <w:tab w:val="left" w:pos="54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Кузьмина, М.Н. Юридический конфликт: теория и практика разрешения [Текст] / М.Н. Кузьмина. М.: Издательство «</w:t>
      </w:r>
      <w:proofErr w:type="spellStart"/>
      <w:r>
        <w:rPr>
          <w:sz w:val="28"/>
          <w:szCs w:val="28"/>
        </w:rPr>
        <w:t>Юрлитинформ</w:t>
      </w:r>
      <w:proofErr w:type="spellEnd"/>
      <w:r>
        <w:rPr>
          <w:sz w:val="28"/>
          <w:szCs w:val="28"/>
        </w:rPr>
        <w:t xml:space="preserve">», 2008.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Кукушкин, В.М. Профессиональная этика, этикет и такт работников органов внутренних дел [Текст] / В.М. Кукушкин. М., 1991.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Леоненко</w:t>
      </w:r>
      <w:proofErr w:type="spellEnd"/>
      <w:r>
        <w:rPr>
          <w:sz w:val="28"/>
          <w:szCs w:val="28"/>
        </w:rPr>
        <w:t xml:space="preserve">, В.В. Профессиональная этика участников уголовного судопроизводства [Текст] / В.В. </w:t>
      </w:r>
      <w:proofErr w:type="spellStart"/>
      <w:r>
        <w:rPr>
          <w:sz w:val="28"/>
          <w:szCs w:val="28"/>
        </w:rPr>
        <w:t>Леоненко</w:t>
      </w:r>
      <w:proofErr w:type="spellEnd"/>
      <w:r>
        <w:rPr>
          <w:sz w:val="28"/>
          <w:szCs w:val="28"/>
        </w:rPr>
        <w:t xml:space="preserve">. Киев, 1981. 160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44679" w:rsidRDefault="00944679" w:rsidP="0094467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Ликас</w:t>
      </w:r>
      <w:proofErr w:type="spellEnd"/>
      <w:r>
        <w:rPr>
          <w:sz w:val="28"/>
          <w:szCs w:val="28"/>
        </w:rPr>
        <w:t xml:space="preserve"> А.Л. Культура правосудия. М., 1990. 176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Лубшев</w:t>
      </w:r>
      <w:proofErr w:type="spellEnd"/>
      <w:r>
        <w:rPr>
          <w:sz w:val="28"/>
          <w:szCs w:val="28"/>
        </w:rPr>
        <w:t xml:space="preserve">, Ю.Ф. Адвокат в уголовном деле [Текст] / Ю.Ф. </w:t>
      </w:r>
      <w:proofErr w:type="spellStart"/>
      <w:r>
        <w:rPr>
          <w:sz w:val="28"/>
          <w:szCs w:val="28"/>
        </w:rPr>
        <w:t>Лубшев</w:t>
      </w:r>
      <w:proofErr w:type="spellEnd"/>
      <w:r>
        <w:rPr>
          <w:sz w:val="28"/>
          <w:szCs w:val="28"/>
        </w:rPr>
        <w:t>. М., 1999.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Лупинская</w:t>
      </w:r>
      <w:proofErr w:type="spellEnd"/>
      <w:r>
        <w:rPr>
          <w:sz w:val="28"/>
          <w:szCs w:val="28"/>
        </w:rPr>
        <w:t xml:space="preserve">, П.А. Адвокат в уголовном процессе [Текст] / П.А. </w:t>
      </w:r>
      <w:proofErr w:type="spellStart"/>
      <w:r>
        <w:rPr>
          <w:sz w:val="28"/>
          <w:szCs w:val="28"/>
        </w:rPr>
        <w:t>Лупинская</w:t>
      </w:r>
      <w:proofErr w:type="spellEnd"/>
      <w:r>
        <w:rPr>
          <w:sz w:val="28"/>
          <w:szCs w:val="28"/>
        </w:rPr>
        <w:t>. М., 1997.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Мальцев, Г.В. Нравственные основания права [Текст] / Г.В. Мальцев. М.: Изд-во СГУ, 2009. 552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Михайловская, И.Б. Суды и судьи: независимость и управляемость [Текст]: монография / И.Б. Михайловская. М.: Проспект, 2010.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Моисеева, Т.В. Объективность и беспристрастность суда первой инстанции [Текст] / Т.В. Моисеева. М.: </w:t>
      </w:r>
      <w:proofErr w:type="spellStart"/>
      <w:r>
        <w:rPr>
          <w:sz w:val="28"/>
          <w:szCs w:val="28"/>
        </w:rPr>
        <w:t>Юрлитинформ</w:t>
      </w:r>
      <w:proofErr w:type="spellEnd"/>
      <w:r>
        <w:rPr>
          <w:sz w:val="28"/>
          <w:szCs w:val="28"/>
        </w:rPr>
        <w:t>, 2006. 152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Мораль и догма юриста: профессиональная юридическая этика [Текст]. Сборник научных статей /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и </w:t>
      </w:r>
      <w:proofErr w:type="spellStart"/>
      <w:r>
        <w:rPr>
          <w:sz w:val="28"/>
          <w:szCs w:val="28"/>
        </w:rPr>
        <w:t>рук-ль</w:t>
      </w:r>
      <w:proofErr w:type="spellEnd"/>
      <w:r>
        <w:rPr>
          <w:sz w:val="28"/>
          <w:szCs w:val="28"/>
        </w:rPr>
        <w:t xml:space="preserve"> автор. колл. И.Л. </w:t>
      </w:r>
      <w:proofErr w:type="spellStart"/>
      <w:r>
        <w:rPr>
          <w:sz w:val="28"/>
          <w:szCs w:val="28"/>
        </w:rPr>
        <w:t>Трунов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2008. 608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Москалькова</w:t>
      </w:r>
      <w:proofErr w:type="spellEnd"/>
      <w:r>
        <w:rPr>
          <w:sz w:val="28"/>
          <w:szCs w:val="28"/>
        </w:rPr>
        <w:t xml:space="preserve">, Т.Н. Честь и достоинство: как их защитить? [Текст] / Т.Н. </w:t>
      </w:r>
      <w:proofErr w:type="spellStart"/>
      <w:r>
        <w:rPr>
          <w:sz w:val="28"/>
          <w:szCs w:val="28"/>
        </w:rPr>
        <w:t>Москалькова</w:t>
      </w:r>
      <w:proofErr w:type="spellEnd"/>
      <w:r>
        <w:rPr>
          <w:sz w:val="28"/>
          <w:szCs w:val="28"/>
        </w:rPr>
        <w:t>. М., 1992.  128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Москалькова</w:t>
      </w:r>
      <w:proofErr w:type="spellEnd"/>
      <w:r>
        <w:rPr>
          <w:sz w:val="28"/>
          <w:szCs w:val="28"/>
        </w:rPr>
        <w:t xml:space="preserve">, Т.Н. Этика уголовно-процессуального доказывания [Текст] / Т.Н. </w:t>
      </w:r>
      <w:proofErr w:type="spellStart"/>
      <w:r>
        <w:rPr>
          <w:sz w:val="28"/>
          <w:szCs w:val="28"/>
        </w:rPr>
        <w:t>Москалькова</w:t>
      </w:r>
      <w:proofErr w:type="spellEnd"/>
      <w:r>
        <w:rPr>
          <w:sz w:val="28"/>
          <w:szCs w:val="28"/>
        </w:rPr>
        <w:t>. М., 1996. 125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Носков, Ю.Г. Основы этики профессиональной деятельности юриста [Текст]: Курс лекций для юридического колледжа / Ю.Г. Носков. М.: РАП, 2008. 144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Пилипенко, Ю.С. Адвокатская тайна: законодательный, этический, правоприменительный аспекты [Текст] / Ю.С. Пилипенко. М.: «</w:t>
      </w:r>
      <w:proofErr w:type="spellStart"/>
      <w:r>
        <w:rPr>
          <w:sz w:val="28"/>
          <w:szCs w:val="28"/>
        </w:rPr>
        <w:t>Информ-Право</w:t>
      </w:r>
      <w:proofErr w:type="spellEnd"/>
      <w:r>
        <w:rPr>
          <w:sz w:val="28"/>
          <w:szCs w:val="28"/>
        </w:rPr>
        <w:t>», 2009. 536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судебной этики [Текст] / под ред. М.С. Строговича. М., 1974. 272 с. </w:t>
      </w:r>
    </w:p>
    <w:p w:rsidR="00944679" w:rsidRDefault="00944679" w:rsidP="00944679">
      <w:pPr>
        <w:pStyle w:val="ad"/>
        <w:widowControl w:val="0"/>
        <w:numPr>
          <w:ilvl w:val="0"/>
          <w:numId w:val="2"/>
        </w:numPr>
        <w:tabs>
          <w:tab w:val="clear" w:pos="720"/>
          <w:tab w:val="num" w:pos="-1260"/>
          <w:tab w:val="left" w:pos="9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этика адвокатов [Текст]. Сборник материалов / Составитель Н.М. Кипнис. М.: ООО «Вариант». 576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этика сотрудников правоохранительных органо</w:t>
      </w:r>
      <w:proofErr w:type="gramStart"/>
      <w:r>
        <w:rPr>
          <w:sz w:val="28"/>
          <w:szCs w:val="28"/>
        </w:rPr>
        <w:t>в[</w:t>
      </w:r>
      <w:proofErr w:type="gramEnd"/>
      <w:r>
        <w:rPr>
          <w:sz w:val="28"/>
          <w:szCs w:val="28"/>
        </w:rPr>
        <w:t xml:space="preserve">Текст]: учебное пособие / под ред. Г.В. Дубова и А.В. </w:t>
      </w:r>
      <w:proofErr w:type="spellStart"/>
      <w:r>
        <w:rPr>
          <w:sz w:val="28"/>
          <w:szCs w:val="28"/>
        </w:rPr>
        <w:t>Опалева</w:t>
      </w:r>
      <w:proofErr w:type="spellEnd"/>
      <w:r>
        <w:rPr>
          <w:sz w:val="28"/>
          <w:szCs w:val="28"/>
        </w:rPr>
        <w:t xml:space="preserve">; [изд.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дополн</w:t>
      </w:r>
      <w:proofErr w:type="spellEnd"/>
      <w:r>
        <w:rPr>
          <w:sz w:val="28"/>
          <w:szCs w:val="28"/>
        </w:rPr>
        <w:t xml:space="preserve">.]. М.: Щит-М, 1999.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44679" w:rsidRDefault="00944679" w:rsidP="00944679">
      <w:pPr>
        <w:pStyle w:val="ad"/>
        <w:widowControl w:val="0"/>
        <w:numPr>
          <w:ilvl w:val="0"/>
          <w:numId w:val="2"/>
        </w:numPr>
        <w:tabs>
          <w:tab w:val="clear" w:pos="720"/>
          <w:tab w:val="num" w:pos="-1260"/>
          <w:tab w:val="left" w:pos="9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– следователь [Текст]. М., 1998.</w:t>
      </w:r>
    </w:p>
    <w:p w:rsidR="00944679" w:rsidRDefault="00944679" w:rsidP="00944679">
      <w:pPr>
        <w:pStyle w:val="ad"/>
        <w:widowControl w:val="0"/>
        <w:numPr>
          <w:ilvl w:val="0"/>
          <w:numId w:val="2"/>
        </w:numPr>
        <w:tabs>
          <w:tab w:val="clear" w:pos="720"/>
          <w:tab w:val="num" w:pos="-1260"/>
          <w:tab w:val="left" w:pos="9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О.И. Право на справедливое судебное разбирательство: международное и внутригосударственное правовое регулирование [Текст] /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Лекс-Книга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318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Ревина</w:t>
      </w:r>
      <w:proofErr w:type="spellEnd"/>
      <w:r>
        <w:rPr>
          <w:sz w:val="28"/>
          <w:szCs w:val="28"/>
        </w:rPr>
        <w:t xml:space="preserve">, И.В. Нравственное содержание уголовно-процессуальной деятельности адвоката [Текст]: монография / И.В. </w:t>
      </w:r>
      <w:proofErr w:type="spellStart"/>
      <w:r>
        <w:rPr>
          <w:sz w:val="28"/>
          <w:szCs w:val="28"/>
        </w:rPr>
        <w:t>Ревина</w:t>
      </w:r>
      <w:proofErr w:type="spellEnd"/>
      <w:r>
        <w:rPr>
          <w:sz w:val="28"/>
          <w:szCs w:val="28"/>
        </w:rPr>
        <w:t>; Курск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ун-т. Курск, 2008. 184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Семенов, В.В. Правовые, тактические и методологические аспекты использования полиграфа в уголовном судопроизводстве [Текст]: учебно-методическое пособие / В.В. Семенов, Л.Н. Иванов. М.: </w:t>
      </w:r>
      <w:proofErr w:type="spellStart"/>
      <w:r>
        <w:rPr>
          <w:sz w:val="28"/>
          <w:szCs w:val="28"/>
        </w:rPr>
        <w:t>Юрлитинформ</w:t>
      </w:r>
      <w:proofErr w:type="spellEnd"/>
      <w:r>
        <w:rPr>
          <w:sz w:val="28"/>
          <w:szCs w:val="28"/>
        </w:rPr>
        <w:t>, 2008. 184 с.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Соколов, Н.Я. Профессиональное сознание юристов [Текст] / Н.Я. Соколов. М., 1988.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Судебная этика, некоторые проблемы нравственных начал советского уголовного процесса / Г.Ф. Горский, Л.Д. </w:t>
      </w: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>, Д.П. Котов. Воронеж, 1973.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Теребилов</w:t>
      </w:r>
      <w:proofErr w:type="spellEnd"/>
      <w:r>
        <w:rPr>
          <w:sz w:val="28"/>
          <w:szCs w:val="28"/>
        </w:rPr>
        <w:t xml:space="preserve">, В.И. Записки юриста [Текст] / В.И. </w:t>
      </w:r>
      <w:proofErr w:type="spellStart"/>
      <w:r>
        <w:rPr>
          <w:sz w:val="28"/>
          <w:szCs w:val="28"/>
        </w:rPr>
        <w:t>Теребилов</w:t>
      </w:r>
      <w:proofErr w:type="spellEnd"/>
      <w:r>
        <w:rPr>
          <w:sz w:val="28"/>
          <w:szCs w:val="28"/>
        </w:rPr>
        <w:t>. М.: «</w:t>
      </w:r>
      <w:proofErr w:type="spellStart"/>
      <w:r>
        <w:rPr>
          <w:sz w:val="28"/>
          <w:szCs w:val="28"/>
        </w:rPr>
        <w:t>ЛекстЭст</w:t>
      </w:r>
      <w:proofErr w:type="spellEnd"/>
      <w:r>
        <w:rPr>
          <w:sz w:val="28"/>
          <w:szCs w:val="28"/>
        </w:rPr>
        <w:t>», 2003. 160 с.</w:t>
      </w:r>
    </w:p>
    <w:p w:rsidR="00944679" w:rsidRDefault="00944679" w:rsidP="00944679">
      <w:pPr>
        <w:widowControl w:val="0"/>
        <w:numPr>
          <w:ilvl w:val="0"/>
          <w:numId w:val="2"/>
        </w:numPr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Халиулина</w:t>
      </w:r>
      <w:proofErr w:type="spellEnd"/>
      <w:r>
        <w:rPr>
          <w:sz w:val="28"/>
          <w:szCs w:val="28"/>
        </w:rPr>
        <w:t xml:space="preserve">, В.П. Профессиональная этика юриста [Текст]: учебное </w:t>
      </w:r>
      <w:r>
        <w:rPr>
          <w:sz w:val="28"/>
          <w:szCs w:val="28"/>
        </w:rPr>
        <w:lastRenderedPageBreak/>
        <w:t xml:space="preserve">пособие / В.П. </w:t>
      </w:r>
      <w:proofErr w:type="spellStart"/>
      <w:r>
        <w:rPr>
          <w:sz w:val="28"/>
          <w:szCs w:val="28"/>
        </w:rPr>
        <w:t>Халиулина</w:t>
      </w:r>
      <w:proofErr w:type="spellEnd"/>
      <w:r>
        <w:rPr>
          <w:sz w:val="28"/>
          <w:szCs w:val="28"/>
        </w:rPr>
        <w:t xml:space="preserve">. М.: Изд-во РУДН, 2005. 161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944679" w:rsidRDefault="00944679" w:rsidP="00944679">
      <w:pPr>
        <w:widowControl w:val="0"/>
        <w:numPr>
          <w:ilvl w:val="0"/>
          <w:numId w:val="2"/>
        </w:numPr>
        <w:tabs>
          <w:tab w:val="num" w:pos="-1260"/>
        </w:tabs>
        <w:autoSpaceDN w:val="0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Цыпкин</w:t>
      </w:r>
      <w:proofErr w:type="spellEnd"/>
      <w:r>
        <w:rPr>
          <w:sz w:val="28"/>
          <w:szCs w:val="28"/>
        </w:rPr>
        <w:t xml:space="preserve">, А.Л. Очерки советского уголовного судопроизводства [Текст] / А.Л. </w:t>
      </w:r>
      <w:proofErr w:type="spellStart"/>
      <w:r>
        <w:rPr>
          <w:sz w:val="28"/>
          <w:szCs w:val="28"/>
        </w:rPr>
        <w:t>Цыпкин</w:t>
      </w:r>
      <w:proofErr w:type="spellEnd"/>
      <w:r>
        <w:rPr>
          <w:sz w:val="28"/>
          <w:szCs w:val="28"/>
        </w:rPr>
        <w:t>. Саратов: Изд-во Саратов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н-та, 1975.</w:t>
      </w:r>
    </w:p>
    <w:p w:rsidR="00944679" w:rsidRDefault="00944679" w:rsidP="00944679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Чернышов</w:t>
      </w:r>
      <w:proofErr w:type="spellEnd"/>
      <w:r>
        <w:rPr>
          <w:spacing w:val="-2"/>
          <w:sz w:val="28"/>
          <w:szCs w:val="28"/>
        </w:rPr>
        <w:t xml:space="preserve">, В.И. Дисциплинарная ответственность адвокатов за проявление неуважения к суду [Текст]: Пособие для адвокатов / В.И. </w:t>
      </w:r>
      <w:proofErr w:type="spellStart"/>
      <w:r>
        <w:rPr>
          <w:spacing w:val="-2"/>
          <w:sz w:val="28"/>
          <w:szCs w:val="28"/>
        </w:rPr>
        <w:t>Чернышов</w:t>
      </w:r>
      <w:proofErr w:type="spellEnd"/>
      <w:r>
        <w:rPr>
          <w:spacing w:val="-2"/>
          <w:sz w:val="28"/>
          <w:szCs w:val="28"/>
        </w:rPr>
        <w:t xml:space="preserve">. М.: Американская ассоциация юристов, 2010. 96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Этика уголовного процесса в схемах и определениях [Текст]: методическое пособие по изучению спецкурса / сост.: А.А. Козявин; Курск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ун-т. Курск, 2005. 54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widowControl w:val="0"/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этика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студентов, обучающихся по специальностям «Юриспруденция», «Правоохранительная деятельность» / И.И. Аминов [и др.]. М.: ЮНИТИ-ДАНА, 2010. 239 с.</w:t>
      </w:r>
    </w:p>
    <w:p w:rsidR="00944679" w:rsidRDefault="00944679" w:rsidP="009446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44679" w:rsidRDefault="00944679" w:rsidP="009446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 Перечень методических указаний</w:t>
      </w:r>
    </w:p>
    <w:p w:rsidR="00944679" w:rsidRDefault="00944679" w:rsidP="00944679">
      <w:pPr>
        <w:pStyle w:val="a6"/>
        <w:numPr>
          <w:ilvl w:val="0"/>
          <w:numId w:val="4"/>
        </w:numPr>
        <w:ind w:left="567" w:hanging="425"/>
        <w:rPr>
          <w:sz w:val="24"/>
          <w:szCs w:val="24"/>
        </w:rPr>
      </w:pPr>
      <w:r>
        <w:t>Этика уголовного процесса: Методические указания по подготовке к практическим занятиям, семинарам и коллоквиумам / Курск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ун-т; Сост.: Т.К. Рябинина, А.А. Козявин. Курск, 2005. 62 </w:t>
      </w:r>
      <w:proofErr w:type="gramStart"/>
      <w:r>
        <w:t>с</w:t>
      </w:r>
      <w:proofErr w:type="gramEnd"/>
      <w:r>
        <w:t>.</w:t>
      </w:r>
    </w:p>
    <w:p w:rsidR="00944679" w:rsidRDefault="00944679" w:rsidP="00944679">
      <w:pPr>
        <w:pStyle w:val="a6"/>
        <w:numPr>
          <w:ilvl w:val="0"/>
          <w:numId w:val="4"/>
        </w:numPr>
        <w:ind w:left="567" w:hanging="425"/>
        <w:rPr>
          <w:sz w:val="24"/>
          <w:szCs w:val="24"/>
        </w:rPr>
      </w:pPr>
      <w:r>
        <w:t>Этика уголовного процесса в схемах и определениях: Методическое пособие по изучению спецкурса / Курск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ун-т; Сост.: А.А. Козявин. Курск, 2005. 54 </w:t>
      </w:r>
      <w:proofErr w:type="gramStart"/>
      <w:r>
        <w:t>с</w:t>
      </w:r>
      <w:proofErr w:type="gramEnd"/>
      <w:r>
        <w:t>.</w:t>
      </w:r>
    </w:p>
    <w:p w:rsidR="00944679" w:rsidRDefault="00944679" w:rsidP="00944679">
      <w:pPr>
        <w:pStyle w:val="a6"/>
        <w:numPr>
          <w:ilvl w:val="0"/>
          <w:numId w:val="4"/>
        </w:numPr>
        <w:ind w:left="567" w:hanging="425"/>
        <w:rPr>
          <w:sz w:val="22"/>
          <w:szCs w:val="22"/>
        </w:rPr>
      </w:pPr>
      <w:r>
        <w:t xml:space="preserve">Этика уголовного процесса: методические рекомендации по подготовке к практическим занятиям, семинарам и коллоквиумам / </w:t>
      </w:r>
      <w:proofErr w:type="spellStart"/>
      <w:r>
        <w:t>Юго-Зап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ун-т; сост.: Т.К. Рябинина, А.А. Козявин. Курск, 2011. 86 </w:t>
      </w:r>
      <w:proofErr w:type="gramStart"/>
      <w:r>
        <w:t>с</w:t>
      </w:r>
      <w:proofErr w:type="gramEnd"/>
      <w:r>
        <w:t>.</w:t>
      </w:r>
    </w:p>
    <w:p w:rsidR="00944679" w:rsidRDefault="00944679" w:rsidP="00944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79" w:rsidRDefault="00944679" w:rsidP="0094467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6.3. Другие учебно-методические материалы</w:t>
      </w:r>
    </w:p>
    <w:p w:rsidR="00944679" w:rsidRDefault="00944679" w:rsidP="00944679">
      <w:pPr>
        <w:jc w:val="both"/>
        <w:rPr>
          <w:sz w:val="28"/>
          <w:szCs w:val="28"/>
        </w:rPr>
      </w:pPr>
    </w:p>
    <w:p w:rsidR="00944679" w:rsidRDefault="00944679" w:rsidP="0094467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Нормативный материал</w:t>
      </w:r>
    </w:p>
    <w:p w:rsidR="00944679" w:rsidRDefault="00944679" w:rsidP="00944679">
      <w:pPr>
        <w:jc w:val="center"/>
        <w:rPr>
          <w:i/>
          <w:iCs/>
          <w:sz w:val="28"/>
          <w:szCs w:val="28"/>
        </w:rPr>
      </w:pPr>
    </w:p>
    <w:p w:rsidR="00944679" w:rsidRDefault="00944679" w:rsidP="0094467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Международные акты</w:t>
      </w:r>
    </w:p>
    <w:p w:rsidR="00944679" w:rsidRDefault="00944679" w:rsidP="00944679">
      <w:pPr>
        <w:pStyle w:val="a4"/>
        <w:tabs>
          <w:tab w:val="left" w:pos="-1985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679" w:rsidRDefault="00944679" w:rsidP="00944679">
      <w:pPr>
        <w:pStyle w:val="a4"/>
        <w:numPr>
          <w:ilvl w:val="0"/>
          <w:numId w:val="5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 [Текст]: [принята на третьей сессии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10 декабря 1948 г.] // Российская газета. 1998. 10 декабря. </w:t>
      </w:r>
    </w:p>
    <w:p w:rsidR="00944679" w:rsidRDefault="00944679" w:rsidP="00944679">
      <w:pPr>
        <w:pStyle w:val="a4"/>
        <w:numPr>
          <w:ilvl w:val="0"/>
          <w:numId w:val="5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Конвенция о защите прав человека и основных свобод  [Текст]: [принята 4 ноября 1950]; [с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от 21 сентября 1970 г., 20 декабря 1971 г., 1 января 1990 г., 6 ноября 1990 г., 25 марта 1992 г. с протоколами № 3, 5, 8, тексты протоколов № 1, 2, 4] // Собрание законодательства РФ. 1998. № 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2143.</w:t>
      </w:r>
    </w:p>
    <w:p w:rsidR="00944679" w:rsidRDefault="00944679" w:rsidP="00944679">
      <w:pPr>
        <w:pStyle w:val="a4"/>
        <w:numPr>
          <w:ilvl w:val="0"/>
          <w:numId w:val="5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Международный Пакт об экономический, социальных и культурных правах  [Текст]: [принят 19 декабря 1966 г.] // Ведомости Верховного Совета СССР. 1976. № 17 (1831). </w:t>
      </w:r>
      <w:proofErr w:type="gramEnd"/>
    </w:p>
    <w:p w:rsidR="00944679" w:rsidRDefault="00944679" w:rsidP="00944679">
      <w:pPr>
        <w:pStyle w:val="a4"/>
        <w:numPr>
          <w:ilvl w:val="0"/>
          <w:numId w:val="5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Пакт о гражданских и политических правах  [Текст]: [принят 19 декабря 1966 г.] // Ведомости Верховного Совета СССР. 1976. № 17 (1831). Ст. 291. </w:t>
      </w:r>
    </w:p>
    <w:p w:rsidR="00944679" w:rsidRDefault="00944679" w:rsidP="00944679">
      <w:pPr>
        <w:pStyle w:val="a4"/>
        <w:numPr>
          <w:ilvl w:val="0"/>
          <w:numId w:val="5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ООН против пыток и других жестоких, бесчеловечных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унижающих достоинство видов обращения и наказания  [Текст]: [принята 10 декабря 1984 г.] // Ведомости Верховного Совета СССР. 1987. № 45. Ст. 747. </w:t>
      </w:r>
    </w:p>
    <w:p w:rsidR="00944679" w:rsidRDefault="00944679" w:rsidP="00944679">
      <w:pPr>
        <w:pStyle w:val="a4"/>
        <w:numPr>
          <w:ilvl w:val="0"/>
          <w:numId w:val="5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Европейская Конвенция по предупреждению пыток и бесчеловечного или унижающего достоинство обращения или наказания  [Текст]: [принята 26 ноября 1987 г.] // Собрание законодательства РФ. 1998. № 36. Ст. 4465.</w:t>
      </w:r>
    </w:p>
    <w:p w:rsidR="00944679" w:rsidRDefault="00944679" w:rsidP="00944679">
      <w:pPr>
        <w:pStyle w:val="a4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679" w:rsidRDefault="00944679" w:rsidP="00944679">
      <w:pPr>
        <w:pStyle w:val="a4"/>
        <w:tabs>
          <w:tab w:val="left" w:pos="-1985"/>
        </w:tabs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Уголовно-процессуальное законодательство России</w:t>
      </w:r>
    </w:p>
    <w:p w:rsidR="00944679" w:rsidRDefault="00944679" w:rsidP="00944679">
      <w:pPr>
        <w:pStyle w:val="a4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и свобод человека и гражданина [Текст]: [принята Верховным Советом РСФСР от 22 ноября 1991 г.] // Ведомости Съезда народных депутатов РСФСР и Верховного Совета  РСФСР. 1991.   № 52. Ст. 1865.</w:t>
      </w:r>
    </w:p>
    <w:p w:rsidR="00944679" w:rsidRDefault="00944679" w:rsidP="00944679">
      <w:pPr>
        <w:pStyle w:val="3"/>
        <w:widowControl w:val="0"/>
        <w:numPr>
          <w:ilvl w:val="0"/>
          <w:numId w:val="6"/>
        </w:numPr>
        <w:tabs>
          <w:tab w:val="left" w:pos="-1985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[Текст]: [принята всенародным голосованием 12 декабря 1993 года]. М.: Юрист, 1996. 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44679" w:rsidRDefault="00944679" w:rsidP="00944679">
      <w:pPr>
        <w:pStyle w:val="3"/>
        <w:widowControl w:val="0"/>
        <w:numPr>
          <w:ilvl w:val="0"/>
          <w:numId w:val="6"/>
        </w:numPr>
        <w:tabs>
          <w:tab w:val="left" w:pos="-1985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Конституционном суде Российской Федерации  [Текст]: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конституц</w:t>
      </w:r>
      <w:proofErr w:type="spellEnd"/>
      <w:r>
        <w:rPr>
          <w:sz w:val="28"/>
          <w:szCs w:val="28"/>
        </w:rPr>
        <w:t xml:space="preserve">. закон: [от 21 июля 1994 г.;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 от 8 февраля и 15 декабря 2001 г.] // Собрание законодательства. 1994. № 13. Ст. 1447; 2001. № 7. Ст. 607; № 51. Ст. 4824.</w:t>
      </w:r>
    </w:p>
    <w:p w:rsidR="00944679" w:rsidRDefault="00944679" w:rsidP="00944679">
      <w:pPr>
        <w:pStyle w:val="3"/>
        <w:widowControl w:val="0"/>
        <w:numPr>
          <w:ilvl w:val="0"/>
          <w:numId w:val="6"/>
        </w:numPr>
        <w:tabs>
          <w:tab w:val="left" w:pos="-1985"/>
          <w:tab w:val="left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судебной системе Российской Федерации  [Текст]: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конституц</w:t>
      </w:r>
      <w:proofErr w:type="spellEnd"/>
      <w:r>
        <w:rPr>
          <w:sz w:val="28"/>
          <w:szCs w:val="28"/>
        </w:rPr>
        <w:t xml:space="preserve">. закон: [принят 31 декабря 1996 г.;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 от 15 декабря 2001 г.] // Собрание законодательства РФ. 1997. № 1. Ст. 1; 2001. № 51. Ст. 4825.</w:t>
      </w:r>
    </w:p>
    <w:p w:rsidR="00944679" w:rsidRDefault="00944679" w:rsidP="00944679">
      <w:pPr>
        <w:pStyle w:val="3"/>
        <w:widowControl w:val="0"/>
        <w:numPr>
          <w:ilvl w:val="0"/>
          <w:numId w:val="6"/>
        </w:numPr>
        <w:tabs>
          <w:tab w:val="left" w:pos="-1985"/>
          <w:tab w:val="left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по правам человека в Российской Федерации [Текст]: </w:t>
      </w:r>
      <w:proofErr w:type="spellStart"/>
      <w:r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конституц</w:t>
      </w:r>
      <w:proofErr w:type="spellEnd"/>
      <w:r>
        <w:rPr>
          <w:sz w:val="28"/>
          <w:szCs w:val="28"/>
        </w:rPr>
        <w:t>. закон: [принят 26 февраля 1997 г.] // Собрание законодательства. 1997. № 9. Ст. 1011.</w:t>
      </w:r>
    </w:p>
    <w:p w:rsidR="00944679" w:rsidRDefault="00944679" w:rsidP="00944679">
      <w:pPr>
        <w:pStyle w:val="aa"/>
        <w:numPr>
          <w:ilvl w:val="0"/>
          <w:numId w:val="6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судах общей юрисдикции в Российской Федерации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закон: [принят 7 февраля 2011 г.] // Российская газета. 2011. 11 февраля.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486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Гражданский кодекс Российской Федерации [Текст]: Ч. 1, 2, 3. М.: </w:t>
      </w:r>
      <w:proofErr w:type="spellStart"/>
      <w:r>
        <w:rPr>
          <w:i w:val="0"/>
          <w:iCs w:val="0"/>
        </w:rPr>
        <w:t>Юрайт-Издат</w:t>
      </w:r>
      <w:proofErr w:type="spellEnd"/>
      <w:r>
        <w:rPr>
          <w:i w:val="0"/>
          <w:iCs w:val="0"/>
        </w:rPr>
        <w:t>, 2003. 461 с.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486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Семейный кодекс Российской Федерации [Текст]. М.: ТК </w:t>
      </w:r>
      <w:proofErr w:type="spellStart"/>
      <w:r>
        <w:rPr>
          <w:i w:val="0"/>
          <w:iCs w:val="0"/>
        </w:rPr>
        <w:t>Велби</w:t>
      </w:r>
      <w:proofErr w:type="spellEnd"/>
      <w:r>
        <w:rPr>
          <w:i w:val="0"/>
          <w:iCs w:val="0"/>
        </w:rPr>
        <w:t>, 2008. 340 с.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486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Уголовный кодекс Российский Федерации [Текст]. М.: ТК </w:t>
      </w:r>
      <w:proofErr w:type="spellStart"/>
      <w:r>
        <w:rPr>
          <w:i w:val="0"/>
          <w:iCs w:val="0"/>
        </w:rPr>
        <w:t>Велби</w:t>
      </w:r>
      <w:proofErr w:type="spellEnd"/>
      <w:r>
        <w:rPr>
          <w:i w:val="0"/>
          <w:iCs w:val="0"/>
        </w:rPr>
        <w:t>, 2011. 192 с.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486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Уголовно-процессуальный кодекс Российской Федерации [Текст]. Новосибирск: </w:t>
      </w:r>
      <w:proofErr w:type="spellStart"/>
      <w:r>
        <w:rPr>
          <w:i w:val="0"/>
          <w:iCs w:val="0"/>
        </w:rPr>
        <w:t>Норматика</w:t>
      </w:r>
      <w:proofErr w:type="spellEnd"/>
      <w:r>
        <w:rPr>
          <w:i w:val="0"/>
          <w:iCs w:val="0"/>
        </w:rPr>
        <w:t>, 2011. 251 с.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 частной детективной и охранной деятельности в Российской Федерации [Текст]: закон Российской Федерации: [принят 11 марта 1992 г.; с </w:t>
      </w:r>
      <w:proofErr w:type="spellStart"/>
      <w:r>
        <w:rPr>
          <w:i w:val="0"/>
          <w:iCs w:val="0"/>
        </w:rPr>
        <w:t>изм</w:t>
      </w:r>
      <w:proofErr w:type="spellEnd"/>
      <w:r>
        <w:rPr>
          <w:i w:val="0"/>
          <w:iCs w:val="0"/>
        </w:rPr>
        <w:t>. и доп. от 21 марта 2002 г.] // Ведомости Съезда народных депутатов РФ и Верховного Совета РФ. 1992. № 17. Ст. 888; Собрание законодательства РФ. 2002. № 12. 1093.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 статусе судей в РФ [Текст]: закон Российской Федерации: [принят 26 июня 1992 г.; с </w:t>
      </w:r>
      <w:proofErr w:type="spellStart"/>
      <w:r>
        <w:rPr>
          <w:i w:val="0"/>
          <w:iCs w:val="0"/>
        </w:rPr>
        <w:t>изм</w:t>
      </w:r>
      <w:proofErr w:type="spellEnd"/>
      <w:r>
        <w:rPr>
          <w:i w:val="0"/>
          <w:iCs w:val="0"/>
        </w:rPr>
        <w:t>. и доп. от 15 декабря 2001 г.] // Ведомости Съезда народных депутатов РФ и Верховного Совета РФ. 1992. № 30. Ст. 1792; Собрание законодательства. 2001. № 51. Ст. 4834.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lastRenderedPageBreak/>
        <w:t xml:space="preserve">Основы законодательства Российской Федерации о нотариате [Текст]: [приняты 11 февраля 1993 г.] // Ведомости Съезда народных депутатов РФ и Верховного Совета РФ. 1993. № 10. Ст. 357.  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 государственной тайне [Текст]: </w:t>
      </w:r>
      <w:proofErr w:type="spellStart"/>
      <w:r>
        <w:rPr>
          <w:i w:val="0"/>
          <w:iCs w:val="0"/>
        </w:rPr>
        <w:t>федер</w:t>
      </w:r>
      <w:proofErr w:type="spellEnd"/>
      <w:r>
        <w:rPr>
          <w:i w:val="0"/>
          <w:iCs w:val="0"/>
        </w:rPr>
        <w:t xml:space="preserve">. закон: [принят 21 июля 1993 г.; с </w:t>
      </w:r>
      <w:proofErr w:type="spellStart"/>
      <w:r>
        <w:rPr>
          <w:i w:val="0"/>
          <w:iCs w:val="0"/>
        </w:rPr>
        <w:t>изм</w:t>
      </w:r>
      <w:proofErr w:type="spellEnd"/>
      <w:r>
        <w:rPr>
          <w:i w:val="0"/>
          <w:iCs w:val="0"/>
        </w:rPr>
        <w:t>. и доп. от 6 октября 1997 г.] // Собрание законодательства РФ. 1997. № 41. Ст. 4673.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>Основы законодательства Российской Федерации об охране здоровья граждан [Текст]: [приняты 22 июля 1993 г.] // Ведомости Съезда народных депутатов РФ и Верховного Совета РФ. 1993. № 33. Ст. 1318.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Об информации, информатизации и защите информации [Текст]: </w:t>
      </w:r>
      <w:proofErr w:type="spellStart"/>
      <w:r>
        <w:rPr>
          <w:i w:val="0"/>
          <w:iCs w:val="0"/>
        </w:rPr>
        <w:t>федер</w:t>
      </w:r>
      <w:proofErr w:type="spellEnd"/>
      <w:r>
        <w:rPr>
          <w:i w:val="0"/>
          <w:iCs w:val="0"/>
        </w:rPr>
        <w:t>. закон: [принят 20 февраля 1995 г.] // Собрание законодательства РФ. 1995. № 8. Ст. 609.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 государственной защите судей, должностных лиц правоохранительных и контролирующих органов [Текст]: </w:t>
      </w:r>
      <w:proofErr w:type="spellStart"/>
      <w:r>
        <w:rPr>
          <w:i w:val="0"/>
          <w:iCs w:val="0"/>
        </w:rPr>
        <w:t>федер</w:t>
      </w:r>
      <w:proofErr w:type="spellEnd"/>
      <w:r>
        <w:rPr>
          <w:i w:val="0"/>
          <w:iCs w:val="0"/>
        </w:rPr>
        <w:t>. закон: [принят 22 марта 1995 г.] // Собрание законодательства РФ. 1995. № 17. Ст. 1455.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 содержании под стражей подозреваемых и обвиняемых в совершении преступлений [Текст]: </w:t>
      </w:r>
      <w:proofErr w:type="spellStart"/>
      <w:r>
        <w:rPr>
          <w:i w:val="0"/>
          <w:iCs w:val="0"/>
        </w:rPr>
        <w:t>федер</w:t>
      </w:r>
      <w:proofErr w:type="spellEnd"/>
      <w:r>
        <w:rPr>
          <w:i w:val="0"/>
          <w:iCs w:val="0"/>
        </w:rPr>
        <w:t xml:space="preserve">. закон: [принят 15 июля 1995 г.; с </w:t>
      </w:r>
      <w:proofErr w:type="spellStart"/>
      <w:r>
        <w:rPr>
          <w:i w:val="0"/>
          <w:iCs w:val="0"/>
        </w:rPr>
        <w:t>изм</w:t>
      </w:r>
      <w:proofErr w:type="spellEnd"/>
      <w:r>
        <w:rPr>
          <w:i w:val="0"/>
          <w:iCs w:val="0"/>
        </w:rPr>
        <w:t>. и доп. от 21 июля 1998 г.] // Собрание законодательства РФ. 1995. № 29. Ст. 2759; 1998. № 30. Ст. 3613; 2001. № 11. Ст. 1002.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Об оперативно-розыскной деятельности в Российской Федерации [Текст]: </w:t>
      </w:r>
      <w:proofErr w:type="spellStart"/>
      <w:r>
        <w:rPr>
          <w:i w:val="0"/>
          <w:iCs w:val="0"/>
        </w:rPr>
        <w:t>федер</w:t>
      </w:r>
      <w:proofErr w:type="spellEnd"/>
      <w:r>
        <w:rPr>
          <w:i w:val="0"/>
          <w:iCs w:val="0"/>
        </w:rPr>
        <w:t>. закон: [принят 12 августа 1995 г.] // Российская газета. 1995. 18 августа.</w:t>
      </w:r>
    </w:p>
    <w:p w:rsidR="00944679" w:rsidRDefault="00944679" w:rsidP="00944679">
      <w:pPr>
        <w:pStyle w:val="a8"/>
        <w:widowControl w:val="0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 внесении изменений и дополнений в Закон РФ «О прокуратуре РФ» [Текст]: </w:t>
      </w:r>
      <w:proofErr w:type="spellStart"/>
      <w:r>
        <w:rPr>
          <w:i w:val="0"/>
          <w:iCs w:val="0"/>
        </w:rPr>
        <w:t>федер</w:t>
      </w:r>
      <w:proofErr w:type="spellEnd"/>
      <w:r>
        <w:rPr>
          <w:i w:val="0"/>
          <w:iCs w:val="0"/>
        </w:rPr>
        <w:t xml:space="preserve">. закон: [принят 17 ноября 1995 г.; с </w:t>
      </w:r>
      <w:proofErr w:type="spellStart"/>
      <w:r>
        <w:rPr>
          <w:i w:val="0"/>
          <w:iCs w:val="0"/>
        </w:rPr>
        <w:t>изм</w:t>
      </w:r>
      <w:proofErr w:type="spellEnd"/>
      <w:r>
        <w:rPr>
          <w:i w:val="0"/>
          <w:iCs w:val="0"/>
        </w:rPr>
        <w:t xml:space="preserve">. и доп.] // Собрание законодательства РФ. 1995. № 47. Ст. 4472. 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основах системы профилактики безнадзорности и правонарушений несовершеннолетних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закон: [принят 24 июня 1999 г.; 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закона от 7 июля 2003 г.)] // Собрание законодательства РФ. 1999. № 26.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3177; 2001. № 3. Ст. 216; 2003. № 28. Ст. 2880; 2004. № 27. Ст. 2711; № 35. Ст. 3607.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адвокатской деятельности и адвокатуре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закон: [принят 31 мая 2002 г.] // Собрание законодательства РФ. 2002. № 23. Ст. 2102.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государственной защите потерпевших, свидетелей и иных участников уголовного судопроизводства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закон: [принят 20 августа 2004 г.] // Российская газета. 2004. 25 августа.</w:t>
      </w:r>
    </w:p>
    <w:p w:rsidR="00944679" w:rsidRDefault="00944679" w:rsidP="00944679">
      <w:pPr>
        <w:pStyle w:val="aa"/>
        <w:numPr>
          <w:ilvl w:val="0"/>
          <w:numId w:val="6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присяжных заседателях федеральных судов общей юрисдикции в Российской Федерации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закон: [принят 20 августа 2004 г.] // Российская газета. 2004. 25 августа.</w:t>
      </w:r>
    </w:p>
    <w:p w:rsidR="00944679" w:rsidRDefault="00944679" w:rsidP="00944679">
      <w:pPr>
        <w:pStyle w:val="aa"/>
        <w:numPr>
          <w:ilvl w:val="0"/>
          <w:numId w:val="6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компенсации за нарушение права на судопроизводство в разумный срок или права на исполнение судебного акта в разумный срок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закон: [принят 30 апреля 2010 г.] // Российская газета. 2010. 4 мая.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Следственном комитете Российской Федерации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закон: [принят 28 декабря 2010 г.] // Российская газета. 2010. 30 декабря.</w:t>
      </w:r>
    </w:p>
    <w:p w:rsidR="00944679" w:rsidRDefault="00944679" w:rsidP="00944679">
      <w:pPr>
        <w:pStyle w:val="aa"/>
        <w:numPr>
          <w:ilvl w:val="0"/>
          <w:numId w:val="6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полиции [Текст]: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закон [принят 7 февраля 2011 г.] // Российская газета. 2011. 8 февраля.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 [Текст]: указ Президента Российской Федерации [принят 6 марта 1997 г.] // Собрание законодательства РФ. 1997. № 10. Ст. 1127.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 [Текст]: указ Президиума Верховного Совета СССР [принят 18 мая 1981 г.] // Ведомости Вер</w:t>
      </w:r>
      <w:r>
        <w:rPr>
          <w:rFonts w:ascii="Times New Roman" w:hAnsi="Times New Roman" w:cs="Times New Roman"/>
          <w:sz w:val="28"/>
          <w:szCs w:val="28"/>
        </w:rPr>
        <w:softHyphen/>
        <w:t>ховного Совета СССР. 1981. № 21. Ст. 741.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едином учете преступлений  [Текст]: приказ Генеральной прокуратуры РФ, МВД РФ, МЧС РФ, Минюста РФ, ФСБ РФ, Минэкономразвития и торговли РФ, Федеральной службы РФ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наркотиков: [принят 29 декабря 2005 г. № 39/1070/1021 /253/780/353/399] // Российская газета. 2006. 25 января.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усилении прокурорского надзора и ведомственного контроля за процессуальными решениями при рассмотрении сообщений о преступлении [Электронный ресурс]: приказ Генеральной прокуратуры и МВД: [принят 12 сентября 2006 г.] // Доступ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(дата обновления: 10.05.2011).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порядке приема, регистрации и рассмотрения в органах прокуратуры Российской Федерации сообщений о преступлениях  [Электронный ресурс]: [утв. приказом Генерального прокурора РФ от 21 октября 2003 г.] // Доступ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(дата обновления: 10.05.2011).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прокурорского надзора за процессуальной деятельностью органов предварительного следствия [Электронный ресурс]: приказ Генерального прокурора РФ: [принят 7 сентября 2007 г.]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5" w:history="1">
        <w:r>
          <w:rPr>
            <w:rStyle w:val="a3"/>
          </w:rPr>
          <w:t>http://genproc.gov.ru/documents/orders/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прокурорского надзора за процессуальной деятельностью органов дознания [Электронный ресурс]: приказ Генерального прокурора РФ: [принят 7 сентября 2007 г.] URL: // </w:t>
      </w:r>
      <w:hyperlink r:id="rId6" w:history="1">
        <w:r>
          <w:rPr>
            <w:rStyle w:val="a3"/>
          </w:rPr>
          <w:t>http://genproc.gov.ru/documents/orders/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организации процессуального контроля [Электронный ресурс]: приказ Председателя Следственного комитета при прокуратуре РФ: [принят 7 сентября 2007 г.]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7" w:history="1">
        <w:r>
          <w:rPr>
            <w:rStyle w:val="a3"/>
          </w:rPr>
          <w:t>http://www.sledcomproc.ru/regulatory-framework/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объема и пределов полномочий руководителей следственных органов (следственных подразделений) системы Следственного комитета при прокуратуре Российской Федерации [Электронный ресурс]: приказ Председателя Следственного комитета при прокуратуре РФ: [принят 18 декабря 2007 г.]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r>
          <w:rPr>
            <w:rStyle w:val="a3"/>
          </w:rPr>
          <w:t>http://www.sledcomproc.ru/regulatory-framework/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 w:cs="Times New Roman"/>
          <w:sz w:val="28"/>
          <w:szCs w:val="28"/>
        </w:rPr>
        <w:lastRenderedPageBreak/>
        <w:t>10.05.2011).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едином порядке приема, регистрации и проверки сообщений о преступлениях в системе Следственного комитета при прокуратуре Российской Федерации [Электронный ресурс]: [утв. приказом Председателя Следственного комитета при прокуратуре РФ от 07.09.2007]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hyperlink r:id="rId9" w:history="1">
        <w:r>
          <w:rPr>
            <w:rStyle w:val="a3"/>
          </w:rPr>
          <w:t>http://www.sledcomproc.ru/regulatory-framework/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10.05.2011).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порядке приема, регистрации и разрешения в органах внутренних дел РФ сообщений о преступлениях и иной информации о правонарушениях [Текст]: [утв. приказом МВД РФ от 13.03.03] // Бюллетень нормативных актов федеральных органов исполнительной власти. 2003. № 26.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приема, регистрации, учета и рассмотрения в органах федеральной службы безопасности сообщений о преступлениях  [Текст]: [утв. приказом ФСБ РФ от 14.01.04] // Бюллетень нормативных актов федеральных органов исполнительной власти. 2004. № 10.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приема, регистрации, учета и разрешения в службе судебных приставов Министерства юстиции РФ заявлений, сообщений и иной информации о преступлениях [Текст]: [утв. приказом Минюста РФ от 27.06.02] // Бюллетень нормативных актов федеральных органов исполнительной власти. 2002. № 31.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сотрудника органов внутренних дел Российской Федерации [Электронный ресурс]: [утв. приказом МВД от 24 декабря 2008 г.] // Доступ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(дата обновления: 10.05.2011).</w:t>
      </w:r>
    </w:p>
    <w:p w:rsidR="00944679" w:rsidRDefault="00944679" w:rsidP="00944679">
      <w:pPr>
        <w:pStyle w:val="a4"/>
        <w:numPr>
          <w:ilvl w:val="0"/>
          <w:numId w:val="6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профессиональной этики адвоката [Текст] // Адвокат. - 2003. - № 3. - С. 7-12.</w:t>
      </w:r>
    </w:p>
    <w:p w:rsidR="00944679" w:rsidRDefault="00944679" w:rsidP="00944679">
      <w:pPr>
        <w:pStyle w:val="a4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679" w:rsidRDefault="00944679" w:rsidP="00944679">
      <w:pPr>
        <w:pStyle w:val="a4"/>
        <w:tabs>
          <w:tab w:val="left" w:pos="-1985"/>
        </w:tabs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Судебная практика</w:t>
      </w:r>
    </w:p>
    <w:p w:rsidR="00944679" w:rsidRDefault="00944679" w:rsidP="00944679">
      <w:pPr>
        <w:pStyle w:val="a4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proofErr w:type="gramStart"/>
      <w:r>
        <w:rPr>
          <w:i w:val="0"/>
          <w:iCs w:val="0"/>
        </w:rPr>
        <w:t>По делу о проверке конституционности положений статей 125, 219, 227, 229, 236, 237, 239, 246, 254, 271, 378, 405 и 408, а также глав 35 и 39 Уголовно-процессуального кодекса Российской Федерации в связи с запросами судов общей юрисдикции и жалобами граждан  [Текст]: постановление Конституционного суда РФ: [вынесено 8 декабря 2003 г.] // Российская газета. 2003. 23 декабря.</w:t>
      </w:r>
      <w:proofErr w:type="gramEnd"/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делу о проверке конституционности отдельных положений статей 7, 15, 107, 234 и 450 Уголовно-процессуального кодекса Российской Федерации в связи с запросом группы депутатов Государственной Думы  [Текст]: постановление Конституционного суда РФ: [вынесено 29 июня 2004 г.] // Российская газета. 2004. 7 июля.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proofErr w:type="gramStart"/>
      <w:r>
        <w:rPr>
          <w:i w:val="0"/>
          <w:iCs w:val="0"/>
        </w:rPr>
        <w:t xml:space="preserve">По делу о проверке конституционности ряда положений Уголовно-процессуального кодекса Российской Федерации, регламентирующих порядок и сроки применения в качестве меры пресечения заключения под стражу на стадиях уголовного судопроизводства, следующих за </w:t>
      </w:r>
      <w:r>
        <w:rPr>
          <w:i w:val="0"/>
          <w:iCs w:val="0"/>
        </w:rPr>
        <w:lastRenderedPageBreak/>
        <w:t>окончанием предварительного расследования и направлением уголовного дела в суд, в связи с жалобами ряда граждан  [Текст]: постановление Конституционного суда РФ: [вынесено 22 марта 2005 г.] // Российская газета. 2005. 1 апреля.</w:t>
      </w:r>
      <w:proofErr w:type="gramEnd"/>
    </w:p>
    <w:p w:rsidR="00944679" w:rsidRDefault="00944679" w:rsidP="00944679">
      <w:pPr>
        <w:pStyle w:val="ac"/>
        <w:widowControl w:val="0"/>
        <w:numPr>
          <w:ilvl w:val="0"/>
          <w:numId w:val="7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делу о проверке конституционности статьи 405 Уголовно-процессуального кодекса Российской Федерации в связи с запросом Курганского областного суда, жалобами Уполномоченного по правам человека в Российской Федерации, Производственно-технического кооператива «Содействие», Общества с ограниченной ответственностью «Карелия» и ряда граждан [Текст]: постановление Конституционного суда РФ: [вынесено 11 мая 2005 года] // Собрание законодательства РФ. - 2005. - № 22.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Ст. 2194.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proofErr w:type="gramStart"/>
      <w:r>
        <w:rPr>
          <w:i w:val="0"/>
          <w:iCs w:val="0"/>
        </w:rPr>
        <w:t>По делу о проверке конституционности положений частей второй и четвертой статьи 20, части шестой статьи 144, пункта 3 части первой статьи 145, части третьей статьи 318, частей первой и второй статьи 319 Уголовно-процессуального кодекса Российской Федерации в связи с запросами Законодательного Собрания Республики Карелия и Октябрьского районного суда города Мурманска  [Текст]: постановление Конституционного суда РФ: [вынесено 27 июня 2005 года</w:t>
      </w:r>
      <w:proofErr w:type="gramEnd"/>
      <w:r>
        <w:rPr>
          <w:i w:val="0"/>
          <w:iCs w:val="0"/>
        </w:rPr>
        <w:t>] // Российская газета. 2005. 8 июля.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 xml:space="preserve">По делу о проверке конституционности положений статей 237, 413 и 418 Уголовно-процессуального кодекса Российской Федерации в связи с запросом президиума Курганского областного суда  [Текст]: постановление Конституционного суда РФ: [вынесено 16 мая 2007 г.] // Российская газета. 2007. 2 июня. 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proofErr w:type="gramStart"/>
      <w:r>
        <w:rPr>
          <w:i w:val="0"/>
          <w:iCs w:val="0"/>
        </w:rPr>
        <w:t>По делу о проверке конституционности ряда положений статей 402, 433, 437, 438, 439, 441, 444 и 445 Уголовно-процессуального кодекса Российской Федерации в связи с жалобами граждан С.Г. </w:t>
      </w:r>
      <w:proofErr w:type="spellStart"/>
      <w:r>
        <w:rPr>
          <w:i w:val="0"/>
          <w:iCs w:val="0"/>
        </w:rPr>
        <w:t>Абламского</w:t>
      </w:r>
      <w:proofErr w:type="spellEnd"/>
      <w:r>
        <w:rPr>
          <w:i w:val="0"/>
          <w:iCs w:val="0"/>
        </w:rPr>
        <w:t>, О.Б. Лобашовой и В.К. Матвеева  [Текст]: постановление Конституционного суда РФ: [вынесено 20 ноября 2007 г.] // Российская газета. 2007. 28 ноября.</w:t>
      </w:r>
      <w:proofErr w:type="gramEnd"/>
    </w:p>
    <w:p w:rsidR="00944679" w:rsidRDefault="00944679" w:rsidP="00944679">
      <w:pPr>
        <w:pStyle w:val="aa"/>
        <w:numPr>
          <w:ilvl w:val="0"/>
          <w:numId w:val="7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делу о проверке конституционности положений статьи 82 Уголовно-процессуального кодекса Российской Федерации в связи с жалобой гражданина В.В.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[Текст]: постановление Конституционного суда РФ: [вынесено 16 июля 2008 г.] // Российская газета. 2008. 1 августа. </w:t>
      </w:r>
    </w:p>
    <w:p w:rsidR="00944679" w:rsidRDefault="00944679" w:rsidP="00944679">
      <w:pPr>
        <w:pStyle w:val="aa"/>
        <w:numPr>
          <w:ilvl w:val="0"/>
          <w:numId w:val="7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делу о проверке конституционности положений частей первой, третьей и девятой статьи 115, пункта 2 части первой статьи 208 Уголовно-процессуального кодекса Российской Федерации и абзаца девятого пункта 1 статьи 126 Федерального закона "О несостоятельности (банкротстве)" в связи с жалобами закрытого акционерного общества "Недвижимость-М", 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хлебоприемное предприятие" и гражданки Л.И. Костаревой [Текст]: постановление Конституционного суда РФ</w:t>
      </w:r>
      <w:proofErr w:type="gramEnd"/>
      <w:r>
        <w:rPr>
          <w:rFonts w:ascii="Times New Roman" w:hAnsi="Times New Roman" w:cs="Times New Roman"/>
          <w:sz w:val="28"/>
          <w:szCs w:val="28"/>
        </w:rPr>
        <w:t>: [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вынесено 31 января 2011 г.] // Российская газета. 2011. 11 </w:t>
      </w:r>
      <w:r>
        <w:rPr>
          <w:rFonts w:ascii="Times New Roman" w:hAnsi="Times New Roman" w:cs="Times New Roman"/>
          <w:sz w:val="28"/>
          <w:szCs w:val="28"/>
        </w:rPr>
        <w:lastRenderedPageBreak/>
        <w:t>февраля.</w:t>
      </w:r>
      <w:proofErr w:type="gramEnd"/>
    </w:p>
    <w:p w:rsidR="00944679" w:rsidRDefault="00944679" w:rsidP="00944679">
      <w:pPr>
        <w:pStyle w:val="1"/>
        <w:keepNext w:val="0"/>
        <w:widowControl w:val="0"/>
        <w:numPr>
          <w:ilvl w:val="0"/>
          <w:numId w:val="7"/>
        </w:numPr>
        <w:ind w:hanging="720"/>
        <w:jc w:val="both"/>
      </w:pPr>
      <w:hyperlink r:id="rId10" w:tgtFrame="_blank" w:history="1">
        <w:r>
          <w:rPr>
            <w:rStyle w:val="a3"/>
          </w:rPr>
          <w:t>Постановление Конституционного Суда РФ от 21.12.2011 N 30-П "По делу о проверке конституционности положений статьи 90 Уголовно-процессуального кодекса Российской Федерации в связи с жалобой граждан В.Д. Власенко и Е.А. Власенко"</w:t>
        </w:r>
      </w:hyperlink>
      <w:r>
        <w:t xml:space="preserve">// Доступ из </w:t>
      </w:r>
      <w:proofErr w:type="spellStart"/>
      <w:r>
        <w:t>справ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системы «</w:t>
      </w:r>
      <w:proofErr w:type="spellStart"/>
      <w:r>
        <w:t>КонсультантПлюс</w:t>
      </w:r>
      <w:proofErr w:type="spellEnd"/>
      <w:r>
        <w:t>» (дата обновления: 10.02.2012).</w:t>
      </w:r>
    </w:p>
    <w:p w:rsidR="00944679" w:rsidRDefault="00944679" w:rsidP="00944679">
      <w:pPr>
        <w:pStyle w:val="1"/>
        <w:keepNext w:val="0"/>
        <w:widowControl w:val="0"/>
        <w:numPr>
          <w:ilvl w:val="0"/>
          <w:numId w:val="7"/>
        </w:numPr>
        <w:ind w:hanging="720"/>
        <w:jc w:val="both"/>
      </w:pPr>
      <w:hyperlink r:id="rId11" w:tgtFrame="_blank" w:history="1">
        <w:r>
          <w:rPr>
            <w:rStyle w:val="a3"/>
          </w:rPr>
          <w:t>Постановление Конституционного Суда РФ от 18.10.2011 N 23-П "По делу о проверке конституционности положений статей 144, 145 и 448 Уголовно-процессуального кодекса Российской Федерации и пункта 8 статьи 16 Закона Российской Федерации "О статусе судей в Российской Федерации" в связи с жалобой гражданина С.Л. Панченко"</w:t>
        </w:r>
      </w:hyperlink>
      <w:r>
        <w:t xml:space="preserve"> // Доступ из </w:t>
      </w:r>
      <w:proofErr w:type="spellStart"/>
      <w:r>
        <w:t>справ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системы «</w:t>
      </w:r>
      <w:proofErr w:type="spellStart"/>
      <w:r>
        <w:t>КонсультантПлюс</w:t>
      </w:r>
      <w:proofErr w:type="spellEnd"/>
      <w:r>
        <w:t>» (дата обновления: 10.02.2012).</w:t>
      </w:r>
    </w:p>
    <w:p w:rsidR="00944679" w:rsidRDefault="00944679" w:rsidP="00944679">
      <w:pPr>
        <w:pStyle w:val="1"/>
        <w:keepNext w:val="0"/>
        <w:widowControl w:val="0"/>
        <w:numPr>
          <w:ilvl w:val="0"/>
          <w:numId w:val="7"/>
        </w:numPr>
        <w:ind w:hanging="720"/>
        <w:jc w:val="both"/>
      </w:pPr>
      <w:hyperlink r:id="rId12" w:tgtFrame="_blank" w:history="1">
        <w:r>
          <w:rPr>
            <w:rStyle w:val="a3"/>
          </w:rPr>
          <w:t xml:space="preserve">Постановление Конституционного Суда РФ от 17.10.2011 N 22-П "По делу о проверке конституционности частей первой и второй статьи 133 Уголовно-процессуального кодекса Российской Федерации в связи с жалобами граждан В.А. Тихомировой, И.И. Тихомировой и И.Н. </w:t>
        </w:r>
        <w:proofErr w:type="spellStart"/>
        <w:r>
          <w:rPr>
            <w:rStyle w:val="a3"/>
          </w:rPr>
          <w:t>Сардыко</w:t>
        </w:r>
        <w:proofErr w:type="spellEnd"/>
        <w:r>
          <w:rPr>
            <w:rStyle w:val="a3"/>
          </w:rPr>
          <w:t>"</w:t>
        </w:r>
      </w:hyperlink>
      <w:r>
        <w:t xml:space="preserve"> // Доступ из </w:t>
      </w:r>
      <w:proofErr w:type="spellStart"/>
      <w:r>
        <w:t>справ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системы «</w:t>
      </w:r>
      <w:proofErr w:type="spellStart"/>
      <w:r>
        <w:t>КонсультантПлюс</w:t>
      </w:r>
      <w:proofErr w:type="spellEnd"/>
      <w:r>
        <w:t>» (дата обновления: 10.02.2012).</w:t>
      </w:r>
    </w:p>
    <w:p w:rsidR="00944679" w:rsidRDefault="00944679" w:rsidP="00944679">
      <w:pPr>
        <w:pStyle w:val="1"/>
        <w:keepNext w:val="0"/>
        <w:widowControl w:val="0"/>
        <w:numPr>
          <w:ilvl w:val="0"/>
          <w:numId w:val="7"/>
        </w:numPr>
        <w:ind w:hanging="720"/>
        <w:jc w:val="both"/>
      </w:pPr>
      <w:hyperlink r:id="rId13" w:tgtFrame="_blank" w:history="1">
        <w:r>
          <w:rPr>
            <w:rStyle w:val="a3"/>
          </w:rPr>
          <w:t xml:space="preserve">Постановление Конституционного Суда РФ от 20.07.2011 N 21-П "По делу о проверке конституционности части третьей статьи 29 Закона Российской Федерации "О милиции" в связи с жалобой гражданина К.А. </w:t>
        </w:r>
        <w:proofErr w:type="spellStart"/>
        <w:r>
          <w:rPr>
            <w:rStyle w:val="a3"/>
          </w:rPr>
          <w:t>Охотникова</w:t>
        </w:r>
        <w:proofErr w:type="spellEnd"/>
        <w:r>
          <w:rPr>
            <w:rStyle w:val="a3"/>
          </w:rPr>
          <w:t>"</w:t>
        </w:r>
      </w:hyperlink>
      <w:r>
        <w:t xml:space="preserve"> // Доступ из </w:t>
      </w:r>
      <w:proofErr w:type="spellStart"/>
      <w:r>
        <w:t>справ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системы «</w:t>
      </w:r>
      <w:proofErr w:type="spellStart"/>
      <w:r>
        <w:t>КонсультантПлюс</w:t>
      </w:r>
      <w:proofErr w:type="spellEnd"/>
      <w:r>
        <w:t>» (дата обновления: 10.02.2012).</w:t>
      </w:r>
    </w:p>
    <w:p w:rsidR="00944679" w:rsidRDefault="00944679" w:rsidP="00944679">
      <w:pPr>
        <w:pStyle w:val="1"/>
        <w:keepNext w:val="0"/>
        <w:widowControl w:val="0"/>
        <w:numPr>
          <w:ilvl w:val="0"/>
          <w:numId w:val="7"/>
        </w:numPr>
        <w:ind w:hanging="720"/>
        <w:jc w:val="both"/>
      </w:pPr>
      <w:hyperlink r:id="rId14" w:tgtFrame="_blank" w:history="1">
        <w:r>
          <w:rPr>
            <w:rStyle w:val="a3"/>
          </w:rPr>
          <w:t xml:space="preserve">Постановление Конституционного Суда РФ от 19.07.2011 N 18-П "По делу о проверке конституционности положения части второй статьи 135 Уголовно-процессуального кодекса Российской Федерации в связи с жалобой гражданина В.С. </w:t>
        </w:r>
        <w:proofErr w:type="spellStart"/>
        <w:r>
          <w:rPr>
            <w:rStyle w:val="a3"/>
          </w:rPr>
          <w:t>Шашарина</w:t>
        </w:r>
        <w:proofErr w:type="spellEnd"/>
        <w:r>
          <w:rPr>
            <w:rStyle w:val="a3"/>
          </w:rPr>
          <w:t>"</w:t>
        </w:r>
      </w:hyperlink>
      <w:r>
        <w:t xml:space="preserve">// Доступ из </w:t>
      </w:r>
      <w:proofErr w:type="spellStart"/>
      <w:r>
        <w:t>справ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системы «</w:t>
      </w:r>
      <w:proofErr w:type="spellStart"/>
      <w:r>
        <w:t>КонсультантПлюс</w:t>
      </w:r>
      <w:proofErr w:type="spellEnd"/>
      <w:r>
        <w:t>» (дата обновления: 10.02.2012).</w:t>
      </w:r>
    </w:p>
    <w:p w:rsidR="00944679" w:rsidRDefault="00944679" w:rsidP="00944679">
      <w:pPr>
        <w:pStyle w:val="1"/>
        <w:keepNext w:val="0"/>
        <w:widowControl w:val="0"/>
        <w:numPr>
          <w:ilvl w:val="0"/>
          <w:numId w:val="7"/>
        </w:numPr>
        <w:ind w:hanging="720"/>
        <w:jc w:val="both"/>
      </w:pPr>
      <w:hyperlink r:id="rId15" w:tgtFrame="_blank" w:history="1">
        <w:r>
          <w:rPr>
            <w:rStyle w:val="a3"/>
          </w:rPr>
          <w:t>Постановление Конституционного Суда РФ от 14.07.2011 N 16-П "По делу о проверке конституционности положений пункта 4 части первой статьи 24 и пункта 1 статьи 254 Уголовно-процессуального кодекса Российской Федерации в связи с жалобами граждан С.И. Александрина и Ю.Ф. Ващенко"</w:t>
        </w:r>
      </w:hyperlink>
      <w:r>
        <w:t xml:space="preserve"> // Доступ из </w:t>
      </w:r>
      <w:proofErr w:type="spellStart"/>
      <w:r>
        <w:t>справ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системы «</w:t>
      </w:r>
      <w:proofErr w:type="spellStart"/>
      <w:r>
        <w:t>КонсультантПлюс</w:t>
      </w:r>
      <w:proofErr w:type="spellEnd"/>
      <w:r>
        <w:t>» (дата обновления: 10.02.2012).</w:t>
      </w:r>
    </w:p>
    <w:p w:rsidR="00944679" w:rsidRDefault="00944679" w:rsidP="00944679">
      <w:pPr>
        <w:pStyle w:val="1"/>
        <w:keepNext w:val="0"/>
        <w:widowControl w:val="0"/>
        <w:numPr>
          <w:ilvl w:val="0"/>
          <w:numId w:val="7"/>
        </w:numPr>
        <w:ind w:hanging="720"/>
        <w:jc w:val="both"/>
      </w:pPr>
      <w:hyperlink r:id="rId16" w:tgtFrame="_blank" w:history="1">
        <w:r>
          <w:rPr>
            <w:rStyle w:val="a3"/>
          </w:rPr>
          <w:t>Постановление Конституционного Суда РФ от 09.06.2011 N 12-П "По делу о проверке конституционности положений пункта 7 статьи 16 Закона Российской Федерации "О статусе судей в Российской Федерации" и части первой статьи 9 Федерального закона "Об оперативно-розыскной деятельности" в связи с жалобой гражданина И.В. Аносова"</w:t>
        </w:r>
      </w:hyperlink>
      <w:r>
        <w:t xml:space="preserve"> // Доступ из </w:t>
      </w:r>
      <w:proofErr w:type="spellStart"/>
      <w:r>
        <w:t>справ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системы «</w:t>
      </w:r>
      <w:proofErr w:type="spellStart"/>
      <w:r>
        <w:t>КонсультантПлюс</w:t>
      </w:r>
      <w:proofErr w:type="spellEnd"/>
      <w:r>
        <w:t>» (дата обновления: 10.02.2012).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 xml:space="preserve">По жалобе гражданина Коваля Сергея Владимировича на нарушение его конституционных прав положениями статей 47 и 53 Уголовно-процессуального кодекса Российской Федерации  [Текст]: определение </w:t>
      </w:r>
      <w:r>
        <w:rPr>
          <w:i w:val="0"/>
          <w:iCs w:val="0"/>
        </w:rPr>
        <w:lastRenderedPageBreak/>
        <w:t>Конституционного суда РФ: [вынесено 12 мая 2003 г.] // Собрание законодательства РФ. 2003. № 27. Ст. 2872.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 xml:space="preserve">По жалобе гражданки </w:t>
      </w:r>
      <w:proofErr w:type="spellStart"/>
      <w:r>
        <w:rPr>
          <w:i w:val="0"/>
          <w:iCs w:val="0"/>
        </w:rPr>
        <w:t>Аликиной</w:t>
      </w:r>
      <w:proofErr w:type="spellEnd"/>
      <w:r>
        <w:rPr>
          <w:i w:val="0"/>
          <w:iCs w:val="0"/>
        </w:rPr>
        <w:t xml:space="preserve"> Татьяны Николаевны на нарушение ее конституционных прав пунктом 1 статьи 1070 Гражданского кодекса Российской Федерации  [Текст]: определение Конституционного суда РФ: [вынесено 4 декабря 2003 г.] // Российская газета. 2004. 17 февраля.</w:t>
      </w:r>
    </w:p>
    <w:p w:rsidR="00944679" w:rsidRDefault="00944679" w:rsidP="00944679">
      <w:pPr>
        <w:pStyle w:val="a4"/>
        <w:numPr>
          <w:ilvl w:val="0"/>
          <w:numId w:val="7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e"/>
          <w:sz w:val="28"/>
          <w:szCs w:val="28"/>
        </w:rPr>
        <w:t xml:space="preserve">По жалобам граждан Л.Д. </w:t>
      </w:r>
      <w:proofErr w:type="spellStart"/>
      <w:r>
        <w:rPr>
          <w:rStyle w:val="ae"/>
          <w:sz w:val="28"/>
          <w:szCs w:val="28"/>
        </w:rPr>
        <w:t>Вальдмана</w:t>
      </w:r>
      <w:proofErr w:type="spellEnd"/>
      <w:r>
        <w:rPr>
          <w:rStyle w:val="ae"/>
          <w:sz w:val="28"/>
          <w:szCs w:val="28"/>
        </w:rPr>
        <w:t xml:space="preserve">, С.М. Григорьева и региональной общественной организации “Объединение вкладчиков “МММ” на нарушение конституционных прав и свобод рядом положений Уголовно-процессуального кодекса Российской Федерации, Арбитражного процессуального кодекса Российской Федерации и Федерального закона “Об адвокатской деятельности и адвокатуре в Российской Федерации” </w:t>
      </w:r>
      <w:r>
        <w:rPr>
          <w:rFonts w:ascii="Times New Roman" w:hAnsi="Times New Roman" w:cs="Times New Roman"/>
          <w:sz w:val="28"/>
          <w:szCs w:val="28"/>
        </w:rPr>
        <w:t>[Электронный ресурс]: определение Конституционного суда РФ: [вынесено 5 декабря 2003 г.] URL: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// </w:t>
      </w:r>
      <w:hyperlink r:id="rId1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rfnet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End"/>
      </w:hyperlink>
      <w:r>
        <w:rPr>
          <w:rStyle w:val="ae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944679" w:rsidRDefault="00944679" w:rsidP="00944679">
      <w:pPr>
        <w:pStyle w:val="a4"/>
        <w:numPr>
          <w:ilvl w:val="0"/>
          <w:numId w:val="7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жалобе гражданки Ивкиной Валентины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Оноприевны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нарушение ее конституционных прав частью первой статьи 45 и статьей 405 Уголовно-процессуального кодекса Российской Федерации [Электронный ресурс]: определение Конституционного суда РФ: [вынесено 5 февраля 2004 г.]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rfnet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Style w:val="ae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жалобе гражданина Горского Анатолия Вадимовича на нарушение его конституционных прав пунктом 6 части второй статьи 231 Уголовно-процессуального кодекса Российской Федерации  [Текст]: определение Конституционного суда РФ: [вынесено 8 апреля 2004 г.] // Российская газета. 2004. 9 июня.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 xml:space="preserve">По жалобе гражданина </w:t>
      </w:r>
      <w:proofErr w:type="spellStart"/>
      <w:r>
        <w:rPr>
          <w:i w:val="0"/>
          <w:iCs w:val="0"/>
        </w:rPr>
        <w:t>Алексеенко</w:t>
      </w:r>
      <w:proofErr w:type="spellEnd"/>
      <w:r>
        <w:rPr>
          <w:i w:val="0"/>
          <w:iCs w:val="0"/>
        </w:rPr>
        <w:t xml:space="preserve"> Евгения Юрьевича на нарушение его конституционных прав положениями частей пятой и седьмой статьи 236 УПК Российской Федерации  [Текст]: определение Конституционного суда РФ: [вынесено 9 июня 2004 г.] // Российская газета. 2004. 5 октября.</w:t>
      </w:r>
    </w:p>
    <w:p w:rsidR="00944679" w:rsidRDefault="00944679" w:rsidP="00944679">
      <w:pPr>
        <w:pStyle w:val="a4"/>
        <w:numPr>
          <w:ilvl w:val="0"/>
          <w:numId w:val="7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жалобе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Артура Константиновича на нарушение его конституционных прав статьями 195, 198 и 203 Уголовно-процессуального кодекса Российской Федерации [Электронный ресурс]: определение Конституционного суда РФ: [вынесено 18 июня 2004 г.]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1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rfnet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Style w:val="ae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 xml:space="preserve">По жалобе граждан С.В. Бородина, В.Н. </w:t>
      </w:r>
      <w:proofErr w:type="spellStart"/>
      <w:r>
        <w:rPr>
          <w:i w:val="0"/>
          <w:iCs w:val="0"/>
        </w:rPr>
        <w:t>Буробина</w:t>
      </w:r>
      <w:proofErr w:type="spellEnd"/>
      <w:r>
        <w:rPr>
          <w:i w:val="0"/>
          <w:iCs w:val="0"/>
        </w:rPr>
        <w:t xml:space="preserve">, А.В. Быковского и других на нарушение их конституционных прав статьями 7, 29, 182 и 183 Уголовно-процессуального кодекса Российской Федерации  [Текст]: определение Конституционного суда РФ: [вынесено 8 ноября 2005 г.] // Российская газета. 2006. 31 января. </w:t>
      </w:r>
    </w:p>
    <w:p w:rsidR="00944679" w:rsidRDefault="00944679" w:rsidP="00944679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соблюдении судами Российской Федерации процессуального за</w:t>
      </w:r>
      <w:r>
        <w:rPr>
          <w:sz w:val="28"/>
          <w:szCs w:val="28"/>
        </w:rPr>
        <w:softHyphen/>
        <w:t>конодательства при судебном разбирательстве уголовных дел  [Текст]: поста</w:t>
      </w:r>
      <w:r>
        <w:rPr>
          <w:sz w:val="28"/>
          <w:szCs w:val="28"/>
        </w:rPr>
        <w:softHyphen/>
        <w:t xml:space="preserve">новление Пленума Верховного суда РФ: [принято 17 сентября 1975 г.; в ред. постановления Пленума от 21 декабря 1993 г. № 11] // Сборник Постановлений Пленума Верховного Суда РФ, 1961 - 1993 / сост. В.М. Лебедев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и др.</w:t>
      </w:r>
      <w:r>
        <w:rPr>
          <w:sz w:val="28"/>
          <w:szCs w:val="28"/>
          <w:lang w:val="en-US"/>
        </w:rPr>
        <w:t>].</w:t>
      </w:r>
      <w:r>
        <w:rPr>
          <w:sz w:val="28"/>
          <w:szCs w:val="28"/>
        </w:rPr>
        <w:t xml:space="preserve"> М., 1994. С. 199-205.</w:t>
      </w:r>
    </w:p>
    <w:p w:rsidR="00944679" w:rsidRDefault="00944679" w:rsidP="00944679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всесторонности, полноты и объективности расс</w:t>
      </w:r>
      <w:r>
        <w:rPr>
          <w:sz w:val="28"/>
          <w:szCs w:val="28"/>
        </w:rPr>
        <w:softHyphen/>
        <w:t>мотрения судами уголовных дел  [Текст]: постановление Пленума Верховного суда РФ: [принято 21 апреля 1987 г.; в ред. постановления Пленума от 21 декабря 1993 г. № 11] // Там же. С. 257-262.</w:t>
      </w:r>
    </w:p>
    <w:p w:rsidR="00944679" w:rsidRDefault="00944679" w:rsidP="00944679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повышении роли судов кассационной инстанции в обеспечении качества рассмотрения уголовных дел  [Текст]: постановление Пленума Верховного суда РФ: [принято 23 августа 1988 г.; в ред. постановления Пленума от 21 декабря 1993 г. № 11] // Там же. С. 268-274.</w:t>
      </w:r>
    </w:p>
    <w:p w:rsidR="00944679" w:rsidRDefault="00944679" w:rsidP="00944679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судами Российской Федерации процессуального за</w:t>
      </w:r>
      <w:r>
        <w:rPr>
          <w:sz w:val="28"/>
          <w:szCs w:val="28"/>
        </w:rPr>
        <w:softHyphen/>
        <w:t>конодательства при рассмотрении уголовных дел по первой инстан</w:t>
      </w:r>
      <w:r>
        <w:rPr>
          <w:sz w:val="28"/>
          <w:szCs w:val="28"/>
        </w:rPr>
        <w:softHyphen/>
        <w:t>ции  [Текст]: постановление Пленума Верховного суда РФ: [принято 29 августа 1989 г.; в ред. постановления Пленума от 21 декабря 1993 г. № 11] // Там же. С. 276-278.</w:t>
      </w:r>
    </w:p>
    <w:p w:rsidR="00944679" w:rsidRDefault="00944679" w:rsidP="00944679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некоторых вопросах применения судами Конституции Российс</w:t>
      </w:r>
      <w:r>
        <w:rPr>
          <w:sz w:val="28"/>
          <w:szCs w:val="28"/>
        </w:rPr>
        <w:softHyphen/>
        <w:t>кой Федерации при осуществлении правосудия  [Текст]: постановление Пленума Верховного суда РФ: [принято 31 октября 1995 г.] // Российская газета. 1995. 28 декабря.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>О судебном приговоре [Текст]: постановление Пленума Верховного суда РФ: [принято 29 апреля 1996 г.] // Бюллетень Верховного суда РФ. 1996. 7. Ст. 2.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  [Текст]: постановление Пленума Верховного суда РФ: [принято 10 октября 2003 г.] // Российский судья. 2004. № 1.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proofErr w:type="gramStart"/>
      <w:r>
        <w:rPr>
          <w:rFonts w:eastAsia="MS Mincho"/>
          <w:i w:val="0"/>
          <w:iCs w:val="0"/>
        </w:rPr>
        <w:t xml:space="preserve">О применении судами норм Уголовно-процессуального кодекса Российской Федерации </w:t>
      </w:r>
      <w:r>
        <w:rPr>
          <w:i w:val="0"/>
          <w:iCs w:val="0"/>
        </w:rPr>
        <w:t xml:space="preserve"> [Текст]: п</w:t>
      </w:r>
      <w:r>
        <w:rPr>
          <w:rFonts w:eastAsia="MS Mincho"/>
          <w:i w:val="0"/>
          <w:iCs w:val="0"/>
        </w:rPr>
        <w:t xml:space="preserve">остановление Пленума Верховного суда РФ: [принято 5 марта 2004 г., с </w:t>
      </w:r>
      <w:proofErr w:type="spellStart"/>
      <w:r>
        <w:rPr>
          <w:rFonts w:eastAsia="MS Mincho"/>
          <w:i w:val="0"/>
          <w:iCs w:val="0"/>
        </w:rPr>
        <w:t>изм</w:t>
      </w:r>
      <w:proofErr w:type="spellEnd"/>
      <w:r>
        <w:rPr>
          <w:rFonts w:eastAsia="MS Mincho"/>
          <w:i w:val="0"/>
          <w:iCs w:val="0"/>
        </w:rPr>
        <w:t>. и доп., внесенными постановлениями Пленума Верховного суда РФ от 5 декабря 2006 г., 11 января 2007 г., 9 декабря 2008 г., 23 декабря 2010 г.] // Российская газета. 2004. 25 марта;</w:t>
      </w:r>
      <w:proofErr w:type="gramEnd"/>
      <w:r>
        <w:rPr>
          <w:rFonts w:eastAsia="MS Mincho"/>
          <w:i w:val="0"/>
          <w:iCs w:val="0"/>
        </w:rPr>
        <w:t xml:space="preserve"> 2008. 26 декабря; 2010. 30 декабря.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>О судебной практике по делам о защите чести и достоинства граждан, а также деловой репутации граждан и юридических лиц  [Текст]: постановление Пленума Верховного суда РФ: [принято 24 февраля 2005 г.] // Российская газета. 2005. 15 марта.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>О применении судами норм Уголовно-процессуального кодекса Российской Федерации, регулирующих судопроизводство с участием присяжных заседателей  [Текст]: постановление Пленума Верховного суда РФ: [принято 22 ноября 2005 г.] // Российская газета. 2005. 2 декабря.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lastRenderedPageBreak/>
        <w:t>О применении судами особого порядка судебного разбирательства уголовных дел  [Текст]: постановление Пленума Верховного суда РФ: [принято 5 декабря 2006 г.,</w:t>
      </w:r>
      <w:r>
        <w:rPr>
          <w:rFonts w:eastAsia="MS Mincho"/>
          <w:i w:val="0"/>
          <w:iCs w:val="0"/>
        </w:rPr>
        <w:t xml:space="preserve"> с </w:t>
      </w:r>
      <w:proofErr w:type="spellStart"/>
      <w:r>
        <w:rPr>
          <w:rFonts w:eastAsia="MS Mincho"/>
          <w:i w:val="0"/>
          <w:iCs w:val="0"/>
        </w:rPr>
        <w:t>изм</w:t>
      </w:r>
      <w:proofErr w:type="spellEnd"/>
      <w:r>
        <w:rPr>
          <w:rFonts w:eastAsia="MS Mincho"/>
          <w:i w:val="0"/>
          <w:iCs w:val="0"/>
        </w:rPr>
        <w:t>. и доп., внесенными постановлением Пленума Верховного суда РФ от 23 декабря 2010 г.</w:t>
      </w:r>
      <w:r>
        <w:rPr>
          <w:i w:val="0"/>
          <w:iCs w:val="0"/>
        </w:rPr>
        <w:t>] // Законность. 2007. № 2; Российская газета. 2010. 30 декабря.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>О применении судами норм главы 48 Уголовно-процессуального кодекса Российской Федерации, регламентирующей производство в надзорной инстанции  [Текст]: постановление Пленума Верховного суда РФ: [принято 11 января 2007 г.,</w:t>
      </w:r>
      <w:r>
        <w:rPr>
          <w:rFonts w:eastAsia="MS Mincho"/>
          <w:i w:val="0"/>
          <w:iCs w:val="0"/>
        </w:rPr>
        <w:t xml:space="preserve"> с </w:t>
      </w:r>
      <w:proofErr w:type="spellStart"/>
      <w:r>
        <w:rPr>
          <w:rFonts w:eastAsia="MS Mincho"/>
          <w:i w:val="0"/>
          <w:iCs w:val="0"/>
        </w:rPr>
        <w:t>изм</w:t>
      </w:r>
      <w:proofErr w:type="spellEnd"/>
      <w:r>
        <w:rPr>
          <w:rFonts w:eastAsia="MS Mincho"/>
          <w:i w:val="0"/>
          <w:iCs w:val="0"/>
        </w:rPr>
        <w:t>. и доп., внесенными постановлением Пленума Верховного суда РФ от 23 декабря 2010 г.</w:t>
      </w:r>
      <w:r>
        <w:rPr>
          <w:i w:val="0"/>
          <w:iCs w:val="0"/>
        </w:rPr>
        <w:t>] // Российская газета. 2007. 20 января.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 xml:space="preserve">О сроках рассмотрения судами Российской Федерации уголовных, гражданских дел и дел об административных правонарушениях [Текст]: постановление Пленума Верховного суда РФ: [принято 27 декабря 2007 г.] // Бюллетень Верховного </w:t>
      </w:r>
      <w:proofErr w:type="gramStart"/>
      <w:r>
        <w:rPr>
          <w:i w:val="0"/>
          <w:iCs w:val="0"/>
          <w:lang w:val="en-US"/>
        </w:rPr>
        <w:t>c</w:t>
      </w:r>
      <w:proofErr w:type="gramEnd"/>
      <w:r>
        <w:rPr>
          <w:i w:val="0"/>
          <w:iCs w:val="0"/>
        </w:rPr>
        <w:t>уда РФ. 2008. № 2.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rStyle w:val="ae"/>
          <w:b w:val="0"/>
          <w:bCs w:val="0"/>
        </w:rPr>
      </w:pPr>
      <w:r>
        <w:rPr>
          <w:rStyle w:val="ae"/>
          <w:i w:val="0"/>
          <w:iCs w:val="0"/>
        </w:rPr>
        <w:t>О применении норм Уголовно-процессуального кодекса Российской Федерации, регулирующих производство в судах апелляционной и кассационной инстанций</w:t>
      </w:r>
      <w:r>
        <w:rPr>
          <w:i w:val="0"/>
          <w:iCs w:val="0"/>
        </w:rPr>
        <w:t xml:space="preserve"> [Текст]: п</w:t>
      </w:r>
      <w:r>
        <w:rPr>
          <w:rStyle w:val="style21"/>
          <w:i w:val="0"/>
          <w:iCs w:val="0"/>
        </w:rPr>
        <w:t>остановление Пленума Верховного суда РФ: [принято 23 декабря 2008 г.,</w:t>
      </w:r>
      <w:r>
        <w:rPr>
          <w:rFonts w:eastAsia="MS Mincho"/>
          <w:i w:val="0"/>
          <w:iCs w:val="0"/>
        </w:rPr>
        <w:t xml:space="preserve"> с </w:t>
      </w:r>
      <w:proofErr w:type="spellStart"/>
      <w:r>
        <w:rPr>
          <w:rFonts w:eastAsia="MS Mincho"/>
          <w:i w:val="0"/>
          <w:iCs w:val="0"/>
        </w:rPr>
        <w:t>изм</w:t>
      </w:r>
      <w:proofErr w:type="spellEnd"/>
      <w:r>
        <w:rPr>
          <w:rFonts w:eastAsia="MS Mincho"/>
          <w:i w:val="0"/>
          <w:iCs w:val="0"/>
        </w:rPr>
        <w:t>. и доп., внесенными постановлением Пленума Верховного суда РФ от 28 апреля 2011 г.</w:t>
      </w:r>
      <w:r>
        <w:rPr>
          <w:rStyle w:val="style21"/>
          <w:i w:val="0"/>
          <w:iCs w:val="0"/>
        </w:rPr>
        <w:t>]</w:t>
      </w:r>
      <w:r>
        <w:rPr>
          <w:rStyle w:val="ae"/>
          <w:i w:val="0"/>
          <w:iCs w:val="0"/>
        </w:rPr>
        <w:t xml:space="preserve"> // Российская газета. 2009. 14 января; 2011. 6 мая.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rStyle w:val="ae"/>
          <w:b w:val="0"/>
          <w:bCs w:val="0"/>
          <w:i w:val="0"/>
          <w:iCs w:val="0"/>
        </w:rPr>
      </w:pPr>
      <w:r>
        <w:rPr>
          <w:rStyle w:val="ae"/>
          <w:i w:val="0"/>
          <w:iCs w:val="0"/>
        </w:rPr>
        <w:t>О практике рассмотрения судами жалоб в порядке статьи 125 Уголовно-процессуального кодекса Российской Федерации [Текст]: постановление Пленума Верховного суда РФ: [принято 10 февраля 2009 г.</w:t>
      </w:r>
      <w:r>
        <w:rPr>
          <w:rFonts w:eastAsia="MS Mincho"/>
          <w:i w:val="0"/>
          <w:iCs w:val="0"/>
        </w:rPr>
        <w:t xml:space="preserve"> с </w:t>
      </w:r>
      <w:proofErr w:type="spellStart"/>
      <w:r>
        <w:rPr>
          <w:rFonts w:eastAsia="MS Mincho"/>
          <w:i w:val="0"/>
          <w:iCs w:val="0"/>
        </w:rPr>
        <w:t>изм</w:t>
      </w:r>
      <w:proofErr w:type="spellEnd"/>
      <w:r>
        <w:rPr>
          <w:rFonts w:eastAsia="MS Mincho"/>
          <w:i w:val="0"/>
          <w:iCs w:val="0"/>
        </w:rPr>
        <w:t>. и доп., внесенными постановлением Пленума Верховного суда РФ от 23 декабря 2010 г.</w:t>
      </w:r>
      <w:r>
        <w:rPr>
          <w:rStyle w:val="ae"/>
          <w:i w:val="0"/>
          <w:iCs w:val="0"/>
        </w:rPr>
        <w:t>] // Российская газета. 2009. 18 февраля; 2010. 30 декабря.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</w:pPr>
      <w:r>
        <w:rPr>
          <w:i w:val="0"/>
          <w:iCs w:val="0"/>
        </w:rPr>
        <w:t>О применении судами норм уголовно-процессуального законодательства, регулирующих подготовку уголовного дела к судебному разбирательству [Текст]: постановление Пленума Верховного суда РФ: [принято 22 декабря 2009 г.] // Российская газета. 2010. 13 янв</w:t>
      </w:r>
      <w:r>
        <w:rPr>
          <w:rStyle w:val="maintext"/>
          <w:i w:val="0"/>
          <w:iCs w:val="0"/>
        </w:rPr>
        <w:t xml:space="preserve">аря. 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rStyle w:val="ae"/>
          <w:b w:val="0"/>
          <w:bCs w:val="0"/>
        </w:rPr>
      </w:pPr>
      <w:proofErr w:type="gramStart"/>
      <w:r>
        <w:rPr>
          <w:rStyle w:val="ae"/>
          <w:i w:val="0"/>
          <w:iCs w:val="0"/>
        </w:rPr>
        <w:t>О практике применения судами мер пресечения в виде заключения под стражу, залога и домашнего ареста [Текст]: постановление Пленума Верховного суда РФ: [принято 29 октября 2009 г.</w:t>
      </w:r>
      <w:r>
        <w:rPr>
          <w:rFonts w:eastAsia="MS Mincho"/>
          <w:i w:val="0"/>
          <w:iCs w:val="0"/>
        </w:rPr>
        <w:t xml:space="preserve"> с </w:t>
      </w:r>
      <w:proofErr w:type="spellStart"/>
      <w:r>
        <w:rPr>
          <w:rFonts w:eastAsia="MS Mincho"/>
          <w:i w:val="0"/>
          <w:iCs w:val="0"/>
        </w:rPr>
        <w:t>изм</w:t>
      </w:r>
      <w:proofErr w:type="spellEnd"/>
      <w:r>
        <w:rPr>
          <w:rFonts w:eastAsia="MS Mincho"/>
          <w:i w:val="0"/>
          <w:iCs w:val="0"/>
        </w:rPr>
        <w:t>. и доп., внесенными постановлениями Пленума Верховного суда РФ от 10 июня 2010 г. и 23 декабря 2010 г.</w:t>
      </w:r>
      <w:r>
        <w:rPr>
          <w:rStyle w:val="ae"/>
          <w:i w:val="0"/>
          <w:iCs w:val="0"/>
        </w:rPr>
        <w:t>] // Российская газета. 2009. 11 ноября;</w:t>
      </w:r>
      <w:proofErr w:type="gramEnd"/>
      <w:r>
        <w:rPr>
          <w:rStyle w:val="ae"/>
          <w:i w:val="0"/>
          <w:iCs w:val="0"/>
        </w:rPr>
        <w:t xml:space="preserve"> 2010. 17 июня, 30 декабря.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rStyle w:val="ae"/>
          <w:b w:val="0"/>
          <w:bCs w:val="0"/>
          <w:i w:val="0"/>
          <w:iCs w:val="0"/>
        </w:rPr>
      </w:pPr>
      <w:r>
        <w:rPr>
          <w:rStyle w:val="ae"/>
          <w:i w:val="0"/>
          <w:iCs w:val="0"/>
        </w:rPr>
        <w:t>О практике применения судами норм, регламентирующих участие потерпевшего в уголовном судопроизводстве [Текст]: постановление Пленума Верховного суда РФ: [принято 29 июня 2010 г.] // Российская газета. 2010. 7 июля.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rStyle w:val="ae"/>
          <w:b w:val="0"/>
          <w:bCs w:val="0"/>
          <w:i w:val="0"/>
          <w:iCs w:val="0"/>
        </w:rPr>
      </w:pPr>
      <w:r>
        <w:rPr>
          <w:rStyle w:val="ae"/>
          <w:i w:val="0"/>
          <w:iCs w:val="0"/>
        </w:rPr>
        <w:t xml:space="preserve">О судебной экспертизе по уголовным делам [Текст]: постановление </w:t>
      </w:r>
      <w:r>
        <w:rPr>
          <w:rStyle w:val="ae"/>
          <w:i w:val="0"/>
          <w:iCs w:val="0"/>
        </w:rPr>
        <w:lastRenderedPageBreak/>
        <w:t>Пленума Верховного суда РФ: [принято 21 декабря 2010 г.] // Российская газета. 2010. 30 декабря.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</w:pPr>
      <w:r>
        <w:rPr>
          <w:i w:val="0"/>
          <w:iCs w:val="0"/>
        </w:rPr>
        <w:t>О судебной практике применения законодательства, регламентирующего особенности уголовной ответственности и наказания несовершеннолетних [Текст]: постановление Пленума Верховного суда РФ: [принято 1 февраля 2011 г.] // Российская газета. 2011. 11 февраля.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ind w:hanging="720"/>
        <w:rPr>
          <w:i w:val="0"/>
          <w:iCs w:val="0"/>
        </w:rPr>
      </w:pPr>
      <w:r>
        <w:rPr>
          <w:i w:val="0"/>
          <w:iCs w:val="0"/>
        </w:rPr>
        <w:t>О практике применения судами принудительных мер медицинского характера [Текст]: постановление Пленума Верховного суда РФ: [принято 7 апреля 2011 г.] // Российская газета. 2011. 20 апреля.</w:t>
      </w:r>
    </w:p>
    <w:p w:rsidR="00944679" w:rsidRDefault="00944679" w:rsidP="00944679">
      <w:pPr>
        <w:pStyle w:val="1"/>
        <w:keepNext w:val="0"/>
        <w:widowControl w:val="0"/>
        <w:numPr>
          <w:ilvl w:val="0"/>
          <w:numId w:val="7"/>
        </w:numPr>
        <w:ind w:hanging="720"/>
        <w:jc w:val="both"/>
      </w:pPr>
      <w:r>
        <w:rPr>
          <w:shd w:val="clear" w:color="auto" w:fill="FFFFFF"/>
        </w:rPr>
        <w:t xml:space="preserve">О практике применения судами норм главы 18 УПК РФ, регламентирующих реабилитацию в уголовном судопроизводстве [Электронный ресурс]: постановление Пленума Верховного суда РФ: [принято 29 ноября 2011 г.] </w:t>
      </w:r>
      <w:r>
        <w:t xml:space="preserve">(в ред. от 09.02.2012 № 3) // Доступ из </w:t>
      </w:r>
      <w:proofErr w:type="spellStart"/>
      <w:r>
        <w:t>справ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системы «</w:t>
      </w:r>
      <w:proofErr w:type="spellStart"/>
      <w:r>
        <w:t>КонсультантПлюс</w:t>
      </w:r>
      <w:proofErr w:type="spellEnd"/>
      <w:r>
        <w:t>» (дата обновления: 10.02.2012).</w:t>
      </w:r>
    </w:p>
    <w:p w:rsidR="00944679" w:rsidRDefault="00944679" w:rsidP="00944679">
      <w:pPr>
        <w:pStyle w:val="1"/>
        <w:keepNext w:val="0"/>
        <w:widowControl w:val="0"/>
        <w:numPr>
          <w:ilvl w:val="0"/>
          <w:numId w:val="7"/>
        </w:numPr>
        <w:ind w:hanging="720"/>
        <w:jc w:val="both"/>
      </w:pPr>
      <w:r>
        <w:t xml:space="preserve">О практике применения судами законодательства об исполнении приговора </w:t>
      </w:r>
      <w:r>
        <w:rPr>
          <w:shd w:val="clear" w:color="auto" w:fill="FFFFFF"/>
        </w:rPr>
        <w:t xml:space="preserve">[Электронный ресурс]: постановление Пленума Верховного суда РФ: [принято </w:t>
      </w:r>
      <w:r>
        <w:t xml:space="preserve"> 20 декабря 2011 г.] // Доступ из </w:t>
      </w:r>
      <w:proofErr w:type="spellStart"/>
      <w:r>
        <w:t>справ</w:t>
      </w:r>
      <w:proofErr w:type="gramStart"/>
      <w:r>
        <w:t>.-</w:t>
      </w:r>
      <w:proofErr w:type="gramEnd"/>
      <w:r>
        <w:t>правовой</w:t>
      </w:r>
      <w:proofErr w:type="spellEnd"/>
      <w:r>
        <w:t xml:space="preserve"> системы «</w:t>
      </w:r>
      <w:proofErr w:type="spellStart"/>
      <w:r>
        <w:t>КонсультантПлюс</w:t>
      </w:r>
      <w:proofErr w:type="spellEnd"/>
      <w:r>
        <w:t>» (дата обновления: 10.02.2012).</w:t>
      </w:r>
    </w:p>
    <w:p w:rsidR="00944679" w:rsidRDefault="00944679" w:rsidP="00944679">
      <w:pPr>
        <w:pStyle w:val="a8"/>
        <w:widowControl w:val="0"/>
        <w:numPr>
          <w:ilvl w:val="0"/>
          <w:numId w:val="7"/>
        </w:numPr>
        <w:tabs>
          <w:tab w:val="clear" w:pos="720"/>
          <w:tab w:val="left" w:pos="709"/>
        </w:tabs>
        <w:ind w:left="426"/>
        <w:rPr>
          <w:i w:val="0"/>
          <w:iCs w:val="0"/>
        </w:rPr>
      </w:pPr>
      <w:r>
        <w:rPr>
          <w:rStyle w:val="ae"/>
          <w:i w:val="0"/>
          <w:iCs w:val="0"/>
        </w:rPr>
        <w:t xml:space="preserve">Кодекс судейской этики [Текст]: [утв. </w:t>
      </w:r>
      <w:r>
        <w:rPr>
          <w:rStyle w:val="ae"/>
          <w:i w:val="0"/>
          <w:iCs w:val="0"/>
          <w:lang w:val="en-US"/>
        </w:rPr>
        <w:t>VI</w:t>
      </w:r>
      <w:r>
        <w:rPr>
          <w:rStyle w:val="ae"/>
          <w:i w:val="0"/>
          <w:iCs w:val="0"/>
        </w:rPr>
        <w:t xml:space="preserve"> Съездом судей 2 декабря 2004 г.] // Российская юстиция. 2005. № 1-2.</w:t>
      </w:r>
    </w:p>
    <w:p w:rsidR="00944679" w:rsidRDefault="00944679" w:rsidP="0094467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944679" w:rsidRDefault="00944679" w:rsidP="0094467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Научные журналы</w:t>
      </w:r>
    </w:p>
    <w:p w:rsidR="00944679" w:rsidRDefault="00944679" w:rsidP="00944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Адвокатская практика (научные статьи по проблемам теории и практики обеспечения прав человека в уголовном процессе). 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Бюллетень Верховного суда Российской Федерации (судебная практика Верховного суда России по уголовным делам).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Вестник Конституционного суда Российской Федерации (постановления и определения Конституционного суда России по вопросам обеспечения прав личности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Государство и право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Журнал российского права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Законность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Мировой судья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Российская юстиция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Российский следователь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Российский судья (научные статьи по проблемам теории и практики </w:t>
      </w:r>
      <w:r>
        <w:rPr>
          <w:sz w:val="28"/>
          <w:szCs w:val="28"/>
        </w:rPr>
        <w:lastRenderedPageBreak/>
        <w:t>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Российский юридический журнал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Следователь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Собрание законодательства Российской Федерации (федеральные законы, регламентирующие порядок уголовного судопроизводства). 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Уголовное право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Уголовное судопроизводство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Юрист (научные статьи по проблемам теории и практики обеспечения прав человека в уголовном процессе).</w:t>
      </w:r>
    </w:p>
    <w:p w:rsidR="00944679" w:rsidRDefault="00944679" w:rsidP="00944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79" w:rsidRDefault="00944679" w:rsidP="0094467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Программное обеспечение</w:t>
      </w:r>
    </w:p>
    <w:p w:rsidR="00944679" w:rsidRDefault="00944679" w:rsidP="00944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79" w:rsidRDefault="00944679" w:rsidP="0094467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«Гарант» (нормативные акты, судебная практика, комментарии к законодательству, научные статьи по вопросам обеспечения прав личности в уголовном процессе).</w:t>
      </w:r>
    </w:p>
    <w:p w:rsidR="00944679" w:rsidRDefault="00944679" w:rsidP="0094467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(нормативные акты, судебная практика, комментарии к законодательству, научные статьи по вопросам обеспечения прав личности в уголовном процессе).</w:t>
      </w:r>
    </w:p>
    <w:p w:rsidR="00944679" w:rsidRDefault="00944679" w:rsidP="0094467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Стандартное системно-офисное программное обеспечение.</w:t>
      </w:r>
    </w:p>
    <w:p w:rsidR="00944679" w:rsidRDefault="00944679" w:rsidP="0094467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44679" w:rsidRDefault="00944679" w:rsidP="0094467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Интернет-ресурсы</w:t>
      </w:r>
    </w:p>
    <w:p w:rsidR="00944679" w:rsidRDefault="00944679" w:rsidP="00944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679" w:rsidRDefault="00944679" w:rsidP="009446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garant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версия справочно-правовой системы «Гарант» - нормативные акты, судебная практика, комментарии к законодательству, научные статьи по вопросам обеспечения прав личности в уголовном процессе).</w:t>
      </w:r>
    </w:p>
    <w:p w:rsidR="00944679" w:rsidRDefault="00944679" w:rsidP="009446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supcourt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Верховного суда Российской Федерации - судебная практика и статистика Верховного суда России по уголовным делам).</w:t>
      </w:r>
    </w:p>
    <w:p w:rsidR="00944679" w:rsidRDefault="00944679" w:rsidP="009446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ksrf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Конституционного суда Российской Федерации - судебная практика и статистика Конституционного суда России по вопросам обеспечения прав личности в уголовном процессе).</w:t>
      </w:r>
    </w:p>
    <w:p w:rsidR="00944679" w:rsidRDefault="00944679" w:rsidP="009446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cdep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Судебного департамента при Верховном суде Российской Федерации – статистические данные о деятельности судов общей юрисдикции и мировых судей России).</w:t>
      </w:r>
    </w:p>
    <w:p w:rsidR="00944679" w:rsidRDefault="00944679" w:rsidP="009446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genproc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Генеральной прокуратуры Российской Федерации – приказы Генерального прокурора Российской Федерации по вопросам прокурорского надзора и поддержания обвинения).</w:t>
      </w:r>
    </w:p>
    <w:p w:rsidR="00944679" w:rsidRDefault="00944679" w:rsidP="009446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sledcom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Следственного комитета Российской Федерации – приказы и статистические материалы по </w:t>
      </w:r>
      <w:r>
        <w:rPr>
          <w:sz w:val="28"/>
          <w:szCs w:val="28"/>
        </w:rPr>
        <w:lastRenderedPageBreak/>
        <w:t>Следственному комитету России).</w:t>
      </w:r>
    </w:p>
    <w:p w:rsidR="00944679" w:rsidRDefault="00944679" w:rsidP="009446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mvd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(официальный сайт МВД России – приказы Министра внутренних дел России по вопросам следствия и дознания и статистика о состоянии преступности в России).</w:t>
      </w:r>
    </w:p>
    <w:p w:rsidR="00944679" w:rsidRDefault="00944679" w:rsidP="009446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iuaj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sz w:val="28"/>
          <w:szCs w:val="28"/>
        </w:rPr>
        <w:t xml:space="preserve"> (официальный сайт Международной ассоциации содействия правосудию – законопроекты, информация о научно-практических мероприятиях в сфере уголовного процесса и их материалы).</w:t>
      </w:r>
    </w:p>
    <w:p w:rsidR="00944679" w:rsidRDefault="00944679" w:rsidP="0094467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kalinovsky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narod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(сайт К.Б. Калиновского - информация о научно-практических мероприятиях в сфере уголовного процесса и их материалы, диссертации, авторефераты диссертаций, сборники конференций, научные статьи, учебники, комментарии и монографии по вопросам уголовного процесса).</w:t>
      </w:r>
    </w:p>
    <w:p w:rsidR="00AB2784" w:rsidRDefault="00AB2784"/>
    <w:sectPr w:rsidR="00AB2784" w:rsidSect="00A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7B7"/>
    <w:multiLevelType w:val="hybridMultilevel"/>
    <w:tmpl w:val="EEB68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C0D0E"/>
    <w:multiLevelType w:val="hybridMultilevel"/>
    <w:tmpl w:val="E5F6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C708B"/>
    <w:multiLevelType w:val="hybridMultilevel"/>
    <w:tmpl w:val="BF34C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C38AF"/>
    <w:multiLevelType w:val="hybridMultilevel"/>
    <w:tmpl w:val="3F54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7C57"/>
    <w:multiLevelType w:val="hybridMultilevel"/>
    <w:tmpl w:val="CD4C5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91915"/>
    <w:multiLevelType w:val="hybridMultilevel"/>
    <w:tmpl w:val="E3D0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7EDB"/>
    <w:multiLevelType w:val="hybridMultilevel"/>
    <w:tmpl w:val="CDCA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B09EF"/>
    <w:multiLevelType w:val="hybridMultilevel"/>
    <w:tmpl w:val="38BC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4679"/>
    <w:rsid w:val="005B01E3"/>
    <w:rsid w:val="005C006F"/>
    <w:rsid w:val="006B23B2"/>
    <w:rsid w:val="006E6A2E"/>
    <w:rsid w:val="007A09AC"/>
    <w:rsid w:val="00820CB7"/>
    <w:rsid w:val="008934DA"/>
    <w:rsid w:val="00944679"/>
    <w:rsid w:val="009A2526"/>
    <w:rsid w:val="00A42CEA"/>
    <w:rsid w:val="00AB2784"/>
    <w:rsid w:val="00B70288"/>
    <w:rsid w:val="00C61708"/>
    <w:rsid w:val="00C70A85"/>
    <w:rsid w:val="00D3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467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6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44679"/>
    <w:rPr>
      <w:color w:val="00000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44679"/>
    <w:pPr>
      <w:widowControl w:val="0"/>
      <w:autoSpaceDE w:val="0"/>
      <w:autoSpaceDN w:val="0"/>
      <w:adjustRightInd w:val="0"/>
      <w:ind w:firstLine="68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46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44679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446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44679"/>
    <w:pPr>
      <w:ind w:firstLine="720"/>
      <w:jc w:val="both"/>
    </w:pPr>
    <w:rPr>
      <w:i/>
      <w:i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4467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4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4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4467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сноски Знак Знак Знак Знак Знак"/>
    <w:basedOn w:val="a0"/>
    <w:link w:val="ac"/>
    <w:uiPriority w:val="99"/>
    <w:locked/>
    <w:rsid w:val="00944679"/>
    <w:rPr>
      <w:rFonts w:ascii="Century Gothic" w:hAnsi="Century Gothic" w:cs="Century Gothic"/>
      <w:sz w:val="18"/>
      <w:szCs w:val="18"/>
    </w:rPr>
  </w:style>
  <w:style w:type="paragraph" w:customStyle="1" w:styleId="ac">
    <w:name w:val="текст сноски Знак Знак Знак Знак"/>
    <w:basedOn w:val="a"/>
    <w:link w:val="ab"/>
    <w:uiPriority w:val="99"/>
    <w:rsid w:val="00944679"/>
    <w:pPr>
      <w:jc w:val="both"/>
    </w:pPr>
    <w:rPr>
      <w:rFonts w:ascii="Century Gothic" w:eastAsiaTheme="minorHAnsi" w:hAnsi="Century Gothic" w:cs="Century Gothic"/>
      <w:sz w:val="18"/>
      <w:szCs w:val="18"/>
      <w:lang w:eastAsia="en-US"/>
    </w:rPr>
  </w:style>
  <w:style w:type="paragraph" w:customStyle="1" w:styleId="ad">
    <w:name w:val="текст сноски"/>
    <w:basedOn w:val="a"/>
    <w:uiPriority w:val="99"/>
    <w:rsid w:val="00944679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tyle21">
    <w:name w:val="style21"/>
    <w:basedOn w:val="a0"/>
    <w:uiPriority w:val="99"/>
    <w:rsid w:val="00944679"/>
    <w:rPr>
      <w:rFonts w:ascii="Times New Roman" w:hAnsi="Times New Roman" w:cs="Times New Roman" w:hint="default"/>
      <w:color w:val="auto"/>
      <w:sz w:val="32"/>
      <w:szCs w:val="32"/>
    </w:rPr>
  </w:style>
  <w:style w:type="character" w:customStyle="1" w:styleId="maintext">
    <w:name w:val="maintext"/>
    <w:basedOn w:val="a0"/>
    <w:uiPriority w:val="99"/>
    <w:rsid w:val="00944679"/>
  </w:style>
  <w:style w:type="character" w:styleId="ae">
    <w:name w:val="Strong"/>
    <w:basedOn w:val="a0"/>
    <w:uiPriority w:val="99"/>
    <w:qFormat/>
    <w:rsid w:val="00944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dcomproc.ru/regulatory-framework/" TargetMode="External"/><Relationship Id="rId13" Type="http://schemas.openxmlformats.org/officeDocument/2006/relationships/hyperlink" Target="http://www.consultant.ru/document/cons_doc_LAW_117901/" TargetMode="External"/><Relationship Id="rId18" Type="http://schemas.openxmlformats.org/officeDocument/2006/relationships/hyperlink" Target="http://ks.rfnet.ru/" TargetMode="External"/><Relationship Id="rId26" Type="http://schemas.openxmlformats.org/officeDocument/2006/relationships/hyperlink" Target="http://www.mv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court.ru" TargetMode="External"/><Relationship Id="rId7" Type="http://schemas.openxmlformats.org/officeDocument/2006/relationships/hyperlink" Target="http://www.sledcomproc.ru/regulatory-framework/" TargetMode="External"/><Relationship Id="rId12" Type="http://schemas.openxmlformats.org/officeDocument/2006/relationships/hyperlink" Target="http://www.consultant.ru/document/cons_doc_LAW_120644/" TargetMode="External"/><Relationship Id="rId17" Type="http://schemas.openxmlformats.org/officeDocument/2006/relationships/hyperlink" Target="http://ks.rfnet.ru/" TargetMode="External"/><Relationship Id="rId25" Type="http://schemas.openxmlformats.org/officeDocument/2006/relationships/hyperlink" Target="http://www.sledco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5194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nproc.gov.ru/documents/orders/" TargetMode="External"/><Relationship Id="rId11" Type="http://schemas.openxmlformats.org/officeDocument/2006/relationships/hyperlink" Target="http://www.consultant.ru/document/cons_doc_LAW_120709/" TargetMode="External"/><Relationship Id="rId24" Type="http://schemas.openxmlformats.org/officeDocument/2006/relationships/hyperlink" Target="http://www.genproc.gov.ru" TargetMode="External"/><Relationship Id="rId5" Type="http://schemas.openxmlformats.org/officeDocument/2006/relationships/hyperlink" Target="http://genproc.gov.ru/documents/orders/" TargetMode="External"/><Relationship Id="rId15" Type="http://schemas.openxmlformats.org/officeDocument/2006/relationships/hyperlink" Target="http://www.consultant.ru/document/cons_doc_LAW_117281/" TargetMode="External"/><Relationship Id="rId23" Type="http://schemas.openxmlformats.org/officeDocument/2006/relationships/hyperlink" Target="http://www.cdep.ru" TargetMode="External"/><Relationship Id="rId28" Type="http://schemas.openxmlformats.org/officeDocument/2006/relationships/hyperlink" Target="http://www.kalinovsky-k.narod.ru" TargetMode="External"/><Relationship Id="rId10" Type="http://schemas.openxmlformats.org/officeDocument/2006/relationships/hyperlink" Target="http://www.consultant.ru/document/cons_doc_LAW_123948/" TargetMode="External"/><Relationship Id="rId19" Type="http://schemas.openxmlformats.org/officeDocument/2006/relationships/hyperlink" Target="http://ks.rf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edcomproc.ru/regulatory-framework/" TargetMode="External"/><Relationship Id="rId14" Type="http://schemas.openxmlformats.org/officeDocument/2006/relationships/hyperlink" Target="http://www.consultant.ru/document/cons_doc_LAW_117435/" TargetMode="External"/><Relationship Id="rId22" Type="http://schemas.openxmlformats.org/officeDocument/2006/relationships/hyperlink" Target="http://www.ksrf.ru" TargetMode="External"/><Relationship Id="rId27" Type="http://schemas.openxmlformats.org/officeDocument/2006/relationships/hyperlink" Target="http://www.iuaj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5818</Words>
  <Characters>33169</Characters>
  <Application>Microsoft Office Word</Application>
  <DocSecurity>0</DocSecurity>
  <Lines>276</Lines>
  <Paragraphs>77</Paragraphs>
  <ScaleCrop>false</ScaleCrop>
  <Company/>
  <LinksUpToDate>false</LinksUpToDate>
  <CharactersWithSpaces>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Козявин Андрей Александрович</dc:creator>
  <cp:lastModifiedBy>Козявин Андрей Александрович</cp:lastModifiedBy>
  <cp:revision>1</cp:revision>
  <dcterms:created xsi:type="dcterms:W3CDTF">2012-10-17T18:38:00Z</dcterms:created>
  <dcterms:modified xsi:type="dcterms:W3CDTF">2012-10-17T18:38:00Z</dcterms:modified>
</cp:coreProperties>
</file>