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D" w:rsidRDefault="00D67DFD" w:rsidP="00D67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DFD">
        <w:rPr>
          <w:rFonts w:ascii="Times New Roman" w:hAnsi="Times New Roman" w:cs="Times New Roman"/>
          <w:b/>
          <w:sz w:val="28"/>
          <w:szCs w:val="28"/>
        </w:rPr>
        <w:t>Перечень вопросов для подготовки</w:t>
      </w:r>
      <w:r w:rsidRPr="00D67DFD">
        <w:rPr>
          <w:rFonts w:ascii="Times New Roman" w:eastAsia="Times New Roman" w:hAnsi="Times New Roman" w:cs="Times New Roman"/>
          <w:b/>
          <w:sz w:val="28"/>
          <w:szCs w:val="28"/>
        </w:rPr>
        <w:t xml:space="preserve"> зачету </w:t>
      </w:r>
      <w:r w:rsidRPr="00D67DFD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</w:p>
    <w:p w:rsidR="00D67DFD" w:rsidRDefault="00D67DFD" w:rsidP="00D67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DFD">
        <w:rPr>
          <w:rFonts w:ascii="Times New Roman" w:hAnsi="Times New Roman" w:cs="Times New Roman"/>
          <w:b/>
          <w:sz w:val="28"/>
          <w:szCs w:val="28"/>
        </w:rPr>
        <w:t>«Таможенное право»</w:t>
      </w:r>
    </w:p>
    <w:p w:rsidR="00D67DFD" w:rsidRDefault="00D67DFD" w:rsidP="00D67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40.03.01 «Юриспруденция»</w:t>
      </w:r>
    </w:p>
    <w:p w:rsidR="00D67DFD" w:rsidRPr="00D67DFD" w:rsidRDefault="00D67DFD" w:rsidP="00D67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DFD" w:rsidRPr="00D67DFD" w:rsidRDefault="009F7EE9" w:rsidP="003F335F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786"/>
        </w:tabs>
        <w:autoSpaceDE w:val="0"/>
        <w:autoSpaceDN w:val="0"/>
        <w:adjustRightInd w:val="0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Таможенное право как отрасль</w:t>
      </w:r>
      <w:r w:rsidR="00D67DFD" w:rsidRPr="00D67DFD">
        <w:rPr>
          <w:rFonts w:ascii="Times New Roman" w:eastAsia="Times New Roman" w:hAnsi="Times New Roman" w:cs="Times New Roman"/>
          <w:sz w:val="28"/>
          <w:szCs w:val="28"/>
        </w:rPr>
        <w:t xml:space="preserve"> права.</w:t>
      </w:r>
    </w:p>
    <w:p w:rsidR="00D67DFD" w:rsidRPr="00D67DFD" w:rsidRDefault="00D67DFD" w:rsidP="003F33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D67DFD">
        <w:rPr>
          <w:rFonts w:ascii="Times New Roman" w:eastAsia="Times New Roman" w:hAnsi="Times New Roman" w:cs="Times New Roman"/>
          <w:sz w:val="28"/>
          <w:szCs w:val="28"/>
        </w:rPr>
        <w:t>Предмет, метод</w:t>
      </w:r>
      <w:r w:rsidR="003F335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67DFD">
        <w:rPr>
          <w:rFonts w:ascii="Times New Roman" w:eastAsia="Times New Roman" w:hAnsi="Times New Roman" w:cs="Times New Roman"/>
          <w:sz w:val="28"/>
          <w:szCs w:val="28"/>
        </w:rPr>
        <w:t xml:space="preserve"> принципы таможенного права.</w:t>
      </w:r>
    </w:p>
    <w:p w:rsidR="00D67DFD" w:rsidRPr="00D67DFD" w:rsidRDefault="00D67DFD" w:rsidP="003F33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D67DFD">
        <w:rPr>
          <w:rFonts w:ascii="Times New Roman" w:eastAsia="Times New Roman" w:hAnsi="Times New Roman" w:cs="Times New Roman"/>
          <w:sz w:val="28"/>
          <w:szCs w:val="28"/>
        </w:rPr>
        <w:t>Источники таможенного права.</w:t>
      </w:r>
    </w:p>
    <w:p w:rsidR="00D67DFD" w:rsidRPr="00D67DFD" w:rsidRDefault="00D67DFD" w:rsidP="003F33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D67DFD">
        <w:rPr>
          <w:rFonts w:ascii="Times New Roman" w:eastAsia="Times New Roman" w:hAnsi="Times New Roman" w:cs="Times New Roman"/>
          <w:sz w:val="28"/>
          <w:szCs w:val="28"/>
        </w:rPr>
        <w:t>Субъекты таможенного права.</w:t>
      </w:r>
    </w:p>
    <w:p w:rsidR="00D67DFD" w:rsidRPr="00D67DFD" w:rsidRDefault="00D67DFD" w:rsidP="003F33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DFD">
        <w:rPr>
          <w:rFonts w:ascii="Times New Roman" w:eastAsia="Times New Roman" w:hAnsi="Times New Roman" w:cs="Times New Roman"/>
          <w:sz w:val="28"/>
          <w:szCs w:val="28"/>
        </w:rPr>
        <w:t>Понятие, структура и   виды норм таможенного права.</w:t>
      </w:r>
    </w:p>
    <w:p w:rsidR="00D67DFD" w:rsidRPr="00D67DFD" w:rsidRDefault="00D67DFD" w:rsidP="003F33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DFD">
        <w:rPr>
          <w:rFonts w:ascii="Times New Roman" w:eastAsia="Times New Roman" w:hAnsi="Times New Roman" w:cs="Times New Roman"/>
          <w:sz w:val="28"/>
          <w:szCs w:val="28"/>
        </w:rPr>
        <w:t xml:space="preserve">Действие </w:t>
      </w:r>
      <w:proofErr w:type="spellStart"/>
      <w:r w:rsidRPr="00D67DFD">
        <w:rPr>
          <w:rFonts w:ascii="Times New Roman" w:eastAsia="Times New Roman" w:hAnsi="Times New Roman" w:cs="Times New Roman"/>
          <w:sz w:val="28"/>
          <w:szCs w:val="28"/>
        </w:rPr>
        <w:t>таможенно-правовых</w:t>
      </w:r>
      <w:proofErr w:type="spellEnd"/>
      <w:r w:rsidRPr="00D67DFD">
        <w:rPr>
          <w:rFonts w:ascii="Times New Roman" w:eastAsia="Times New Roman" w:hAnsi="Times New Roman" w:cs="Times New Roman"/>
          <w:sz w:val="28"/>
          <w:szCs w:val="28"/>
        </w:rPr>
        <w:t xml:space="preserve"> норм во времени, в пространстве и по кругу лиц.</w:t>
      </w:r>
    </w:p>
    <w:p w:rsidR="00D67DFD" w:rsidRPr="00D67DFD" w:rsidRDefault="00D67DFD" w:rsidP="003F33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DFD">
        <w:rPr>
          <w:rFonts w:ascii="Times New Roman" w:eastAsia="Times New Roman" w:hAnsi="Times New Roman" w:cs="Times New Roman"/>
          <w:sz w:val="28"/>
          <w:szCs w:val="28"/>
        </w:rPr>
        <w:t xml:space="preserve"> Таможенные органы РФ (понятие, система таможенных органов, их правовой статус).</w:t>
      </w:r>
    </w:p>
    <w:p w:rsidR="00D67DFD" w:rsidRPr="00D67DFD" w:rsidRDefault="00D67DFD" w:rsidP="003F33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DFD">
        <w:rPr>
          <w:rFonts w:ascii="Times New Roman" w:eastAsia="Times New Roman" w:hAnsi="Times New Roman" w:cs="Times New Roman"/>
          <w:sz w:val="28"/>
          <w:szCs w:val="28"/>
        </w:rPr>
        <w:t xml:space="preserve"> Принципы деятельности и функции таможенных органов РФ.</w:t>
      </w:r>
    </w:p>
    <w:p w:rsidR="00D67DFD" w:rsidRPr="00D67DFD" w:rsidRDefault="00D67DFD" w:rsidP="003F33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DFD">
        <w:rPr>
          <w:rFonts w:ascii="Times New Roman" w:eastAsia="Times New Roman" w:hAnsi="Times New Roman" w:cs="Times New Roman"/>
          <w:sz w:val="28"/>
          <w:szCs w:val="28"/>
        </w:rPr>
        <w:t>Обязанности, права и ответственность таможенных органов и их должностных лиц.</w:t>
      </w:r>
    </w:p>
    <w:p w:rsidR="00D67DFD" w:rsidRPr="00D67DFD" w:rsidRDefault="00D67DFD" w:rsidP="003F33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DFD">
        <w:rPr>
          <w:rFonts w:ascii="Times New Roman" w:eastAsia="Times New Roman" w:hAnsi="Times New Roman" w:cs="Times New Roman"/>
          <w:sz w:val="28"/>
          <w:szCs w:val="28"/>
        </w:rPr>
        <w:t>Федеральная таможенная служба (правовой статус, полномочия, структура).</w:t>
      </w:r>
    </w:p>
    <w:p w:rsidR="00D67DFD" w:rsidRPr="00D67DFD" w:rsidRDefault="00D67DFD" w:rsidP="003F33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DFD">
        <w:rPr>
          <w:rFonts w:ascii="Times New Roman" w:eastAsia="Times New Roman" w:hAnsi="Times New Roman" w:cs="Times New Roman"/>
          <w:sz w:val="28"/>
          <w:szCs w:val="28"/>
        </w:rPr>
        <w:t>Региональные таможенные управления (правовой статус, полномочия, структура).</w:t>
      </w:r>
    </w:p>
    <w:p w:rsidR="00D67DFD" w:rsidRPr="00D67DFD" w:rsidRDefault="00D67DFD" w:rsidP="003F33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D67DFD">
        <w:rPr>
          <w:rFonts w:ascii="Times New Roman" w:eastAsia="Times New Roman" w:hAnsi="Times New Roman" w:cs="Times New Roman"/>
          <w:sz w:val="28"/>
          <w:szCs w:val="28"/>
        </w:rPr>
        <w:t>Правовой статус и полномочия таможен и таможенных постов.</w:t>
      </w:r>
    </w:p>
    <w:p w:rsidR="00D67DFD" w:rsidRPr="00D67DFD" w:rsidRDefault="00D67DFD" w:rsidP="003F33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D67DFD">
        <w:rPr>
          <w:rFonts w:ascii="Times New Roman" w:eastAsia="Times New Roman" w:hAnsi="Times New Roman" w:cs="Times New Roman"/>
          <w:sz w:val="28"/>
          <w:szCs w:val="28"/>
        </w:rPr>
        <w:t xml:space="preserve"> Обжалование решений, действий (бездействия) таможенных органов и их  должностных лиц.</w:t>
      </w:r>
    </w:p>
    <w:p w:rsidR="00D67DFD" w:rsidRPr="00D67DFD" w:rsidRDefault="00D67DFD" w:rsidP="003F33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D67DF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 сфере таможенного дела:  таможенный представитель (понятие, условия включения в реестр); специалист по таможенным операциям; таможенный  перевозчик (понятие, условия включения в реестр), владелец склада временного  хранения,  владелец таможенного склада (понятие, условия включения в реестр);  владелец магазина беспошлинной торговли; уполномоченный экономический  оператор.</w:t>
      </w:r>
    </w:p>
    <w:p w:rsidR="00D67DFD" w:rsidRPr="00D67DFD" w:rsidRDefault="00D67DFD" w:rsidP="003F33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D67DFD">
        <w:rPr>
          <w:rFonts w:ascii="Times New Roman" w:eastAsia="Times New Roman" w:hAnsi="Times New Roman" w:cs="Times New Roman"/>
          <w:sz w:val="28"/>
          <w:szCs w:val="28"/>
        </w:rPr>
        <w:t xml:space="preserve"> Временное хранение товаров.</w:t>
      </w:r>
    </w:p>
    <w:p w:rsidR="00D67DFD" w:rsidRPr="00D67DFD" w:rsidRDefault="00D67DFD" w:rsidP="003F33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D67DFD">
        <w:rPr>
          <w:rFonts w:ascii="Times New Roman" w:eastAsia="Times New Roman" w:hAnsi="Times New Roman" w:cs="Times New Roman"/>
          <w:sz w:val="28"/>
          <w:szCs w:val="28"/>
        </w:rPr>
        <w:t>Таможенное декларирование товаров.</w:t>
      </w:r>
    </w:p>
    <w:p w:rsidR="00D67DFD" w:rsidRPr="00D67DFD" w:rsidRDefault="00D67DFD" w:rsidP="003F33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D67DFD">
        <w:rPr>
          <w:rFonts w:ascii="Times New Roman" w:eastAsia="Times New Roman" w:hAnsi="Times New Roman" w:cs="Times New Roman"/>
          <w:sz w:val="28"/>
          <w:szCs w:val="28"/>
        </w:rPr>
        <w:t>Декларант, его права и обязанности.</w:t>
      </w:r>
    </w:p>
    <w:p w:rsidR="00D67DFD" w:rsidRPr="00D67DFD" w:rsidRDefault="00D67DFD" w:rsidP="003F33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D67DFD">
        <w:rPr>
          <w:rFonts w:ascii="Times New Roman" w:eastAsia="Times New Roman" w:hAnsi="Times New Roman" w:cs="Times New Roman"/>
          <w:sz w:val="28"/>
          <w:szCs w:val="28"/>
        </w:rPr>
        <w:t>Понятие и виды таможенных деклараций, сроки подачи.</w:t>
      </w:r>
    </w:p>
    <w:p w:rsidR="00D67DFD" w:rsidRPr="00D67DFD" w:rsidRDefault="00D67DFD" w:rsidP="003F33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D67DFD">
        <w:rPr>
          <w:rFonts w:ascii="Times New Roman" w:eastAsia="Times New Roman" w:hAnsi="Times New Roman" w:cs="Times New Roman"/>
          <w:sz w:val="28"/>
          <w:szCs w:val="28"/>
        </w:rPr>
        <w:t>Изменение сведений в декларации, отзыв таможенной декларации.</w:t>
      </w:r>
    </w:p>
    <w:p w:rsidR="00D67DFD" w:rsidRPr="00D67DFD" w:rsidRDefault="00D67DFD" w:rsidP="003F33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D67DFD">
        <w:rPr>
          <w:rFonts w:ascii="Times New Roman" w:eastAsia="Times New Roman" w:hAnsi="Times New Roman" w:cs="Times New Roman"/>
          <w:sz w:val="28"/>
          <w:szCs w:val="28"/>
        </w:rPr>
        <w:t>Выпуск товаров (понятие, основания, сроки).</w:t>
      </w:r>
    </w:p>
    <w:p w:rsidR="00D67DFD" w:rsidRPr="00D67DFD" w:rsidRDefault="00D67DFD" w:rsidP="003F33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D67DFD">
        <w:rPr>
          <w:rFonts w:ascii="Times New Roman" w:eastAsia="Times New Roman" w:hAnsi="Times New Roman" w:cs="Times New Roman"/>
          <w:sz w:val="28"/>
          <w:szCs w:val="28"/>
        </w:rPr>
        <w:t>Общие положения о таможенных процедурах.</w:t>
      </w:r>
    </w:p>
    <w:p w:rsidR="00D67DFD" w:rsidRPr="00D67DFD" w:rsidRDefault="00D67DFD" w:rsidP="003F33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D67DFD">
        <w:rPr>
          <w:rFonts w:ascii="Times New Roman" w:eastAsia="Times New Roman" w:hAnsi="Times New Roman" w:cs="Times New Roman"/>
          <w:sz w:val="28"/>
          <w:szCs w:val="28"/>
        </w:rPr>
        <w:t>Виды таможенных процедур (краткая характеристика).</w:t>
      </w:r>
    </w:p>
    <w:p w:rsidR="00D67DFD" w:rsidRPr="00D67DFD" w:rsidRDefault="00D67DFD" w:rsidP="003F33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D67DFD">
        <w:rPr>
          <w:rFonts w:ascii="Times New Roman" w:eastAsia="Times New Roman" w:hAnsi="Times New Roman" w:cs="Times New Roman"/>
          <w:sz w:val="28"/>
          <w:szCs w:val="28"/>
        </w:rPr>
        <w:t>Таможенные платежи (общие положения).</w:t>
      </w:r>
    </w:p>
    <w:p w:rsidR="00D67DFD" w:rsidRPr="00D67DFD" w:rsidRDefault="00D67DFD" w:rsidP="003F33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D67DFD">
        <w:rPr>
          <w:rFonts w:ascii="Times New Roman" w:eastAsia="Times New Roman" w:hAnsi="Times New Roman" w:cs="Times New Roman"/>
          <w:sz w:val="28"/>
          <w:szCs w:val="28"/>
        </w:rPr>
        <w:t>Таможенная пошлина, виды ставок таможенных пошлин.</w:t>
      </w:r>
    </w:p>
    <w:p w:rsidR="00D67DFD" w:rsidRPr="00D67DFD" w:rsidRDefault="00D67DFD" w:rsidP="003F33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D67DFD">
        <w:rPr>
          <w:rFonts w:ascii="Times New Roman" w:eastAsia="Times New Roman" w:hAnsi="Times New Roman" w:cs="Times New Roman"/>
          <w:sz w:val="28"/>
          <w:szCs w:val="28"/>
        </w:rPr>
        <w:t>Таможенная стоимость товаров, методы ее определения.</w:t>
      </w:r>
    </w:p>
    <w:p w:rsidR="00D67DFD" w:rsidRPr="00D67DFD" w:rsidRDefault="00D67DFD" w:rsidP="003F33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D67DFD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уплаты таможенных пошлин, налогов, авансовые платежи.</w:t>
      </w:r>
    </w:p>
    <w:p w:rsidR="00D67DFD" w:rsidRPr="00D67DFD" w:rsidRDefault="00D67DFD" w:rsidP="003F33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D67DFD">
        <w:rPr>
          <w:rFonts w:ascii="Times New Roman" w:eastAsia="Times New Roman" w:hAnsi="Times New Roman" w:cs="Times New Roman"/>
          <w:sz w:val="28"/>
          <w:szCs w:val="28"/>
        </w:rPr>
        <w:t>Таможенные сборы.</w:t>
      </w:r>
    </w:p>
    <w:p w:rsidR="00D67DFD" w:rsidRPr="00D67DFD" w:rsidRDefault="00D67DFD" w:rsidP="003F33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D67DFD">
        <w:rPr>
          <w:rFonts w:ascii="Times New Roman" w:eastAsia="Times New Roman" w:hAnsi="Times New Roman" w:cs="Times New Roman"/>
          <w:sz w:val="28"/>
          <w:szCs w:val="28"/>
        </w:rPr>
        <w:t xml:space="preserve"> Взыскание таможенных платежей.</w:t>
      </w:r>
    </w:p>
    <w:p w:rsidR="00D67DFD" w:rsidRPr="00D67DFD" w:rsidRDefault="00D67DFD" w:rsidP="003F33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D67DFD">
        <w:rPr>
          <w:rFonts w:ascii="Times New Roman" w:eastAsia="Times New Roman" w:hAnsi="Times New Roman" w:cs="Times New Roman"/>
          <w:sz w:val="28"/>
          <w:szCs w:val="28"/>
        </w:rPr>
        <w:t>Таможенный контроль (понятие, цели, субъекты, принципы).</w:t>
      </w:r>
    </w:p>
    <w:p w:rsidR="00D67DFD" w:rsidRPr="00D67DFD" w:rsidRDefault="00D67DFD" w:rsidP="003F33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D67DFD">
        <w:rPr>
          <w:rFonts w:ascii="Times New Roman" w:eastAsia="Times New Roman" w:hAnsi="Times New Roman" w:cs="Times New Roman"/>
          <w:sz w:val="28"/>
          <w:szCs w:val="28"/>
        </w:rPr>
        <w:lastRenderedPageBreak/>
        <w:t>Зоны таможенного контроля (понятие, порядок создания).</w:t>
      </w:r>
    </w:p>
    <w:p w:rsidR="00D67DFD" w:rsidRPr="00D67DFD" w:rsidRDefault="00D67DFD" w:rsidP="003F33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D67DFD">
        <w:rPr>
          <w:rFonts w:ascii="Times New Roman" w:eastAsia="Times New Roman" w:hAnsi="Times New Roman" w:cs="Times New Roman"/>
          <w:sz w:val="28"/>
          <w:szCs w:val="28"/>
        </w:rPr>
        <w:t>Формы  таможенного контроля, их характеристика.</w:t>
      </w:r>
    </w:p>
    <w:p w:rsidR="00D67DFD" w:rsidRPr="00D67DFD" w:rsidRDefault="00D67DFD" w:rsidP="003F33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D67DFD">
        <w:rPr>
          <w:rFonts w:ascii="Times New Roman" w:eastAsia="Times New Roman" w:hAnsi="Times New Roman" w:cs="Times New Roman"/>
          <w:sz w:val="28"/>
          <w:szCs w:val="28"/>
        </w:rPr>
        <w:t xml:space="preserve"> Понятие и состав административных правонарушений в области таможенного дел</w:t>
      </w:r>
      <w:r w:rsidR="004F3F63">
        <w:rPr>
          <w:rFonts w:ascii="Times New Roman" w:eastAsia="Times New Roman" w:hAnsi="Times New Roman" w:cs="Times New Roman"/>
          <w:sz w:val="28"/>
          <w:szCs w:val="28"/>
        </w:rPr>
        <w:t>а (нарушения таможенных правил)</w:t>
      </w:r>
      <w:r w:rsidRPr="00D67D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7DFD" w:rsidRPr="00D67DFD" w:rsidRDefault="00D67DFD" w:rsidP="003F33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D67DFD">
        <w:rPr>
          <w:rFonts w:ascii="Times New Roman" w:eastAsia="Times New Roman" w:hAnsi="Times New Roman" w:cs="Times New Roman"/>
          <w:sz w:val="28"/>
          <w:szCs w:val="28"/>
        </w:rPr>
        <w:t xml:space="preserve"> Давность привлечения к ответственности за </w:t>
      </w:r>
      <w:r w:rsidR="004F3F63">
        <w:rPr>
          <w:rFonts w:ascii="Times New Roman" w:eastAsia="Times New Roman" w:hAnsi="Times New Roman" w:cs="Times New Roman"/>
          <w:sz w:val="28"/>
          <w:szCs w:val="28"/>
        </w:rPr>
        <w:t>нарушения таможенных правил</w:t>
      </w:r>
      <w:r w:rsidRPr="00D67D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7DFD" w:rsidRPr="00D67DFD" w:rsidRDefault="00D67DFD" w:rsidP="003F33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D67DFD">
        <w:rPr>
          <w:rFonts w:ascii="Times New Roman" w:eastAsia="Times New Roman" w:hAnsi="Times New Roman" w:cs="Times New Roman"/>
          <w:sz w:val="28"/>
          <w:szCs w:val="28"/>
        </w:rPr>
        <w:t xml:space="preserve">Виды административных взысканий за </w:t>
      </w:r>
      <w:r w:rsidR="004F3F63">
        <w:rPr>
          <w:rFonts w:ascii="Times New Roman" w:eastAsia="Times New Roman" w:hAnsi="Times New Roman" w:cs="Times New Roman"/>
          <w:sz w:val="28"/>
          <w:szCs w:val="28"/>
        </w:rPr>
        <w:t>нарушения таможенных правил</w:t>
      </w:r>
      <w:r w:rsidRPr="00D67D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7DFD" w:rsidRPr="00D67DFD" w:rsidRDefault="00D67DFD" w:rsidP="003F33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DFD"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Обстоятельства смягчающие и отягчающие ответственность за </w:t>
      </w:r>
      <w:r w:rsidR="004F3F63">
        <w:rPr>
          <w:rFonts w:ascii="Times New Roman" w:eastAsia="Times New Roman" w:hAnsi="Times New Roman" w:cs="Times New Roman"/>
          <w:sz w:val="28"/>
          <w:szCs w:val="28"/>
        </w:rPr>
        <w:t>нарушения таможенных правил</w:t>
      </w:r>
      <w:r w:rsidRPr="00D67D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7DFD" w:rsidRPr="00D67DFD" w:rsidRDefault="00D67DFD" w:rsidP="003F33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DFD">
        <w:rPr>
          <w:rFonts w:ascii="Times New Roman" w:eastAsia="Times New Roman" w:hAnsi="Times New Roman" w:cs="Times New Roman"/>
          <w:sz w:val="28"/>
          <w:szCs w:val="28"/>
        </w:rPr>
        <w:t xml:space="preserve"> Возбуждение дела о </w:t>
      </w:r>
      <w:r w:rsidR="004F3F63">
        <w:rPr>
          <w:rFonts w:ascii="Times New Roman" w:eastAsia="Times New Roman" w:hAnsi="Times New Roman" w:cs="Times New Roman"/>
          <w:sz w:val="28"/>
          <w:szCs w:val="28"/>
        </w:rPr>
        <w:t>нарушениях таможенных правил</w:t>
      </w:r>
      <w:r w:rsidRPr="00D67DFD">
        <w:rPr>
          <w:rFonts w:ascii="Times New Roman" w:eastAsia="Times New Roman" w:hAnsi="Times New Roman" w:cs="Times New Roman"/>
          <w:sz w:val="28"/>
          <w:szCs w:val="28"/>
        </w:rPr>
        <w:t xml:space="preserve"> и его административное расследование.</w:t>
      </w:r>
    </w:p>
    <w:p w:rsidR="00D67DFD" w:rsidRPr="00D67DFD" w:rsidRDefault="00D67DFD" w:rsidP="003F33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DFD">
        <w:rPr>
          <w:rFonts w:ascii="Times New Roman" w:eastAsia="Times New Roman" w:hAnsi="Times New Roman" w:cs="Times New Roman"/>
          <w:sz w:val="28"/>
          <w:szCs w:val="28"/>
        </w:rPr>
        <w:t xml:space="preserve">Меры обеспечения производства по делам о </w:t>
      </w:r>
      <w:r w:rsidR="004F3F63">
        <w:rPr>
          <w:rFonts w:ascii="Times New Roman" w:eastAsia="Times New Roman" w:hAnsi="Times New Roman" w:cs="Times New Roman"/>
          <w:sz w:val="28"/>
          <w:szCs w:val="28"/>
        </w:rPr>
        <w:t>нарушениях таможенных правил</w:t>
      </w:r>
      <w:r w:rsidRPr="00D67D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7DFD" w:rsidRPr="00D67DFD" w:rsidRDefault="00D67DFD" w:rsidP="003F33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D67DFD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дел о </w:t>
      </w:r>
      <w:r w:rsidR="004F3F63">
        <w:rPr>
          <w:rFonts w:ascii="Times New Roman" w:eastAsia="Times New Roman" w:hAnsi="Times New Roman" w:cs="Times New Roman"/>
          <w:sz w:val="28"/>
          <w:szCs w:val="28"/>
        </w:rPr>
        <w:t>нарушения таможенных правил</w:t>
      </w:r>
      <w:r w:rsidRPr="00D67DFD">
        <w:rPr>
          <w:rFonts w:ascii="Times New Roman" w:eastAsia="Times New Roman" w:hAnsi="Times New Roman" w:cs="Times New Roman"/>
          <w:sz w:val="28"/>
          <w:szCs w:val="28"/>
        </w:rPr>
        <w:t xml:space="preserve"> (сроки, порядок, постановление).</w:t>
      </w:r>
    </w:p>
    <w:p w:rsidR="00D67DFD" w:rsidRPr="00D67DFD" w:rsidRDefault="00D67DFD" w:rsidP="003F335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42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D67DFD">
        <w:rPr>
          <w:rFonts w:ascii="Times New Roman" w:eastAsia="Times New Roman" w:hAnsi="Times New Roman" w:cs="Times New Roman"/>
          <w:sz w:val="28"/>
          <w:szCs w:val="28"/>
        </w:rPr>
        <w:t xml:space="preserve">Пересмотр и обжалование постановлений таможенного органа по делам о </w:t>
      </w:r>
      <w:r w:rsidR="004F3F63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="003F335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F3F63">
        <w:rPr>
          <w:rFonts w:ascii="Times New Roman" w:eastAsia="Times New Roman" w:hAnsi="Times New Roman" w:cs="Times New Roman"/>
          <w:sz w:val="28"/>
          <w:szCs w:val="28"/>
        </w:rPr>
        <w:t xml:space="preserve"> таможенных правил</w:t>
      </w:r>
      <w:r w:rsidRPr="00D67D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7DFD" w:rsidRPr="00D67DFD" w:rsidRDefault="00D67DFD" w:rsidP="003F335F">
      <w:pPr>
        <w:tabs>
          <w:tab w:val="left" w:pos="0"/>
        </w:tabs>
        <w:autoSpaceDE w:val="0"/>
        <w:autoSpaceDN w:val="0"/>
        <w:adjustRightInd w:val="0"/>
        <w:ind w:left="-142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D67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7DFD" w:rsidRPr="00D67DFD" w:rsidRDefault="00D67DFD" w:rsidP="00D67DF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7DFD" w:rsidRPr="00D67DFD" w:rsidRDefault="00D67DFD" w:rsidP="00D67DF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7DFD" w:rsidRPr="00D67DFD" w:rsidRDefault="00D67DFD" w:rsidP="00D67DF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7DFD" w:rsidRPr="00D67DFD" w:rsidRDefault="00D67DFD" w:rsidP="00D67DF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7DFD" w:rsidRPr="00D67DFD" w:rsidRDefault="00D67DFD" w:rsidP="00D67DF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7DFD" w:rsidRPr="00D67DFD" w:rsidRDefault="00D67DFD" w:rsidP="00D67DF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5B27" w:rsidRPr="00D67DFD" w:rsidRDefault="00B35B27">
      <w:pPr>
        <w:rPr>
          <w:sz w:val="28"/>
          <w:szCs w:val="28"/>
        </w:rPr>
      </w:pPr>
    </w:p>
    <w:sectPr w:rsidR="00B35B27" w:rsidRPr="00D6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A784A"/>
    <w:multiLevelType w:val="singleLevel"/>
    <w:tmpl w:val="2806CB2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DFD"/>
    <w:rsid w:val="003F335F"/>
    <w:rsid w:val="004F3F63"/>
    <w:rsid w:val="009F7EE9"/>
    <w:rsid w:val="00B35B27"/>
    <w:rsid w:val="00D6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dcterms:created xsi:type="dcterms:W3CDTF">2023-02-17T05:01:00Z</dcterms:created>
  <dcterms:modified xsi:type="dcterms:W3CDTF">2023-02-17T05:05:00Z</dcterms:modified>
</cp:coreProperties>
</file>