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3B" w:rsidRPr="00314F63" w:rsidRDefault="00AF3791" w:rsidP="000C463B">
      <w:pPr>
        <w:pStyle w:val="2"/>
        <w:numPr>
          <w:ilvl w:val="0"/>
          <w:numId w:val="0"/>
        </w:numPr>
        <w:ind w:firstLine="709"/>
        <w:rPr>
          <w:b/>
        </w:rPr>
      </w:pPr>
      <w:bookmarkStart w:id="0" w:name="_GoBack"/>
      <w:bookmarkEnd w:id="0"/>
      <w:r>
        <w:rPr>
          <w:b/>
        </w:rPr>
        <w:t>8</w:t>
      </w:r>
      <w:r w:rsidR="000C463B" w:rsidRPr="000C463B">
        <w:rPr>
          <w:b/>
        </w:rPr>
        <w:t xml:space="preserve"> </w:t>
      </w:r>
      <w:bookmarkStart w:id="1" w:name="_Toc442367949"/>
      <w:bookmarkStart w:id="2" w:name="_Toc471748761"/>
      <w:r w:rsidR="000C463B" w:rsidRPr="000C463B">
        <w:rPr>
          <w:b/>
        </w:rPr>
        <w:t>Особенности</w:t>
      </w:r>
      <w:r w:rsidR="000C463B">
        <w:rPr>
          <w:szCs w:val="28"/>
        </w:rPr>
        <w:t xml:space="preserve"> </w:t>
      </w:r>
      <w:r w:rsidR="000C463B" w:rsidRPr="00314F63">
        <w:rPr>
          <w:b/>
        </w:rPr>
        <w:t xml:space="preserve">проведения государственной итоговой аттестации </w:t>
      </w:r>
      <w:r>
        <w:rPr>
          <w:b/>
        </w:rPr>
        <w:t>в форме защиты ВКР</w:t>
      </w:r>
      <w:r w:rsidR="000C463B">
        <w:rPr>
          <w:b/>
        </w:rPr>
        <w:t xml:space="preserve"> </w:t>
      </w:r>
      <w:r w:rsidR="000C463B" w:rsidRPr="00314F63">
        <w:rPr>
          <w:b/>
        </w:rPr>
        <w:t xml:space="preserve">для </w:t>
      </w:r>
      <w:r w:rsidR="000C463B">
        <w:rPr>
          <w:b/>
        </w:rPr>
        <w:t xml:space="preserve">инвалидов и </w:t>
      </w:r>
      <w:r w:rsidR="000C463B" w:rsidRPr="00314F63">
        <w:rPr>
          <w:b/>
        </w:rPr>
        <w:t>лиц с ограниченными возможностями здоровья</w:t>
      </w:r>
      <w:bookmarkEnd w:id="1"/>
      <w:bookmarkEnd w:id="2"/>
    </w:p>
    <w:p w:rsidR="000C463B" w:rsidRDefault="000C463B" w:rsidP="000C463B">
      <w:pPr>
        <w:tabs>
          <w:tab w:val="num" w:pos="182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63B" w:rsidRDefault="000C463B" w:rsidP="000C463B">
      <w:pPr>
        <w:tabs>
          <w:tab w:val="num" w:pos="1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из числа 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лиц с ограниченными возможностями здоровья (далее – ОВЗ)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ГИА </w:t>
      </w:r>
      <w:r w:rsidR="009D0F5D">
        <w:rPr>
          <w:rFonts w:ascii="Times New Roman" w:eastAsia="Times New Roman" w:hAnsi="Times New Roman" w:cs="Times New Roman"/>
          <w:sz w:val="28"/>
          <w:szCs w:val="28"/>
        </w:rPr>
        <w:t>в форме защиты ВКР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проводится с учетом особенностей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психофизического развития,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индивидуальных возможностей и состояния здоровья.</w:t>
      </w:r>
    </w:p>
    <w:p w:rsidR="000C463B" w:rsidRPr="000C463B" w:rsidRDefault="000C463B" w:rsidP="000C463B">
      <w:pPr>
        <w:tabs>
          <w:tab w:val="num" w:pos="1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ГИА </w:t>
      </w:r>
      <w:r w:rsidR="00B12F84">
        <w:rPr>
          <w:rFonts w:ascii="Times New Roman" w:eastAsia="Times New Roman" w:hAnsi="Times New Roman" w:cs="Times New Roman"/>
          <w:sz w:val="28"/>
          <w:szCs w:val="28"/>
        </w:rPr>
        <w:t>в форме защиты ВКР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обеспечивается соблюдение следующих общих требований: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886B19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B12F84">
        <w:rPr>
          <w:rFonts w:ascii="Times New Roman" w:eastAsia="Times New Roman" w:hAnsi="Times New Roman" w:cs="Times New Roman"/>
          <w:sz w:val="28"/>
          <w:szCs w:val="28"/>
        </w:rPr>
        <w:t>защиты ВКР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E32AC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из числа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лиц с ОВЗ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в одной аудитории совместно с обучающимися, не являющимися инвалидами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лицами с ОВЗ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, если это не создает трудностей для </w:t>
      </w:r>
      <w:r w:rsidR="00E32AC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из числа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E32AC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 с ОВЗ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 и иных обучающихся при </w:t>
      </w:r>
      <w:r w:rsidR="00886B19">
        <w:rPr>
          <w:rFonts w:ascii="Times New Roman" w:eastAsia="Times New Roman" w:hAnsi="Times New Roman" w:cs="Times New Roman"/>
          <w:sz w:val="28"/>
          <w:szCs w:val="28"/>
        </w:rPr>
        <w:t>защите ВКР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присутствие в аудитории ассистента (ассистентов), оказывающего обучающимся </w:t>
      </w:r>
      <w:r w:rsidR="004640E4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="004640E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лиц с ОВЗ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необходимую техническую помощь с учетом их индивидуальных особенностей (занять рабочее место, передвигаться, общаться с председателем и членами ГЭК);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необходимыми обучающимся </w:t>
      </w:r>
      <w:r w:rsidR="00C14CFF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="00C14CF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лиц с ОВЗ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техническими средствами при </w:t>
      </w:r>
      <w:r w:rsidR="00B12F84">
        <w:rPr>
          <w:rFonts w:ascii="Times New Roman" w:eastAsia="Times New Roman" w:hAnsi="Times New Roman" w:cs="Times New Roman"/>
          <w:sz w:val="28"/>
          <w:szCs w:val="28"/>
        </w:rPr>
        <w:t>защит</w:t>
      </w:r>
      <w:r w:rsidR="00C14C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2F84">
        <w:rPr>
          <w:rFonts w:ascii="Times New Roman" w:eastAsia="Times New Roman" w:hAnsi="Times New Roman" w:cs="Times New Roman"/>
          <w:sz w:val="28"/>
          <w:szCs w:val="28"/>
        </w:rPr>
        <w:t xml:space="preserve"> ВКР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с учетом их индивидуальных особенностей;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возможности беспрепятственного доступа обучающихся </w:t>
      </w:r>
      <w:r w:rsidR="007B7AAF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лиц с ОВЗ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в аудитории, туалетные и другие помещения, а также их пребывания в указанных помещениях.</w:t>
      </w:r>
    </w:p>
    <w:p w:rsidR="000C463B" w:rsidRPr="000C463B" w:rsidRDefault="000C463B" w:rsidP="000C463B">
      <w:pPr>
        <w:tabs>
          <w:tab w:val="num" w:pos="1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ГИА (</w:t>
      </w:r>
      <w:r w:rsidR="00B12F84">
        <w:rPr>
          <w:rFonts w:ascii="Times New Roman" w:eastAsia="Times New Roman" w:hAnsi="Times New Roman" w:cs="Times New Roman"/>
          <w:sz w:val="28"/>
          <w:szCs w:val="28"/>
        </w:rPr>
        <w:t>программа защиты ВКР</w:t>
      </w:r>
      <w:r>
        <w:rPr>
          <w:rFonts w:ascii="Times New Roman" w:eastAsia="Times New Roman" w:hAnsi="Times New Roman" w:cs="Times New Roman"/>
          <w:sz w:val="28"/>
          <w:szCs w:val="28"/>
        </w:rPr>
        <w:t>) доводи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тся до сведения обучающихся </w:t>
      </w:r>
      <w:r w:rsidR="00886B19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лиц с ОВЗ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в доступной для них форме.</w:t>
      </w:r>
    </w:p>
    <w:p w:rsidR="00B12F84" w:rsidRDefault="00B12F84" w:rsidP="00B12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561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</w:t>
      </w:r>
      <w:r w:rsidR="00886B19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защиты ВКР </w:t>
      </w:r>
      <w:r w:rsidRPr="0000056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из числа </w:t>
      </w:r>
      <w:r w:rsidRPr="00000561">
        <w:rPr>
          <w:rFonts w:ascii="Times New Roman" w:eastAsia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лиц с ОВЗ </w:t>
      </w:r>
      <w:r w:rsidRPr="00000561">
        <w:rPr>
          <w:rFonts w:ascii="Times New Roman" w:eastAsia="Times New Roman" w:hAnsi="Times New Roman" w:cs="Times New Roman"/>
          <w:sz w:val="28"/>
          <w:szCs w:val="28"/>
        </w:rPr>
        <w:t>устанавливается с учетом индивидуальных психофизических особенностей (устно, письменно на бумаге, п</w:t>
      </w:r>
      <w:r>
        <w:rPr>
          <w:rFonts w:ascii="Times New Roman" w:eastAsia="Times New Roman" w:hAnsi="Times New Roman" w:cs="Times New Roman"/>
          <w:sz w:val="28"/>
          <w:szCs w:val="28"/>
        </w:rPr>
        <w:t>исьменно на компьютере</w:t>
      </w:r>
      <w:r w:rsidRPr="0000056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12F84" w:rsidRDefault="00B12F84" w:rsidP="00B12F84">
      <w:pPr>
        <w:spacing w:after="0" w:line="240" w:lineRule="auto"/>
        <w:ind w:firstLine="709"/>
        <w:jc w:val="both"/>
      </w:pPr>
      <w:r w:rsidRPr="0000056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процедуры защиты ВКР для обуча</w:t>
      </w:r>
      <w:r w:rsidRPr="00000561">
        <w:rPr>
          <w:rFonts w:ascii="Times New Roman" w:eastAsia="Times New Roman" w:hAnsi="Times New Roman" w:cs="Times New Roman"/>
          <w:sz w:val="28"/>
          <w:szCs w:val="28"/>
        </w:rPr>
        <w:t xml:space="preserve">ющихся из числа инвалидов и лиц с ОВЗ применяются фонды оценочных средств, адаптированные для таких обучающихся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00056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00561">
        <w:rPr>
          <w:rFonts w:ascii="Times New Roman" w:eastAsia="Times New Roman" w:hAnsi="Times New Roman" w:cs="Times New Roman"/>
          <w:sz w:val="28"/>
          <w:szCs w:val="28"/>
        </w:rPr>
        <w:t xml:space="preserve"> всех компетенций, заявленных в образовательной программе.</w:t>
      </w:r>
      <w:r>
        <w:t xml:space="preserve"> </w:t>
      </w:r>
    </w:p>
    <w:p w:rsidR="000C463B" w:rsidRPr="00233A1D" w:rsidRDefault="000C463B" w:rsidP="00233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письменному заявлению обучающегося </w:t>
      </w:r>
      <w:r w:rsidR="00B12F84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 числа </w:t>
      </w:r>
      <w:r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>инвалид</w:t>
      </w:r>
      <w:r w:rsidR="00B12F84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>ов</w:t>
      </w:r>
      <w:r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лиц с ОВЗ продолжительность </w:t>
      </w:r>
      <w:proofErr w:type="gramStart"/>
      <w:r w:rsidR="00B12F84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>выступле</w:t>
      </w:r>
      <w:r w:rsidR="00233A1D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>ния</w:t>
      </w:r>
      <w:proofErr w:type="gramEnd"/>
      <w:r w:rsidR="00233A1D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обучающегося при защите ВКР</w:t>
      </w:r>
      <w:r w:rsidR="00B12F84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>может быть увеличена не более чем на 15 минут</w:t>
      </w:r>
      <w:r w:rsidR="00233A1D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 отношению к продолжительности, установленной положением П</w:t>
      </w:r>
      <w:r w:rsidR="00233A1D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3A1D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02.032-2016 «Государственная итоговая аттестация по образовательным программам высшего образования – программам </w:t>
      </w:r>
      <w:proofErr w:type="spellStart"/>
      <w:r w:rsidR="00233A1D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>бакалавриата</w:t>
      </w:r>
      <w:proofErr w:type="spellEnd"/>
      <w:r w:rsidR="00233A1D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программам </w:t>
      </w:r>
      <w:proofErr w:type="spellStart"/>
      <w:r w:rsidR="00233A1D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>специалитета</w:t>
      </w:r>
      <w:proofErr w:type="spellEnd"/>
      <w:r w:rsidR="00233A1D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>, программам магистратуры».</w:t>
      </w:r>
    </w:p>
    <w:p w:rsidR="000C463B" w:rsidRPr="000C463B" w:rsidRDefault="000C463B" w:rsidP="000C463B">
      <w:pPr>
        <w:tabs>
          <w:tab w:val="num" w:pos="1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зависимости от индивидуальных особенностей обучающихся </w:t>
      </w:r>
      <w:r w:rsidR="00B12F84">
        <w:rPr>
          <w:rFonts w:ascii="Times New Roman" w:eastAsia="Times New Roman" w:hAnsi="Times New Roman" w:cs="Times New Roman"/>
          <w:sz w:val="28"/>
          <w:szCs w:val="28"/>
        </w:rPr>
        <w:t xml:space="preserve">из числа инвалидов и лиц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обеспечивает выполнение следующих требований при проведении </w:t>
      </w:r>
      <w:r w:rsidR="00B12F84">
        <w:rPr>
          <w:rFonts w:ascii="Times New Roman" w:eastAsia="Times New Roman" w:hAnsi="Times New Roman" w:cs="Times New Roman"/>
          <w:sz w:val="28"/>
          <w:szCs w:val="28"/>
        </w:rPr>
        <w:t>процедуры защиты ВКР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463B" w:rsidRPr="000C463B" w:rsidRDefault="000C463B" w:rsidP="000C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а) для слепых: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задания и иные материалы для </w:t>
      </w:r>
      <w:r w:rsidR="00B12F84">
        <w:rPr>
          <w:rFonts w:ascii="Times New Roman" w:eastAsia="Times New Roman" w:hAnsi="Times New Roman" w:cs="Times New Roman"/>
          <w:sz w:val="28"/>
          <w:szCs w:val="28"/>
        </w:rPr>
        <w:t>подготовки и защиты ВКР о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письменные задания </w:t>
      </w:r>
      <w:r w:rsidR="007B7AAF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выполня</w:t>
      </w:r>
      <w:r w:rsidR="007B7AA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ся обучающимися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0C463B">
        <w:rPr>
          <w:rFonts w:ascii="Times New Roman" w:eastAsia="Times New Roman" w:hAnsi="Times New Roman" w:cs="Times New Roman"/>
          <w:sz w:val="28"/>
          <w:szCs w:val="28"/>
        </w:rPr>
        <w:t>надиктовываются</w:t>
      </w:r>
      <w:proofErr w:type="spellEnd"/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 ассистенту;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C463B" w:rsidRPr="000C463B" w:rsidRDefault="000C463B" w:rsidP="000C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б) для слабовидящих: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задания и иные материалы для </w:t>
      </w:r>
      <w:r w:rsidR="00B12F84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защиты ВКР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оформляются увеличенным шрифтом;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0C463B" w:rsidRPr="000C463B" w:rsidRDefault="000C463B" w:rsidP="000C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по их желанию </w:t>
      </w:r>
      <w:r w:rsidR="00B12F84">
        <w:rPr>
          <w:rFonts w:ascii="Times New Roman" w:eastAsia="Times New Roman" w:hAnsi="Times New Roman" w:cs="Times New Roman"/>
          <w:sz w:val="28"/>
          <w:szCs w:val="28"/>
        </w:rPr>
        <w:t>защита ВКР проводи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тся в письменной форме;</w:t>
      </w:r>
    </w:p>
    <w:p w:rsidR="000C463B" w:rsidRPr="000C463B" w:rsidRDefault="000C463B" w:rsidP="000C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письменные задания выполняются обучающимися на компьютере со специализированным программным обеспечением или </w:t>
      </w:r>
      <w:proofErr w:type="spellStart"/>
      <w:r w:rsidRPr="000C463B">
        <w:rPr>
          <w:rFonts w:ascii="Times New Roman" w:eastAsia="Times New Roman" w:hAnsi="Times New Roman" w:cs="Times New Roman"/>
          <w:sz w:val="28"/>
          <w:szCs w:val="28"/>
        </w:rPr>
        <w:t>надиктовываются</w:t>
      </w:r>
      <w:proofErr w:type="spellEnd"/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 ассистенту;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по их желанию </w:t>
      </w:r>
      <w:r w:rsidR="00B12F84">
        <w:rPr>
          <w:rFonts w:ascii="Times New Roman" w:eastAsia="Times New Roman" w:hAnsi="Times New Roman" w:cs="Times New Roman"/>
          <w:sz w:val="28"/>
          <w:szCs w:val="28"/>
        </w:rPr>
        <w:t>защита ВКР проводи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тся в устной форме.</w:t>
      </w:r>
    </w:p>
    <w:p w:rsidR="00675A42" w:rsidRDefault="00675A42" w:rsidP="000C463B">
      <w:pPr>
        <w:spacing w:after="0" w:line="240" w:lineRule="auto"/>
        <w:ind w:firstLine="709"/>
      </w:pPr>
    </w:p>
    <w:sectPr w:rsidR="00675A42" w:rsidSect="008E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C54"/>
    <w:multiLevelType w:val="multilevel"/>
    <w:tmpl w:val="0A047A1E"/>
    <w:lvl w:ilvl="0">
      <w:start w:val="1"/>
      <w:numFmt w:val="decimal"/>
      <w:lvlText w:val="%1"/>
      <w:lvlJc w:val="left"/>
      <w:pPr>
        <w:tabs>
          <w:tab w:val="num" w:pos="741"/>
        </w:tabs>
        <w:ind w:left="741" w:hanging="360"/>
      </w:pPr>
      <w:rPr>
        <w:rFonts w:cs="Times New Roman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206"/>
        </w:tabs>
        <w:ind w:left="1206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21"/>
        </w:tabs>
        <w:ind w:left="1821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181"/>
        </w:tabs>
        <w:ind w:left="218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901"/>
        </w:tabs>
        <w:ind w:left="2901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61"/>
        </w:tabs>
        <w:ind w:left="3261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1"/>
        </w:tabs>
        <w:ind w:left="3981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1"/>
        </w:tabs>
        <w:ind w:left="434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1"/>
        </w:tabs>
        <w:ind w:left="5061" w:hanging="1800"/>
      </w:pPr>
      <w:rPr>
        <w:rFonts w:cs="Times New Roman"/>
      </w:rPr>
    </w:lvl>
  </w:abstractNum>
  <w:abstractNum w:abstractNumId="1" w15:restartNumberingAfterBreak="0">
    <w:nsid w:val="5E147636"/>
    <w:multiLevelType w:val="multilevel"/>
    <w:tmpl w:val="459A71F2"/>
    <w:lvl w:ilvl="0">
      <w:start w:val="1"/>
      <w:numFmt w:val="decimal"/>
      <w:lvlText w:val="%1"/>
      <w:lvlJc w:val="left"/>
      <w:pPr>
        <w:tabs>
          <w:tab w:val="num" w:pos="1059"/>
        </w:tabs>
        <w:ind w:left="1059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03"/>
        </w:tabs>
        <w:ind w:left="120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91"/>
        </w:tabs>
        <w:ind w:left="149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35"/>
        </w:tabs>
        <w:ind w:left="163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79"/>
        </w:tabs>
        <w:ind w:left="177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23"/>
        </w:tabs>
        <w:ind w:left="192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67"/>
        </w:tabs>
        <w:ind w:left="206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11"/>
        </w:tabs>
        <w:ind w:left="2211" w:hanging="1584"/>
      </w:pPr>
      <w:rPr>
        <w:rFonts w:cs="Times New Roman" w:hint="default"/>
      </w:rPr>
    </w:lvl>
  </w:abstractNum>
  <w:abstractNum w:abstractNumId="2" w15:restartNumberingAfterBreak="0">
    <w:nsid w:val="7E901B75"/>
    <w:multiLevelType w:val="hybridMultilevel"/>
    <w:tmpl w:val="FC362B2C"/>
    <w:lvl w:ilvl="0" w:tplc="A8706A76"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73"/>
    <w:rsid w:val="000A61C6"/>
    <w:rsid w:val="000C463B"/>
    <w:rsid w:val="00233A1D"/>
    <w:rsid w:val="004640E4"/>
    <w:rsid w:val="006452CA"/>
    <w:rsid w:val="00675A42"/>
    <w:rsid w:val="007B7AAF"/>
    <w:rsid w:val="007E4206"/>
    <w:rsid w:val="00886B19"/>
    <w:rsid w:val="008E6F4E"/>
    <w:rsid w:val="00995D70"/>
    <w:rsid w:val="009D0F5D"/>
    <w:rsid w:val="009E5275"/>
    <w:rsid w:val="00AF3791"/>
    <w:rsid w:val="00B12F84"/>
    <w:rsid w:val="00BD548B"/>
    <w:rsid w:val="00C14CFF"/>
    <w:rsid w:val="00D75673"/>
    <w:rsid w:val="00E3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48ABB-81BF-40C8-9AF1-91026523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4E"/>
  </w:style>
  <w:style w:type="paragraph" w:styleId="2">
    <w:name w:val="heading 2"/>
    <w:basedOn w:val="a"/>
    <w:next w:val="a"/>
    <w:link w:val="20"/>
    <w:qFormat/>
    <w:rsid w:val="000C463B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C463B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C463B"/>
    <w:pPr>
      <w:keepNext/>
      <w:keepLines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7"/>
      <w:szCs w:val="20"/>
    </w:rPr>
  </w:style>
  <w:style w:type="paragraph" w:styleId="5">
    <w:name w:val="heading 5"/>
    <w:basedOn w:val="a"/>
    <w:next w:val="a"/>
    <w:link w:val="50"/>
    <w:qFormat/>
    <w:rsid w:val="000C463B"/>
    <w:pPr>
      <w:keepNext/>
      <w:keepLines/>
      <w:widowControl w:val="0"/>
      <w:numPr>
        <w:ilvl w:val="4"/>
        <w:numId w:val="3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0C463B"/>
    <w:pPr>
      <w:keepNext/>
      <w:keepLines/>
      <w:widowControl w:val="0"/>
      <w:numPr>
        <w:ilvl w:val="5"/>
        <w:numId w:val="3"/>
      </w:numPr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0C463B"/>
    <w:pPr>
      <w:keepNext/>
      <w:numPr>
        <w:ilvl w:val="6"/>
        <w:numId w:val="3"/>
      </w:numPr>
      <w:spacing w:after="0" w:line="240" w:lineRule="atLeast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0C463B"/>
    <w:pPr>
      <w:keepNext/>
      <w:numPr>
        <w:ilvl w:val="7"/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0C463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0C463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C46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0C463B"/>
    <w:rPr>
      <w:rFonts w:ascii="Times New Roman" w:eastAsia="Times New Roman" w:hAnsi="Times New Roman" w:cs="Times New Roman"/>
      <w:b/>
      <w:color w:val="000000"/>
      <w:sz w:val="27"/>
      <w:szCs w:val="20"/>
    </w:rPr>
  </w:style>
  <w:style w:type="character" w:customStyle="1" w:styleId="50">
    <w:name w:val="Заголовок 5 Знак"/>
    <w:basedOn w:val="a0"/>
    <w:link w:val="5"/>
    <w:rsid w:val="000C463B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0C463B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70">
    <w:name w:val="Заголовок 7 Знак"/>
    <w:basedOn w:val="a0"/>
    <w:link w:val="7"/>
    <w:rsid w:val="000C463B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0C46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0C463B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123</cp:lastModifiedBy>
  <cp:revision>2</cp:revision>
  <dcterms:created xsi:type="dcterms:W3CDTF">2017-12-07T08:44:00Z</dcterms:created>
  <dcterms:modified xsi:type="dcterms:W3CDTF">2017-12-07T08:44:00Z</dcterms:modified>
</cp:coreProperties>
</file>