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58" w:rsidRPr="004625AD" w:rsidRDefault="00216758" w:rsidP="002167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5AD">
        <w:rPr>
          <w:rFonts w:ascii="Times New Roman" w:hAnsi="Times New Roman" w:cs="Times New Roman"/>
          <w:b/>
          <w:sz w:val="24"/>
          <w:szCs w:val="24"/>
        </w:rPr>
        <w:t xml:space="preserve">Резюме НИР, </w:t>
      </w:r>
      <w:r w:rsidR="00936543">
        <w:rPr>
          <w:rFonts w:ascii="Times New Roman" w:hAnsi="Times New Roman" w:cs="Times New Roman"/>
          <w:b/>
          <w:sz w:val="24"/>
          <w:szCs w:val="24"/>
        </w:rPr>
        <w:t>выполняемого</w:t>
      </w:r>
      <w:r w:rsidRPr="004625AD">
        <w:rPr>
          <w:rFonts w:ascii="Times New Roman" w:hAnsi="Times New Roman" w:cs="Times New Roman"/>
          <w:b/>
          <w:sz w:val="24"/>
          <w:szCs w:val="24"/>
        </w:rPr>
        <w:t xml:space="preserve"> в рамках ФЦП</w:t>
      </w:r>
      <w:r w:rsidR="00936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5AD">
        <w:rPr>
          <w:rFonts w:ascii="Times New Roman" w:hAnsi="Times New Roman" w:cs="Times New Roman"/>
          <w:b/>
          <w:sz w:val="24"/>
          <w:szCs w:val="24"/>
        </w:rPr>
        <w:t>«Научные и научно-педагогические кадры инновационной России на 2009-2013 годы»</w:t>
      </w:r>
    </w:p>
    <w:p w:rsidR="00216758" w:rsidRPr="00216758" w:rsidRDefault="00216758" w:rsidP="0021782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25AD">
        <w:rPr>
          <w:rFonts w:ascii="Times New Roman" w:hAnsi="Times New Roman" w:cs="Times New Roman"/>
          <w:i/>
          <w:sz w:val="24"/>
          <w:szCs w:val="24"/>
        </w:rPr>
        <w:t>по этап</w:t>
      </w:r>
      <w:r w:rsidR="00217828">
        <w:rPr>
          <w:rFonts w:ascii="Times New Roman" w:hAnsi="Times New Roman" w:cs="Times New Roman"/>
          <w:i/>
          <w:sz w:val="24"/>
          <w:szCs w:val="24"/>
        </w:rPr>
        <w:t>у</w:t>
      </w:r>
      <w:r w:rsidRPr="004625AD">
        <w:rPr>
          <w:rFonts w:ascii="Times New Roman" w:hAnsi="Times New Roman" w:cs="Times New Roman"/>
          <w:i/>
          <w:sz w:val="24"/>
          <w:szCs w:val="24"/>
        </w:rPr>
        <w:t xml:space="preserve"> №1</w:t>
      </w:r>
    </w:p>
    <w:p w:rsidR="00216758" w:rsidRPr="004625AD" w:rsidRDefault="00216758" w:rsidP="002167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17828" w:rsidRDefault="00216758" w:rsidP="00216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AD">
        <w:rPr>
          <w:rFonts w:ascii="Times New Roman" w:hAnsi="Times New Roman" w:cs="Times New Roman"/>
          <w:sz w:val="24"/>
          <w:szCs w:val="24"/>
          <w:u w:val="single"/>
        </w:rPr>
        <w:t xml:space="preserve">Номер </w:t>
      </w:r>
      <w:r w:rsidR="00217828">
        <w:rPr>
          <w:rFonts w:ascii="Times New Roman" w:hAnsi="Times New Roman" w:cs="Times New Roman"/>
          <w:sz w:val="24"/>
          <w:szCs w:val="24"/>
          <w:u w:val="single"/>
        </w:rPr>
        <w:t xml:space="preserve">соглашения: </w:t>
      </w:r>
      <w:r w:rsidR="00217828" w:rsidRPr="00217828">
        <w:rPr>
          <w:rFonts w:ascii="Times New Roman" w:hAnsi="Times New Roman" w:cs="Times New Roman"/>
          <w:sz w:val="24"/>
          <w:szCs w:val="24"/>
        </w:rPr>
        <w:t>№14.B37.21.1921 от 04.10.2012</w:t>
      </w:r>
    </w:p>
    <w:p w:rsidR="00216758" w:rsidRDefault="00216758" w:rsidP="00D83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AD">
        <w:rPr>
          <w:rFonts w:ascii="Times New Roman" w:hAnsi="Times New Roman" w:cs="Times New Roman"/>
          <w:sz w:val="24"/>
          <w:szCs w:val="24"/>
          <w:u w:val="single"/>
        </w:rPr>
        <w:t xml:space="preserve">Тема: </w:t>
      </w:r>
      <w:r w:rsidR="00217828" w:rsidRPr="00217828">
        <w:rPr>
          <w:rFonts w:ascii="Times New Roman" w:hAnsi="Times New Roman" w:cs="Times New Roman"/>
          <w:sz w:val="24"/>
          <w:szCs w:val="24"/>
        </w:rPr>
        <w:t xml:space="preserve">Разработка и исследование биоинженерного коленного </w:t>
      </w:r>
      <w:proofErr w:type="spellStart"/>
      <w:r w:rsidR="00217828" w:rsidRPr="00217828">
        <w:rPr>
          <w:rFonts w:ascii="Times New Roman" w:hAnsi="Times New Roman" w:cs="Times New Roman"/>
          <w:sz w:val="24"/>
          <w:szCs w:val="24"/>
        </w:rPr>
        <w:t>мехатронного</w:t>
      </w:r>
      <w:proofErr w:type="spellEnd"/>
      <w:r w:rsidR="00217828" w:rsidRPr="00217828">
        <w:rPr>
          <w:rFonts w:ascii="Times New Roman" w:hAnsi="Times New Roman" w:cs="Times New Roman"/>
          <w:sz w:val="24"/>
          <w:szCs w:val="24"/>
        </w:rPr>
        <w:t xml:space="preserve"> модуля для </w:t>
      </w:r>
      <w:proofErr w:type="spellStart"/>
      <w:r w:rsidR="00217828" w:rsidRPr="00217828">
        <w:rPr>
          <w:rFonts w:ascii="Times New Roman" w:hAnsi="Times New Roman" w:cs="Times New Roman"/>
          <w:sz w:val="24"/>
          <w:szCs w:val="24"/>
        </w:rPr>
        <w:t>экзоскелета</w:t>
      </w:r>
      <w:proofErr w:type="spellEnd"/>
      <w:r w:rsidR="00217828" w:rsidRPr="00217828">
        <w:rPr>
          <w:rFonts w:ascii="Times New Roman" w:hAnsi="Times New Roman" w:cs="Times New Roman"/>
          <w:sz w:val="24"/>
          <w:szCs w:val="24"/>
        </w:rPr>
        <w:t xml:space="preserve"> нижних конечностей человека</w:t>
      </w:r>
    </w:p>
    <w:p w:rsidR="00216758" w:rsidRPr="004625AD" w:rsidRDefault="00216758" w:rsidP="00D83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AD">
        <w:rPr>
          <w:rFonts w:ascii="Times New Roman" w:hAnsi="Times New Roman" w:cs="Times New Roman"/>
          <w:sz w:val="24"/>
          <w:szCs w:val="24"/>
          <w:u w:val="single"/>
        </w:rPr>
        <w:t>Приоритетное направление</w:t>
      </w:r>
      <w:r w:rsidRPr="004625AD">
        <w:rPr>
          <w:rFonts w:ascii="Times New Roman" w:hAnsi="Times New Roman" w:cs="Times New Roman"/>
          <w:sz w:val="24"/>
          <w:szCs w:val="24"/>
        </w:rPr>
        <w:t>:</w:t>
      </w:r>
      <w:r w:rsidRPr="004625AD">
        <w:rPr>
          <w:sz w:val="24"/>
          <w:szCs w:val="24"/>
        </w:rPr>
        <w:t xml:space="preserve"> </w:t>
      </w:r>
      <w:r w:rsidRPr="00216758">
        <w:rPr>
          <w:rFonts w:ascii="Times New Roman" w:hAnsi="Times New Roman" w:cs="Times New Roman"/>
          <w:sz w:val="24"/>
          <w:szCs w:val="24"/>
        </w:rPr>
        <w:t>Перспективные вооружения, военная и специальная техника</w:t>
      </w:r>
    </w:p>
    <w:p w:rsidR="00216758" w:rsidRDefault="00216758" w:rsidP="00D83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AD">
        <w:rPr>
          <w:rFonts w:ascii="Times New Roman" w:hAnsi="Times New Roman" w:cs="Times New Roman"/>
          <w:sz w:val="24"/>
          <w:szCs w:val="24"/>
          <w:u w:val="single"/>
        </w:rPr>
        <w:t>Критическая технология</w:t>
      </w:r>
      <w:r w:rsidRPr="004625AD">
        <w:rPr>
          <w:rFonts w:ascii="Times New Roman" w:hAnsi="Times New Roman" w:cs="Times New Roman"/>
          <w:sz w:val="24"/>
          <w:szCs w:val="24"/>
        </w:rPr>
        <w:t xml:space="preserve">: </w:t>
      </w:r>
      <w:r w:rsidRPr="00216758">
        <w:rPr>
          <w:rFonts w:ascii="Times New Roman" w:hAnsi="Times New Roman" w:cs="Times New Roman"/>
          <w:sz w:val="24"/>
          <w:szCs w:val="24"/>
        </w:rPr>
        <w:t xml:space="preserve">Технологии механотроники и создания </w:t>
      </w:r>
      <w:proofErr w:type="spellStart"/>
      <w:r w:rsidRPr="00216758">
        <w:rPr>
          <w:rFonts w:ascii="Times New Roman" w:hAnsi="Times New Roman" w:cs="Times New Roman"/>
          <w:sz w:val="24"/>
          <w:szCs w:val="24"/>
        </w:rPr>
        <w:t>микросистемной</w:t>
      </w:r>
      <w:proofErr w:type="spellEnd"/>
      <w:r w:rsidRPr="00216758">
        <w:rPr>
          <w:rFonts w:ascii="Times New Roman" w:hAnsi="Times New Roman" w:cs="Times New Roman"/>
          <w:sz w:val="24"/>
          <w:szCs w:val="24"/>
        </w:rPr>
        <w:t xml:space="preserve"> техники </w:t>
      </w:r>
    </w:p>
    <w:p w:rsidR="00216758" w:rsidRPr="004625AD" w:rsidRDefault="00216758" w:rsidP="00D83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AD">
        <w:rPr>
          <w:rFonts w:ascii="Times New Roman" w:hAnsi="Times New Roman" w:cs="Times New Roman"/>
          <w:sz w:val="24"/>
          <w:szCs w:val="24"/>
          <w:u w:val="single"/>
        </w:rPr>
        <w:t>Период выполнения</w:t>
      </w:r>
      <w:r w:rsidRPr="004625AD">
        <w:rPr>
          <w:rFonts w:ascii="Times New Roman" w:hAnsi="Times New Roman" w:cs="Times New Roman"/>
          <w:sz w:val="24"/>
          <w:szCs w:val="24"/>
        </w:rPr>
        <w:t xml:space="preserve">: </w:t>
      </w:r>
      <w:r w:rsidR="00217828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7828">
        <w:rPr>
          <w:rFonts w:ascii="Times New Roman" w:hAnsi="Times New Roman" w:cs="Times New Roman"/>
          <w:sz w:val="24"/>
          <w:szCs w:val="24"/>
        </w:rPr>
        <w:t>10.12</w:t>
      </w:r>
      <w:r w:rsidRPr="004625AD">
        <w:rPr>
          <w:rFonts w:ascii="Times New Roman" w:hAnsi="Times New Roman" w:cs="Times New Roman"/>
          <w:sz w:val="24"/>
          <w:szCs w:val="24"/>
        </w:rPr>
        <w:t xml:space="preserve"> – </w:t>
      </w:r>
      <w:r w:rsidR="00217828">
        <w:rPr>
          <w:rFonts w:ascii="Times New Roman" w:hAnsi="Times New Roman" w:cs="Times New Roman"/>
          <w:sz w:val="24"/>
          <w:szCs w:val="24"/>
        </w:rPr>
        <w:t>31</w:t>
      </w:r>
      <w:r w:rsidRPr="004625AD">
        <w:rPr>
          <w:rFonts w:ascii="Times New Roman" w:hAnsi="Times New Roman" w:cs="Times New Roman"/>
          <w:sz w:val="24"/>
          <w:szCs w:val="24"/>
        </w:rPr>
        <w:t>.1</w:t>
      </w:r>
      <w:r w:rsidR="00217828">
        <w:rPr>
          <w:rFonts w:ascii="Times New Roman" w:hAnsi="Times New Roman" w:cs="Times New Roman"/>
          <w:sz w:val="24"/>
          <w:szCs w:val="24"/>
        </w:rPr>
        <w:t>2</w:t>
      </w:r>
      <w:r w:rsidRPr="004625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217828">
        <w:rPr>
          <w:rFonts w:ascii="Times New Roman" w:hAnsi="Times New Roman" w:cs="Times New Roman"/>
          <w:sz w:val="24"/>
          <w:szCs w:val="24"/>
        </w:rPr>
        <w:t>2</w:t>
      </w:r>
    </w:p>
    <w:p w:rsidR="00216758" w:rsidRPr="004625AD" w:rsidRDefault="00216758" w:rsidP="00D83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AD">
        <w:rPr>
          <w:rFonts w:ascii="Times New Roman" w:hAnsi="Times New Roman" w:cs="Times New Roman"/>
          <w:sz w:val="24"/>
          <w:szCs w:val="24"/>
          <w:u w:val="single"/>
        </w:rPr>
        <w:t xml:space="preserve">Плановое финансирование проекта: </w:t>
      </w:r>
      <w:r w:rsidR="00217828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4625AD">
        <w:rPr>
          <w:rFonts w:ascii="Times New Roman" w:hAnsi="Times New Roman" w:cs="Times New Roman"/>
          <w:sz w:val="24"/>
          <w:szCs w:val="24"/>
        </w:rPr>
        <w:t>,</w:t>
      </w:r>
      <w:r w:rsidR="00217828">
        <w:rPr>
          <w:rFonts w:ascii="Times New Roman" w:hAnsi="Times New Roman" w:cs="Times New Roman"/>
          <w:sz w:val="24"/>
          <w:szCs w:val="24"/>
        </w:rPr>
        <w:t>125</w:t>
      </w:r>
      <w:r w:rsidRPr="004625AD">
        <w:rPr>
          <w:rFonts w:ascii="Times New Roman" w:hAnsi="Times New Roman" w:cs="Times New Roman"/>
          <w:sz w:val="24"/>
          <w:szCs w:val="24"/>
        </w:rPr>
        <w:t xml:space="preserve"> млн. руб.</w:t>
      </w:r>
    </w:p>
    <w:p w:rsidR="00216758" w:rsidRPr="004625AD" w:rsidRDefault="00216758" w:rsidP="00D83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AD">
        <w:rPr>
          <w:rFonts w:ascii="Times New Roman" w:hAnsi="Times New Roman" w:cs="Times New Roman"/>
          <w:sz w:val="24"/>
          <w:szCs w:val="24"/>
        </w:rPr>
        <w:t xml:space="preserve">    Бюджетные средства – </w:t>
      </w:r>
      <w:r w:rsidR="00217828">
        <w:rPr>
          <w:rFonts w:ascii="Times New Roman" w:hAnsi="Times New Roman" w:cs="Times New Roman"/>
          <w:sz w:val="24"/>
          <w:szCs w:val="24"/>
        </w:rPr>
        <w:t>1</w:t>
      </w:r>
      <w:r w:rsidRPr="004625AD">
        <w:rPr>
          <w:rFonts w:ascii="Times New Roman" w:hAnsi="Times New Roman" w:cs="Times New Roman"/>
          <w:sz w:val="24"/>
          <w:szCs w:val="24"/>
        </w:rPr>
        <w:t>,</w:t>
      </w:r>
      <w:r w:rsidR="00217828">
        <w:rPr>
          <w:rFonts w:ascii="Times New Roman" w:hAnsi="Times New Roman" w:cs="Times New Roman"/>
          <w:sz w:val="24"/>
          <w:szCs w:val="24"/>
        </w:rPr>
        <w:t>125</w:t>
      </w:r>
      <w:r w:rsidRPr="004625AD">
        <w:rPr>
          <w:rFonts w:ascii="Times New Roman" w:hAnsi="Times New Roman" w:cs="Times New Roman"/>
          <w:sz w:val="24"/>
          <w:szCs w:val="24"/>
        </w:rPr>
        <w:t xml:space="preserve"> млн. руб.,</w:t>
      </w:r>
    </w:p>
    <w:p w:rsidR="00216758" w:rsidRPr="004625AD" w:rsidRDefault="00216758" w:rsidP="00D83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AD">
        <w:rPr>
          <w:rFonts w:ascii="Times New Roman" w:hAnsi="Times New Roman" w:cs="Times New Roman"/>
          <w:sz w:val="24"/>
          <w:szCs w:val="24"/>
        </w:rPr>
        <w:t xml:space="preserve">    Внебюджетные средства – 0 млн. руб.</w:t>
      </w:r>
    </w:p>
    <w:p w:rsidR="00217828" w:rsidRDefault="00216758" w:rsidP="00D83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AD">
        <w:rPr>
          <w:rFonts w:ascii="Times New Roman" w:hAnsi="Times New Roman" w:cs="Times New Roman"/>
          <w:sz w:val="24"/>
          <w:szCs w:val="24"/>
          <w:u w:val="single"/>
        </w:rPr>
        <w:t>Исполнитель:</w:t>
      </w:r>
      <w:r w:rsidRPr="004625AD">
        <w:rPr>
          <w:sz w:val="24"/>
          <w:szCs w:val="24"/>
        </w:rPr>
        <w:t xml:space="preserve"> </w:t>
      </w:r>
      <w:r w:rsidR="00217828" w:rsidRPr="00217828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«Юго-Западный государственный университет»</w:t>
      </w:r>
    </w:p>
    <w:p w:rsidR="00217828" w:rsidRDefault="00216758" w:rsidP="00D833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5AD">
        <w:rPr>
          <w:rFonts w:ascii="Times New Roman" w:hAnsi="Times New Roman" w:cs="Times New Roman"/>
          <w:sz w:val="24"/>
          <w:szCs w:val="24"/>
          <w:u w:val="single"/>
        </w:rPr>
        <w:t xml:space="preserve">Ключевые слова: </w:t>
      </w:r>
      <w:r w:rsidR="00217828" w:rsidRPr="00217828">
        <w:rPr>
          <w:rFonts w:ascii="Times New Roman" w:hAnsi="Times New Roman"/>
          <w:sz w:val="24"/>
          <w:szCs w:val="24"/>
        </w:rPr>
        <w:t xml:space="preserve">механотерапия, </w:t>
      </w:r>
      <w:proofErr w:type="spellStart"/>
      <w:r w:rsidR="00217828" w:rsidRPr="00217828">
        <w:rPr>
          <w:rFonts w:ascii="Times New Roman" w:hAnsi="Times New Roman"/>
          <w:sz w:val="24"/>
          <w:szCs w:val="24"/>
        </w:rPr>
        <w:t>экзоскелеты</w:t>
      </w:r>
      <w:proofErr w:type="spellEnd"/>
      <w:r w:rsidR="00217828" w:rsidRPr="00217828">
        <w:rPr>
          <w:rFonts w:ascii="Times New Roman" w:hAnsi="Times New Roman"/>
          <w:sz w:val="24"/>
          <w:szCs w:val="24"/>
        </w:rPr>
        <w:t xml:space="preserve">, реабилитация, биоинженерное устройство, </w:t>
      </w:r>
      <w:proofErr w:type="spellStart"/>
      <w:r w:rsidR="00217828" w:rsidRPr="00217828">
        <w:rPr>
          <w:rFonts w:ascii="Times New Roman" w:hAnsi="Times New Roman"/>
          <w:sz w:val="24"/>
          <w:szCs w:val="24"/>
        </w:rPr>
        <w:t>мехатронная</w:t>
      </w:r>
      <w:proofErr w:type="spellEnd"/>
      <w:r w:rsidR="00217828" w:rsidRPr="00217828">
        <w:rPr>
          <w:rFonts w:ascii="Times New Roman" w:hAnsi="Times New Roman"/>
          <w:sz w:val="24"/>
          <w:szCs w:val="24"/>
        </w:rPr>
        <w:t xml:space="preserve"> система, </w:t>
      </w:r>
      <w:proofErr w:type="spellStart"/>
      <w:r w:rsidR="00217828" w:rsidRPr="00217828">
        <w:rPr>
          <w:rFonts w:ascii="Times New Roman" w:hAnsi="Times New Roman"/>
          <w:sz w:val="24"/>
          <w:szCs w:val="24"/>
        </w:rPr>
        <w:t>биосигналы</w:t>
      </w:r>
      <w:proofErr w:type="spellEnd"/>
      <w:r w:rsidR="00217828" w:rsidRPr="00217828">
        <w:rPr>
          <w:rFonts w:ascii="Times New Roman" w:hAnsi="Times New Roman"/>
          <w:sz w:val="24"/>
          <w:szCs w:val="24"/>
        </w:rPr>
        <w:t xml:space="preserve">, коленный сустав </w:t>
      </w:r>
    </w:p>
    <w:p w:rsidR="00217828" w:rsidRDefault="00217828" w:rsidP="00D833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758" w:rsidRPr="00C75BE5" w:rsidRDefault="00216758" w:rsidP="0019119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5BE5">
        <w:rPr>
          <w:rFonts w:ascii="Times New Roman" w:hAnsi="Times New Roman"/>
          <w:b/>
          <w:sz w:val="24"/>
          <w:szCs w:val="24"/>
        </w:rPr>
        <w:t>1. Цель исследования</w:t>
      </w:r>
    </w:p>
    <w:p w:rsidR="00217828" w:rsidRPr="00217828" w:rsidRDefault="00217828" w:rsidP="00217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828">
        <w:rPr>
          <w:rFonts w:ascii="Times New Roman" w:hAnsi="Times New Roman" w:cs="Times New Roman"/>
          <w:sz w:val="24"/>
          <w:szCs w:val="24"/>
        </w:rPr>
        <w:t xml:space="preserve">1.1. Разработки теоретических основ для создания и эффективного применения проектируемого </w:t>
      </w:r>
      <w:proofErr w:type="spellStart"/>
      <w:r w:rsidRPr="00217828">
        <w:rPr>
          <w:rFonts w:ascii="Times New Roman" w:hAnsi="Times New Roman" w:cs="Times New Roman"/>
          <w:sz w:val="24"/>
          <w:szCs w:val="24"/>
        </w:rPr>
        <w:t>мехатронного</w:t>
      </w:r>
      <w:proofErr w:type="spellEnd"/>
      <w:r w:rsidRPr="00217828">
        <w:rPr>
          <w:rFonts w:ascii="Times New Roman" w:hAnsi="Times New Roman" w:cs="Times New Roman"/>
          <w:sz w:val="24"/>
          <w:szCs w:val="24"/>
        </w:rPr>
        <w:t xml:space="preserve"> модуля </w:t>
      </w:r>
      <w:proofErr w:type="spellStart"/>
      <w:r w:rsidRPr="00217828">
        <w:rPr>
          <w:rFonts w:ascii="Times New Roman" w:hAnsi="Times New Roman" w:cs="Times New Roman"/>
          <w:sz w:val="24"/>
          <w:szCs w:val="24"/>
        </w:rPr>
        <w:t>биотренажора</w:t>
      </w:r>
      <w:proofErr w:type="spellEnd"/>
      <w:r w:rsidRPr="002178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17828">
        <w:rPr>
          <w:rFonts w:ascii="Times New Roman" w:hAnsi="Times New Roman" w:cs="Times New Roman"/>
          <w:sz w:val="24"/>
          <w:szCs w:val="24"/>
        </w:rPr>
        <w:t>экзоскелета</w:t>
      </w:r>
      <w:proofErr w:type="spellEnd"/>
      <w:r w:rsidRPr="00217828">
        <w:rPr>
          <w:rFonts w:ascii="Times New Roman" w:hAnsi="Times New Roman" w:cs="Times New Roman"/>
          <w:sz w:val="24"/>
          <w:szCs w:val="24"/>
        </w:rPr>
        <w:t>) для физической реабилитации пациентов с постинсультными и посттравматическими    спастическими гемипарезами.</w:t>
      </w:r>
    </w:p>
    <w:p w:rsidR="00217828" w:rsidRDefault="00217828" w:rsidP="00217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828">
        <w:rPr>
          <w:rFonts w:ascii="Times New Roman" w:hAnsi="Times New Roman" w:cs="Times New Roman"/>
          <w:sz w:val="24"/>
          <w:szCs w:val="24"/>
        </w:rPr>
        <w:t xml:space="preserve">1.2 Целью выполняемой НИР является разработка эффективного биоинженерного коленного модуля для </w:t>
      </w:r>
      <w:proofErr w:type="spellStart"/>
      <w:r w:rsidRPr="00217828">
        <w:rPr>
          <w:rFonts w:ascii="Times New Roman" w:hAnsi="Times New Roman" w:cs="Times New Roman"/>
          <w:sz w:val="24"/>
          <w:szCs w:val="24"/>
        </w:rPr>
        <w:t>экзоскелета</w:t>
      </w:r>
      <w:proofErr w:type="spellEnd"/>
      <w:r w:rsidRPr="00217828">
        <w:rPr>
          <w:rFonts w:ascii="Times New Roman" w:hAnsi="Times New Roman" w:cs="Times New Roman"/>
          <w:sz w:val="24"/>
          <w:szCs w:val="24"/>
        </w:rPr>
        <w:t xml:space="preserve"> человека,  расширяющего его функциональные возможности. Модуль проектируется на основе </w:t>
      </w:r>
      <w:proofErr w:type="spellStart"/>
      <w:r w:rsidRPr="00217828">
        <w:rPr>
          <w:rFonts w:ascii="Times New Roman" w:hAnsi="Times New Roman" w:cs="Times New Roman"/>
          <w:sz w:val="24"/>
          <w:szCs w:val="24"/>
        </w:rPr>
        <w:t>мехатронных</w:t>
      </w:r>
      <w:proofErr w:type="spellEnd"/>
      <w:r w:rsidRPr="00217828">
        <w:rPr>
          <w:rFonts w:ascii="Times New Roman" w:hAnsi="Times New Roman" w:cs="Times New Roman"/>
          <w:sz w:val="24"/>
          <w:szCs w:val="24"/>
        </w:rPr>
        <w:t xml:space="preserve"> принципов управления движением исполнительных звеньев с обратной связью и с интеллектуальной электронной системой распознавания управляющих сигналов.</w:t>
      </w:r>
    </w:p>
    <w:p w:rsidR="00217828" w:rsidRDefault="00217828" w:rsidP="00217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758" w:rsidRDefault="00216758" w:rsidP="002178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5BE5">
        <w:rPr>
          <w:rFonts w:ascii="Times New Roman" w:hAnsi="Times New Roman"/>
          <w:b/>
          <w:sz w:val="24"/>
          <w:szCs w:val="24"/>
        </w:rPr>
        <w:t>2. Основные результаты проекта</w:t>
      </w:r>
    </w:p>
    <w:p w:rsidR="00706ABA" w:rsidRDefault="00217828" w:rsidP="00217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828">
        <w:rPr>
          <w:rFonts w:ascii="Times New Roman" w:hAnsi="Times New Roman" w:cs="Times New Roman"/>
          <w:sz w:val="24"/>
          <w:szCs w:val="24"/>
        </w:rPr>
        <w:t>Проведен анализ  современных методов, средств лечения и реабилитации больных с повреждениями опорно-двигательного аппарата, который позволил сделать вывод о том, что физиотерапевтические процедуры оказывают на организм большее физиологическое влияние, чем многие лекарственные средства.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828">
        <w:rPr>
          <w:rFonts w:ascii="Times New Roman" w:hAnsi="Times New Roman" w:cs="Times New Roman"/>
          <w:sz w:val="24"/>
          <w:szCs w:val="24"/>
        </w:rPr>
        <w:t xml:space="preserve">Выполнен анализ конструкций </w:t>
      </w:r>
      <w:proofErr w:type="spellStart"/>
      <w:r w:rsidRPr="00217828">
        <w:rPr>
          <w:rFonts w:ascii="Times New Roman" w:hAnsi="Times New Roman" w:cs="Times New Roman"/>
          <w:sz w:val="24"/>
          <w:szCs w:val="24"/>
        </w:rPr>
        <w:t>экзоскелетов</w:t>
      </w:r>
      <w:proofErr w:type="spellEnd"/>
      <w:r w:rsidRPr="00217828">
        <w:rPr>
          <w:rFonts w:ascii="Times New Roman" w:hAnsi="Times New Roman" w:cs="Times New Roman"/>
          <w:sz w:val="24"/>
          <w:szCs w:val="24"/>
        </w:rPr>
        <w:t xml:space="preserve"> и медицинских </w:t>
      </w:r>
      <w:proofErr w:type="spellStart"/>
      <w:r w:rsidRPr="00217828">
        <w:rPr>
          <w:rFonts w:ascii="Times New Roman" w:hAnsi="Times New Roman" w:cs="Times New Roman"/>
          <w:sz w:val="24"/>
          <w:szCs w:val="24"/>
        </w:rPr>
        <w:t>мехатронных</w:t>
      </w:r>
      <w:proofErr w:type="spellEnd"/>
      <w:r w:rsidRPr="00217828">
        <w:rPr>
          <w:rFonts w:ascii="Times New Roman" w:hAnsi="Times New Roman" w:cs="Times New Roman"/>
          <w:sz w:val="24"/>
          <w:szCs w:val="24"/>
        </w:rPr>
        <w:t xml:space="preserve"> устрой</w:t>
      </w:r>
      <w:proofErr w:type="gramStart"/>
      <w:r w:rsidRPr="00217828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217828">
        <w:rPr>
          <w:rFonts w:ascii="Times New Roman" w:hAnsi="Times New Roman" w:cs="Times New Roman"/>
          <w:sz w:val="24"/>
          <w:szCs w:val="24"/>
        </w:rPr>
        <w:t>я осуществления механотерапии, прежде всего, с помощью аппаратов активного действия, что позволяет определить механотерапию, как метод активной и патогенетической терапии, обуславливающей повышение функциональной адаптации больного.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828">
        <w:rPr>
          <w:rFonts w:ascii="Times New Roman" w:hAnsi="Times New Roman" w:cs="Times New Roman"/>
          <w:sz w:val="24"/>
          <w:szCs w:val="24"/>
        </w:rPr>
        <w:t xml:space="preserve">Проведанный патентный поиск аналогов и прототипов разрабатываемого биоинженерного модуля, позволяет определить основные перспективные направления  для разработки коленного модуля </w:t>
      </w:r>
      <w:proofErr w:type="spellStart"/>
      <w:r w:rsidRPr="00217828">
        <w:rPr>
          <w:rFonts w:ascii="Times New Roman" w:hAnsi="Times New Roman" w:cs="Times New Roman"/>
          <w:sz w:val="24"/>
          <w:szCs w:val="24"/>
        </w:rPr>
        <w:t>экзоскелета</w:t>
      </w:r>
      <w:proofErr w:type="spellEnd"/>
      <w:r w:rsidRPr="00217828">
        <w:rPr>
          <w:rFonts w:ascii="Times New Roman" w:hAnsi="Times New Roman" w:cs="Times New Roman"/>
          <w:sz w:val="24"/>
          <w:szCs w:val="24"/>
        </w:rPr>
        <w:t xml:space="preserve"> с использованием новейших инновационных </w:t>
      </w:r>
      <w:proofErr w:type="spellStart"/>
      <w:r w:rsidRPr="00217828">
        <w:rPr>
          <w:rFonts w:ascii="Times New Roman" w:hAnsi="Times New Roman" w:cs="Times New Roman"/>
          <w:sz w:val="24"/>
          <w:szCs w:val="24"/>
        </w:rPr>
        <w:t>мехатронных</w:t>
      </w:r>
      <w:proofErr w:type="spellEnd"/>
      <w:r w:rsidRPr="00217828">
        <w:rPr>
          <w:rFonts w:ascii="Times New Roman" w:hAnsi="Times New Roman" w:cs="Times New Roman"/>
          <w:sz w:val="24"/>
          <w:szCs w:val="24"/>
        </w:rPr>
        <w:t xml:space="preserve"> технологий.  Разрабатываемое реабилитационное устройство выполняется с возможностью сбора нагрузочной информации о биоэлектрических сигналах, создаваемых основными мышцами конечности, информацию о положении и позиции исполнительных органов, информацию с датчика исполнительного двигателя, которая используется для измерения нагрузки, создающейся конечностью человека, проходящего реабилитацию. Все собираемую информацию о нагрузке используется для выполнения автоматического </w:t>
      </w:r>
      <w:proofErr w:type="spellStart"/>
      <w:r w:rsidRPr="00217828">
        <w:rPr>
          <w:rFonts w:ascii="Times New Roman" w:hAnsi="Times New Roman" w:cs="Times New Roman"/>
          <w:sz w:val="24"/>
          <w:szCs w:val="24"/>
        </w:rPr>
        <w:t>ассистирования</w:t>
      </w:r>
      <w:proofErr w:type="spellEnd"/>
      <w:r w:rsidRPr="002178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337B" w:rsidRDefault="00D8337B" w:rsidP="002178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758" w:rsidRPr="00216758" w:rsidRDefault="00216758" w:rsidP="002178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170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6E5170">
        <w:rPr>
          <w:rFonts w:ascii="Times New Roman" w:hAnsi="Times New Roman" w:cs="Times New Roman"/>
          <w:b/>
          <w:sz w:val="24"/>
          <w:szCs w:val="24"/>
        </w:rPr>
        <w:t>Охраноспособные</w:t>
      </w:r>
      <w:proofErr w:type="spellEnd"/>
      <w:r w:rsidRPr="006E5170">
        <w:rPr>
          <w:rFonts w:ascii="Times New Roman" w:hAnsi="Times New Roman" w:cs="Times New Roman"/>
          <w:b/>
          <w:sz w:val="24"/>
          <w:szCs w:val="24"/>
        </w:rPr>
        <w:t xml:space="preserve"> результаты интеллектуальной деятельности, полученные в рамках исследования</w:t>
      </w:r>
    </w:p>
    <w:p w:rsidR="00216758" w:rsidRPr="00706ABA" w:rsidRDefault="00706ABA" w:rsidP="00216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ABA">
        <w:rPr>
          <w:rFonts w:ascii="Times New Roman" w:hAnsi="Times New Roman" w:cs="Times New Roman"/>
          <w:sz w:val="24"/>
          <w:szCs w:val="24"/>
        </w:rPr>
        <w:t xml:space="preserve">Полезная модель заявка </w:t>
      </w:r>
      <w:r>
        <w:rPr>
          <w:rFonts w:ascii="Times New Roman" w:hAnsi="Times New Roman" w:cs="Times New Roman"/>
          <w:sz w:val="24"/>
          <w:szCs w:val="24"/>
        </w:rPr>
        <w:t>№2012147365 от 07.11.12г.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Мехатронный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модуль коленного сустава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экзоскелета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нижних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кончностей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человека» </w:t>
      </w:r>
    </w:p>
    <w:p w:rsidR="00216758" w:rsidRDefault="00216758" w:rsidP="002167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971">
        <w:rPr>
          <w:rFonts w:ascii="Times New Roman" w:hAnsi="Times New Roman" w:cs="Times New Roman"/>
          <w:b/>
          <w:sz w:val="24"/>
          <w:szCs w:val="24"/>
        </w:rPr>
        <w:lastRenderedPageBreak/>
        <w:t>4. Назначение и область применения результатов проекта</w:t>
      </w:r>
    </w:p>
    <w:p w:rsidR="00217828" w:rsidRDefault="00217828" w:rsidP="00217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828">
        <w:rPr>
          <w:rFonts w:ascii="Times New Roman" w:eastAsia="Calibri" w:hAnsi="Times New Roman" w:cs="Times New Roman"/>
          <w:sz w:val="24"/>
          <w:szCs w:val="24"/>
        </w:rPr>
        <w:t xml:space="preserve">Биоинженерные механотерапевтические устройства позволяют </w:t>
      </w:r>
      <w:proofErr w:type="gramStart"/>
      <w:r w:rsidRPr="00217828">
        <w:rPr>
          <w:rFonts w:ascii="Times New Roman" w:eastAsia="Calibri" w:hAnsi="Times New Roman" w:cs="Times New Roman"/>
          <w:sz w:val="24"/>
          <w:szCs w:val="24"/>
        </w:rPr>
        <w:t>прогнозировать</w:t>
      </w:r>
      <w:proofErr w:type="gramEnd"/>
      <w:r w:rsidRPr="00217828">
        <w:rPr>
          <w:rFonts w:ascii="Times New Roman" w:eastAsia="Calibri" w:hAnsi="Times New Roman" w:cs="Times New Roman"/>
          <w:sz w:val="24"/>
          <w:szCs w:val="24"/>
        </w:rPr>
        <w:t xml:space="preserve"> необходимы движения, так как каждое такое устройство рассчитано на определенный тип нагрузки и на определенную амплитуду движения.  Траектории движения в таком устройстве должны точно воспроизводить амплитуду работы сустава. Методика, по которой работает разрабатываемое реабилитационное механотерапевтическое устройство, основана на комплексном подходе к лечению заболеваний опорно-двигательного аппарата.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828">
        <w:rPr>
          <w:rFonts w:ascii="Times New Roman" w:eastAsia="Calibri" w:hAnsi="Times New Roman" w:cs="Times New Roman"/>
          <w:sz w:val="24"/>
          <w:szCs w:val="24"/>
        </w:rPr>
        <w:t xml:space="preserve">Основная задача физиотерапии заключается в достижении наибольшего терапевтического эффекта при наименьшей нагрузке на организм путём усиления специфического и ослабления неспецифических компонентов действия физических факторов. Для того чтобы обеспечить возможность исследовать движение ноги человека и биоинженерного </w:t>
      </w:r>
      <w:proofErr w:type="spellStart"/>
      <w:r w:rsidRPr="00217828">
        <w:rPr>
          <w:rFonts w:ascii="Times New Roman" w:eastAsia="Calibri" w:hAnsi="Times New Roman" w:cs="Times New Roman"/>
          <w:sz w:val="24"/>
          <w:szCs w:val="24"/>
        </w:rPr>
        <w:t>мехатронного</w:t>
      </w:r>
      <w:proofErr w:type="spellEnd"/>
      <w:r w:rsidRPr="00217828">
        <w:rPr>
          <w:rFonts w:ascii="Times New Roman" w:eastAsia="Calibri" w:hAnsi="Times New Roman" w:cs="Times New Roman"/>
          <w:sz w:val="24"/>
          <w:szCs w:val="24"/>
        </w:rPr>
        <w:t xml:space="preserve"> устройства как единой человеко-машинной системы, необходимо иметь четкое представление о том, каким образом происходят естественные движения в коленном суставе, а также движения совместно с механотерапевтическим устройством. Биоинженерная система представлена в виде двух отдельных подсистем </w:t>
      </w:r>
      <w:proofErr w:type="spellStart"/>
      <w:r w:rsidRPr="00217828">
        <w:rPr>
          <w:rFonts w:ascii="Times New Roman" w:eastAsia="Calibri" w:hAnsi="Times New Roman" w:cs="Times New Roman"/>
          <w:sz w:val="24"/>
          <w:szCs w:val="24"/>
        </w:rPr>
        <w:t>мехатронного</w:t>
      </w:r>
      <w:proofErr w:type="spellEnd"/>
      <w:r w:rsidRPr="00217828">
        <w:rPr>
          <w:rFonts w:ascii="Times New Roman" w:eastAsia="Calibri" w:hAnsi="Times New Roman" w:cs="Times New Roman"/>
          <w:sz w:val="24"/>
          <w:szCs w:val="24"/>
        </w:rPr>
        <w:t xml:space="preserve"> типа, каждая из которых включает в себя три взаимосвязанных части: механическую, электронно-электротехническую и компьютерную. Практическое приложение достижений </w:t>
      </w:r>
      <w:proofErr w:type="gramStart"/>
      <w:r w:rsidRPr="0021782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178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17828">
        <w:rPr>
          <w:rFonts w:ascii="Times New Roman" w:eastAsia="Calibri" w:hAnsi="Times New Roman" w:cs="Times New Roman"/>
          <w:sz w:val="24"/>
          <w:szCs w:val="24"/>
        </w:rPr>
        <w:t>биоинженерной</w:t>
      </w:r>
      <w:proofErr w:type="gramEnd"/>
      <w:r w:rsidRPr="00217828">
        <w:rPr>
          <w:rFonts w:ascii="Times New Roman" w:eastAsia="Calibri" w:hAnsi="Times New Roman" w:cs="Times New Roman"/>
          <w:sz w:val="24"/>
          <w:szCs w:val="24"/>
        </w:rPr>
        <w:t xml:space="preserve"> техники носит и значительный социально-значимый характер. Реабилитация и социальная защита инвалидов позволили бы им стать полноправными членами общества в равной степени со здоровыми людьми и принимать активное участие во всех сторонах общественной жизни. Разрабатываемое реабилитационное устройство позволяет значительно повысить качества жизни инвалидов и больных с нарушениями опорно-двигательного аппарата и проходящих реабилитацию. </w:t>
      </w:r>
    </w:p>
    <w:p w:rsidR="00217828" w:rsidRDefault="00217828" w:rsidP="00217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6758" w:rsidRDefault="00216758" w:rsidP="002178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Эффекты от внедрения результатов проекта</w:t>
      </w:r>
    </w:p>
    <w:p w:rsidR="00217828" w:rsidRDefault="00217828" w:rsidP="00216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828">
        <w:rPr>
          <w:rFonts w:ascii="Times New Roman" w:eastAsia="Calibri" w:hAnsi="Times New Roman" w:cs="Times New Roman"/>
          <w:sz w:val="24"/>
          <w:szCs w:val="24"/>
        </w:rPr>
        <w:t xml:space="preserve">Механотерапия с применением </w:t>
      </w:r>
      <w:proofErr w:type="spellStart"/>
      <w:r w:rsidRPr="00217828">
        <w:rPr>
          <w:rFonts w:ascii="Times New Roman" w:eastAsia="Calibri" w:hAnsi="Times New Roman" w:cs="Times New Roman"/>
          <w:sz w:val="24"/>
          <w:szCs w:val="24"/>
        </w:rPr>
        <w:t>экзоскелетов</w:t>
      </w:r>
      <w:proofErr w:type="spellEnd"/>
      <w:r w:rsidRPr="00217828">
        <w:rPr>
          <w:rFonts w:ascii="Times New Roman" w:eastAsia="Calibri" w:hAnsi="Times New Roman" w:cs="Times New Roman"/>
          <w:sz w:val="24"/>
          <w:szCs w:val="24"/>
        </w:rPr>
        <w:t xml:space="preserve"> предназначается для избирательного воздействия на определённые функции двигательной системы человека. Однако при существующем разнообразии подобных реабилитационных устройств достаточно мало внимания уделяется математическому описанию их функционирования в составе сложной человеко-машинной системы. Так, одной из главных проблем, возникающих при создании роботизированных устройств (</w:t>
      </w:r>
      <w:proofErr w:type="spellStart"/>
      <w:r w:rsidRPr="00217828">
        <w:rPr>
          <w:rFonts w:ascii="Times New Roman" w:eastAsia="Calibri" w:hAnsi="Times New Roman" w:cs="Times New Roman"/>
          <w:sz w:val="24"/>
          <w:szCs w:val="24"/>
        </w:rPr>
        <w:t>экзоскелетов</w:t>
      </w:r>
      <w:proofErr w:type="spellEnd"/>
      <w:r w:rsidRPr="00217828">
        <w:rPr>
          <w:rFonts w:ascii="Times New Roman" w:eastAsia="Calibri" w:hAnsi="Times New Roman" w:cs="Times New Roman"/>
          <w:sz w:val="24"/>
          <w:szCs w:val="24"/>
        </w:rPr>
        <w:t xml:space="preserve">) для механотерапии, является необходимость как можно более точного соответствия осевых линий устройства с осевыми линиями суставов человека. </w:t>
      </w:r>
      <w:proofErr w:type="gramStart"/>
      <w:r w:rsidRPr="00217828">
        <w:rPr>
          <w:rFonts w:ascii="Times New Roman" w:eastAsia="Calibri" w:hAnsi="Times New Roman" w:cs="Times New Roman"/>
          <w:sz w:val="24"/>
          <w:szCs w:val="24"/>
        </w:rPr>
        <w:t>В противном случае процесс движения становится неконтролируемым, получаемые траектории движения не будут совпадать с требуемыми, что может привести к недопустимому увеличению моментов, возникающих в суставах, и в конечном итоге нанести вред пациенту.</w:t>
      </w:r>
      <w:proofErr w:type="gramEnd"/>
    </w:p>
    <w:p w:rsidR="00217828" w:rsidRDefault="00217828" w:rsidP="002167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6758" w:rsidRDefault="00216758" w:rsidP="002167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6. Формы и объемы коммерциализации результатов проекта</w:t>
      </w:r>
    </w:p>
    <w:p w:rsidR="00216758" w:rsidRDefault="00216758" w:rsidP="00216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971">
        <w:rPr>
          <w:rFonts w:ascii="Times New Roman" w:hAnsi="Times New Roman" w:cs="Times New Roman"/>
          <w:sz w:val="24"/>
          <w:szCs w:val="24"/>
        </w:rPr>
        <w:t>Коммерциализация проектом не предусмотрена</w:t>
      </w:r>
    </w:p>
    <w:p w:rsidR="00216758" w:rsidRDefault="00216758" w:rsidP="00216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758" w:rsidRDefault="00216758" w:rsidP="00216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337B" w:rsidRDefault="00D8337B" w:rsidP="00216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337B" w:rsidRDefault="00D8337B" w:rsidP="00216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758" w:rsidRDefault="00D8337B" w:rsidP="00216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НИР </w:t>
      </w:r>
      <w:r w:rsidR="00216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C94" w:rsidRDefault="00216758" w:rsidP="00706AB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доцент кафедры ТМ и М                       _________________        А.Н. Рукавицын</w:t>
      </w:r>
    </w:p>
    <w:sectPr w:rsidR="00706C94" w:rsidSect="0070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16758"/>
    <w:rsid w:val="00132389"/>
    <w:rsid w:val="00191194"/>
    <w:rsid w:val="00204D25"/>
    <w:rsid w:val="00216758"/>
    <w:rsid w:val="00217828"/>
    <w:rsid w:val="003C46C1"/>
    <w:rsid w:val="00492C61"/>
    <w:rsid w:val="00514BB2"/>
    <w:rsid w:val="00647834"/>
    <w:rsid w:val="00706ABA"/>
    <w:rsid w:val="00706C94"/>
    <w:rsid w:val="007C3333"/>
    <w:rsid w:val="00872920"/>
    <w:rsid w:val="00894587"/>
    <w:rsid w:val="00936543"/>
    <w:rsid w:val="009C5E53"/>
    <w:rsid w:val="00B60EA0"/>
    <w:rsid w:val="00BC6CC8"/>
    <w:rsid w:val="00D8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2013-06-14T10:32:00Z</dcterms:created>
  <dcterms:modified xsi:type="dcterms:W3CDTF">2013-06-28T11:06:00Z</dcterms:modified>
</cp:coreProperties>
</file>