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291"/>
        <w:gridCol w:w="5246"/>
        <w:gridCol w:w="5273"/>
      </w:tblGrid>
      <w:tr w:rsidR="004C7DAC">
        <w:tc>
          <w:tcPr>
            <w:tcW w:w="5306" w:type="dxa"/>
            <w:tcBorders>
              <w:right w:val="dotted" w:sz="4" w:space="0" w:color="C0C0C0"/>
            </w:tcBorders>
          </w:tcPr>
          <w:p w:rsidR="004C7DAC" w:rsidRPr="00040D43" w:rsidRDefault="004C7DAC">
            <w:pPr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  <w:r w:rsidRPr="00040D43">
              <w:rPr>
                <w:b/>
                <w:bCs/>
                <w:caps/>
                <w:sz w:val="16"/>
                <w:szCs w:val="16"/>
                <w:lang w:val="uk-UA"/>
              </w:rPr>
              <w:t>ОРГАНИЗАТОРЫ:</w:t>
            </w:r>
          </w:p>
          <w:p w:rsidR="004C7DAC" w:rsidRPr="00040D43" w:rsidRDefault="004C7DAC" w:rsidP="002A61EE">
            <w:pPr>
              <w:jc w:val="both"/>
              <w:rPr>
                <w:sz w:val="16"/>
                <w:szCs w:val="16"/>
                <w:lang w:val="uk-UA"/>
              </w:rPr>
            </w:pPr>
          </w:p>
          <w:p w:rsidR="00446946" w:rsidRDefault="00446946" w:rsidP="00446946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 xml:space="preserve">АКАДЕМИЯ строительства и архитектуры </w:t>
            </w:r>
          </w:p>
          <w:p w:rsidR="00446946" w:rsidRDefault="00446946" w:rsidP="00446946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крымскОГО  федеральнОГО  университетА</w:t>
            </w:r>
          </w:p>
          <w:p w:rsidR="00446946" w:rsidRDefault="00446946" w:rsidP="00446946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ИМ. в.и. вернадского</w:t>
            </w:r>
          </w:p>
          <w:p w:rsidR="00446946" w:rsidRPr="00582AFF" w:rsidRDefault="00446946" w:rsidP="00446946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СОЮЗ</w:t>
            </w:r>
            <w:r w:rsidRPr="00582AF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СТРОИТЕЛЕЙ РЕСПУБЛИКИ КРЫМ</w:t>
            </w:r>
          </w:p>
          <w:p w:rsidR="004C7DAC" w:rsidRPr="00446946" w:rsidRDefault="004C7DAC">
            <w:pPr>
              <w:spacing w:line="360" w:lineRule="auto"/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</w:p>
          <w:p w:rsidR="004C7DAC" w:rsidRPr="00040D43" w:rsidRDefault="004C7DAC">
            <w:pPr>
              <w:spacing w:line="360" w:lineRule="auto"/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  <w:r w:rsidRPr="00040D43">
              <w:rPr>
                <w:b/>
                <w:bCs/>
                <w:caps/>
                <w:sz w:val="16"/>
                <w:szCs w:val="16"/>
                <w:lang w:val="uk-UA"/>
              </w:rPr>
              <w:t>МЕСТО ПРОВЕДЕНИЯ:</w:t>
            </w:r>
          </w:p>
          <w:p w:rsidR="004C7DAC" w:rsidRPr="00E025BB" w:rsidRDefault="004C7DAC" w:rsidP="002E5974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0D43">
              <w:rPr>
                <w:sz w:val="16"/>
                <w:szCs w:val="16"/>
                <w:lang w:val="uk-UA"/>
              </w:rPr>
              <w:t>Конференция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проводится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 в </w:t>
            </w:r>
            <w:proofErr w:type="spellStart"/>
            <w:r>
              <w:rPr>
                <w:sz w:val="16"/>
                <w:szCs w:val="16"/>
                <w:lang w:val="uk-UA"/>
              </w:rPr>
              <w:t>современном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отеле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в г. Алу</w:t>
            </w:r>
            <w:r>
              <w:rPr>
                <w:sz w:val="16"/>
                <w:szCs w:val="16"/>
                <w:lang w:val="uk-UA"/>
              </w:rPr>
              <w:t xml:space="preserve">шта </w:t>
            </w:r>
            <w:r w:rsidRPr="00040D43">
              <w:rPr>
                <w:sz w:val="16"/>
                <w:szCs w:val="16"/>
                <w:lang w:val="uk-UA"/>
              </w:rPr>
              <w:t xml:space="preserve">на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Южном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берегу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Крыма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Размещение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участников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в комфортабельних номерах.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Проживание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питание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участники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платят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оплачивают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самостоятельно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зависимости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от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сроков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пребывания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типа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номера.  Для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бронирования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размещения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просим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сообщить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сроки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заезда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преб</w:t>
            </w:r>
            <w:proofErr w:type="spellEnd"/>
            <w:r w:rsidRPr="00040D43">
              <w:rPr>
                <w:sz w:val="16"/>
                <w:szCs w:val="16"/>
              </w:rPr>
              <w:t>ы</w:t>
            </w:r>
            <w:proofErr w:type="spellStart"/>
            <w:r>
              <w:rPr>
                <w:sz w:val="16"/>
                <w:szCs w:val="16"/>
                <w:lang w:val="uk-UA"/>
              </w:rPr>
              <w:t>вания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до 9.09. 2019</w:t>
            </w:r>
            <w:r w:rsidRPr="00040D43">
              <w:rPr>
                <w:sz w:val="16"/>
                <w:szCs w:val="16"/>
                <w:lang w:val="uk-UA"/>
              </w:rPr>
              <w:t xml:space="preserve"> г. на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электронный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 адрес 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конференции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: </w:t>
            </w:r>
            <w:hyperlink r:id="rId5" w:history="1">
              <w:r w:rsidRPr="0079386C">
                <w:rPr>
                  <w:rStyle w:val="ae"/>
                  <w:b/>
                  <w:bCs/>
                  <w:i/>
                  <w:iCs/>
                  <w:sz w:val="16"/>
                  <w:szCs w:val="16"/>
                  <w:lang w:val="uk-UA"/>
                </w:rPr>
                <w:t>energia-09@mail</w:t>
              </w:r>
              <w:r w:rsidRPr="0079386C">
                <w:rPr>
                  <w:rStyle w:val="ae"/>
                  <w:b/>
                  <w:bCs/>
                  <w:i/>
                  <w:iCs/>
                  <w:vanish/>
                  <w:sz w:val="16"/>
                  <w:szCs w:val="16"/>
                  <w:lang w:val="uk-UA"/>
                </w:rPr>
                <w:t>|</w:t>
              </w:r>
              <w:r w:rsidRPr="0079386C">
                <w:rPr>
                  <w:rStyle w:val="ae"/>
                  <w:b/>
                  <w:bCs/>
                  <w:i/>
                  <w:iCs/>
                  <w:sz w:val="16"/>
                  <w:szCs w:val="16"/>
                  <w:lang w:val="uk-UA"/>
                </w:rPr>
                <w:t>.ru</w:t>
              </w:r>
            </w:hyperlink>
            <w:r w:rsidRPr="00E025BB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4C7DAC" w:rsidRPr="00E025BB" w:rsidRDefault="004C7DAC" w:rsidP="002E5974">
            <w:pPr>
              <w:jc w:val="both"/>
              <w:rPr>
                <w:sz w:val="16"/>
                <w:szCs w:val="16"/>
              </w:rPr>
            </w:pPr>
            <w:r w:rsidRPr="00E025BB">
              <w:rPr>
                <w:sz w:val="16"/>
                <w:szCs w:val="16"/>
              </w:rPr>
              <w:t xml:space="preserve">Участники конференции </w:t>
            </w:r>
            <w:r>
              <w:rPr>
                <w:sz w:val="16"/>
                <w:szCs w:val="16"/>
              </w:rPr>
              <w:t xml:space="preserve">будут доставлены в отель </w:t>
            </w:r>
            <w:proofErr w:type="spellStart"/>
            <w:r>
              <w:rPr>
                <w:sz w:val="16"/>
                <w:szCs w:val="16"/>
                <w:lang w:val="uk-UA"/>
              </w:rPr>
              <w:t>из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</w:rPr>
              <w:t xml:space="preserve">Академии строительства и </w:t>
            </w:r>
            <w:proofErr w:type="gramStart"/>
            <w:r>
              <w:rPr>
                <w:sz w:val="16"/>
                <w:szCs w:val="16"/>
              </w:rPr>
              <w:t xml:space="preserve">архитектуры </w:t>
            </w:r>
            <w:r>
              <w:rPr>
                <w:sz w:val="16"/>
                <w:szCs w:val="16"/>
                <w:lang w:val="uk-UA"/>
              </w:rPr>
              <w:t xml:space="preserve"> (</w:t>
            </w:r>
            <w:proofErr w:type="gramEnd"/>
            <w:r>
              <w:rPr>
                <w:sz w:val="16"/>
                <w:szCs w:val="16"/>
                <w:lang w:val="uk-UA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uk-UA"/>
              </w:rPr>
              <w:t>Симферополь</w:t>
            </w:r>
            <w:proofErr w:type="spellEnd"/>
            <w:r>
              <w:rPr>
                <w:sz w:val="16"/>
                <w:szCs w:val="16"/>
                <w:lang w:val="uk-UA"/>
              </w:rPr>
              <w:t>) автобусом.</w:t>
            </w:r>
          </w:p>
          <w:p w:rsidR="004C7DAC" w:rsidRPr="00040D43" w:rsidRDefault="004C7DAC">
            <w:pPr>
              <w:spacing w:line="360" w:lineRule="auto"/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</w:p>
          <w:p w:rsidR="004C7DAC" w:rsidRPr="00040D43" w:rsidRDefault="004C7DAC">
            <w:pPr>
              <w:spacing w:line="360" w:lineRule="auto"/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  <w:r w:rsidRPr="00040D43">
              <w:rPr>
                <w:b/>
                <w:bCs/>
                <w:caps/>
                <w:sz w:val="16"/>
                <w:szCs w:val="16"/>
                <w:lang w:val="uk-UA"/>
              </w:rPr>
              <w:t>Время работы конференции :</w:t>
            </w:r>
          </w:p>
          <w:p w:rsidR="004C7DAC" w:rsidRPr="00040D43" w:rsidRDefault="004C7DAC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  <w:r w:rsidRPr="00040D43">
              <w:rPr>
                <w:sz w:val="16"/>
                <w:szCs w:val="16"/>
                <w:lang w:val="uk-UA"/>
              </w:rPr>
              <w:t>.09</w:t>
            </w:r>
            <w:r>
              <w:rPr>
                <w:sz w:val="16"/>
                <w:szCs w:val="16"/>
                <w:lang w:val="uk-UA"/>
              </w:rPr>
              <w:t>.2019</w:t>
            </w:r>
            <w:r w:rsidRPr="00040D43">
              <w:rPr>
                <w:sz w:val="16"/>
                <w:szCs w:val="16"/>
                <w:lang w:val="uk-UA"/>
              </w:rPr>
              <w:t xml:space="preserve"> г. –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Заезд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размещение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участников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 </w:t>
            </w:r>
          </w:p>
          <w:p w:rsidR="004C7DAC" w:rsidRPr="00040D43" w:rsidRDefault="004C7DAC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  <w:r w:rsidRPr="00040D43">
              <w:rPr>
                <w:sz w:val="16"/>
                <w:szCs w:val="16"/>
                <w:lang w:val="uk-UA"/>
              </w:rPr>
              <w:t>.09</w:t>
            </w:r>
            <w:r>
              <w:rPr>
                <w:sz w:val="16"/>
                <w:szCs w:val="16"/>
                <w:lang w:val="uk-UA"/>
              </w:rPr>
              <w:t>.2019</w:t>
            </w:r>
            <w:r w:rsidRPr="00040D43">
              <w:rPr>
                <w:sz w:val="16"/>
                <w:szCs w:val="16"/>
                <w:lang w:val="uk-UA"/>
              </w:rPr>
              <w:t xml:space="preserve"> г. –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Открытие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конференции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пленарное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заседение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(г. </w:t>
            </w:r>
            <w:proofErr w:type="spellStart"/>
            <w:r>
              <w:rPr>
                <w:sz w:val="16"/>
                <w:szCs w:val="16"/>
                <w:lang w:val="uk-UA"/>
              </w:rPr>
              <w:t>Симферополь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  <w:r w:rsidRPr="00040D43">
              <w:rPr>
                <w:sz w:val="16"/>
                <w:szCs w:val="16"/>
                <w:lang w:val="uk-UA"/>
              </w:rPr>
              <w:t xml:space="preserve">.  </w:t>
            </w:r>
          </w:p>
          <w:p w:rsidR="004C7DAC" w:rsidRPr="00040D43" w:rsidRDefault="004C7DAC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26.09.2019</w:t>
            </w:r>
            <w:r w:rsidRPr="00040D43">
              <w:rPr>
                <w:sz w:val="16"/>
                <w:szCs w:val="16"/>
                <w:lang w:val="uk-UA"/>
              </w:rPr>
              <w:t xml:space="preserve"> г. –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Работа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секциях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(г. Алушта)</w:t>
            </w:r>
            <w:r w:rsidRPr="00040D43">
              <w:rPr>
                <w:sz w:val="16"/>
                <w:szCs w:val="16"/>
                <w:lang w:val="uk-UA"/>
              </w:rPr>
              <w:t xml:space="preserve">. </w:t>
            </w:r>
          </w:p>
          <w:p w:rsidR="004C7DAC" w:rsidRPr="00040D43" w:rsidRDefault="004C7DAC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27.09.2019</w:t>
            </w:r>
            <w:r w:rsidRPr="00040D43">
              <w:rPr>
                <w:sz w:val="16"/>
                <w:szCs w:val="16"/>
                <w:lang w:val="uk-UA"/>
              </w:rPr>
              <w:t xml:space="preserve"> г. –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Заключительное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пленарное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заседание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(г. Алушта)</w:t>
            </w:r>
            <w:r w:rsidRPr="00040D43">
              <w:rPr>
                <w:sz w:val="16"/>
                <w:szCs w:val="16"/>
                <w:lang w:val="uk-UA"/>
              </w:rPr>
              <w:t xml:space="preserve">. </w:t>
            </w:r>
          </w:p>
          <w:p w:rsidR="004C7DAC" w:rsidRPr="00040D43" w:rsidRDefault="004C7DAC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28.09.2019</w:t>
            </w:r>
            <w:r w:rsidRPr="00040D43">
              <w:rPr>
                <w:sz w:val="16"/>
                <w:szCs w:val="16"/>
                <w:lang w:val="uk-UA"/>
              </w:rPr>
              <w:t xml:space="preserve"> г. –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Отъезд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участников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0D43">
              <w:rPr>
                <w:sz w:val="16"/>
                <w:szCs w:val="16"/>
                <w:lang w:val="uk-UA"/>
              </w:rPr>
              <w:t>конференции</w:t>
            </w:r>
            <w:proofErr w:type="spellEnd"/>
            <w:r w:rsidRPr="00040D43">
              <w:rPr>
                <w:sz w:val="16"/>
                <w:szCs w:val="16"/>
                <w:lang w:val="uk-UA"/>
              </w:rPr>
              <w:t>.</w:t>
            </w:r>
          </w:p>
          <w:p w:rsidR="004C7DAC" w:rsidRPr="00040D43" w:rsidRDefault="004C7DAC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</w:p>
          <w:p w:rsidR="004C7DAC" w:rsidRPr="00040D43" w:rsidRDefault="004C7DAC">
            <w:pPr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  <w:r w:rsidRPr="00040D43">
              <w:rPr>
                <w:b/>
                <w:bCs/>
                <w:caps/>
                <w:sz w:val="16"/>
                <w:szCs w:val="16"/>
                <w:lang w:val="uk-UA"/>
              </w:rPr>
              <w:t>ОПЛАТА ЗА УЧАСТИЕ В КОНФЕРЕНЦИИ:</w:t>
            </w:r>
          </w:p>
          <w:p w:rsidR="004C7DAC" w:rsidRPr="00040D43" w:rsidRDefault="004C7DAC">
            <w:pPr>
              <w:jc w:val="center"/>
              <w:rPr>
                <w:caps/>
                <w:sz w:val="16"/>
                <w:szCs w:val="16"/>
                <w:lang w:val="uk-UA"/>
              </w:rPr>
            </w:pPr>
          </w:p>
          <w:p w:rsidR="004C7DAC" w:rsidRDefault="004C7DAC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40D43">
              <w:rPr>
                <w:rFonts w:ascii="Times New Roman" w:hAnsi="Times New Roman" w:cs="Times New Roman"/>
              </w:rPr>
              <w:t>Организационный взнос участника конференции составляет в сумме эквивалентной –</w:t>
            </w:r>
            <w:r w:rsidR="0044694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00 рублей</w:t>
            </w:r>
            <w:r w:rsidRPr="00040D43">
              <w:rPr>
                <w:rFonts w:ascii="Times New Roman" w:hAnsi="Times New Roman" w:cs="Times New Roman"/>
              </w:rPr>
              <w:t xml:space="preserve">, который включает регистрацию, </w:t>
            </w:r>
            <w:proofErr w:type="gramStart"/>
            <w:r w:rsidRPr="00040D43">
              <w:rPr>
                <w:rFonts w:ascii="Times New Roman" w:hAnsi="Times New Roman" w:cs="Times New Roman"/>
              </w:rPr>
              <w:t xml:space="preserve">издание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D43">
              <w:rPr>
                <w:rFonts w:ascii="Times New Roman" w:hAnsi="Times New Roman" w:cs="Times New Roman"/>
              </w:rPr>
              <w:t>докладов</w:t>
            </w:r>
            <w:proofErr w:type="gramEnd"/>
            <w:r w:rsidRPr="00040D43">
              <w:rPr>
                <w:rFonts w:ascii="Times New Roman" w:hAnsi="Times New Roman" w:cs="Times New Roman"/>
              </w:rPr>
              <w:t xml:space="preserve">, организационные расходы, информационный пакет участника. </w:t>
            </w:r>
            <w:proofErr w:type="spellStart"/>
            <w:r w:rsidRPr="00040D43">
              <w:rPr>
                <w:rFonts w:ascii="Times New Roman" w:hAnsi="Times New Roman" w:cs="Times New Roman"/>
              </w:rPr>
              <w:t>Оргв</w:t>
            </w:r>
            <w:r>
              <w:rPr>
                <w:rFonts w:ascii="Times New Roman" w:hAnsi="Times New Roman" w:cs="Times New Roman"/>
              </w:rPr>
              <w:t>з</w:t>
            </w:r>
            <w:r w:rsidRPr="00040D4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40D43">
              <w:rPr>
                <w:rFonts w:ascii="Times New Roman" w:hAnsi="Times New Roman" w:cs="Times New Roman"/>
              </w:rPr>
              <w:t>опла</w:t>
            </w:r>
            <w:r>
              <w:rPr>
                <w:rFonts w:ascii="Times New Roman" w:hAnsi="Times New Roman" w:cs="Times New Roman"/>
              </w:rPr>
              <w:t>чивается при регистрации</w:t>
            </w:r>
            <w:r w:rsidRPr="00040D43">
              <w:rPr>
                <w:rFonts w:ascii="Times New Roman" w:hAnsi="Times New Roman" w:cs="Times New Roman"/>
              </w:rPr>
              <w:t xml:space="preserve"> при наличии заполненной регистрационной формы участника. Для получения </w:t>
            </w:r>
            <w:r>
              <w:rPr>
                <w:rFonts w:ascii="Times New Roman" w:hAnsi="Times New Roman" w:cs="Times New Roman"/>
              </w:rPr>
              <w:t xml:space="preserve">информации по вопросам проведения конференции </w:t>
            </w:r>
            <w:r w:rsidRPr="00040D43">
              <w:rPr>
                <w:rFonts w:ascii="Times New Roman" w:hAnsi="Times New Roman" w:cs="Times New Roman"/>
              </w:rPr>
              <w:t xml:space="preserve">обращайтесь </w:t>
            </w:r>
            <w:r>
              <w:rPr>
                <w:rFonts w:ascii="Times New Roman" w:hAnsi="Times New Roman" w:cs="Times New Roman"/>
              </w:rPr>
              <w:t>по телефонам</w:t>
            </w:r>
            <w:r w:rsidRPr="00040D4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+7(978)</w:t>
            </w:r>
            <w:proofErr w:type="gramStart"/>
            <w:r>
              <w:rPr>
                <w:rFonts w:ascii="Times New Roman" w:hAnsi="Times New Roman" w:cs="Times New Roman"/>
              </w:rPr>
              <w:t xml:space="preserve">7864834;  </w:t>
            </w:r>
            <w:r w:rsidRPr="00040D43">
              <w:rPr>
                <w:rFonts w:ascii="Times New Roman" w:hAnsi="Times New Roman" w:cs="Times New Roman"/>
              </w:rPr>
              <w:t> </w:t>
            </w:r>
            <w:proofErr w:type="gramEnd"/>
            <w:r w:rsidRPr="00040D4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7(978)7250028; </w:t>
            </w:r>
          </w:p>
          <w:p w:rsidR="004C7DAC" w:rsidRPr="00040D43" w:rsidRDefault="004C7DAC" w:rsidP="002B6F7F">
            <w:pPr>
              <w:pStyle w:val="ac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0D43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 xml:space="preserve">электронный адрес </w:t>
            </w:r>
            <w:hyperlink r:id="rId6" w:history="1">
              <w:r w:rsidRPr="0079386C">
                <w:rPr>
                  <w:rStyle w:val="ae"/>
                  <w:b/>
                  <w:bCs/>
                  <w:i/>
                  <w:iCs/>
                  <w:lang w:val="uk-UA"/>
                </w:rPr>
                <w:t>energia-09@mail</w:t>
              </w:r>
              <w:r w:rsidRPr="0079386C">
                <w:rPr>
                  <w:rStyle w:val="ae"/>
                  <w:b/>
                  <w:bCs/>
                  <w:i/>
                  <w:iCs/>
                  <w:vanish/>
                  <w:lang w:val="uk-UA"/>
                </w:rPr>
                <w:t>|</w:t>
              </w:r>
              <w:r w:rsidRPr="0079386C">
                <w:rPr>
                  <w:rStyle w:val="ae"/>
                  <w:b/>
                  <w:bCs/>
                  <w:i/>
                  <w:iCs/>
                  <w:lang w:val="uk-UA"/>
                </w:rPr>
                <w:t>.ru</w:t>
              </w:r>
            </w:hyperlink>
            <w:r w:rsidRPr="00E025BB">
              <w:rPr>
                <w:b/>
                <w:bCs/>
                <w:i/>
                <w:iCs/>
              </w:rPr>
              <w:t>.</w:t>
            </w:r>
          </w:p>
          <w:p w:rsidR="004C7DAC" w:rsidRPr="00040D43" w:rsidRDefault="004C7DAC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Участники</w:t>
            </w:r>
            <w:proofErr w:type="spellEnd"/>
            <w:r w:rsidRPr="00040D4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 w:rsidRPr="00040D43">
              <w:rPr>
                <w:rFonts w:ascii="Times New Roman" w:hAnsi="Times New Roman" w:cs="Times New Roman"/>
                <w:lang w:val="uk-UA"/>
              </w:rPr>
              <w:t xml:space="preserve"> других </w:t>
            </w: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стран</w:t>
            </w:r>
            <w:proofErr w:type="spellEnd"/>
            <w:r w:rsidRPr="00040D43">
              <w:rPr>
                <w:rFonts w:ascii="Times New Roman" w:hAnsi="Times New Roman" w:cs="Times New Roman"/>
                <w:vanish/>
                <w:lang w:val="uk-UA"/>
              </w:rPr>
              <w:t>-участницы</w:t>
            </w:r>
            <w:r w:rsidRPr="00040D4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платя</w:t>
            </w:r>
            <w:r>
              <w:rPr>
                <w:rFonts w:ascii="Times New Roman" w:hAnsi="Times New Roman" w:cs="Times New Roman"/>
                <w:lang w:val="uk-UA"/>
              </w:rPr>
              <w:t>т</w:t>
            </w:r>
            <w:proofErr w:type="spellEnd"/>
            <w:r w:rsidRPr="00040D4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оргвзнос</w:t>
            </w:r>
            <w:proofErr w:type="spellEnd"/>
            <w:r w:rsidRPr="00040D43"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регистрации</w:t>
            </w:r>
            <w:proofErr w:type="spellEnd"/>
            <w:r w:rsidRPr="00040D43">
              <w:rPr>
                <w:rFonts w:ascii="Times New Roman" w:hAnsi="Times New Roman" w:cs="Times New Roman"/>
                <w:lang w:val="uk-UA"/>
              </w:rPr>
              <w:t xml:space="preserve">  во </w:t>
            </w: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время</w:t>
            </w:r>
            <w:proofErr w:type="spellEnd"/>
            <w:r w:rsidRPr="00040D4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проведения</w:t>
            </w:r>
            <w:proofErr w:type="spellEnd"/>
            <w:r w:rsidRPr="00040D4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40D43">
              <w:rPr>
                <w:rFonts w:ascii="Times New Roman" w:hAnsi="Times New Roman" w:cs="Times New Roman"/>
                <w:lang w:val="uk-UA"/>
              </w:rPr>
              <w:t>конференции</w:t>
            </w:r>
            <w:proofErr w:type="spellEnd"/>
            <w:r w:rsidRPr="00040D43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4C7DAC" w:rsidRPr="00040D43" w:rsidRDefault="004C7DAC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40D4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C7DAC" w:rsidRPr="00040D43" w:rsidRDefault="004C7DAC">
            <w:pPr>
              <w:pStyle w:val="2"/>
              <w:spacing w:before="0" w:line="360" w:lineRule="auto"/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  <w:p w:rsidR="004C7DAC" w:rsidRPr="00040D43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307" w:type="dxa"/>
            <w:tcBorders>
              <w:left w:val="dotted" w:sz="4" w:space="0" w:color="C0C0C0"/>
              <w:bottom w:val="dotted" w:sz="4" w:space="0" w:color="C0C0C0"/>
              <w:right w:val="dotted" w:sz="4" w:space="0" w:color="C0C0C0"/>
            </w:tcBorders>
          </w:tcPr>
          <w:p w:rsidR="004C7DAC" w:rsidRDefault="004C7DAC">
            <w:pPr>
              <w:jc w:val="center"/>
              <w:rPr>
                <w:b/>
                <w:bCs/>
                <w:caps/>
                <w:sz w:val="18"/>
                <w:szCs w:val="18"/>
                <w:lang w:val="uk-UA"/>
              </w:rPr>
            </w:pPr>
          </w:p>
          <w:p w:rsidR="004C7DAC" w:rsidRDefault="004C7DAC">
            <w:pPr>
              <w:jc w:val="center"/>
              <w:rPr>
                <w:b/>
                <w:bCs/>
                <w:caps/>
                <w:sz w:val="18"/>
                <w:szCs w:val="18"/>
                <w:lang w:val="uk-UA"/>
              </w:rPr>
            </w:pPr>
            <w:r>
              <w:rPr>
                <w:b/>
                <w:bCs/>
                <w:caps/>
                <w:sz w:val="18"/>
                <w:szCs w:val="18"/>
                <w:lang w:val="uk-UA"/>
              </w:rPr>
              <w:t xml:space="preserve">ОРГАНИЗАЦИОННЫЙ КОМИТЕТ </w:t>
            </w:r>
          </w:p>
          <w:p w:rsidR="004C7DAC" w:rsidRDefault="004C7DAC">
            <w:pPr>
              <w:jc w:val="center"/>
              <w:rPr>
                <w:caps/>
                <w:sz w:val="18"/>
                <w:szCs w:val="18"/>
                <w:lang w:val="uk-UA"/>
              </w:rPr>
            </w:pPr>
          </w:p>
          <w:p w:rsidR="004C7DAC" w:rsidRDefault="004C7DAC" w:rsidP="001A0A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С. И. </w:t>
            </w:r>
            <w:proofErr w:type="gramStart"/>
            <w:r>
              <w:rPr>
                <w:i/>
                <w:iCs/>
                <w:caps/>
                <w:sz w:val="20"/>
                <w:szCs w:val="20"/>
              </w:rPr>
              <w:t xml:space="preserve">Федоркин </w:t>
            </w:r>
            <w:r>
              <w:rPr>
                <w:sz w:val="18"/>
                <w:szCs w:val="18"/>
              </w:rPr>
              <w:t xml:space="preserve"> –</w:t>
            </w:r>
            <w:proofErr w:type="gramEnd"/>
            <w:r>
              <w:rPr>
                <w:sz w:val="18"/>
                <w:szCs w:val="18"/>
              </w:rPr>
              <w:t xml:space="preserve"> председатель </w:t>
            </w:r>
          </w:p>
          <w:p w:rsidR="00446946" w:rsidRDefault="00446946" w:rsidP="001A0A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446946">
              <w:rPr>
                <w:i/>
                <w:sz w:val="18"/>
                <w:szCs w:val="18"/>
              </w:rPr>
              <w:t xml:space="preserve">.М.МЕННАНОВ – первый </w:t>
            </w:r>
            <w:proofErr w:type="spellStart"/>
            <w:r w:rsidRPr="00446946">
              <w:rPr>
                <w:i/>
                <w:sz w:val="18"/>
                <w:szCs w:val="18"/>
              </w:rPr>
              <w:t>вицепредседатель</w:t>
            </w:r>
            <w:proofErr w:type="spellEnd"/>
            <w:r w:rsidRPr="00446946">
              <w:rPr>
                <w:i/>
                <w:sz w:val="18"/>
                <w:szCs w:val="18"/>
              </w:rPr>
              <w:t>,</w:t>
            </w:r>
          </w:p>
          <w:p w:rsidR="004C7DAC" w:rsidRPr="001A0A02" w:rsidRDefault="004C7DAC" w:rsidP="001A0A02">
            <w:pPr>
              <w:autoSpaceDE w:val="0"/>
              <w:autoSpaceDN w:val="0"/>
              <w:adjustRightInd w:val="0"/>
              <w:rPr>
                <w:i/>
                <w:iCs/>
                <w:caps/>
                <w:sz w:val="20"/>
                <w:szCs w:val="20"/>
              </w:rPr>
            </w:pPr>
            <w:r w:rsidRPr="001A0A02">
              <w:rPr>
                <w:i/>
                <w:iCs/>
                <w:caps/>
                <w:sz w:val="20"/>
                <w:szCs w:val="20"/>
              </w:rPr>
              <w:t>Э.И.</w:t>
            </w:r>
            <w:r>
              <w:rPr>
                <w:sz w:val="18"/>
                <w:szCs w:val="18"/>
              </w:rPr>
              <w:t xml:space="preserve"> </w:t>
            </w:r>
            <w:r w:rsidRPr="001A0A02">
              <w:rPr>
                <w:i/>
                <w:iCs/>
                <w:caps/>
                <w:sz w:val="20"/>
                <w:szCs w:val="20"/>
              </w:rPr>
              <w:t xml:space="preserve">Салиев </w:t>
            </w:r>
            <w:r>
              <w:rPr>
                <w:i/>
                <w:iCs/>
                <w:caps/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вицепредседатель</w:t>
            </w:r>
            <w:proofErr w:type="spellEnd"/>
          </w:p>
          <w:p w:rsidR="004C7DAC" w:rsidRDefault="004C7DAC" w:rsidP="001A0A02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1A0A02">
              <w:rPr>
                <w:i/>
                <w:iCs/>
                <w:sz w:val="20"/>
                <w:szCs w:val="20"/>
              </w:rPr>
              <w:t xml:space="preserve">О.Н. </w:t>
            </w:r>
            <w:r w:rsidRPr="001A0A02">
              <w:rPr>
                <w:i/>
                <w:iCs/>
                <w:caps/>
                <w:sz w:val="20"/>
                <w:szCs w:val="20"/>
              </w:rPr>
              <w:t>Зайцев</w:t>
            </w:r>
            <w:r>
              <w:rPr>
                <w:i/>
                <w:iCs/>
                <w:caps/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вицепредседатель</w:t>
            </w:r>
            <w:proofErr w:type="spellEnd"/>
          </w:p>
          <w:p w:rsidR="004C7DAC" w:rsidRDefault="004C7DAC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 xml:space="preserve">И.В. </w:t>
            </w:r>
            <w:proofErr w:type="gramStart"/>
            <w:r>
              <w:rPr>
                <w:i/>
                <w:iCs/>
                <w:sz w:val="20"/>
                <w:szCs w:val="20"/>
              </w:rPr>
              <w:t>НИКОЛЕНКО</w:t>
            </w:r>
            <w:r>
              <w:rPr>
                <w:sz w:val="18"/>
                <w:szCs w:val="18"/>
              </w:rPr>
              <w:t xml:space="preserve">  –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вицепредседатель</w:t>
            </w:r>
            <w:proofErr w:type="spellEnd"/>
          </w:p>
          <w:p w:rsidR="004C7DAC" w:rsidRDefault="004C7DAC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Р.С. КРЫМОВ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– ученый секретарь</w:t>
            </w:r>
          </w:p>
          <w:p w:rsidR="004C7DAC" w:rsidRDefault="005A2EE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 xml:space="preserve">Н.А. </w:t>
            </w:r>
            <w:bookmarkStart w:id="0" w:name="_GoBack"/>
            <w:bookmarkEnd w:id="0"/>
            <w:r w:rsidR="004C7DAC">
              <w:rPr>
                <w:i/>
                <w:iCs/>
                <w:caps/>
                <w:sz w:val="20"/>
                <w:szCs w:val="20"/>
              </w:rPr>
              <w:t xml:space="preserve">Степанцова </w:t>
            </w:r>
            <w:r w:rsidR="004C7DAC">
              <w:rPr>
                <w:sz w:val="18"/>
                <w:szCs w:val="18"/>
              </w:rPr>
              <w:t>–  секретарь</w:t>
            </w:r>
          </w:p>
          <w:p w:rsidR="004C7DAC" w:rsidRPr="007F26AE" w:rsidRDefault="004C7DAC">
            <w:pPr>
              <w:rPr>
                <w:sz w:val="18"/>
                <w:szCs w:val="18"/>
              </w:rPr>
            </w:pPr>
            <w:r w:rsidRPr="007F26AE">
              <w:rPr>
                <w:i/>
                <w:iCs/>
                <w:sz w:val="20"/>
                <w:szCs w:val="20"/>
              </w:rPr>
              <w:t>А.Н. КЛИНЦОВ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7F26AE">
              <w:rPr>
                <w:sz w:val="18"/>
                <w:szCs w:val="18"/>
              </w:rPr>
              <w:t>секретарь</w:t>
            </w:r>
          </w:p>
          <w:p w:rsidR="004C7DAC" w:rsidRDefault="004C7DAC">
            <w:pPr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Дополнительную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информацию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можно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получить:</w:t>
            </w:r>
          </w:p>
          <w:p w:rsidR="004C7DAC" w:rsidRDefault="004C7DAC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4C7DAC" w:rsidRDefault="004C7DAC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Адрес для переписки:</w:t>
            </w:r>
          </w:p>
          <w:p w:rsidR="004C7DAC" w:rsidRDefault="004C7DAC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Академия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строительства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архитектуры</w:t>
            </w:r>
            <w:proofErr w:type="spellEnd"/>
          </w:p>
          <w:p w:rsidR="004C7DAC" w:rsidRDefault="004C7DAC" w:rsidP="001A0A02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>ул</w:t>
            </w:r>
            <w:proofErr w:type="spellEnd"/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>. Ки</w:t>
            </w: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е</w:t>
            </w:r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>вска,181,</w:t>
            </w:r>
          </w:p>
          <w:p w:rsidR="004C7DAC" w:rsidRDefault="004C7DAC" w:rsidP="001A0A02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С</w:t>
            </w:r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>имферополь</w:t>
            </w:r>
            <w:proofErr w:type="spellEnd"/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>95943</w:t>
            </w:r>
          </w:p>
          <w:p w:rsidR="004C7DAC" w:rsidRDefault="004C7DAC" w:rsidP="001A0A02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Республика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Крым</w:t>
            </w:r>
            <w:proofErr w:type="spellEnd"/>
          </w:p>
          <w:p w:rsidR="004C7DAC" w:rsidRDefault="004C7DAC" w:rsidP="001A0A02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Россия</w:t>
            </w:r>
            <w:proofErr w:type="spellEnd"/>
          </w:p>
          <w:p w:rsidR="00446946" w:rsidRPr="00446946" w:rsidRDefault="00446946" w:rsidP="001A0A02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446946">
              <w:rPr>
                <w:b/>
                <w:bCs/>
                <w:i/>
                <w:iCs/>
                <w:lang w:val="uk-UA"/>
              </w:rPr>
              <w:t>Э.М.Меннанов</w:t>
            </w:r>
            <w:proofErr w:type="spellEnd"/>
            <w:r w:rsidRPr="00446946">
              <w:rPr>
                <w:b/>
                <w:bCs/>
                <w:i/>
                <w:iCs/>
                <w:lang w:val="uk-UA"/>
              </w:rPr>
              <w:t xml:space="preserve"> – союз </w:t>
            </w:r>
            <w:proofErr w:type="spellStart"/>
            <w:r w:rsidRPr="00446946">
              <w:rPr>
                <w:b/>
                <w:bCs/>
                <w:i/>
                <w:iCs/>
                <w:lang w:val="uk-UA"/>
              </w:rPr>
              <w:t>строителей</w:t>
            </w:r>
            <w:proofErr w:type="spellEnd"/>
            <w:r w:rsidRPr="00446946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446946">
              <w:rPr>
                <w:b/>
                <w:bCs/>
                <w:i/>
                <w:iCs/>
                <w:lang w:val="uk-UA"/>
              </w:rPr>
              <w:t>Крыма</w:t>
            </w:r>
            <w:proofErr w:type="spellEnd"/>
          </w:p>
          <w:p w:rsidR="004C7DAC" w:rsidRPr="00446946" w:rsidRDefault="004C7DAC" w:rsidP="001A0A02">
            <w:pPr>
              <w:rPr>
                <w:b/>
                <w:bCs/>
                <w:i/>
                <w:iCs/>
                <w:lang w:val="uk-UA"/>
              </w:rPr>
            </w:pPr>
            <w:r w:rsidRPr="00446946">
              <w:rPr>
                <w:b/>
                <w:bCs/>
                <w:i/>
                <w:iCs/>
                <w:lang w:val="uk-UA"/>
              </w:rPr>
              <w:t xml:space="preserve">Э.И. </w:t>
            </w:r>
            <w:proofErr w:type="spellStart"/>
            <w:r w:rsidRPr="00446946">
              <w:rPr>
                <w:b/>
                <w:bCs/>
                <w:i/>
                <w:iCs/>
                <w:lang w:val="uk-UA"/>
              </w:rPr>
              <w:t>Салиев</w:t>
            </w:r>
            <w:proofErr w:type="spellEnd"/>
            <w:r w:rsidRPr="00446946">
              <w:rPr>
                <w:b/>
                <w:bCs/>
                <w:i/>
                <w:iCs/>
                <w:lang w:val="uk-UA"/>
              </w:rPr>
              <w:t xml:space="preserve"> – факультет </w:t>
            </w:r>
            <w:proofErr w:type="spellStart"/>
            <w:r w:rsidRPr="00446946">
              <w:rPr>
                <w:b/>
                <w:bCs/>
                <w:i/>
                <w:iCs/>
                <w:lang w:val="uk-UA"/>
              </w:rPr>
              <w:t>ВРиЭ</w:t>
            </w:r>
            <w:proofErr w:type="spellEnd"/>
          </w:p>
          <w:p w:rsidR="004C7DAC" w:rsidRPr="00446946" w:rsidRDefault="004C7DAC">
            <w:pPr>
              <w:rPr>
                <w:b/>
                <w:bCs/>
                <w:i/>
                <w:iCs/>
                <w:lang w:val="uk-UA"/>
              </w:rPr>
            </w:pPr>
            <w:r w:rsidRPr="00446946">
              <w:rPr>
                <w:b/>
                <w:bCs/>
                <w:i/>
                <w:iCs/>
                <w:lang w:val="uk-UA"/>
              </w:rPr>
              <w:t xml:space="preserve">О.Н. Зайцев </w:t>
            </w:r>
            <w:r w:rsidR="005A2EE0">
              <w:rPr>
                <w:b/>
                <w:bCs/>
                <w:i/>
                <w:iCs/>
                <w:lang w:val="uk-UA"/>
              </w:rPr>
              <w:t>–</w:t>
            </w:r>
            <w:r w:rsidRPr="00446946">
              <w:rPr>
                <w:b/>
                <w:bCs/>
                <w:i/>
                <w:iCs/>
                <w:lang w:val="uk-UA"/>
              </w:rPr>
              <w:t xml:space="preserve"> кафедра ТГВ</w:t>
            </w:r>
          </w:p>
          <w:p w:rsidR="004C7DAC" w:rsidRPr="00446946" w:rsidRDefault="004C7DAC" w:rsidP="001A0A02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И.В. </w:t>
            </w:r>
            <w:proofErr w:type="spellStart"/>
            <w:r w:rsidRPr="00446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Николенко</w:t>
            </w:r>
            <w:proofErr w:type="spellEnd"/>
            <w:r w:rsidR="005A2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2EE0">
              <w:rPr>
                <w:b w:val="0"/>
                <w:bCs w:val="0"/>
                <w:i w:val="0"/>
                <w:iCs w:val="0"/>
                <w:lang w:val="uk-UA"/>
              </w:rPr>
              <w:t xml:space="preserve">– </w:t>
            </w:r>
            <w:r w:rsidRPr="00446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446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ВВиСТ</w:t>
            </w:r>
            <w:proofErr w:type="spellEnd"/>
          </w:p>
          <w:p w:rsidR="004C7DAC" w:rsidRDefault="004C7DAC">
            <w:pPr>
              <w:rPr>
                <w:i/>
                <w:iCs/>
                <w:sz w:val="20"/>
                <w:szCs w:val="20"/>
                <w:lang w:val="uk-UA"/>
              </w:rPr>
            </w:pPr>
          </w:p>
          <w:p w:rsidR="004C7DAC" w:rsidRDefault="004C7DAC">
            <w:pPr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E-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mail</w:t>
            </w:r>
            <w:proofErr w:type="spellEnd"/>
            <w:r>
              <w:rPr>
                <w:i/>
                <w:iCs/>
                <w:vanish/>
                <w:sz w:val="20"/>
                <w:szCs w:val="20"/>
                <w:lang w:val="uk-UA"/>
              </w:rPr>
              <w:t>|</w:t>
            </w:r>
            <w:r>
              <w:rPr>
                <w:i/>
                <w:iCs/>
                <w:sz w:val="20"/>
                <w:szCs w:val="20"/>
                <w:lang w:val="uk-UA"/>
              </w:rPr>
              <w:t>: energia-09@mail</w:t>
            </w:r>
            <w:r>
              <w:rPr>
                <w:i/>
                <w:iCs/>
                <w:vanish/>
                <w:sz w:val="20"/>
                <w:szCs w:val="20"/>
                <w:lang w:val="uk-UA"/>
              </w:rPr>
              <w:t>|</w:t>
            </w:r>
            <w:r>
              <w:rPr>
                <w:i/>
                <w:iCs/>
                <w:sz w:val="20"/>
                <w:szCs w:val="20"/>
                <w:lang w:val="uk-UA"/>
              </w:rPr>
              <w:t>.ru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</w:p>
          <w:p w:rsidR="004C7DAC" w:rsidRDefault="004C7DAC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  <w:p w:rsidR="004C7DAC" w:rsidRDefault="004C7DAC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  <w:p w:rsidR="004C7DAC" w:rsidRDefault="004C7DAC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Будем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благодарны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за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сообщение</w:t>
            </w:r>
            <w:proofErr w:type="spellEnd"/>
          </w:p>
          <w:p w:rsidR="004C7DAC" w:rsidRDefault="004C7DAC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Ваших </w:t>
            </w:r>
            <w:proofErr w:type="spellStart"/>
            <w:r w:rsidR="00446946">
              <w:rPr>
                <w:b/>
                <w:bCs/>
                <w:i/>
                <w:iCs/>
                <w:lang w:val="uk-UA"/>
              </w:rPr>
              <w:t>коллег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об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этой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конференции</w:t>
            </w:r>
            <w:proofErr w:type="spellEnd"/>
          </w:p>
          <w:p w:rsidR="004C7DAC" w:rsidRDefault="004C7DAC">
            <w:pPr>
              <w:jc w:val="center"/>
              <w:rPr>
                <w:lang w:val="uk-UA"/>
              </w:rPr>
            </w:pPr>
          </w:p>
        </w:tc>
        <w:tc>
          <w:tcPr>
            <w:tcW w:w="5307" w:type="dxa"/>
            <w:tcBorders>
              <w:left w:val="dotted" w:sz="4" w:space="0" w:color="C0C0C0"/>
            </w:tcBorders>
          </w:tcPr>
          <w:p w:rsidR="004C7DAC" w:rsidRDefault="004C7DAC" w:rsidP="00446946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МИНИСТЕРСТВО НАУКИ</w:t>
            </w:r>
            <w:r w:rsidR="00361E7E"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 xml:space="preserve"> и высшего образования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 xml:space="preserve"> РОССИЙСКОЙ ФЕДЕРАЦИИ</w:t>
            </w:r>
          </w:p>
          <w:p w:rsidR="004C7DAC" w:rsidRDefault="004C7DAC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СОВЕТ МИНИСТРоВ РЕСПУБЛИКИ КРЫМ</w:t>
            </w:r>
          </w:p>
          <w:p w:rsidR="004C7DAC" w:rsidRDefault="004C7DAC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</w:p>
          <w:p w:rsidR="004C7DAC" w:rsidRDefault="004C7DAC" w:rsidP="00FF05B6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 xml:space="preserve">АКАДЕМИЯ строительства и архитектуры </w:t>
            </w:r>
          </w:p>
          <w:p w:rsidR="004C7DAC" w:rsidRDefault="004C7DAC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крымскОГО  федеральнОГО  университетА</w:t>
            </w:r>
          </w:p>
          <w:p w:rsidR="004C7DAC" w:rsidRDefault="004C7DAC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ИМ. в.и. вернадского</w:t>
            </w:r>
          </w:p>
          <w:p w:rsidR="00446946" w:rsidRPr="00B75C06" w:rsidRDefault="00446946" w:rsidP="00446946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B75C0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СОЮЗ СТРОИТЕЛЕЙ РЕСПУБЛИКИ КРЫМ</w:t>
            </w:r>
          </w:p>
          <w:p w:rsidR="004C7DAC" w:rsidRDefault="004C7DAC" w:rsidP="00EC1442">
            <w:pPr>
              <w:spacing w:line="259" w:lineRule="auto"/>
              <w:ind w:right="64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</w:p>
          <w:p w:rsidR="004C7DAC" w:rsidRPr="00582AFF" w:rsidRDefault="004C7DAC" w:rsidP="00816A9B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пРИ УЧАСТИИ:</w:t>
            </w:r>
          </w:p>
          <w:p w:rsidR="004C7DAC" w:rsidRPr="00582AFF" w:rsidRDefault="004C7DAC" w:rsidP="00816A9B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мИНИСТЕРСТВА ЖИЛИЩНО-КОММУНАЛЬНОГО ХОЗЯЙСТВА  рЕСПУБЛИКИ КРЫМ</w:t>
            </w:r>
          </w:p>
          <w:p w:rsidR="004C7DAC" w:rsidRPr="00582AFF" w:rsidRDefault="004C7DAC" w:rsidP="004A4C0E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 xml:space="preserve">мИНИСТЕРСТВА топлива и энергетики </w:t>
            </w:r>
          </w:p>
          <w:p w:rsidR="004C7DAC" w:rsidRPr="00582AFF" w:rsidRDefault="004C7DAC" w:rsidP="004A4C0E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рЕСПУБЛИКИ КРЫМ</w:t>
            </w:r>
          </w:p>
          <w:p w:rsidR="004C7DAC" w:rsidRPr="00582AFF" w:rsidRDefault="004C7DAC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РОССИЙСКОЙ АССОЦИАЦИИ ВОДОСНАБЖЕНИЯ И ВОДООТВЕДЕНИЯ</w:t>
            </w:r>
          </w:p>
          <w:p w:rsidR="004C7DAC" w:rsidRPr="00A14F89" w:rsidRDefault="004C7DAC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НПА ВОК</w:t>
            </w:r>
          </w:p>
          <w:p w:rsidR="004C7DAC" w:rsidRDefault="004C7DAC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РОССИЙСКОЙ АКАДЕМИИ АРХИТЕКТУРЫ И СТРОИТЕЛЬНЫХ НАУК</w:t>
            </w:r>
          </w:p>
          <w:p w:rsidR="00E56447" w:rsidRDefault="00446946" w:rsidP="00E56447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СЕВАСТОПОЛЬСКИЙ ГОСУДАРСТВЕННЫЙ УНИВЕРСИТЕТ</w:t>
            </w:r>
          </w:p>
          <w:p w:rsidR="00E56447" w:rsidRDefault="00E56447" w:rsidP="00E5644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56447">
              <w:rPr>
                <w:rFonts w:ascii="Arial" w:hAnsi="Arial" w:cs="Arial"/>
                <w:b/>
                <w:sz w:val="14"/>
                <w:szCs w:val="14"/>
              </w:rPr>
              <w:t>ВОЛГОГРАДСКИЙ ГОСУДАРС</w:t>
            </w:r>
            <w:r>
              <w:rPr>
                <w:rFonts w:ascii="Arial" w:hAnsi="Arial" w:cs="Arial"/>
                <w:b/>
                <w:sz w:val="14"/>
                <w:szCs w:val="14"/>
              </w:rPr>
              <w:t>ТВЕННЫЙ ТЕХНИЧЕСКИЙ УНИВЕРСИТЕТ</w:t>
            </w:r>
          </w:p>
          <w:p w:rsidR="00BF5F3A" w:rsidRPr="00BF5F3A" w:rsidRDefault="00BF5F3A" w:rsidP="00BF5F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F3A">
              <w:rPr>
                <w:rFonts w:ascii="Arial" w:hAnsi="Arial" w:cs="Arial"/>
                <w:b/>
                <w:sz w:val="14"/>
                <w:szCs w:val="14"/>
              </w:rPr>
              <w:t xml:space="preserve">БЕЛГОРОДСКИЙ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ГОСУДАРСТВЕННЫЙ ТЕХНОЛОГИЧЕСКИЙ </w:t>
            </w:r>
            <w:r w:rsidRPr="00BF5F3A">
              <w:rPr>
                <w:rFonts w:ascii="Arial" w:hAnsi="Arial" w:cs="Arial"/>
                <w:b/>
                <w:sz w:val="14"/>
                <w:szCs w:val="14"/>
              </w:rPr>
              <w:t>УНИВЕРСИТЕТ ИМ.В.Г. ШУХОВА</w:t>
            </w:r>
          </w:p>
          <w:p w:rsidR="004C7DAC" w:rsidRPr="00A14F89" w:rsidRDefault="004C7DAC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 xml:space="preserve">Люблинского отделения Польской академии наук </w:t>
            </w:r>
          </w:p>
          <w:p w:rsidR="004C7DAC" w:rsidRPr="00A14F89" w:rsidRDefault="004C7DAC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(ЛО ПАН) (Польша)</w:t>
            </w:r>
          </w:p>
          <w:p w:rsidR="004C7DAC" w:rsidRPr="00A14F89" w:rsidRDefault="004C7DAC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ООО Дусти-Амирхон Республики Таджикистан</w:t>
            </w:r>
          </w:p>
          <w:p w:rsidR="004C7DAC" w:rsidRPr="00A14F89" w:rsidRDefault="004C7DAC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 xml:space="preserve"> (Таджикистан)</w:t>
            </w:r>
          </w:p>
          <w:p w:rsidR="004C7DAC" w:rsidRPr="00A14F89" w:rsidRDefault="004C7DAC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</w:p>
          <w:p w:rsidR="004C7DAC" w:rsidRDefault="004C7DAC">
            <w:pPr>
              <w:spacing w:line="259" w:lineRule="auto"/>
              <w:ind w:right="64"/>
              <w:jc w:val="center"/>
              <w:rPr>
                <w:b/>
                <w:bCs/>
                <w:sz w:val="16"/>
                <w:szCs w:val="16"/>
              </w:rPr>
            </w:pPr>
          </w:p>
          <w:p w:rsidR="004C7DAC" w:rsidRDefault="004C7DAC">
            <w:pPr>
              <w:pStyle w:val="1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  <w:lang w:val="en-US"/>
              </w:rPr>
              <w:t>I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І МЕЖДУНАРОДНАЯ </w:t>
            </w:r>
          </w:p>
          <w:p w:rsidR="004C7DAC" w:rsidRDefault="004C7DAC">
            <w:pPr>
              <w:pStyle w:val="4"/>
              <w:spacing w:line="240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НАУЧНО-</w:t>
            </w:r>
            <w:proofErr w:type="gramStart"/>
            <w:r>
              <w:rPr>
                <w:spacing w:val="20"/>
                <w:sz w:val="24"/>
                <w:szCs w:val="24"/>
              </w:rPr>
              <w:t>ТЕХНИЧЕСКАЯ  КОНФЕРЕНЦИЯ</w:t>
            </w:r>
            <w:proofErr w:type="gramEnd"/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pacing w:val="20"/>
                <w:sz w:val="22"/>
                <w:szCs w:val="22"/>
                <w:lang w:val="ru-RU"/>
              </w:rPr>
            </w:pP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pacing w:val="20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“</w:t>
            </w:r>
            <w:r>
              <w:rPr>
                <w:b/>
                <w:bCs/>
                <w:spacing w:val="20"/>
                <w:sz w:val="22"/>
                <w:szCs w:val="22"/>
                <w:lang w:val="ru-RU"/>
              </w:rPr>
              <w:t>ИНЖЕНЕРНЫЕ СИСТЕМЫ И ЭНЕРГОЭФФЕКТИВНОСТЬ</w:t>
            </w: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b/>
                <w:bCs/>
                <w:spacing w:val="20"/>
                <w:sz w:val="22"/>
                <w:szCs w:val="22"/>
                <w:lang w:val="ru-RU"/>
              </w:rPr>
              <w:t xml:space="preserve">В СТРОИТЕЛЬСТВЕ, ПРИРОДООБУСТРОЙСТВЕ” </w:t>
            </w: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uk-UA"/>
              </w:rPr>
              <w:t>Сообщение</w:t>
            </w:r>
            <w:proofErr w:type="spellEnd"/>
            <w:r>
              <w:rPr>
                <w:rFonts w:ascii="Arial" w:hAnsi="Arial" w:cs="Arial"/>
                <w:b/>
                <w:bCs/>
                <w:lang w:val="uk-UA"/>
              </w:rPr>
              <w:t xml:space="preserve"> № 1</w:t>
            </w: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Pr="00446946" w:rsidRDefault="00446946">
            <w:pPr>
              <w:spacing w:line="221" w:lineRule="auto"/>
              <w:ind w:right="-11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446946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Республика</w:t>
            </w:r>
            <w:proofErr w:type="spellEnd"/>
            <w:r w:rsidRPr="00446946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46946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Крым</w:t>
            </w:r>
            <w:proofErr w:type="spellEnd"/>
          </w:p>
          <w:p w:rsidR="004C7DAC" w:rsidRDefault="004C7DAC">
            <w:pPr>
              <w:spacing w:line="221" w:lineRule="auto"/>
              <w:ind w:right="-11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Сентябрь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– 2019 </w:t>
            </w:r>
          </w:p>
          <w:p w:rsidR="004C7DAC" w:rsidRDefault="004C7DAC"/>
          <w:p w:rsidR="004C7DAC" w:rsidRDefault="004C7DAC"/>
          <w:p w:rsidR="004C7DAC" w:rsidRDefault="004C7DAC"/>
          <w:p w:rsidR="004C7DAC" w:rsidRDefault="004C7DAC"/>
        </w:tc>
      </w:tr>
      <w:tr w:rsidR="004C7DAC" w:rsidRPr="00EF42CF">
        <w:trPr>
          <w:trHeight w:val="70"/>
        </w:trPr>
        <w:tc>
          <w:tcPr>
            <w:tcW w:w="5306" w:type="dxa"/>
            <w:tcBorders>
              <w:right w:val="dotted" w:sz="4" w:space="0" w:color="C0C0C0"/>
            </w:tcBorders>
          </w:tcPr>
          <w:p w:rsidR="004C7DAC" w:rsidRDefault="004C7DAC">
            <w:pPr>
              <w:ind w:left="148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ЗАЯВКА НА УЧАСТИЕ:</w:t>
            </w:r>
          </w:p>
          <w:p w:rsidR="004C7DAC" w:rsidRDefault="004C7DAC">
            <w:pPr>
              <w:ind w:left="1480"/>
              <w:rPr>
                <w:i/>
                <w:iCs/>
                <w:sz w:val="20"/>
                <w:szCs w:val="20"/>
                <w:lang w:val="uk-UA"/>
              </w:rPr>
            </w:pPr>
          </w:p>
          <w:p w:rsidR="004C7DAC" w:rsidRPr="000738C8" w:rsidRDefault="004C7DAC" w:rsidP="00017384">
            <w:pPr>
              <w:pStyle w:val="1"/>
              <w:rPr>
                <w:spacing w:val="20"/>
              </w:rPr>
            </w:pPr>
            <w:r>
              <w:rPr>
                <w:spacing w:val="20"/>
                <w:lang w:val="en-US"/>
              </w:rPr>
              <w:t>I</w:t>
            </w:r>
            <w:r w:rsidRPr="000738C8">
              <w:rPr>
                <w:spacing w:val="20"/>
                <w:lang w:val="ru-RU"/>
              </w:rPr>
              <w:t xml:space="preserve">І МЕЖДУНАРОДНАЯ </w:t>
            </w:r>
          </w:p>
          <w:p w:rsidR="004C7DAC" w:rsidRPr="000738C8" w:rsidRDefault="004C7DAC" w:rsidP="00017384">
            <w:pPr>
              <w:pStyle w:val="4"/>
              <w:spacing w:line="240" w:lineRule="auto"/>
              <w:rPr>
                <w:spacing w:val="20"/>
                <w:sz w:val="20"/>
                <w:szCs w:val="20"/>
              </w:rPr>
            </w:pPr>
            <w:r w:rsidRPr="000738C8">
              <w:rPr>
                <w:spacing w:val="20"/>
                <w:sz w:val="20"/>
                <w:szCs w:val="20"/>
              </w:rPr>
              <w:t>НАУЧНО-</w:t>
            </w:r>
            <w:proofErr w:type="gramStart"/>
            <w:r w:rsidRPr="000738C8">
              <w:rPr>
                <w:spacing w:val="20"/>
                <w:sz w:val="20"/>
                <w:szCs w:val="20"/>
              </w:rPr>
              <w:t>ТЕХНИЧЕСКАЯ  КОНФЕРЕНЦИЯ</w:t>
            </w:r>
            <w:proofErr w:type="gramEnd"/>
          </w:p>
          <w:p w:rsidR="004C7DAC" w:rsidRDefault="004C7DAC" w:rsidP="00816A9B">
            <w:pPr>
              <w:pStyle w:val="FR1"/>
              <w:spacing w:line="240" w:lineRule="auto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lang w:val="ru-RU"/>
              </w:rPr>
              <w:t>“</w:t>
            </w:r>
            <w:r>
              <w:rPr>
                <w:b/>
                <w:bCs/>
                <w:spacing w:val="20"/>
                <w:sz w:val="22"/>
                <w:szCs w:val="22"/>
                <w:lang w:val="ru-RU"/>
              </w:rPr>
              <w:t xml:space="preserve">ИНЖЕНЕРНЫЕ СИСТЕМЫ </w:t>
            </w:r>
            <w:r w:rsidRPr="0021701D">
              <w:rPr>
                <w:b/>
                <w:bCs/>
                <w:caps/>
                <w:spacing w:val="20"/>
                <w:sz w:val="22"/>
                <w:szCs w:val="22"/>
                <w:lang w:val="ru-RU"/>
              </w:rPr>
              <w:t>и энергоэффективность</w:t>
            </w:r>
            <w:r>
              <w:rPr>
                <w:b/>
                <w:bCs/>
                <w:caps/>
                <w:spacing w:val="20"/>
                <w:sz w:val="22"/>
                <w:szCs w:val="22"/>
                <w:lang w:val="ru-RU"/>
              </w:rPr>
              <w:t xml:space="preserve"> </w:t>
            </w:r>
            <w:r w:rsidRPr="0021701D">
              <w:rPr>
                <w:b/>
                <w:bCs/>
                <w:caps/>
                <w:spacing w:val="20"/>
                <w:sz w:val="22"/>
                <w:szCs w:val="22"/>
                <w:lang w:val="ru-RU"/>
              </w:rPr>
              <w:t>В</w:t>
            </w:r>
            <w:r>
              <w:rPr>
                <w:b/>
                <w:bCs/>
                <w:spacing w:val="20"/>
                <w:sz w:val="22"/>
                <w:szCs w:val="22"/>
                <w:lang w:val="ru-RU"/>
              </w:rPr>
              <w:t xml:space="preserve"> СТРОИТЕЛЬСТВЕ, ПРИРОДООБУСТРОЙСТВЕ” </w:t>
            </w:r>
          </w:p>
          <w:p w:rsidR="004C7DAC" w:rsidRDefault="004C7DAC">
            <w:pPr>
              <w:spacing w:before="20"/>
              <w:ind w:left="1800"/>
              <w:rPr>
                <w:b/>
                <w:bCs/>
                <w:sz w:val="20"/>
                <w:szCs w:val="20"/>
              </w:rPr>
            </w:pPr>
          </w:p>
          <w:p w:rsidR="004C7DAC" w:rsidRDefault="004C7DAC">
            <w:pPr>
              <w:pStyle w:val="a8"/>
              <w:spacing w:before="400"/>
            </w:pPr>
            <w:r>
              <w:t>Фамилия     _________________________________</w:t>
            </w:r>
          </w:p>
          <w:p w:rsidR="004C7DAC" w:rsidRDefault="004C7DA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            __________________________________</w:t>
            </w:r>
          </w:p>
          <w:p w:rsidR="004C7DAC" w:rsidRDefault="004C7DA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Научная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степень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звание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___________________________________________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Должность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       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___________________________________________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Организация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Почтовый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адрес______________________________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Телефон, факс 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vanish/>
                <w:sz w:val="20"/>
                <w:szCs w:val="20"/>
              </w:rPr>
              <w:t>|</w:t>
            </w:r>
            <w:r>
              <w:rPr>
                <w:sz w:val="20"/>
                <w:szCs w:val="20"/>
              </w:rPr>
              <w:t xml:space="preserve"> 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</w:rPr>
            </w:pP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Тема </w:t>
            </w:r>
            <w:proofErr w:type="spellStart"/>
            <w:r>
              <w:rPr>
                <w:sz w:val="20"/>
                <w:szCs w:val="20"/>
                <w:lang w:val="uk-UA"/>
              </w:rPr>
              <w:t>доклада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статьи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                                    ___________</w:t>
            </w:r>
          </w:p>
          <w:p w:rsidR="004C7DAC" w:rsidRDefault="004C7DAC" w:rsidP="00BF5F3A">
            <w:pPr>
              <w:ind w:right="-116"/>
            </w:pPr>
            <w:r>
              <w:rPr>
                <w:sz w:val="20"/>
                <w:szCs w:val="20"/>
                <w:lang w:val="uk-UA"/>
              </w:rPr>
              <w:t xml:space="preserve">    Дата                                   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Подпись</w:t>
            </w:r>
            <w:proofErr w:type="spellEnd"/>
          </w:p>
        </w:tc>
        <w:tc>
          <w:tcPr>
            <w:tcW w:w="5307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</w:tcPr>
          <w:p w:rsidR="004C7DAC" w:rsidRDefault="004C7DAC">
            <w:pPr>
              <w:pStyle w:val="1"/>
              <w:widowControl/>
              <w:autoSpaceDE/>
              <w:autoSpaceDN/>
              <w:adjustRightInd/>
              <w:spacing w:before="120"/>
            </w:pPr>
            <w:r>
              <w:t xml:space="preserve">Цель  </w:t>
            </w:r>
            <w:proofErr w:type="spellStart"/>
            <w:r>
              <w:t>конференции</w:t>
            </w:r>
            <w:proofErr w:type="spellEnd"/>
          </w:p>
          <w:p w:rsidR="004C7DAC" w:rsidRPr="0021701D" w:rsidRDefault="004C7DAC" w:rsidP="0021701D">
            <w:pPr>
              <w:rPr>
                <w:lang w:val="uk-UA"/>
              </w:rPr>
            </w:pPr>
          </w:p>
          <w:p w:rsidR="004C7DAC" w:rsidRDefault="004C7DAC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 w:rsidRPr="00A937A2">
              <w:rPr>
                <w:sz w:val="18"/>
                <w:szCs w:val="18"/>
              </w:rPr>
              <w:t>Формирование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своевременных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ответов</w:t>
            </w:r>
            <w:proofErr w:type="spellEnd"/>
            <w:r w:rsidRPr="00A937A2">
              <w:rPr>
                <w:sz w:val="18"/>
                <w:szCs w:val="18"/>
              </w:rPr>
              <w:t xml:space="preserve"> на «</w:t>
            </w:r>
            <w:proofErr w:type="spellStart"/>
            <w:r w:rsidRPr="00A937A2">
              <w:rPr>
                <w:sz w:val="18"/>
                <w:szCs w:val="18"/>
              </w:rPr>
              <w:t>большие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вызовы</w:t>
            </w:r>
            <w:proofErr w:type="spellEnd"/>
            <w:r w:rsidRPr="00A937A2">
              <w:rPr>
                <w:sz w:val="18"/>
                <w:szCs w:val="18"/>
              </w:rPr>
              <w:t xml:space="preserve">» </w:t>
            </w:r>
            <w:proofErr w:type="spellStart"/>
            <w:r w:rsidRPr="00A937A2">
              <w:rPr>
                <w:sz w:val="18"/>
                <w:szCs w:val="18"/>
              </w:rPr>
              <w:t>согласно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Стратегии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научно-технологического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развития</w:t>
            </w:r>
            <w:proofErr w:type="spellEnd"/>
            <w:r w:rsidRPr="00A937A2">
              <w:rPr>
                <w:sz w:val="18"/>
                <w:szCs w:val="18"/>
              </w:rPr>
              <w:t xml:space="preserve"> РФ, </w:t>
            </w:r>
            <w:proofErr w:type="spellStart"/>
            <w:r w:rsidRPr="00A937A2">
              <w:rPr>
                <w:sz w:val="18"/>
                <w:szCs w:val="18"/>
              </w:rPr>
              <w:t>путем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становления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опережающего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характера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содержания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образования</w:t>
            </w:r>
            <w:proofErr w:type="spellEnd"/>
            <w:r w:rsidRPr="00A937A2">
              <w:rPr>
                <w:sz w:val="18"/>
                <w:szCs w:val="18"/>
              </w:rPr>
              <w:t xml:space="preserve">, </w:t>
            </w:r>
            <w:proofErr w:type="spellStart"/>
            <w:r w:rsidRPr="00A937A2">
              <w:rPr>
                <w:sz w:val="18"/>
                <w:szCs w:val="18"/>
              </w:rPr>
              <w:t>развития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инновационных</w:t>
            </w:r>
            <w:proofErr w:type="spellEnd"/>
            <w:r w:rsidRPr="00A937A2">
              <w:rPr>
                <w:sz w:val="18"/>
                <w:szCs w:val="18"/>
              </w:rPr>
              <w:t xml:space="preserve"> </w:t>
            </w:r>
            <w:proofErr w:type="spellStart"/>
            <w:r w:rsidRPr="00A937A2">
              <w:rPr>
                <w:sz w:val="18"/>
                <w:szCs w:val="18"/>
              </w:rPr>
              <w:t>технологий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 инженерных системах строительства и </w:t>
            </w:r>
            <w:proofErr w:type="spellStart"/>
            <w:r>
              <w:rPr>
                <w:sz w:val="18"/>
                <w:szCs w:val="18"/>
                <w:lang w:val="ru-RU"/>
              </w:rPr>
              <w:t>природообустройстве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</w:p>
          <w:p w:rsidR="004C7DAC" w:rsidRPr="00582AFF" w:rsidRDefault="004C7DAC" w:rsidP="00582AFF">
            <w:pPr>
              <w:pStyle w:val="1"/>
              <w:widowControl/>
              <w:autoSpaceDE/>
              <w:autoSpaceDN/>
              <w:adjustRightInd/>
              <w:spacing w:before="120"/>
              <w:rPr>
                <w:lang w:val="ru-RU"/>
              </w:rPr>
            </w:pPr>
            <w:proofErr w:type="spellStart"/>
            <w:r w:rsidRPr="00A937A2">
              <w:t>Задачи</w:t>
            </w:r>
            <w:proofErr w:type="spellEnd"/>
            <w:r w:rsidRPr="00A937A2">
              <w:t xml:space="preserve"> </w:t>
            </w:r>
            <w:proofErr w:type="spellStart"/>
            <w:r w:rsidRPr="00A937A2">
              <w:t>конференции</w:t>
            </w:r>
            <w:proofErr w:type="spellEnd"/>
          </w:p>
          <w:p w:rsidR="004C7DAC" w:rsidRDefault="004C7DAC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Анализ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оценка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состояния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научных</w:t>
            </w:r>
            <w:proofErr w:type="spellEnd"/>
            <w:r>
              <w:rPr>
                <w:sz w:val="18"/>
                <w:szCs w:val="18"/>
              </w:rPr>
              <w:t xml:space="preserve"> проблем </w:t>
            </w:r>
            <w:r>
              <w:rPr>
                <w:sz w:val="18"/>
                <w:szCs w:val="18"/>
                <w:lang w:val="ru-RU"/>
              </w:rPr>
              <w:t xml:space="preserve">по инженерным системам и </w:t>
            </w:r>
            <w:proofErr w:type="spellStart"/>
            <w:r>
              <w:rPr>
                <w:sz w:val="18"/>
                <w:szCs w:val="18"/>
                <w:lang w:val="ru-RU"/>
              </w:rPr>
              <w:t>энергоэффективному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строительству и </w:t>
            </w:r>
            <w:proofErr w:type="spellStart"/>
            <w:r>
              <w:rPr>
                <w:sz w:val="18"/>
                <w:szCs w:val="18"/>
                <w:lang w:val="ru-RU"/>
              </w:rPr>
              <w:t>природообустройству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научные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достижения</w:t>
            </w:r>
            <w:proofErr w:type="spellEnd"/>
            <w:r>
              <w:rPr>
                <w:sz w:val="18"/>
                <w:szCs w:val="18"/>
              </w:rPr>
              <w:t xml:space="preserve">, в </w:t>
            </w:r>
            <w:proofErr w:type="spellStart"/>
            <w:r>
              <w:rPr>
                <w:sz w:val="18"/>
                <w:szCs w:val="18"/>
              </w:rPr>
              <w:t>этих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отраслях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результаты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исследований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их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внедрения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производство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4C7DAC" w:rsidRDefault="004C7DAC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val="uk-UA"/>
              </w:rPr>
              <w:t>Представление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научных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практических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результатов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российских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зарубежных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исследовательских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центров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научных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школ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которые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занимаются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проблемами </w:t>
            </w:r>
            <w:proofErr w:type="spellStart"/>
            <w:r>
              <w:rPr>
                <w:sz w:val="18"/>
                <w:szCs w:val="18"/>
                <w:lang w:val="uk-UA"/>
              </w:rPr>
              <w:t>инженерных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систем и </w:t>
            </w:r>
            <w:proofErr w:type="spellStart"/>
            <w:r>
              <w:rPr>
                <w:sz w:val="18"/>
                <w:szCs w:val="18"/>
                <w:lang w:val="uk-UA"/>
              </w:rPr>
              <w:t>энерго</w:t>
            </w:r>
            <w:proofErr w:type="spellEnd"/>
            <w:r>
              <w:rPr>
                <w:sz w:val="18"/>
                <w:szCs w:val="18"/>
                <w:lang w:val="uk-UA"/>
              </w:rPr>
              <w:t>-</w:t>
            </w:r>
          </w:p>
          <w:p w:rsidR="004C7DAC" w:rsidRDefault="004C7DAC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Эффективности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в </w:t>
            </w:r>
            <w:proofErr w:type="spellStart"/>
            <w:r>
              <w:rPr>
                <w:sz w:val="18"/>
                <w:szCs w:val="18"/>
                <w:lang w:val="uk-UA"/>
              </w:rPr>
              <w:t>строительстве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природообустройстве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4C7DAC" w:rsidRPr="00582AFF" w:rsidRDefault="004C7DAC" w:rsidP="00582AFF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val="uk-UA"/>
              </w:rPr>
              <w:t>Интеграция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российских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зарубежных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специалистов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научных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школ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области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подготовки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специалистов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sz w:val="18"/>
                <w:szCs w:val="18"/>
                <w:lang w:val="uk-UA"/>
              </w:rPr>
              <w:t>инженерным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системам и </w:t>
            </w:r>
            <w:proofErr w:type="spellStart"/>
            <w:r>
              <w:rPr>
                <w:sz w:val="18"/>
                <w:szCs w:val="18"/>
                <w:lang w:val="uk-UA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строительстве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природообустройстве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а </w:t>
            </w:r>
            <w:proofErr w:type="spellStart"/>
            <w:r>
              <w:rPr>
                <w:sz w:val="18"/>
                <w:szCs w:val="18"/>
                <w:lang w:val="uk-UA"/>
              </w:rPr>
              <w:t>также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исследований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практического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использования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результатов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</w:p>
          <w:p w:rsidR="004C7DAC" w:rsidRDefault="004C7DAC" w:rsidP="002B6F7F">
            <w:pPr>
              <w:ind w:left="-142" w:firstLine="851"/>
              <w:jc w:val="center"/>
              <w:rPr>
                <w:b/>
                <w:bCs/>
              </w:rPr>
            </w:pPr>
            <w:r w:rsidRPr="00550F61">
              <w:rPr>
                <w:b/>
                <w:bCs/>
              </w:rPr>
              <w:t xml:space="preserve">Работа конференции планируется по следующим основным научным </w:t>
            </w:r>
          </w:p>
          <w:p w:rsidR="004C7DAC" w:rsidRPr="00582AFF" w:rsidRDefault="004C7DAC" w:rsidP="00582AFF">
            <w:pPr>
              <w:ind w:left="-142" w:firstLine="851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550F61">
              <w:rPr>
                <w:b/>
                <w:bCs/>
              </w:rPr>
              <w:t>направлениям:</w:t>
            </w:r>
          </w:p>
          <w:p w:rsidR="004C7DAC" w:rsidRPr="00F7697B" w:rsidRDefault="004C7DAC">
            <w:pPr>
              <w:rPr>
                <w:b/>
                <w:bCs/>
                <w:lang w:val="bg-BG"/>
              </w:rPr>
            </w:pPr>
            <w:r w:rsidRPr="00F7697B">
              <w:rPr>
                <w:b/>
                <w:bCs/>
                <w:sz w:val="22"/>
                <w:szCs w:val="22"/>
                <w:u w:val="single"/>
                <w:lang w:val="bg-BG"/>
              </w:rPr>
              <w:t>1</w:t>
            </w:r>
            <w:r w:rsidRPr="00F7697B">
              <w:rPr>
                <w:b/>
                <w:bCs/>
                <w:sz w:val="22"/>
                <w:szCs w:val="22"/>
                <w:lang w:val="bg-BG"/>
              </w:rPr>
              <w:t>. Водоснабжение, водоотвдение, , строительные системы охраны водных ресурсов.</w:t>
            </w:r>
          </w:p>
          <w:p w:rsidR="004C7DAC" w:rsidRPr="00F7697B" w:rsidRDefault="004C7DAC">
            <w:pPr>
              <w:rPr>
                <w:b/>
                <w:bCs/>
                <w:lang w:val="bg-BG"/>
              </w:rPr>
            </w:pPr>
            <w:r w:rsidRPr="00F7697B">
              <w:rPr>
                <w:b/>
                <w:bCs/>
                <w:sz w:val="22"/>
                <w:szCs w:val="22"/>
                <w:lang w:val="bg-BG"/>
              </w:rPr>
              <w:t>2. Теплоснабжение, вентиляция, кондиционирование воздуха, газоснабжение и освещение.</w:t>
            </w:r>
          </w:p>
          <w:p w:rsidR="004C7DAC" w:rsidRPr="00F7697B" w:rsidRDefault="004C7DAC">
            <w:pPr>
              <w:rPr>
                <w:b/>
                <w:bCs/>
                <w:lang w:val="bg-BG"/>
              </w:rPr>
            </w:pPr>
            <w:r w:rsidRPr="00F7697B">
              <w:rPr>
                <w:b/>
                <w:bCs/>
                <w:sz w:val="22"/>
                <w:szCs w:val="22"/>
                <w:lang w:val="bg-BG"/>
              </w:rPr>
              <w:t>3. Проблемы энерго- и материалосбережения</w:t>
            </w:r>
            <w:r w:rsidRPr="00F7697B">
              <w:rPr>
                <w:b/>
                <w:bCs/>
                <w:vanish/>
                <w:sz w:val="22"/>
                <w:szCs w:val="22"/>
                <w:lang w:val="bg-BG"/>
              </w:rPr>
              <w:t>|</w:t>
            </w:r>
            <w:r w:rsidRPr="00F7697B">
              <w:rPr>
                <w:b/>
                <w:bCs/>
                <w:sz w:val="22"/>
                <w:szCs w:val="22"/>
                <w:lang w:val="bg-BG"/>
              </w:rPr>
              <w:t xml:space="preserve"> в технике и технологиях строительства и природобустройства.</w:t>
            </w:r>
          </w:p>
          <w:p w:rsidR="004C7DAC" w:rsidRPr="00F7697B" w:rsidRDefault="004C7DAC" w:rsidP="00F7697B">
            <w:pPr>
              <w:rPr>
                <w:b/>
                <w:bCs/>
                <w:lang w:val="bg-BG"/>
              </w:rPr>
            </w:pPr>
            <w:r w:rsidRPr="00F7697B">
              <w:rPr>
                <w:b/>
                <w:bCs/>
                <w:sz w:val="22"/>
                <w:szCs w:val="22"/>
                <w:lang w:val="bg-BG"/>
              </w:rPr>
              <w:t>4. Акватроника.</w:t>
            </w:r>
          </w:p>
          <w:p w:rsidR="004C7DAC" w:rsidRPr="00F7697B" w:rsidRDefault="004C7DAC" w:rsidP="00F7697B">
            <w:pPr>
              <w:rPr>
                <w:b/>
                <w:bCs/>
                <w:lang w:val="bg-BG"/>
              </w:rPr>
            </w:pPr>
            <w:r w:rsidRPr="00F7697B">
              <w:rPr>
                <w:b/>
                <w:bCs/>
                <w:sz w:val="22"/>
                <w:szCs w:val="22"/>
                <w:lang w:val="bg-BG"/>
              </w:rPr>
              <w:t>5. Строительные конструкции, здания и сооружения.</w:t>
            </w:r>
          </w:p>
          <w:p w:rsidR="004C7DAC" w:rsidRPr="00F7697B" w:rsidRDefault="004C7DAC" w:rsidP="00F7697B">
            <w:pPr>
              <w:rPr>
                <w:b/>
                <w:bCs/>
                <w:lang w:val="bg-BG"/>
              </w:rPr>
            </w:pPr>
            <w:r w:rsidRPr="00F7697B">
              <w:rPr>
                <w:b/>
                <w:bCs/>
                <w:sz w:val="22"/>
                <w:szCs w:val="22"/>
                <w:lang w:val="bg-BG"/>
              </w:rPr>
              <w:t>6.</w:t>
            </w:r>
            <w:r w:rsidRPr="00F7697B">
              <w:rPr>
                <w:color w:val="000000"/>
                <w:sz w:val="22"/>
                <w:szCs w:val="22"/>
              </w:rPr>
              <w:t xml:space="preserve"> </w:t>
            </w:r>
            <w:r w:rsidRPr="00F7697B">
              <w:rPr>
                <w:b/>
                <w:bCs/>
                <w:sz w:val="22"/>
                <w:szCs w:val="22"/>
                <w:lang w:val="bg-BG"/>
              </w:rPr>
              <w:t>Строительные материалы и изделия.</w:t>
            </w:r>
          </w:p>
          <w:p w:rsidR="00EC1442" w:rsidRPr="00EC1442" w:rsidRDefault="004C7DAC">
            <w:pPr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7. </w:t>
            </w:r>
            <w:r w:rsidRPr="004A4C0E">
              <w:rPr>
                <w:b/>
                <w:bCs/>
                <w:sz w:val="22"/>
                <w:szCs w:val="22"/>
                <w:lang w:val="bg-BG"/>
              </w:rPr>
              <w:t>Электро</w:t>
            </w:r>
            <w:r>
              <w:rPr>
                <w:b/>
                <w:bCs/>
                <w:sz w:val="22"/>
                <w:szCs w:val="22"/>
                <w:lang w:val="bg-BG"/>
              </w:rPr>
              <w:t xml:space="preserve">энергетика </w:t>
            </w:r>
            <w:r w:rsidRPr="004A4C0E">
              <w:rPr>
                <w:b/>
                <w:bCs/>
                <w:sz w:val="22"/>
                <w:szCs w:val="22"/>
                <w:lang w:val="bg-BG"/>
              </w:rPr>
              <w:t>и возобновляемая энергетика</w:t>
            </w:r>
          </w:p>
        </w:tc>
        <w:tc>
          <w:tcPr>
            <w:tcW w:w="5307" w:type="dxa"/>
            <w:tcBorders>
              <w:left w:val="dotted" w:sz="4" w:space="0" w:color="C0C0C0"/>
            </w:tcBorders>
          </w:tcPr>
          <w:p w:rsidR="004C7DAC" w:rsidRPr="00EC1442" w:rsidRDefault="004C7DAC" w:rsidP="00EC1442">
            <w:pPr>
              <w:pStyle w:val="6"/>
              <w:jc w:val="center"/>
              <w:rPr>
                <w:lang w:val="ru-RU"/>
              </w:rPr>
            </w:pPr>
            <w:r>
              <w:t>НАУЧНЫЙ КОМИТЕТ</w:t>
            </w:r>
            <w:r>
              <w:rPr>
                <w:lang w:val="ru-RU"/>
              </w:rPr>
              <w:t xml:space="preserve"> (уточняется)</w:t>
            </w:r>
          </w:p>
          <w:p w:rsidR="004C7DAC" w:rsidRPr="00666A9C" w:rsidRDefault="004C7DA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 xml:space="preserve">С.И. </w:t>
            </w:r>
            <w:proofErr w:type="gramStart"/>
            <w:r w:rsidRPr="00666A9C">
              <w:rPr>
                <w:rFonts w:ascii="MinionPro-Regular" w:hAnsi="MinionPro-Regular" w:cs="MinionPro-Regular"/>
                <w:i/>
                <w:iCs/>
                <w:caps/>
                <w:sz w:val="18"/>
                <w:szCs w:val="18"/>
              </w:rPr>
              <w:t xml:space="preserve">Федоркин </w:t>
            </w:r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 xml:space="preserve"> –</w:t>
            </w:r>
            <w:proofErr w:type="gramEnd"/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 xml:space="preserve"> </w:t>
            </w: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 xml:space="preserve">председатель </w:t>
            </w:r>
          </w:p>
          <w:p w:rsidR="004C7DAC" w:rsidRPr="00666A9C" w:rsidRDefault="004C7DAC" w:rsidP="00816A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  <w:lang w:val="uk-UA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>О.Н. ЗАЙЦЕВ - сопредседатель</w:t>
            </w:r>
          </w:p>
          <w:p w:rsidR="004C7DAC" w:rsidRPr="00666A9C" w:rsidRDefault="004C7DA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 xml:space="preserve">И.В. </w:t>
            </w:r>
            <w:proofErr w:type="gramStart"/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 xml:space="preserve">НИКОЛЕНКО </w:t>
            </w:r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 xml:space="preserve"> –</w:t>
            </w:r>
            <w:proofErr w:type="gramEnd"/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 xml:space="preserve">  со</w:t>
            </w: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>председатель</w:t>
            </w:r>
          </w:p>
          <w:p w:rsidR="004C7DAC" w:rsidRPr="00666A9C" w:rsidRDefault="004C7DA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  <w:lang w:val="uk-UA"/>
              </w:rPr>
              <w:t xml:space="preserve">Э.И. САЛИЕВ </w:t>
            </w:r>
            <w:r w:rsidRPr="00666A9C">
              <w:rPr>
                <w:rFonts w:ascii="MinionPro-Regular" w:hAnsi="MinionPro-Regular" w:cs="MinionPro-Regular"/>
                <w:i/>
                <w:iCs/>
                <w:caps/>
                <w:sz w:val="18"/>
                <w:szCs w:val="18"/>
              </w:rPr>
              <w:t xml:space="preserve"> </w:t>
            </w:r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>- со</w:t>
            </w: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>председатель</w:t>
            </w:r>
          </w:p>
          <w:p w:rsidR="004C7DAC" w:rsidRDefault="004C7DA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  <w:lang w:val="uk-UA"/>
              </w:rPr>
              <w:t>Н.В. Л</w:t>
            </w:r>
            <w:r w:rsidRPr="00666A9C">
              <w:rPr>
                <w:rFonts w:ascii="MinionPro-Regular" w:hAnsi="MinionPro-Regular" w:cs="MinionPro-Regular"/>
                <w:i/>
                <w:iCs/>
                <w:caps/>
                <w:sz w:val="18"/>
                <w:szCs w:val="18"/>
                <w:lang w:val="uk-UA"/>
              </w:rPr>
              <w:t xml:space="preserve">юбомирский </w:t>
            </w:r>
            <w:r w:rsidRPr="00666A9C">
              <w:rPr>
                <w:rFonts w:ascii="MinionPro-Regular" w:hAnsi="MinionPro-Regular" w:cs="MinionPro-Regular"/>
                <w:i/>
                <w:iCs/>
                <w:caps/>
                <w:sz w:val="18"/>
                <w:szCs w:val="18"/>
              </w:rPr>
              <w:t xml:space="preserve"> </w:t>
            </w:r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>- со</w:t>
            </w: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>председатель</w:t>
            </w:r>
          </w:p>
          <w:p w:rsidR="004C7DAC" w:rsidRPr="00EC1442" w:rsidRDefault="0044694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46946">
              <w:rPr>
                <w:i/>
                <w:iCs/>
                <w:sz w:val="20"/>
                <w:szCs w:val="20"/>
              </w:rPr>
              <w:t>Э.М.МЕННАНОВ - сопредседатель</w:t>
            </w:r>
          </w:p>
          <w:p w:rsidR="004C7DAC" w:rsidRDefault="004C7DAC">
            <w:pPr>
              <w:ind w:right="-116"/>
              <w:jc w:val="center"/>
              <w:rPr>
                <w:b/>
                <w:bCs/>
                <w:i/>
                <w:iCs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lang w:val="uk-UA"/>
              </w:rPr>
              <w:t>Члены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="00EC1442">
              <w:rPr>
                <w:b/>
                <w:bCs/>
                <w:i/>
                <w:iCs/>
                <w:lang w:val="uk-UA"/>
              </w:rPr>
              <w:t>научного</w:t>
            </w:r>
            <w:proofErr w:type="spellEnd"/>
            <w:r w:rsidR="00EC1442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комитета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>(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уточняется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>):</w:t>
            </w:r>
          </w:p>
          <w:p w:rsidR="004C7DAC" w:rsidRDefault="004C7DAC">
            <w:pPr>
              <w:ind w:right="-116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2242"/>
              <w:gridCol w:w="2385"/>
            </w:tblGrid>
            <w:tr w:rsidR="004C7DAC" w:rsidRPr="003A7265" w:rsidTr="00D9083F">
              <w:trPr>
                <w:trHeight w:val="68"/>
                <w:jc w:val="center"/>
              </w:trPr>
              <w:tc>
                <w:tcPr>
                  <w:tcW w:w="2242" w:type="dxa"/>
                </w:tcPr>
                <w:p w:rsidR="00BF5F3A" w:rsidRPr="00BF5F3A" w:rsidRDefault="00BF5F3A" w:rsidP="00BF5F3A">
                  <w:pPr>
                    <w:rPr>
                      <w:i/>
                      <w:sz w:val="20"/>
                      <w:szCs w:val="20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Азаров В.Н</w:t>
                  </w:r>
                  <w:r w:rsidR="00E56447"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.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BF5F3A">
                    <w:rPr>
                      <w:i/>
                      <w:sz w:val="20"/>
                      <w:szCs w:val="20"/>
                    </w:rPr>
                    <w:t>ВолгГТУ</w:t>
                  </w:r>
                  <w:proofErr w:type="spellEnd"/>
                  <w:r w:rsidRPr="00BF5F3A">
                    <w:rPr>
                      <w:i/>
                      <w:sz w:val="20"/>
                      <w:szCs w:val="20"/>
                    </w:rPr>
                    <w:t>, Волгоград.</w:t>
                  </w:r>
                </w:p>
                <w:p w:rsidR="004C7DAC" w:rsidRPr="00BF5F3A" w:rsidRDefault="004C7DAC" w:rsidP="00BF5F3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Бакаева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Н.В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ЮЗГУ,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Курск</w:t>
                  </w:r>
                  <w:proofErr w:type="spellEnd"/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Бекиров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Э.А.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ФТИ АСА,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proofErr w:type="spellEnd"/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Bok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T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Munich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(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Germany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)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Bulgakov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A. G.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Dresden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(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Germany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)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Ветрова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Н.М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АСА КФУ,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Гогина Е.С.,</w:t>
                  </w:r>
                  <w:r w:rsidRPr="00BF5F3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МГАСУ,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Москва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Дворецкий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А.Т.,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АСА КФУ,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proofErr w:type="spellEnd"/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Krasowsky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E.,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Lublin,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(Poland)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Крицкий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ООО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«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Политерм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»,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Санкт-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Перербург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EC1442" w:rsidRPr="00BF5F3A" w:rsidRDefault="00EC1442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Кузнецов Д.В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., АСИ </w:t>
                  </w:r>
                  <w:proofErr w:type="gram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УГНТУ,  Уфа</w:t>
                  </w:r>
                  <w:proofErr w:type="gramEnd"/>
                </w:p>
                <w:p w:rsidR="00EC1442" w:rsidRPr="00BF5F3A" w:rsidRDefault="00EC1442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iCs/>
                      <w:color w:val="000000"/>
                      <w:sz w:val="20"/>
                      <w:szCs w:val="20"/>
                    </w:rPr>
                    <w:t>Кувшинов В.В.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СевГУ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, кафедра ВИЭ и ЭСС, Севастополь</w:t>
                  </w:r>
                </w:p>
                <w:p w:rsidR="004C7DAC" w:rsidRPr="00BF5F3A" w:rsidRDefault="004C7DAC" w:rsidP="00B75C06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385" w:type="dxa"/>
                </w:tcPr>
                <w:p w:rsidR="00B75C06" w:rsidRPr="00BF5F3A" w:rsidRDefault="00B75C06" w:rsidP="00B75C0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Логачев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К.И., </w:t>
                  </w:r>
                  <w:r w:rsidRPr="00BF5F3A">
                    <w:rPr>
                      <w:bCs/>
                      <w:i/>
                      <w:color w:val="000000"/>
                      <w:sz w:val="20"/>
                      <w:szCs w:val="20"/>
                      <w:lang w:val="uk-UA"/>
                    </w:rPr>
                    <w:t xml:space="preserve">БГТУ </w:t>
                  </w:r>
                  <w:proofErr w:type="spellStart"/>
                  <w:r w:rsidRPr="00BF5F3A">
                    <w:rPr>
                      <w:bCs/>
                      <w:i/>
                      <w:color w:val="000000"/>
                      <w:sz w:val="20"/>
                      <w:szCs w:val="20"/>
                      <w:lang w:val="uk-UA"/>
                    </w:rPr>
                    <w:t>им</w:t>
                  </w:r>
                  <w:proofErr w:type="spellEnd"/>
                  <w:r w:rsidRPr="00BF5F3A">
                    <w:rPr>
                      <w:bCs/>
                      <w:i/>
                      <w:color w:val="000000"/>
                      <w:sz w:val="20"/>
                      <w:szCs w:val="20"/>
                      <w:lang w:val="uk-UA"/>
                    </w:rPr>
                    <w:t xml:space="preserve">. </w:t>
                  </w:r>
                  <w:proofErr w:type="spellStart"/>
                  <w:r w:rsidRPr="00BF5F3A">
                    <w:rPr>
                      <w:bCs/>
                      <w:i/>
                      <w:color w:val="000000"/>
                      <w:sz w:val="20"/>
                      <w:szCs w:val="20"/>
                      <w:lang w:val="uk-UA"/>
                    </w:rPr>
                    <w:t>В.Г.Шухова</w:t>
                  </w:r>
                  <w:proofErr w:type="spellEnd"/>
                  <w:r w:rsidRPr="00BF5F3A">
                    <w:rPr>
                      <w:bCs/>
                      <w:i/>
                      <w:color w:val="000000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BF5F3A">
                    <w:rPr>
                      <w:bCs/>
                      <w:i/>
                      <w:color w:val="000000"/>
                      <w:sz w:val="20"/>
                      <w:szCs w:val="20"/>
                      <w:lang w:val="uk-UA"/>
                    </w:rPr>
                    <w:t>Белгород</w:t>
                  </w:r>
                  <w:proofErr w:type="spellEnd"/>
                </w:p>
                <w:p w:rsidR="00B75C06" w:rsidRPr="00BF5F3A" w:rsidRDefault="00B75C06" w:rsidP="00B75C0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Mukhtarov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Amirhan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K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(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Tajikistan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)</w:t>
                  </w:r>
                </w:p>
                <w:p w:rsidR="00E561D7" w:rsidRPr="00BF5F3A" w:rsidRDefault="00E561D7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F5F3A">
                    <w:rPr>
                      <w:b/>
                      <w:iCs/>
                      <w:color w:val="000000"/>
                      <w:sz w:val="20"/>
                      <w:szCs w:val="20"/>
                    </w:rPr>
                    <w:t>Ничкова</w:t>
                  </w:r>
                  <w:proofErr w:type="spellEnd"/>
                  <w:r w:rsidRPr="00BF5F3A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 Л.А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СевГУ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, кафедра </w:t>
                  </w:r>
                  <w:r w:rsidR="00D9083F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ТБ,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Севастополь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Самбурский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Г.А.,</w:t>
                  </w:r>
                  <w:r w:rsidRPr="00BF5F3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РАВВ,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Москва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Субботкин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Л.Д.,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АСА КФУ,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proofErr w:type="spellEnd"/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Толстой М.Ю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>.,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ИрНИТУ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Иркутск</w:t>
                  </w:r>
                  <w:proofErr w:type="spellEnd"/>
                </w:p>
                <w:p w:rsidR="004C7DAC" w:rsidRPr="00BF5F3A" w:rsidRDefault="004C7DAC" w:rsidP="00BF5F3A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Урецкий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Е.А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- БИТА,  Брест (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Белоруссия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Цопа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Н.В.,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АСА КФУ,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Чемодуров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В.Т.,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АСА КФУ,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proofErr w:type="spellEnd"/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Чупин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В.Р.,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ИрНИТУ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Иркутск</w:t>
                  </w:r>
                  <w:proofErr w:type="spellEnd"/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Шаленный</w:t>
                  </w:r>
                  <w:proofErr w:type="spellEnd"/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В.Т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>.,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АСА КФУ,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proofErr w:type="spellEnd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.</w:t>
                  </w:r>
                </w:p>
                <w:p w:rsidR="00446946" w:rsidRPr="00BF5F3A" w:rsidRDefault="00446946" w:rsidP="00BF5F3A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Якимович Б.А., </w:t>
                  </w:r>
                  <w:proofErr w:type="spellStart"/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Сев</w:t>
                  </w:r>
                  <w:r w:rsidR="00E561D7"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ГУ</w:t>
                  </w:r>
                  <w:proofErr w:type="spellEnd"/>
                  <w:r w:rsidR="00EC1442"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, кафедра ВИЭ и ЭСС</w:t>
                  </w:r>
                  <w:r w:rsidR="00E561D7"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, Севастополь</w:t>
                  </w:r>
                </w:p>
              </w:tc>
            </w:tr>
          </w:tbl>
          <w:p w:rsidR="004C7DAC" w:rsidRPr="00EF42CF" w:rsidRDefault="004C7DAC" w:rsidP="00F7697B">
            <w:pPr>
              <w:pStyle w:val="af"/>
              <w:rPr>
                <w:lang w:val="uk-UA"/>
              </w:rPr>
            </w:pPr>
          </w:p>
        </w:tc>
      </w:tr>
    </w:tbl>
    <w:p w:rsidR="004C7DAC" w:rsidRDefault="004C7DAC" w:rsidP="007C7113">
      <w:pPr>
        <w:pStyle w:val="af"/>
        <w:tabs>
          <w:tab w:val="right" w:leader="dot" w:pos="9072"/>
        </w:tabs>
        <w:spacing w:before="0" w:beforeAutospacing="0" w:after="0" w:afterAutospacing="0"/>
        <w:rPr>
          <w:lang w:val="uk-UA"/>
        </w:rPr>
      </w:pPr>
    </w:p>
    <w:sectPr w:rsidR="004C7DAC" w:rsidSect="00EC1442">
      <w:pgSz w:w="16838" w:h="11906" w:orient="landscape" w:code="9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nPro-S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27C"/>
    <w:multiLevelType w:val="hybridMultilevel"/>
    <w:tmpl w:val="9000F18A"/>
    <w:lvl w:ilvl="0" w:tplc="00AE68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4B5C58"/>
    <w:multiLevelType w:val="hybridMultilevel"/>
    <w:tmpl w:val="F98AB4C6"/>
    <w:lvl w:ilvl="0" w:tplc="55C84E9A">
      <w:start w:val="5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8D1D04"/>
    <w:multiLevelType w:val="hybridMultilevel"/>
    <w:tmpl w:val="79AA1282"/>
    <w:lvl w:ilvl="0" w:tplc="4468B0CE">
      <w:start w:val="3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4765E"/>
    <w:multiLevelType w:val="hybridMultilevel"/>
    <w:tmpl w:val="7CE00EE2"/>
    <w:lvl w:ilvl="0" w:tplc="9762FF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DCC42A1"/>
    <w:multiLevelType w:val="hybridMultilevel"/>
    <w:tmpl w:val="1FAC5362"/>
    <w:lvl w:ilvl="0" w:tplc="06BE02A0">
      <w:start w:val="7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BD2664"/>
    <w:multiLevelType w:val="hybridMultilevel"/>
    <w:tmpl w:val="5FB4D316"/>
    <w:lvl w:ilvl="0" w:tplc="82403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51"/>
    <w:rsid w:val="00006C7F"/>
    <w:rsid w:val="00017384"/>
    <w:rsid w:val="00040D43"/>
    <w:rsid w:val="000738C8"/>
    <w:rsid w:val="000A1BE3"/>
    <w:rsid w:val="00122E51"/>
    <w:rsid w:val="00150D5F"/>
    <w:rsid w:val="001A0A02"/>
    <w:rsid w:val="001F3B01"/>
    <w:rsid w:val="002151FF"/>
    <w:rsid w:val="0021701D"/>
    <w:rsid w:val="002A61EE"/>
    <w:rsid w:val="002B6F7F"/>
    <w:rsid w:val="002E5974"/>
    <w:rsid w:val="00361E7E"/>
    <w:rsid w:val="00381CA2"/>
    <w:rsid w:val="00391260"/>
    <w:rsid w:val="003A7265"/>
    <w:rsid w:val="00412F2C"/>
    <w:rsid w:val="00446946"/>
    <w:rsid w:val="00485556"/>
    <w:rsid w:val="004A4C0E"/>
    <w:rsid w:val="004C7DAC"/>
    <w:rsid w:val="004D34A6"/>
    <w:rsid w:val="005071CD"/>
    <w:rsid w:val="00550F61"/>
    <w:rsid w:val="00582AFF"/>
    <w:rsid w:val="005914CF"/>
    <w:rsid w:val="005A2EE0"/>
    <w:rsid w:val="005B7D18"/>
    <w:rsid w:val="00666A9C"/>
    <w:rsid w:val="0067291C"/>
    <w:rsid w:val="0067663E"/>
    <w:rsid w:val="006A5DA3"/>
    <w:rsid w:val="006C197E"/>
    <w:rsid w:val="006C47DB"/>
    <w:rsid w:val="0073447F"/>
    <w:rsid w:val="00764906"/>
    <w:rsid w:val="0079386C"/>
    <w:rsid w:val="007C7113"/>
    <w:rsid w:val="007F26AE"/>
    <w:rsid w:val="00816A9B"/>
    <w:rsid w:val="008C152F"/>
    <w:rsid w:val="00932C67"/>
    <w:rsid w:val="00962C49"/>
    <w:rsid w:val="00A14F89"/>
    <w:rsid w:val="00A937A2"/>
    <w:rsid w:val="00AF338A"/>
    <w:rsid w:val="00B31D91"/>
    <w:rsid w:val="00B75C06"/>
    <w:rsid w:val="00BE642D"/>
    <w:rsid w:val="00BF4E90"/>
    <w:rsid w:val="00BF5F3A"/>
    <w:rsid w:val="00C04AF4"/>
    <w:rsid w:val="00CA28BC"/>
    <w:rsid w:val="00CB19B3"/>
    <w:rsid w:val="00D9083F"/>
    <w:rsid w:val="00DC78BB"/>
    <w:rsid w:val="00E025BB"/>
    <w:rsid w:val="00E2635A"/>
    <w:rsid w:val="00E561D7"/>
    <w:rsid w:val="00E56447"/>
    <w:rsid w:val="00EC1442"/>
    <w:rsid w:val="00EF42CF"/>
    <w:rsid w:val="00F7697B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EA8E3"/>
  <w15:docId w15:val="{CF5069C1-C05D-4010-8BE7-12AF1196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49"/>
    <w:pPr>
      <w:tabs>
        <w:tab w:val="right" w:leader="dot" w:pos="9072"/>
      </w:tabs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2C49"/>
    <w:pPr>
      <w:keepNext/>
      <w:widowControl w:val="0"/>
      <w:tabs>
        <w:tab w:val="clear" w:pos="9072"/>
      </w:tabs>
      <w:autoSpaceDE w:val="0"/>
      <w:autoSpaceDN w:val="0"/>
      <w:adjustRightInd w:val="0"/>
      <w:jc w:val="center"/>
      <w:outlineLvl w:val="0"/>
    </w:pPr>
    <w:rPr>
      <w:b/>
      <w:bCs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62C49"/>
    <w:pPr>
      <w:keepNext/>
      <w:widowControl w:val="0"/>
      <w:tabs>
        <w:tab w:val="clear" w:pos="9072"/>
      </w:tabs>
      <w:autoSpaceDE w:val="0"/>
      <w:autoSpaceDN w:val="0"/>
      <w:adjustRightInd w:val="0"/>
      <w:spacing w:line="259" w:lineRule="auto"/>
      <w:ind w:left="1843" w:right="1797"/>
      <w:jc w:val="center"/>
      <w:outlineLvl w:val="2"/>
    </w:pPr>
    <w:rPr>
      <w:b/>
      <w:bCs/>
      <w:sz w:val="16"/>
      <w:szCs w:val="1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62C49"/>
    <w:pPr>
      <w:keepNext/>
      <w:tabs>
        <w:tab w:val="clear" w:pos="9072"/>
      </w:tabs>
      <w:spacing w:line="259" w:lineRule="auto"/>
      <w:ind w:right="64"/>
      <w:jc w:val="center"/>
      <w:outlineLvl w:val="3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962C49"/>
    <w:pPr>
      <w:keepNext/>
      <w:tabs>
        <w:tab w:val="clear" w:pos="9072"/>
      </w:tabs>
      <w:outlineLvl w:val="5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962C49"/>
    <w:pPr>
      <w:keepNext/>
      <w:tabs>
        <w:tab w:val="clear" w:pos="9072"/>
      </w:tabs>
      <w:ind w:left="-360"/>
      <w:jc w:val="center"/>
      <w:outlineLvl w:val="7"/>
    </w:pPr>
    <w:rPr>
      <w:rFonts w:ascii="Arial" w:hAnsi="Arial" w:cs="Arial"/>
      <w:b/>
      <w:bCs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62C49"/>
    <w:pPr>
      <w:keepNext/>
      <w:tabs>
        <w:tab w:val="clear" w:pos="9072"/>
      </w:tabs>
      <w:autoSpaceDE w:val="0"/>
      <w:autoSpaceDN w:val="0"/>
      <w:adjustRightInd w:val="0"/>
      <w:outlineLvl w:val="8"/>
    </w:pPr>
    <w:rPr>
      <w:rFonts w:ascii="MinionPro-Semibold" w:hAnsi="MinionPro-Semibold" w:cs="MinionPro-Semibold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E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1E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1E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1E48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7A1E4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1E48"/>
    <w:rPr>
      <w:rFonts w:asciiTheme="majorHAnsi" w:eastAsiaTheme="majorEastAsia" w:hAnsiTheme="majorHAnsi" w:cstheme="majorBidi"/>
    </w:rPr>
  </w:style>
  <w:style w:type="paragraph" w:styleId="2">
    <w:name w:val="Body Text 2"/>
    <w:basedOn w:val="a"/>
    <w:link w:val="20"/>
    <w:uiPriority w:val="99"/>
    <w:rsid w:val="00962C49"/>
    <w:pPr>
      <w:tabs>
        <w:tab w:val="clear" w:pos="9072"/>
      </w:tabs>
      <w:spacing w:before="16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1E48"/>
    <w:rPr>
      <w:sz w:val="24"/>
      <w:szCs w:val="24"/>
    </w:rPr>
  </w:style>
  <w:style w:type="paragraph" w:styleId="31">
    <w:name w:val="Body Text 3"/>
    <w:basedOn w:val="a"/>
    <w:link w:val="32"/>
    <w:uiPriority w:val="99"/>
    <w:rsid w:val="00962C49"/>
    <w:pPr>
      <w:tabs>
        <w:tab w:val="clear" w:pos="9072"/>
      </w:tabs>
      <w:spacing w:line="280" w:lineRule="auto"/>
    </w:pPr>
    <w:rPr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1E48"/>
    <w:rPr>
      <w:sz w:val="16"/>
      <w:szCs w:val="16"/>
    </w:rPr>
  </w:style>
  <w:style w:type="paragraph" w:customStyle="1" w:styleId="FR1">
    <w:name w:val="FR1"/>
    <w:uiPriority w:val="99"/>
    <w:rsid w:val="00962C49"/>
    <w:pPr>
      <w:widowControl w:val="0"/>
      <w:autoSpaceDE w:val="0"/>
      <w:autoSpaceDN w:val="0"/>
      <w:adjustRightInd w:val="0"/>
      <w:spacing w:line="520" w:lineRule="auto"/>
      <w:jc w:val="center"/>
    </w:pPr>
    <w:rPr>
      <w:sz w:val="28"/>
      <w:szCs w:val="28"/>
      <w:lang w:val="uk-UA"/>
    </w:rPr>
  </w:style>
  <w:style w:type="paragraph" w:styleId="a3">
    <w:name w:val="Body Text Indent"/>
    <w:basedOn w:val="a"/>
    <w:link w:val="a4"/>
    <w:uiPriority w:val="99"/>
    <w:rsid w:val="00962C49"/>
    <w:pPr>
      <w:tabs>
        <w:tab w:val="clear" w:pos="9072"/>
      </w:tabs>
      <w:spacing w:line="280" w:lineRule="auto"/>
      <w:ind w:left="360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1E48"/>
    <w:rPr>
      <w:sz w:val="24"/>
      <w:szCs w:val="24"/>
    </w:rPr>
  </w:style>
  <w:style w:type="paragraph" w:styleId="a5">
    <w:name w:val="Body Text"/>
    <w:basedOn w:val="a"/>
    <w:link w:val="a6"/>
    <w:uiPriority w:val="99"/>
    <w:rsid w:val="00962C49"/>
    <w:pPr>
      <w:tabs>
        <w:tab w:val="clear" w:pos="9072"/>
      </w:tabs>
      <w:jc w:val="both"/>
    </w:pPr>
    <w:rPr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A1E48"/>
    <w:rPr>
      <w:sz w:val="24"/>
      <w:szCs w:val="24"/>
    </w:rPr>
  </w:style>
  <w:style w:type="character" w:styleId="a7">
    <w:name w:val="annotation reference"/>
    <w:basedOn w:val="a0"/>
    <w:uiPriority w:val="99"/>
    <w:semiHidden/>
    <w:rsid w:val="00962C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962C4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1E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962C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1E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62C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1E48"/>
    <w:rPr>
      <w:sz w:val="0"/>
      <w:szCs w:val="0"/>
    </w:rPr>
  </w:style>
  <w:style w:type="character" w:styleId="ae">
    <w:name w:val="Hyperlink"/>
    <w:basedOn w:val="a0"/>
    <w:uiPriority w:val="99"/>
    <w:rsid w:val="00962C49"/>
    <w:rPr>
      <w:color w:val="0000FF"/>
      <w:u w:val="single"/>
    </w:rPr>
  </w:style>
  <w:style w:type="paragraph" w:styleId="af">
    <w:name w:val="Normal (Web)"/>
    <w:basedOn w:val="a"/>
    <w:uiPriority w:val="99"/>
    <w:rsid w:val="00962C49"/>
    <w:pPr>
      <w:tabs>
        <w:tab w:val="clear" w:pos="9072"/>
      </w:tabs>
      <w:spacing w:before="100" w:beforeAutospacing="1" w:after="100" w:afterAutospacing="1"/>
    </w:pPr>
  </w:style>
  <w:style w:type="character" w:customStyle="1" w:styleId="field-name">
    <w:name w:val="field-name"/>
    <w:basedOn w:val="a0"/>
    <w:uiPriority w:val="99"/>
    <w:rsid w:val="00962C49"/>
  </w:style>
  <w:style w:type="character" w:styleId="af0">
    <w:name w:val="Strong"/>
    <w:basedOn w:val="a0"/>
    <w:uiPriority w:val="99"/>
    <w:qFormat/>
    <w:rsid w:val="00C04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ia-09@mail.ru" TargetMode="External"/><Relationship Id="rId5" Type="http://schemas.openxmlformats.org/officeDocument/2006/relationships/hyperlink" Target="mailto:energia-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ОРГАНІЗАТОРИ:</vt:lpstr>
    </vt:vector>
  </TitlesOfParts>
  <Company>RIO KAPKS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ОРГАНІЗАТОРИ:</dc:title>
  <dc:subject/>
  <dc:creator>Kirill</dc:creator>
  <cp:keywords/>
  <dc:description/>
  <cp:lastModifiedBy>User1</cp:lastModifiedBy>
  <cp:revision>4</cp:revision>
  <cp:lastPrinted>2019-04-22T17:30:00Z</cp:lastPrinted>
  <dcterms:created xsi:type="dcterms:W3CDTF">2019-04-26T14:51:00Z</dcterms:created>
  <dcterms:modified xsi:type="dcterms:W3CDTF">2019-05-12T21:44:00Z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