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01" w:rsidRDefault="00D42C01" w:rsidP="004B7139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3843655</wp:posOffset>
            </wp:positionH>
            <wp:positionV relativeFrom="paragraph">
              <wp:posOffset>-5715</wp:posOffset>
            </wp:positionV>
            <wp:extent cx="1647825" cy="1647825"/>
            <wp:effectExtent l="0" t="0" r="0" b="9525"/>
            <wp:wrapNone/>
            <wp:docPr id="1" name="Рисунок 1" descr="ÐÐ°ÑÑÐ¸Ð½ÐºÐ¸ Ð¿Ð¾ Ð·Ð°Ð¿ÑÐ¾ÑÑ ÑÐ¾ÑÑÐ¸Ð¹ÑÐºÐ¾Ðµ Ð¸ÑÑÐ¾ÑÐ¸ÑÐµÑÐºÐ¾Ðµ Ð¾Ð±ÑÐµÑÑÐ²Ð¾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ÑÑÐ¸Ð¹ÑÐºÐ¾Ðµ Ð¸ÑÑÐ¾ÑÐ¸ÑÐµÑÐºÐ¾Ðµ Ð¾Ð±ÑÐµÑÑÐ²Ð¾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9D7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F9469DB" wp14:editId="1BADBD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47825" cy="1647825"/>
            <wp:effectExtent l="0" t="0" r="9525" b="9525"/>
            <wp:wrapTopAndBottom/>
            <wp:docPr id="9" name="Рисунок 9" descr="G:\Форум 2018\лого\РГГУ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рум 2018\лого\РГГУ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C01"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996440" cy="1343025"/>
            <wp:effectExtent l="0" t="0" r="3810" b="9525"/>
            <wp:wrapThrough wrapText="bothSides">
              <wp:wrapPolygon edited="0">
                <wp:start x="2885" y="0"/>
                <wp:lineTo x="2473" y="919"/>
                <wp:lineTo x="2473" y="3064"/>
                <wp:lineTo x="2679" y="4902"/>
                <wp:lineTo x="1237" y="6740"/>
                <wp:lineTo x="0" y="8885"/>
                <wp:lineTo x="0" y="15013"/>
                <wp:lineTo x="2679" y="19609"/>
                <wp:lineTo x="2473" y="21447"/>
                <wp:lineTo x="3916" y="21447"/>
                <wp:lineTo x="6183" y="21447"/>
                <wp:lineTo x="6802" y="20834"/>
                <wp:lineTo x="5977" y="19609"/>
                <wp:lineTo x="21435" y="17770"/>
                <wp:lineTo x="21435" y="6128"/>
                <wp:lineTo x="5359" y="4902"/>
                <wp:lineTo x="5359" y="1838"/>
                <wp:lineTo x="4534" y="0"/>
                <wp:lineTo x="2885" y="0"/>
              </wp:wrapPolygon>
            </wp:wrapThrough>
            <wp:docPr id="2" name="Рисунок 2" descr="E:\Форум 2018\лого\История отече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рум 2018\лого\История отечест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C01" w:rsidRDefault="00D42C01" w:rsidP="00D42C01">
      <w:pPr>
        <w:shd w:val="clear" w:color="auto" w:fill="FFFFFF"/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2C2864" w:rsidRPr="00C80C10" w:rsidRDefault="002C2864" w:rsidP="004B7139">
      <w:pPr>
        <w:tabs>
          <w:tab w:val="left" w:pos="318"/>
        </w:tabs>
        <w:spacing w:after="240" w:line="360" w:lineRule="auto"/>
        <w:jc w:val="center"/>
        <w:rPr>
          <w:rFonts w:eastAsia="Times New Roman"/>
          <w:sz w:val="28"/>
        </w:rPr>
      </w:pPr>
      <w:r w:rsidRPr="00C80C10">
        <w:rPr>
          <w:rFonts w:eastAsia="Times New Roman"/>
          <w:sz w:val="28"/>
        </w:rPr>
        <w:t>Уважаемые коллеги!</w:t>
      </w:r>
    </w:p>
    <w:p w:rsidR="004219DC" w:rsidRDefault="002C2864" w:rsidP="004B7139">
      <w:pPr>
        <w:tabs>
          <w:tab w:val="left" w:pos="318"/>
        </w:tabs>
        <w:spacing w:after="240" w:line="360" w:lineRule="auto"/>
        <w:ind w:firstLine="318"/>
        <w:jc w:val="both"/>
        <w:rPr>
          <w:rFonts w:eastAsia="Times New Roman"/>
          <w:sz w:val="28"/>
        </w:rPr>
      </w:pPr>
      <w:r w:rsidRPr="00C80C10">
        <w:rPr>
          <w:rFonts w:eastAsia="Times New Roman"/>
          <w:sz w:val="28"/>
        </w:rPr>
        <w:t xml:space="preserve">Приглашаем Вас принять </w:t>
      </w:r>
      <w:r w:rsidR="004542F4" w:rsidRPr="00C80C10">
        <w:rPr>
          <w:rFonts w:eastAsia="Times New Roman"/>
          <w:sz w:val="28"/>
        </w:rPr>
        <w:t>участие в</w:t>
      </w:r>
      <w:r w:rsidRPr="00C80C10">
        <w:rPr>
          <w:rFonts w:eastAsia="Times New Roman"/>
          <w:color w:val="FF0000"/>
          <w:sz w:val="28"/>
        </w:rPr>
        <w:t xml:space="preserve"> </w:t>
      </w:r>
      <w:r w:rsidR="006A20C0" w:rsidRPr="00C80C10">
        <w:rPr>
          <w:rFonts w:eastAsia="Times New Roman"/>
          <w:sz w:val="28"/>
        </w:rPr>
        <w:t>Международн</w:t>
      </w:r>
      <w:r w:rsidRPr="00C80C10">
        <w:rPr>
          <w:rFonts w:eastAsia="Times New Roman"/>
          <w:sz w:val="28"/>
        </w:rPr>
        <w:t>ой</w:t>
      </w:r>
      <w:r w:rsidR="006A20C0" w:rsidRPr="00C80C10">
        <w:rPr>
          <w:rFonts w:eastAsia="Times New Roman"/>
          <w:sz w:val="28"/>
        </w:rPr>
        <w:t xml:space="preserve"> научно-практическ</w:t>
      </w:r>
      <w:r w:rsidRPr="00C80C10">
        <w:rPr>
          <w:rFonts w:eastAsia="Times New Roman"/>
          <w:sz w:val="28"/>
        </w:rPr>
        <w:t>ой</w:t>
      </w:r>
      <w:r w:rsidR="006A20C0" w:rsidRPr="00C80C10">
        <w:rPr>
          <w:rFonts w:eastAsia="Times New Roman"/>
          <w:sz w:val="28"/>
        </w:rPr>
        <w:t xml:space="preserve"> конференци</w:t>
      </w:r>
      <w:r w:rsidRPr="00C80C10">
        <w:rPr>
          <w:rFonts w:eastAsia="Times New Roman"/>
          <w:sz w:val="28"/>
        </w:rPr>
        <w:t>и</w:t>
      </w:r>
      <w:r w:rsidR="006A20C0" w:rsidRPr="00C80C10">
        <w:rPr>
          <w:rFonts w:eastAsia="Times New Roman"/>
          <w:sz w:val="28"/>
        </w:rPr>
        <w:t xml:space="preserve"> </w:t>
      </w:r>
      <w:r w:rsidR="006A20C0" w:rsidRPr="00C80C10">
        <w:rPr>
          <w:rFonts w:eastAsia="Times New Roman"/>
          <w:b/>
          <w:sz w:val="28"/>
        </w:rPr>
        <w:t xml:space="preserve">«История современности. </w:t>
      </w:r>
      <w:r w:rsidR="007250BC" w:rsidRPr="00C80C10">
        <w:rPr>
          <w:rFonts w:eastAsia="Times New Roman"/>
          <w:b/>
          <w:sz w:val="28"/>
        </w:rPr>
        <w:t xml:space="preserve">Информационные ресурсы, методы и исследовательские практики </w:t>
      </w:r>
      <w:r w:rsidR="006A20C0" w:rsidRPr="00C80C10">
        <w:rPr>
          <w:rFonts w:eastAsia="Times New Roman"/>
          <w:b/>
          <w:sz w:val="28"/>
        </w:rPr>
        <w:t>в России и за рубежом»</w:t>
      </w:r>
      <w:r w:rsidRPr="00C80C10">
        <w:rPr>
          <w:rFonts w:eastAsia="Times New Roman"/>
          <w:sz w:val="28"/>
        </w:rPr>
        <w:t xml:space="preserve">, которую проводит </w:t>
      </w:r>
      <w:r w:rsidR="004219DC" w:rsidRPr="00C80C10">
        <w:rPr>
          <w:rFonts w:eastAsia="Times New Roman"/>
          <w:b/>
          <w:sz w:val="28"/>
        </w:rPr>
        <w:t>28 – 29 ноября 2019 г</w:t>
      </w:r>
      <w:r w:rsidR="004219DC" w:rsidRPr="00C80C10">
        <w:rPr>
          <w:rFonts w:eastAsia="Times New Roman"/>
          <w:sz w:val="28"/>
        </w:rPr>
        <w:t>.</w:t>
      </w:r>
      <w:r w:rsidR="004219DC">
        <w:rPr>
          <w:rFonts w:eastAsia="Times New Roman"/>
          <w:sz w:val="28"/>
        </w:rPr>
        <w:t xml:space="preserve"> </w:t>
      </w:r>
      <w:r w:rsidRPr="00C80C10">
        <w:rPr>
          <w:rFonts w:eastAsia="Times New Roman"/>
          <w:sz w:val="28"/>
        </w:rPr>
        <w:t>Российский государственный гуманитарный университет совместно с Российским историческим обществом и при поддержке Фонда «История Отечества»</w:t>
      </w:r>
      <w:r w:rsidR="004219DC">
        <w:rPr>
          <w:rFonts w:eastAsia="Times New Roman"/>
          <w:sz w:val="28"/>
        </w:rPr>
        <w:t>.</w:t>
      </w:r>
    </w:p>
    <w:p w:rsidR="006A20C0" w:rsidRPr="00C80C10" w:rsidRDefault="002C2864" w:rsidP="004B7139">
      <w:pPr>
        <w:tabs>
          <w:tab w:val="left" w:pos="318"/>
        </w:tabs>
        <w:spacing w:after="240" w:line="360" w:lineRule="auto"/>
        <w:ind w:firstLine="318"/>
        <w:jc w:val="both"/>
        <w:rPr>
          <w:rFonts w:eastAsia="Times New Roman"/>
          <w:sz w:val="28"/>
        </w:rPr>
      </w:pPr>
      <w:r w:rsidRPr="00C80C10">
        <w:rPr>
          <w:rFonts w:eastAsia="Times New Roman"/>
          <w:sz w:val="28"/>
        </w:rPr>
        <w:t xml:space="preserve"> </w:t>
      </w:r>
      <w:r w:rsidR="009412DE" w:rsidRPr="00C80C10">
        <w:rPr>
          <w:rFonts w:eastAsia="Times New Roman"/>
          <w:sz w:val="28"/>
        </w:rPr>
        <w:t xml:space="preserve">Изучение современности демонстрирует широкие возможности </w:t>
      </w:r>
      <w:r w:rsidR="006A20C0" w:rsidRPr="00C80C10">
        <w:rPr>
          <w:rFonts w:eastAsia="Times New Roman"/>
          <w:sz w:val="28"/>
        </w:rPr>
        <w:t xml:space="preserve">интегрального научного подхода к </w:t>
      </w:r>
      <w:r w:rsidR="009412DE" w:rsidRPr="00C80C10">
        <w:rPr>
          <w:rFonts w:eastAsia="Times New Roman"/>
          <w:sz w:val="28"/>
        </w:rPr>
        <w:t>анализу явлений и процессов недавнего прошлого, что</w:t>
      </w:r>
      <w:r w:rsidR="006A20C0" w:rsidRPr="00C80C10">
        <w:rPr>
          <w:rFonts w:eastAsia="Times New Roman"/>
          <w:sz w:val="28"/>
        </w:rPr>
        <w:t xml:space="preserve"> </w:t>
      </w:r>
      <w:r w:rsidR="009412DE" w:rsidRPr="00C80C10">
        <w:rPr>
          <w:rFonts w:eastAsia="Times New Roman"/>
          <w:sz w:val="28"/>
        </w:rPr>
        <w:t>предполагает комплексное научно-методологическое осмысление и выработку</w:t>
      </w:r>
      <w:r w:rsidR="006A20C0" w:rsidRPr="00C80C10">
        <w:rPr>
          <w:rFonts w:eastAsia="Times New Roman"/>
          <w:sz w:val="28"/>
        </w:rPr>
        <w:t xml:space="preserve"> концептуальных представлений о целом ряде научных категорий, относящихся к истории совре</w:t>
      </w:r>
      <w:r w:rsidR="009412DE" w:rsidRPr="00C80C10">
        <w:rPr>
          <w:rFonts w:eastAsia="Times New Roman"/>
          <w:sz w:val="28"/>
        </w:rPr>
        <w:t>менности. Именно на решение этих задач</w:t>
      </w:r>
      <w:r w:rsidR="006A20C0" w:rsidRPr="00C80C10">
        <w:rPr>
          <w:rFonts w:eastAsia="Times New Roman"/>
          <w:sz w:val="28"/>
        </w:rPr>
        <w:t xml:space="preserve"> направлена </w:t>
      </w:r>
      <w:r w:rsidR="009412DE" w:rsidRPr="00C80C10">
        <w:rPr>
          <w:rFonts w:eastAsia="Times New Roman"/>
          <w:sz w:val="28"/>
        </w:rPr>
        <w:t xml:space="preserve">проводимая </w:t>
      </w:r>
      <w:r w:rsidR="006A20C0" w:rsidRPr="00C80C10">
        <w:rPr>
          <w:rFonts w:eastAsia="Times New Roman"/>
          <w:sz w:val="28"/>
        </w:rPr>
        <w:t xml:space="preserve">конференция. </w:t>
      </w:r>
    </w:p>
    <w:p w:rsidR="006A20C0" w:rsidRPr="00C80C10" w:rsidRDefault="006A20C0" w:rsidP="00C80C10">
      <w:pPr>
        <w:tabs>
          <w:tab w:val="left" w:pos="318"/>
        </w:tabs>
        <w:spacing w:after="240" w:line="360" w:lineRule="auto"/>
        <w:ind w:firstLine="318"/>
        <w:jc w:val="both"/>
        <w:rPr>
          <w:rFonts w:eastAsia="Times New Roman"/>
          <w:sz w:val="28"/>
        </w:rPr>
      </w:pPr>
      <w:r w:rsidRPr="00C80C10">
        <w:rPr>
          <w:rFonts w:eastAsia="Times New Roman"/>
          <w:sz w:val="28"/>
        </w:rPr>
        <w:t>В рамках конференции предполагается обобщение опыта изучения истории современ</w:t>
      </w:r>
      <w:r w:rsidR="00C80C10">
        <w:rPr>
          <w:rFonts w:eastAsia="Times New Roman"/>
          <w:sz w:val="28"/>
        </w:rPr>
        <w:t xml:space="preserve">ности как в России, так и за </w:t>
      </w:r>
      <w:r w:rsidR="009412DE" w:rsidRPr="00C80C10">
        <w:rPr>
          <w:rFonts w:eastAsia="Times New Roman"/>
          <w:sz w:val="28"/>
        </w:rPr>
        <w:t>рубежом</w:t>
      </w:r>
      <w:r w:rsidR="00C80C10">
        <w:rPr>
          <w:rFonts w:eastAsia="Times New Roman"/>
          <w:sz w:val="28"/>
        </w:rPr>
        <w:t xml:space="preserve">, а также </w:t>
      </w:r>
      <w:r w:rsidR="009412DE" w:rsidRPr="00C80C10">
        <w:rPr>
          <w:rFonts w:eastAsia="Times New Roman"/>
          <w:sz w:val="28"/>
        </w:rPr>
        <w:t>разработка</w:t>
      </w:r>
      <w:r w:rsidRPr="00C80C10">
        <w:rPr>
          <w:rFonts w:eastAsia="Times New Roman"/>
          <w:sz w:val="28"/>
        </w:rPr>
        <w:t xml:space="preserve"> концепции дальнейшего развития этого научного направления.  </w:t>
      </w:r>
      <w:r w:rsidR="009412DE" w:rsidRPr="00C80C10">
        <w:rPr>
          <w:rFonts w:eastAsia="Times New Roman"/>
          <w:sz w:val="28"/>
        </w:rPr>
        <w:t>К работе конференции приглашаются</w:t>
      </w:r>
      <w:r w:rsidR="00BF22D0" w:rsidRPr="00C80C10">
        <w:rPr>
          <w:rFonts w:eastAsia="Times New Roman"/>
          <w:sz w:val="28"/>
        </w:rPr>
        <w:t xml:space="preserve"> ведущие российские и зарубежные исследователи, представители различных научных </w:t>
      </w:r>
      <w:r w:rsidR="009412DE" w:rsidRPr="00C80C10">
        <w:rPr>
          <w:rFonts w:eastAsia="Times New Roman"/>
          <w:sz w:val="28"/>
        </w:rPr>
        <w:t xml:space="preserve">школ и </w:t>
      </w:r>
      <w:r w:rsidR="00BF22D0" w:rsidRPr="00C80C10">
        <w:rPr>
          <w:rFonts w:eastAsia="Times New Roman"/>
          <w:sz w:val="28"/>
        </w:rPr>
        <w:t xml:space="preserve">направлений. </w:t>
      </w:r>
    </w:p>
    <w:p w:rsidR="00697980" w:rsidRPr="00C80C10" w:rsidRDefault="006A20C0" w:rsidP="00C80C10">
      <w:pPr>
        <w:tabs>
          <w:tab w:val="left" w:pos="318"/>
        </w:tabs>
        <w:spacing w:after="240" w:line="360" w:lineRule="auto"/>
        <w:ind w:firstLine="318"/>
        <w:jc w:val="both"/>
        <w:rPr>
          <w:rFonts w:eastAsia="Times New Roman"/>
          <w:sz w:val="28"/>
        </w:rPr>
      </w:pPr>
      <w:r w:rsidRPr="00C80C10">
        <w:rPr>
          <w:rFonts w:eastAsia="Times New Roman"/>
          <w:sz w:val="28"/>
        </w:rPr>
        <w:t xml:space="preserve">На конференции будут рассмотрены вопросы методологии изучения истории современности, современные исследовательские практики, </w:t>
      </w:r>
      <w:r w:rsidRPr="00C80C10">
        <w:rPr>
          <w:rFonts w:eastAsia="Times New Roman"/>
          <w:sz w:val="28"/>
        </w:rPr>
        <w:lastRenderedPageBreak/>
        <w:t>особенности ресурсной базы, состояния историографии</w:t>
      </w:r>
      <w:r w:rsidR="009412DE" w:rsidRPr="00C80C10">
        <w:rPr>
          <w:rFonts w:eastAsia="Times New Roman"/>
          <w:sz w:val="28"/>
        </w:rPr>
        <w:t>,</w:t>
      </w:r>
      <w:r w:rsidRPr="00C80C10">
        <w:rPr>
          <w:rFonts w:eastAsia="Times New Roman"/>
          <w:sz w:val="28"/>
        </w:rPr>
        <w:t xml:space="preserve"> проблема и критерии периодизации </w:t>
      </w:r>
      <w:r w:rsidR="00BF22D0" w:rsidRPr="00C80C10">
        <w:rPr>
          <w:rFonts w:eastAsia="Times New Roman"/>
          <w:sz w:val="28"/>
        </w:rPr>
        <w:t>и т.д.</w:t>
      </w:r>
      <w:r w:rsidRPr="00C80C10">
        <w:rPr>
          <w:rFonts w:eastAsia="Times New Roman"/>
          <w:sz w:val="28"/>
        </w:rPr>
        <w:t xml:space="preserve"> </w:t>
      </w:r>
    </w:p>
    <w:p w:rsidR="004542F4" w:rsidRPr="00C80C10" w:rsidRDefault="00225E0C" w:rsidP="00C80C10">
      <w:pPr>
        <w:tabs>
          <w:tab w:val="left" w:pos="318"/>
        </w:tabs>
        <w:spacing w:after="240" w:line="360" w:lineRule="auto"/>
        <w:ind w:firstLine="318"/>
        <w:jc w:val="both"/>
        <w:rPr>
          <w:sz w:val="28"/>
          <w:shd w:val="clear" w:color="auto" w:fill="FFFFFF"/>
        </w:rPr>
      </w:pPr>
      <w:r w:rsidRPr="00C80C10">
        <w:rPr>
          <w:sz w:val="28"/>
        </w:rPr>
        <w:t>Для участия в конференции необходимо </w:t>
      </w:r>
      <w:r w:rsidRPr="00C80C10">
        <w:rPr>
          <w:b/>
          <w:sz w:val="28"/>
        </w:rPr>
        <w:t>до </w:t>
      </w:r>
      <w:r w:rsidRPr="00C80C10">
        <w:rPr>
          <w:rStyle w:val="a4"/>
          <w:sz w:val="28"/>
        </w:rPr>
        <w:t>1</w:t>
      </w:r>
      <w:r w:rsidR="004542F4" w:rsidRPr="00C80C10">
        <w:rPr>
          <w:rStyle w:val="a4"/>
          <w:sz w:val="28"/>
        </w:rPr>
        <w:t>5</w:t>
      </w:r>
      <w:r w:rsidR="00DB0D09" w:rsidRPr="00C80C10">
        <w:rPr>
          <w:rStyle w:val="a4"/>
          <w:sz w:val="28"/>
        </w:rPr>
        <w:t xml:space="preserve"> </w:t>
      </w:r>
      <w:r w:rsidRPr="00C80C10">
        <w:rPr>
          <w:rStyle w:val="a4"/>
          <w:sz w:val="28"/>
        </w:rPr>
        <w:t>октября 2019 г.</w:t>
      </w:r>
      <w:r w:rsidRPr="00C80C10">
        <w:rPr>
          <w:sz w:val="28"/>
        </w:rPr>
        <w:t> подать </w:t>
      </w:r>
      <w:r w:rsidR="004542F4" w:rsidRPr="00C80C10">
        <w:rPr>
          <w:rStyle w:val="a4"/>
          <w:b w:val="0"/>
          <w:sz w:val="28"/>
        </w:rPr>
        <w:t>заявку</w:t>
      </w:r>
      <w:r w:rsidR="009A62B0">
        <w:rPr>
          <w:rStyle w:val="a4"/>
          <w:b w:val="0"/>
          <w:sz w:val="28"/>
        </w:rPr>
        <w:t xml:space="preserve"> (см. Приложение № 1)</w:t>
      </w:r>
      <w:r w:rsidR="004542F4" w:rsidRPr="00C80C10">
        <w:rPr>
          <w:rStyle w:val="a4"/>
          <w:b w:val="0"/>
          <w:sz w:val="28"/>
        </w:rPr>
        <w:t xml:space="preserve"> </w:t>
      </w:r>
      <w:r w:rsidR="004542F4" w:rsidRPr="00C80C10">
        <w:rPr>
          <w:sz w:val="28"/>
        </w:rPr>
        <w:t>и</w:t>
      </w:r>
      <w:r w:rsidRPr="00C80C10">
        <w:rPr>
          <w:sz w:val="28"/>
        </w:rPr>
        <w:t xml:space="preserve"> представить </w:t>
      </w:r>
      <w:r w:rsidRPr="00C80C10">
        <w:rPr>
          <w:rStyle w:val="a4"/>
          <w:b w:val="0"/>
          <w:sz w:val="28"/>
        </w:rPr>
        <w:t>тезисы доклада</w:t>
      </w:r>
      <w:r w:rsidR="009A62B0">
        <w:rPr>
          <w:rStyle w:val="a4"/>
          <w:b w:val="0"/>
          <w:sz w:val="28"/>
        </w:rPr>
        <w:t xml:space="preserve"> </w:t>
      </w:r>
      <w:r w:rsidR="009A62B0">
        <w:rPr>
          <w:sz w:val="28"/>
        </w:rPr>
        <w:t>(см. Приложение № 2).</w:t>
      </w:r>
      <w:r w:rsidR="00697980" w:rsidRPr="00C80C10">
        <w:rPr>
          <w:sz w:val="28"/>
        </w:rPr>
        <w:t xml:space="preserve"> </w:t>
      </w:r>
      <w:r w:rsidR="004542F4" w:rsidRPr="00C80C10">
        <w:rPr>
          <w:sz w:val="28"/>
        </w:rPr>
        <w:t xml:space="preserve">Объем сообщений, представленных для публикации, до 20000 знаков (с пробелами). </w:t>
      </w:r>
      <w:r w:rsidR="00697980" w:rsidRPr="00C80C10">
        <w:rPr>
          <w:sz w:val="28"/>
          <w:shd w:val="clear" w:color="auto" w:fill="FFFFFF"/>
        </w:rPr>
        <w:t>Оргкомитет оставляет за собой право отбора статей</w:t>
      </w:r>
      <w:r w:rsidR="004542F4" w:rsidRPr="00C80C10">
        <w:rPr>
          <w:sz w:val="28"/>
        </w:rPr>
        <w:t xml:space="preserve"> для дальнейшей публикации в сборнике </w:t>
      </w:r>
      <w:r w:rsidR="004542F4" w:rsidRPr="00C80C10">
        <w:rPr>
          <w:sz w:val="28"/>
          <w:shd w:val="clear" w:color="auto" w:fill="FFFFFF"/>
        </w:rPr>
        <w:t>материалов конференции, издание которого планируется к началу конференции.</w:t>
      </w:r>
    </w:p>
    <w:p w:rsidR="004542F4" w:rsidRDefault="004542F4" w:rsidP="00C80C10">
      <w:pPr>
        <w:tabs>
          <w:tab w:val="left" w:pos="318"/>
        </w:tabs>
        <w:spacing w:after="240" w:line="360" w:lineRule="auto"/>
        <w:ind w:firstLine="318"/>
        <w:jc w:val="both"/>
        <w:rPr>
          <w:rFonts w:eastAsia="Times New Roman"/>
          <w:sz w:val="28"/>
          <w:szCs w:val="28"/>
        </w:rPr>
      </w:pPr>
      <w:r w:rsidRPr="00C80C10">
        <w:rPr>
          <w:sz w:val="28"/>
          <w:szCs w:val="28"/>
        </w:rPr>
        <w:t xml:space="preserve">Заявки на участие принимаются по электронной почте секретаря Оргкомитета конференции с пометой «Конференция – 2019» или на сайте </w:t>
      </w:r>
      <w:r w:rsidR="00C80C10" w:rsidRPr="00C80C10">
        <w:rPr>
          <w:sz w:val="28"/>
          <w:szCs w:val="28"/>
        </w:rPr>
        <w:t>Историко-архивного института РГГУ</w:t>
      </w:r>
      <w:r w:rsidRPr="00C80C10">
        <w:rPr>
          <w:sz w:val="28"/>
          <w:szCs w:val="28"/>
        </w:rPr>
        <w:t xml:space="preserve"> по ссылке </w:t>
      </w:r>
      <w:hyperlink r:id="rId9" w:history="1">
        <w:r w:rsidR="00C80C10" w:rsidRPr="00CE7559">
          <w:rPr>
            <w:rStyle w:val="a3"/>
            <w:sz w:val="28"/>
            <w:szCs w:val="28"/>
          </w:rPr>
          <w:t>https://www.rsuh.ru/iai/history-of-modernity/zayavka.php</w:t>
        </w:r>
      </w:hyperlink>
      <w:r w:rsidR="00C80C10">
        <w:rPr>
          <w:rFonts w:eastAsia="Times New Roman"/>
          <w:sz w:val="28"/>
          <w:szCs w:val="28"/>
        </w:rPr>
        <w:t xml:space="preserve">. </w:t>
      </w:r>
    </w:p>
    <w:p w:rsidR="0061025C" w:rsidRPr="00C80C10" w:rsidRDefault="0061025C" w:rsidP="0061025C">
      <w:pPr>
        <w:tabs>
          <w:tab w:val="left" w:pos="318"/>
        </w:tabs>
        <w:spacing w:after="240" w:line="360" w:lineRule="auto"/>
        <w:ind w:firstLine="318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>Для иногородних участников возможно рассмотре</w:t>
      </w:r>
      <w:r w:rsidR="0018292E">
        <w:rPr>
          <w:rFonts w:eastAsia="Times New Roman"/>
          <w:sz w:val="28"/>
          <w:szCs w:val="28"/>
        </w:rPr>
        <w:t>ние</w:t>
      </w:r>
      <w:r>
        <w:rPr>
          <w:rFonts w:eastAsia="Times New Roman"/>
          <w:sz w:val="28"/>
          <w:szCs w:val="28"/>
        </w:rPr>
        <w:t xml:space="preserve"> вопрос</w:t>
      </w:r>
      <w:r w:rsidR="0018292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об оплате транспортных расходов и проживания за счет приглашающей стороны.</w:t>
      </w:r>
    </w:p>
    <w:p w:rsidR="00FE34E5" w:rsidRPr="00C80C10" w:rsidRDefault="00B23F87" w:rsidP="00C80C10">
      <w:pPr>
        <w:tabs>
          <w:tab w:val="left" w:pos="318"/>
        </w:tabs>
        <w:spacing w:after="240" w:line="360" w:lineRule="auto"/>
        <w:ind w:firstLine="318"/>
        <w:jc w:val="both"/>
        <w:rPr>
          <w:rFonts w:eastAsia="Times New Roman"/>
          <w:sz w:val="28"/>
        </w:rPr>
      </w:pPr>
      <w:r w:rsidRPr="00C80C10">
        <w:rPr>
          <w:sz w:val="28"/>
          <w:shd w:val="clear" w:color="auto" w:fill="FFFFFF"/>
        </w:rPr>
        <w:t xml:space="preserve">По всем организационным вопросам обращаться к Ответственному секретарю оргкомитета </w:t>
      </w:r>
      <w:r w:rsidR="00BF22D0" w:rsidRPr="00C80C10">
        <w:rPr>
          <w:rFonts w:eastAsia="Times New Roman"/>
          <w:sz w:val="28"/>
        </w:rPr>
        <w:t>Корсаков</w:t>
      </w:r>
      <w:r w:rsidRPr="00C80C10">
        <w:rPr>
          <w:rFonts w:eastAsia="Times New Roman"/>
          <w:sz w:val="28"/>
        </w:rPr>
        <w:t>у</w:t>
      </w:r>
      <w:r w:rsidR="00BF22D0" w:rsidRPr="00C80C10">
        <w:rPr>
          <w:rFonts w:eastAsia="Times New Roman"/>
          <w:sz w:val="28"/>
        </w:rPr>
        <w:t xml:space="preserve"> Пав</w:t>
      </w:r>
      <w:r w:rsidRPr="00C80C10">
        <w:rPr>
          <w:rFonts w:eastAsia="Times New Roman"/>
          <w:sz w:val="28"/>
        </w:rPr>
        <w:t>лу</w:t>
      </w:r>
      <w:r w:rsidR="00BF22D0" w:rsidRPr="00C80C10">
        <w:rPr>
          <w:rFonts w:eastAsia="Times New Roman"/>
          <w:sz w:val="28"/>
        </w:rPr>
        <w:t xml:space="preserve"> Денисович</w:t>
      </w:r>
      <w:r w:rsidRPr="00C80C10">
        <w:rPr>
          <w:rFonts w:eastAsia="Times New Roman"/>
          <w:sz w:val="28"/>
        </w:rPr>
        <w:t>у</w:t>
      </w:r>
      <w:r w:rsidR="00C80C10">
        <w:rPr>
          <w:rFonts w:eastAsia="Times New Roman"/>
          <w:sz w:val="28"/>
        </w:rPr>
        <w:t xml:space="preserve"> по почте </w:t>
      </w:r>
      <w:hyperlink r:id="rId10" w:history="1">
        <w:r w:rsidR="00C323F0" w:rsidRPr="004024E4">
          <w:rPr>
            <w:rStyle w:val="a3"/>
            <w:sz w:val="28"/>
            <w:lang w:val="en-US"/>
          </w:rPr>
          <w:t>kor</w:t>
        </w:r>
        <w:r w:rsidR="00C323F0" w:rsidRPr="004024E4">
          <w:rPr>
            <w:rStyle w:val="a3"/>
            <w:sz w:val="28"/>
          </w:rPr>
          <w:t>s</w:t>
        </w:r>
        <w:r w:rsidR="00C323F0" w:rsidRPr="004024E4">
          <w:rPr>
            <w:rStyle w:val="a3"/>
            <w:sz w:val="28"/>
            <w:lang w:val="en-US"/>
          </w:rPr>
          <w:t>akov</w:t>
        </w:r>
        <w:r w:rsidR="00C323F0" w:rsidRPr="004024E4">
          <w:rPr>
            <w:rStyle w:val="a3"/>
            <w:sz w:val="28"/>
          </w:rPr>
          <w:t>.</w:t>
        </w:r>
        <w:r w:rsidR="00C323F0" w:rsidRPr="004024E4">
          <w:rPr>
            <w:rStyle w:val="a3"/>
            <w:sz w:val="28"/>
            <w:lang w:val="en-US"/>
          </w:rPr>
          <w:t>p</w:t>
        </w:r>
        <w:r w:rsidR="00C323F0" w:rsidRPr="004024E4">
          <w:rPr>
            <w:rStyle w:val="a3"/>
            <w:sz w:val="28"/>
          </w:rPr>
          <w:t>@</w:t>
        </w:r>
        <w:r w:rsidR="00C323F0" w:rsidRPr="004024E4">
          <w:rPr>
            <w:rStyle w:val="a3"/>
            <w:sz w:val="28"/>
            <w:lang w:val="en-US"/>
          </w:rPr>
          <w:t>rggu</w:t>
        </w:r>
        <w:r w:rsidR="00C323F0" w:rsidRPr="004024E4">
          <w:rPr>
            <w:rStyle w:val="a3"/>
            <w:sz w:val="28"/>
          </w:rPr>
          <w:t>.</w:t>
        </w:r>
        <w:r w:rsidR="00C323F0" w:rsidRPr="004024E4">
          <w:rPr>
            <w:rStyle w:val="a3"/>
            <w:sz w:val="28"/>
            <w:lang w:val="en-US"/>
          </w:rPr>
          <w:t>ru</w:t>
        </w:r>
      </w:hyperlink>
      <w:r w:rsidR="00C80C10" w:rsidRPr="00C80C10">
        <w:rPr>
          <w:sz w:val="28"/>
        </w:rPr>
        <w:t>.</w:t>
      </w:r>
      <w:r w:rsidR="00C80C10" w:rsidRPr="00C80C10">
        <w:rPr>
          <w:rStyle w:val="a3"/>
          <w:color w:val="auto"/>
          <w:sz w:val="28"/>
        </w:rPr>
        <w:t xml:space="preserve"> </w:t>
      </w:r>
    </w:p>
    <w:p w:rsidR="0030490B" w:rsidRPr="00C80C10" w:rsidRDefault="0030490B" w:rsidP="00C80C10">
      <w:pPr>
        <w:spacing w:after="240" w:line="360" w:lineRule="auto"/>
        <w:ind w:firstLine="318"/>
        <w:jc w:val="right"/>
        <w:rPr>
          <w:sz w:val="28"/>
        </w:rPr>
      </w:pPr>
      <w:r w:rsidRPr="00C80C10">
        <w:rPr>
          <w:sz w:val="28"/>
        </w:rPr>
        <w:t>Оргкомитет конференции</w:t>
      </w:r>
    </w:p>
    <w:p w:rsidR="00225E0C" w:rsidRDefault="00225E0C" w:rsidP="00C80C10">
      <w:pPr>
        <w:spacing w:after="240" w:line="360" w:lineRule="auto"/>
        <w:ind w:firstLine="318"/>
        <w:jc w:val="right"/>
        <w:rPr>
          <w:sz w:val="28"/>
        </w:rPr>
      </w:pPr>
    </w:p>
    <w:p w:rsidR="007E20C3" w:rsidRDefault="007E20C3" w:rsidP="00C80C10">
      <w:pPr>
        <w:spacing w:after="240" w:line="360" w:lineRule="auto"/>
        <w:ind w:firstLine="318"/>
        <w:jc w:val="right"/>
        <w:rPr>
          <w:sz w:val="28"/>
        </w:rPr>
      </w:pPr>
    </w:p>
    <w:p w:rsidR="007E20C3" w:rsidRDefault="007E20C3" w:rsidP="00C80C10">
      <w:pPr>
        <w:spacing w:after="240" w:line="360" w:lineRule="auto"/>
        <w:ind w:firstLine="318"/>
        <w:jc w:val="right"/>
        <w:rPr>
          <w:sz w:val="28"/>
        </w:rPr>
      </w:pPr>
    </w:p>
    <w:p w:rsidR="007E20C3" w:rsidRDefault="007E20C3" w:rsidP="00C80C10">
      <w:pPr>
        <w:spacing w:after="240" w:line="360" w:lineRule="auto"/>
        <w:ind w:firstLine="318"/>
        <w:jc w:val="right"/>
        <w:rPr>
          <w:sz w:val="28"/>
        </w:rPr>
      </w:pPr>
    </w:p>
    <w:p w:rsidR="007E20C3" w:rsidRDefault="007E20C3" w:rsidP="0061025C">
      <w:pPr>
        <w:spacing w:after="240" w:line="360" w:lineRule="auto"/>
        <w:rPr>
          <w:sz w:val="28"/>
        </w:rPr>
      </w:pPr>
    </w:p>
    <w:p w:rsidR="0061025C" w:rsidRDefault="0061025C" w:rsidP="0061025C">
      <w:pPr>
        <w:spacing w:after="240" w:line="360" w:lineRule="auto"/>
        <w:rPr>
          <w:sz w:val="28"/>
        </w:rPr>
      </w:pPr>
    </w:p>
    <w:p w:rsidR="007E20C3" w:rsidRDefault="007E20C3" w:rsidP="007E20C3">
      <w:pPr>
        <w:tabs>
          <w:tab w:val="left" w:pos="318"/>
        </w:tabs>
        <w:spacing w:line="360" w:lineRule="auto"/>
        <w:jc w:val="right"/>
        <w:rPr>
          <w:rFonts w:eastAsiaTheme="minorHAnsi"/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7E20C3" w:rsidRDefault="007E20C3" w:rsidP="007E20C3">
      <w:pPr>
        <w:tabs>
          <w:tab w:val="left" w:pos="318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:rsidR="007E20C3" w:rsidRDefault="007E20C3" w:rsidP="007E20C3">
      <w:pPr>
        <w:tabs>
          <w:tab w:val="left" w:pos="318"/>
        </w:tabs>
        <w:spacing w:line="360" w:lineRule="auto"/>
        <w:jc w:val="center"/>
        <w:rPr>
          <w:rFonts w:eastAsia="Times New Roman"/>
        </w:rPr>
      </w:pPr>
      <w:r>
        <w:rPr>
          <w:color w:val="000000"/>
        </w:rPr>
        <w:t>на участие в </w:t>
      </w:r>
      <w:r>
        <w:rPr>
          <w:rFonts w:eastAsia="Times New Roman"/>
        </w:rPr>
        <w:t>Международной научно-практической конференции</w:t>
      </w:r>
    </w:p>
    <w:p w:rsidR="007E20C3" w:rsidRDefault="007E20C3" w:rsidP="007E20C3">
      <w:pPr>
        <w:tabs>
          <w:tab w:val="left" w:pos="318"/>
        </w:tabs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«История современности. Информационные ресурсы, методы и исследовательские практики в России и за рубежом»,</w:t>
      </w:r>
    </w:p>
    <w:p w:rsidR="007E20C3" w:rsidRDefault="007E20C3" w:rsidP="007E20C3">
      <w:pPr>
        <w:tabs>
          <w:tab w:val="left" w:pos="318"/>
        </w:tabs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Москва, 28 – 29 ноября 2019 г.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Фамилия, имя, отчество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Тема выступления</w:t>
      </w:r>
    </w:p>
    <w:p w:rsidR="00F3386F" w:rsidRDefault="00F3386F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</w:p>
    <w:p w:rsidR="007E20C3" w:rsidRDefault="00F3386F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 xml:space="preserve">Краткая аннотация доклада (до 200 знаков) на русском и английском языке </w:t>
      </w:r>
    </w:p>
    <w:p w:rsidR="00F3386F" w:rsidRDefault="00F3386F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proofErr w:type="spellStart"/>
      <w:r>
        <w:rPr>
          <w:color w:val="000000"/>
        </w:rPr>
        <w:t>Аффилиация</w:t>
      </w:r>
      <w:proofErr w:type="spellEnd"/>
      <w:r>
        <w:rPr>
          <w:color w:val="000000"/>
        </w:rPr>
        <w:t xml:space="preserve"> (место работы/учебы)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Должность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Ученая степень, звание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Контактный адрес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Контактные телефоны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 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Дополнительные сведения: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Нужно ли официальное приглашение на конференцию на имя руководителя организации?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 xml:space="preserve">Нужна ли помощь в бронировании отеля и размещении в Москве? </w:t>
      </w:r>
    </w:p>
    <w:p w:rsidR="007E20C3" w:rsidRDefault="007E20C3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</w:p>
    <w:p w:rsidR="000A4094" w:rsidRDefault="000A4094" w:rsidP="007E20C3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</w:p>
    <w:p w:rsidR="007E20C3" w:rsidRDefault="007E20C3" w:rsidP="007E20C3"/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color w:val="000000"/>
        </w:rPr>
      </w:pPr>
      <w:r w:rsidRPr="003138D8">
        <w:rPr>
          <w:rStyle w:val="a4"/>
          <w:color w:val="000000"/>
        </w:rPr>
        <w:lastRenderedPageBreak/>
        <w:t>Приложение 2</w:t>
      </w: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3138D8">
        <w:rPr>
          <w:rStyle w:val="a4"/>
          <w:color w:val="000000"/>
        </w:rPr>
        <w:t>Оформление текста</w:t>
      </w: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138D8">
        <w:rPr>
          <w:color w:val="000000"/>
        </w:rPr>
        <w:t>Текст предоставляется в формате </w:t>
      </w:r>
      <w:r w:rsidRPr="003138D8">
        <w:rPr>
          <w:color w:val="000000"/>
          <w:lang w:val="en-US"/>
        </w:rPr>
        <w:t>doc </w:t>
      </w:r>
      <w:r w:rsidRPr="003138D8">
        <w:rPr>
          <w:rStyle w:val="caps"/>
          <w:color w:val="000000"/>
          <w:lang w:val="en-US"/>
        </w:rPr>
        <w:t>MS</w:t>
      </w:r>
      <w:r w:rsidRPr="003138D8">
        <w:rPr>
          <w:color w:val="000000"/>
          <w:lang w:val="en-US"/>
        </w:rPr>
        <w:t> Word</w:t>
      </w:r>
      <w:r w:rsidRPr="003138D8">
        <w:rPr>
          <w:color w:val="000000"/>
        </w:rPr>
        <w:t>’03 объемом до 20 тыс. печатных знаков с пробелами, шрифт – </w:t>
      </w:r>
      <w:r w:rsidRPr="003138D8">
        <w:rPr>
          <w:color w:val="000000"/>
          <w:lang w:val="en-US"/>
        </w:rPr>
        <w:t>Times</w:t>
      </w:r>
      <w:r w:rsidRPr="003138D8">
        <w:rPr>
          <w:color w:val="000000"/>
        </w:rPr>
        <w:t xml:space="preserve"> </w:t>
      </w:r>
      <w:r w:rsidRPr="003138D8">
        <w:rPr>
          <w:color w:val="000000"/>
          <w:lang w:val="en-US"/>
        </w:rPr>
        <w:t>New</w:t>
      </w:r>
      <w:r w:rsidRPr="003138D8">
        <w:rPr>
          <w:color w:val="000000"/>
        </w:rPr>
        <w:t xml:space="preserve"> </w:t>
      </w:r>
      <w:r w:rsidRPr="003138D8">
        <w:rPr>
          <w:color w:val="000000"/>
          <w:lang w:val="en-US"/>
        </w:rPr>
        <w:t>Roman</w:t>
      </w:r>
      <w:r w:rsidRPr="003138D8">
        <w:rPr>
          <w:color w:val="000000"/>
        </w:rPr>
        <w:t xml:space="preserve">, кегль 14 (для сносок/примечаний – 12), интервал полуторный, поля: сверху – 2, слева – 3, справа – 1,5, снизу – 2. </w:t>
      </w:r>
    </w:p>
    <w:p w:rsidR="007E20C3" w:rsidRPr="003138D8" w:rsidRDefault="007E20C3" w:rsidP="007E20C3">
      <w:pPr>
        <w:ind w:firstLine="426"/>
        <w:jc w:val="both"/>
      </w:pPr>
      <w:r w:rsidRPr="003138D8">
        <w:rPr>
          <w:iCs/>
        </w:rPr>
        <w:t>Ориентация</w:t>
      </w:r>
      <w:r w:rsidRPr="003138D8">
        <w:t xml:space="preserve"> – книжная, без простановки страниц, без переносов.</w:t>
      </w: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138D8">
        <w:rPr>
          <w:color w:val="000000"/>
        </w:rPr>
        <w:t>Отступ первой строки – 1,25 устанавливается автоматически. В случае ссылки на монографию или мемуары фамилия и инициалы автора в сноске выделяются </w:t>
      </w:r>
      <w:r w:rsidRPr="003138D8">
        <w:rPr>
          <w:rStyle w:val="a6"/>
          <w:color w:val="000000"/>
        </w:rPr>
        <w:t>курсивом</w:t>
      </w:r>
      <w:r w:rsidRPr="003138D8">
        <w:rPr>
          <w:color w:val="000000"/>
        </w:rPr>
        <w:t>.</w:t>
      </w: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138D8">
        <w:rPr>
          <w:color w:val="000000"/>
        </w:rPr>
        <w:t>Сноски концевые, нумерация сквозная.</w:t>
      </w: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7E20C3" w:rsidRPr="003138D8" w:rsidRDefault="007E20C3" w:rsidP="007E20C3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</w:pPr>
      <w:r w:rsidRPr="003138D8">
        <w:rPr>
          <w:b/>
          <w:iCs/>
        </w:rPr>
        <w:t>НАЗВАНИЕ СТАТЬИ</w:t>
      </w:r>
      <w:r w:rsidRPr="003138D8">
        <w:t xml:space="preserve"> – по центру, без отступа, прописными буквами. </w:t>
      </w:r>
    </w:p>
    <w:p w:rsidR="007E20C3" w:rsidRPr="003138D8" w:rsidRDefault="007E20C3" w:rsidP="007E20C3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</w:pPr>
      <w:r w:rsidRPr="003138D8">
        <w:rPr>
          <w:b/>
          <w:i/>
          <w:iCs/>
        </w:rPr>
        <w:t>Фамилия и инициалы</w:t>
      </w:r>
      <w:r w:rsidRPr="003138D8">
        <w:rPr>
          <w:i/>
          <w:iCs/>
        </w:rPr>
        <w:t xml:space="preserve"> автор</w:t>
      </w:r>
      <w:proofErr w:type="gramStart"/>
      <w:r w:rsidRPr="003138D8">
        <w:rPr>
          <w:i/>
          <w:iCs/>
        </w:rPr>
        <w:t>а(</w:t>
      </w:r>
      <w:proofErr w:type="spellStart"/>
      <w:proofErr w:type="gramEnd"/>
      <w:r w:rsidRPr="003138D8">
        <w:rPr>
          <w:i/>
          <w:iCs/>
        </w:rPr>
        <w:t>ов</w:t>
      </w:r>
      <w:proofErr w:type="spellEnd"/>
      <w:r w:rsidRPr="003138D8">
        <w:rPr>
          <w:i/>
          <w:iCs/>
        </w:rPr>
        <w:t xml:space="preserve">) (жирным шрифтом), </w:t>
      </w:r>
      <w:proofErr w:type="spellStart"/>
      <w:r w:rsidRPr="003138D8">
        <w:rPr>
          <w:i/>
          <w:iCs/>
        </w:rPr>
        <w:t>аффилиация</w:t>
      </w:r>
      <w:proofErr w:type="spellEnd"/>
      <w:r w:rsidRPr="003138D8">
        <w:rPr>
          <w:i/>
          <w:iCs/>
        </w:rPr>
        <w:t xml:space="preserve"> (курсивом) </w:t>
      </w:r>
      <w:r w:rsidRPr="003138D8">
        <w:t>– по правому краю,  строчными буквами.</w:t>
      </w:r>
    </w:p>
    <w:p w:rsidR="007E20C3" w:rsidRPr="003138D8" w:rsidRDefault="007E20C3" w:rsidP="007E20C3">
      <w:pPr>
        <w:pStyle w:val="a7"/>
        <w:widowControl w:val="0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pacing w:val="-6"/>
          <w:sz w:val="24"/>
        </w:rPr>
      </w:pPr>
      <w:r w:rsidRPr="003138D8">
        <w:rPr>
          <w:b/>
          <w:spacing w:val="-6"/>
          <w:sz w:val="24"/>
        </w:rPr>
        <w:t>А</w:t>
      </w:r>
      <w:r>
        <w:rPr>
          <w:b/>
          <w:spacing w:val="-6"/>
          <w:sz w:val="24"/>
        </w:rPr>
        <w:t>ннотация</w:t>
      </w:r>
      <w:r w:rsidRPr="003138D8">
        <w:rPr>
          <w:b/>
          <w:spacing w:val="-6"/>
          <w:sz w:val="24"/>
        </w:rPr>
        <w:t xml:space="preserve">. </w:t>
      </w:r>
      <w:r w:rsidRPr="003138D8">
        <w:rPr>
          <w:spacing w:val="-6"/>
          <w:sz w:val="24"/>
        </w:rPr>
        <w:t xml:space="preserve">Аннотация содержит краткую характеристику темы, цель работы и </w:t>
      </w:r>
      <w:r>
        <w:rPr>
          <w:spacing w:val="-6"/>
          <w:sz w:val="24"/>
        </w:rPr>
        <w:t>основные</w:t>
      </w:r>
      <w:r w:rsidRPr="003138D8">
        <w:rPr>
          <w:spacing w:val="-6"/>
          <w:sz w:val="24"/>
        </w:rPr>
        <w:t xml:space="preserve"> результаты. Рекомендуемый  объем аннотации </w:t>
      </w:r>
      <w:r w:rsidRPr="003138D8">
        <w:rPr>
          <w:sz w:val="24"/>
        </w:rPr>
        <w:t>–</w:t>
      </w:r>
      <w:r w:rsidRPr="003138D8">
        <w:rPr>
          <w:spacing w:val="-6"/>
          <w:sz w:val="24"/>
        </w:rPr>
        <w:t xml:space="preserve"> до 500 печатных знаков.</w:t>
      </w:r>
    </w:p>
    <w:p w:rsidR="007E20C3" w:rsidRPr="003138D8" w:rsidRDefault="007E20C3" w:rsidP="007E20C3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</w:pPr>
      <w:r w:rsidRPr="003138D8">
        <w:rPr>
          <w:i/>
        </w:rPr>
        <w:t>Ключевые слова</w:t>
      </w:r>
      <w:r w:rsidRPr="003138D8">
        <w:rPr>
          <w:b/>
          <w:i/>
        </w:rPr>
        <w:t xml:space="preserve"> </w:t>
      </w:r>
      <w:r w:rsidRPr="003138D8">
        <w:t xml:space="preserve"> </w:t>
      </w:r>
      <w:r>
        <w:t>- не менее 5-7</w:t>
      </w:r>
      <w:r w:rsidRPr="003138D8">
        <w:t>.</w:t>
      </w:r>
    </w:p>
    <w:p w:rsidR="007E20C3" w:rsidRPr="003138D8" w:rsidRDefault="007E20C3" w:rsidP="007E20C3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</w:pPr>
      <w:r w:rsidRPr="003138D8">
        <w:rPr>
          <w:b/>
        </w:rPr>
        <w:t>Н</w:t>
      </w:r>
      <w:r>
        <w:rPr>
          <w:b/>
        </w:rPr>
        <w:t>АЗВАНИЕ</w:t>
      </w:r>
      <w:r w:rsidRPr="003138D8">
        <w:t xml:space="preserve"> статьи,  </w:t>
      </w:r>
      <w:r w:rsidRPr="003138D8">
        <w:rPr>
          <w:b/>
          <w:i/>
        </w:rPr>
        <w:t>Фамилия, инициалы</w:t>
      </w:r>
      <w:r w:rsidRPr="003138D8">
        <w:t xml:space="preserve"> авторов, </w:t>
      </w:r>
      <w:proofErr w:type="spellStart"/>
      <w:r w:rsidRPr="003138D8">
        <w:rPr>
          <w:i/>
        </w:rPr>
        <w:t>аффилиация</w:t>
      </w:r>
      <w:proofErr w:type="spellEnd"/>
      <w:r w:rsidRPr="003138D8">
        <w:t xml:space="preserve">, </w:t>
      </w:r>
      <w:r w:rsidRPr="003138D8">
        <w:rPr>
          <w:b/>
        </w:rPr>
        <w:t>аннотация</w:t>
      </w:r>
      <w:r w:rsidRPr="003138D8">
        <w:t xml:space="preserve"> и </w:t>
      </w:r>
      <w:r w:rsidRPr="003138D8">
        <w:rPr>
          <w:i/>
        </w:rPr>
        <w:t>ключевые слова</w:t>
      </w:r>
      <w:r w:rsidRPr="003138D8">
        <w:t xml:space="preserve">   дублируются на </w:t>
      </w:r>
      <w:r>
        <w:t xml:space="preserve">русском и </w:t>
      </w:r>
      <w:r w:rsidRPr="003138D8">
        <w:t>английском языке.</w:t>
      </w:r>
    </w:p>
    <w:p w:rsidR="007E20C3" w:rsidRPr="003138D8" w:rsidRDefault="007E20C3" w:rsidP="007E20C3">
      <w:pPr>
        <w:jc w:val="both"/>
      </w:pP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color w:val="000000"/>
        </w:rPr>
        <w:t>При оформлении текстов просьба</w:t>
      </w:r>
      <w:r w:rsidRPr="003138D8">
        <w:rPr>
          <w:color w:val="000000"/>
        </w:rPr>
        <w:t xml:space="preserve"> не пользоваться стилями </w:t>
      </w:r>
      <w:r w:rsidRPr="003138D8">
        <w:rPr>
          <w:rStyle w:val="caps"/>
          <w:color w:val="000000"/>
          <w:lang w:val="en-US"/>
        </w:rPr>
        <w:t>MS</w:t>
      </w:r>
      <w:r w:rsidRPr="003138D8">
        <w:rPr>
          <w:color w:val="000000"/>
          <w:lang w:val="en-US"/>
        </w:rPr>
        <w:t> Word</w:t>
      </w:r>
      <w:r w:rsidRPr="003138D8">
        <w:rPr>
          <w:color w:val="000000"/>
        </w:rPr>
        <w:t xml:space="preserve"> и специальными шрифтами. Использование таблиц и фотоматериалов в рамках указанных правил возможно.</w:t>
      </w:r>
    </w:p>
    <w:p w:rsidR="007E20C3" w:rsidRPr="003138D8" w:rsidRDefault="007E20C3" w:rsidP="007E20C3">
      <w:pPr>
        <w:jc w:val="both"/>
      </w:pPr>
    </w:p>
    <w:p w:rsidR="007E20C3" w:rsidRPr="003138D8" w:rsidRDefault="007E20C3" w:rsidP="007E20C3">
      <w:pPr>
        <w:ind w:left="360"/>
        <w:jc w:val="both"/>
      </w:pP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</w:rPr>
      </w:pPr>
      <w:r w:rsidRPr="003138D8">
        <w:rPr>
          <w:i/>
          <w:color w:val="000000"/>
        </w:rPr>
        <w:t xml:space="preserve">                                              Образец оформления</w:t>
      </w:r>
    </w:p>
    <w:p w:rsidR="007E20C3" w:rsidRPr="003138D8" w:rsidRDefault="007E20C3" w:rsidP="007E20C3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</w:rPr>
      </w:pPr>
    </w:p>
    <w:p w:rsidR="007E20C3" w:rsidRPr="003138D8" w:rsidRDefault="007E20C3" w:rsidP="007E20C3">
      <w:pPr>
        <w:jc w:val="center"/>
        <w:outlineLvl w:val="0"/>
        <w:rPr>
          <w:b/>
          <w:bCs/>
        </w:rPr>
      </w:pPr>
      <w:r w:rsidRPr="003138D8">
        <w:rPr>
          <w:b/>
          <w:bCs/>
        </w:rPr>
        <w:t>НАЗВАНИЕ СТАТЬИ НА РУССКОМ ЯЗЫКЕ</w:t>
      </w:r>
    </w:p>
    <w:p w:rsidR="007E20C3" w:rsidRPr="003138D8" w:rsidRDefault="007E20C3" w:rsidP="007E20C3">
      <w:pPr>
        <w:jc w:val="center"/>
        <w:outlineLvl w:val="0"/>
        <w:rPr>
          <w:bCs/>
        </w:rPr>
      </w:pPr>
      <w:r w:rsidRPr="003138D8">
        <w:rPr>
          <w:bCs/>
        </w:rPr>
        <w:t>(по центру)</w:t>
      </w:r>
    </w:p>
    <w:p w:rsidR="007E20C3" w:rsidRPr="003138D8" w:rsidRDefault="007E20C3" w:rsidP="007E20C3">
      <w:pPr>
        <w:contextualSpacing/>
        <w:jc w:val="right"/>
        <w:outlineLvl w:val="0"/>
        <w:rPr>
          <w:b/>
          <w:bCs/>
          <w:i/>
          <w:iCs/>
        </w:rPr>
      </w:pPr>
      <w:r w:rsidRPr="003138D8">
        <w:rPr>
          <w:b/>
          <w:bCs/>
          <w:i/>
          <w:iCs/>
        </w:rPr>
        <w:t xml:space="preserve">Фамилия и инициалы автора, </w:t>
      </w:r>
    </w:p>
    <w:p w:rsidR="007E20C3" w:rsidRPr="003138D8" w:rsidRDefault="007E20C3" w:rsidP="007E20C3">
      <w:pPr>
        <w:contextualSpacing/>
        <w:jc w:val="right"/>
        <w:outlineLvl w:val="0"/>
        <w:rPr>
          <w:bCs/>
          <w:i/>
          <w:iCs/>
        </w:rPr>
      </w:pPr>
      <w:proofErr w:type="spellStart"/>
      <w:r w:rsidRPr="003138D8">
        <w:rPr>
          <w:bCs/>
          <w:i/>
          <w:iCs/>
        </w:rPr>
        <w:t>аффилиация</w:t>
      </w:r>
      <w:proofErr w:type="spellEnd"/>
    </w:p>
    <w:p w:rsidR="007E20C3" w:rsidRPr="003138D8" w:rsidRDefault="007E20C3" w:rsidP="007E20C3">
      <w:pPr>
        <w:jc w:val="center"/>
        <w:outlineLvl w:val="0"/>
        <w:rPr>
          <w:b/>
          <w:bCs/>
        </w:rPr>
      </w:pPr>
      <w:r w:rsidRPr="003138D8">
        <w:rPr>
          <w:b/>
          <w:bCs/>
        </w:rPr>
        <w:t>Аннотация</w:t>
      </w:r>
    </w:p>
    <w:p w:rsidR="007E20C3" w:rsidRPr="003138D8" w:rsidRDefault="007E20C3" w:rsidP="007E20C3">
      <w:pPr>
        <w:ind w:firstLine="709"/>
        <w:contextualSpacing/>
        <w:outlineLvl w:val="0"/>
      </w:pPr>
      <w:r w:rsidRPr="003138D8">
        <w:t>Текст аннотации на русском языке</w:t>
      </w:r>
    </w:p>
    <w:p w:rsidR="007E20C3" w:rsidRPr="003138D8" w:rsidRDefault="007E20C3" w:rsidP="007E20C3">
      <w:pPr>
        <w:ind w:firstLine="709"/>
        <w:contextualSpacing/>
      </w:pPr>
      <w:r w:rsidRPr="003138D8">
        <w:rPr>
          <w:bCs/>
          <w:i/>
        </w:rPr>
        <w:t>Ключевые слова</w:t>
      </w:r>
      <w:r w:rsidRPr="003138D8">
        <w:rPr>
          <w:i/>
        </w:rPr>
        <w:t>:</w:t>
      </w:r>
      <w:r w:rsidRPr="003138D8">
        <w:t xml:space="preserve"> на русском языке </w:t>
      </w:r>
    </w:p>
    <w:p w:rsidR="007E20C3" w:rsidRPr="003138D8" w:rsidRDefault="007E20C3" w:rsidP="007E20C3">
      <w:pPr>
        <w:jc w:val="center"/>
        <w:outlineLvl w:val="0"/>
        <w:rPr>
          <w:b/>
          <w:bCs/>
        </w:rPr>
      </w:pPr>
    </w:p>
    <w:p w:rsidR="007E20C3" w:rsidRPr="003138D8" w:rsidRDefault="007E20C3" w:rsidP="007E20C3">
      <w:pPr>
        <w:jc w:val="center"/>
        <w:outlineLvl w:val="0"/>
        <w:rPr>
          <w:b/>
          <w:bCs/>
        </w:rPr>
      </w:pPr>
      <w:r w:rsidRPr="003138D8">
        <w:rPr>
          <w:b/>
          <w:bCs/>
        </w:rPr>
        <w:t>НАЗВАНИЕ СТАТЬИ НА АНГЛИЙСКОМ ЯЗЫКЕ</w:t>
      </w:r>
    </w:p>
    <w:p w:rsidR="007E20C3" w:rsidRPr="003138D8" w:rsidRDefault="007E20C3" w:rsidP="007E20C3">
      <w:pPr>
        <w:contextualSpacing/>
        <w:jc w:val="right"/>
        <w:outlineLvl w:val="0"/>
        <w:rPr>
          <w:b/>
          <w:bCs/>
          <w:i/>
          <w:iCs/>
        </w:rPr>
      </w:pPr>
      <w:r w:rsidRPr="003138D8">
        <w:rPr>
          <w:b/>
          <w:bCs/>
          <w:i/>
          <w:iCs/>
        </w:rPr>
        <w:t>Фамилия и инициалы автора</w:t>
      </w:r>
    </w:p>
    <w:p w:rsidR="007E20C3" w:rsidRPr="003138D8" w:rsidRDefault="007E20C3" w:rsidP="007E20C3">
      <w:pPr>
        <w:contextualSpacing/>
        <w:jc w:val="right"/>
        <w:rPr>
          <w:i/>
          <w:iCs/>
        </w:rPr>
      </w:pPr>
      <w:r w:rsidRPr="003138D8">
        <w:rPr>
          <w:i/>
          <w:iCs/>
        </w:rPr>
        <w:t>(на английском языке)</w:t>
      </w:r>
    </w:p>
    <w:p w:rsidR="007E20C3" w:rsidRPr="003138D8" w:rsidRDefault="007E20C3" w:rsidP="007E20C3">
      <w:pPr>
        <w:contextualSpacing/>
        <w:jc w:val="right"/>
        <w:rPr>
          <w:i/>
          <w:iCs/>
        </w:rPr>
      </w:pPr>
      <w:proofErr w:type="spellStart"/>
      <w:r w:rsidRPr="003138D8">
        <w:rPr>
          <w:i/>
          <w:iCs/>
        </w:rPr>
        <w:t>аффилиация</w:t>
      </w:r>
      <w:proofErr w:type="spellEnd"/>
    </w:p>
    <w:p w:rsidR="007E20C3" w:rsidRPr="003138D8" w:rsidRDefault="007E20C3" w:rsidP="007E20C3">
      <w:pPr>
        <w:contextualSpacing/>
        <w:jc w:val="right"/>
        <w:rPr>
          <w:i/>
          <w:iCs/>
        </w:rPr>
      </w:pPr>
      <w:r w:rsidRPr="003138D8">
        <w:rPr>
          <w:i/>
          <w:iCs/>
        </w:rPr>
        <w:t>(на английском языке)</w:t>
      </w:r>
    </w:p>
    <w:p w:rsidR="007E20C3" w:rsidRPr="003138D8" w:rsidRDefault="007E20C3" w:rsidP="007E20C3">
      <w:pPr>
        <w:jc w:val="center"/>
        <w:outlineLvl w:val="0"/>
        <w:rPr>
          <w:b/>
          <w:bCs/>
        </w:rPr>
      </w:pPr>
      <w:r w:rsidRPr="003138D8">
        <w:rPr>
          <w:b/>
          <w:bCs/>
          <w:lang w:val="en-US"/>
        </w:rPr>
        <w:t>Abstract</w:t>
      </w:r>
    </w:p>
    <w:p w:rsidR="007E20C3" w:rsidRPr="003138D8" w:rsidRDefault="007E20C3" w:rsidP="007E20C3">
      <w:pPr>
        <w:ind w:firstLine="709"/>
        <w:contextualSpacing/>
        <w:outlineLvl w:val="0"/>
      </w:pPr>
      <w:r w:rsidRPr="003138D8">
        <w:t>Текст аннотации на английском языке</w:t>
      </w:r>
    </w:p>
    <w:p w:rsidR="007E20C3" w:rsidRPr="003138D8" w:rsidRDefault="007E20C3" w:rsidP="007E20C3">
      <w:pPr>
        <w:ind w:firstLine="709"/>
        <w:contextualSpacing/>
      </w:pPr>
      <w:r w:rsidRPr="003138D8">
        <w:rPr>
          <w:bCs/>
          <w:i/>
          <w:lang w:val="en-US"/>
        </w:rPr>
        <w:t>Key</w:t>
      </w:r>
      <w:r w:rsidRPr="003138D8">
        <w:rPr>
          <w:bCs/>
          <w:i/>
        </w:rPr>
        <w:t xml:space="preserve"> </w:t>
      </w:r>
      <w:r w:rsidRPr="003138D8">
        <w:rPr>
          <w:bCs/>
          <w:i/>
          <w:lang w:val="en-US"/>
        </w:rPr>
        <w:t>words</w:t>
      </w:r>
      <w:r w:rsidRPr="003138D8">
        <w:rPr>
          <w:bCs/>
          <w:i/>
        </w:rPr>
        <w:t>:</w:t>
      </w:r>
      <w:r w:rsidRPr="003138D8">
        <w:rPr>
          <w:b/>
          <w:bCs/>
        </w:rPr>
        <w:t xml:space="preserve"> </w:t>
      </w:r>
      <w:r w:rsidRPr="003138D8">
        <w:t xml:space="preserve">на английском языке </w:t>
      </w:r>
    </w:p>
    <w:p w:rsidR="007E20C3" w:rsidRPr="003138D8" w:rsidRDefault="007E20C3" w:rsidP="007E20C3">
      <w:pPr>
        <w:ind w:firstLine="709"/>
        <w:outlineLvl w:val="0"/>
      </w:pPr>
    </w:p>
    <w:p w:rsidR="007E20C3" w:rsidRPr="003138D8" w:rsidRDefault="007E20C3" w:rsidP="007E20C3">
      <w:pPr>
        <w:jc w:val="both"/>
      </w:pPr>
    </w:p>
    <w:p w:rsidR="007E20C3" w:rsidRPr="003138D8" w:rsidRDefault="007E20C3" w:rsidP="007E20C3">
      <w:pPr>
        <w:jc w:val="both"/>
      </w:pPr>
    </w:p>
    <w:p w:rsidR="007E20C3" w:rsidRPr="00C80C10" w:rsidRDefault="007E20C3" w:rsidP="002A14A4">
      <w:pPr>
        <w:spacing w:after="240" w:line="360" w:lineRule="auto"/>
        <w:rPr>
          <w:sz w:val="28"/>
        </w:rPr>
      </w:pPr>
      <w:bookmarkStart w:id="0" w:name="_GoBack"/>
      <w:bookmarkEnd w:id="0"/>
    </w:p>
    <w:sectPr w:rsidR="007E20C3" w:rsidRPr="00C80C10" w:rsidSect="00AA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1"/>
    <w:rsid w:val="000A4094"/>
    <w:rsid w:val="000A7281"/>
    <w:rsid w:val="00157087"/>
    <w:rsid w:val="0018292E"/>
    <w:rsid w:val="001D6823"/>
    <w:rsid w:val="001F34E1"/>
    <w:rsid w:val="00225E0C"/>
    <w:rsid w:val="00236CC7"/>
    <w:rsid w:val="00237569"/>
    <w:rsid w:val="002A14A4"/>
    <w:rsid w:val="002C2864"/>
    <w:rsid w:val="0030490B"/>
    <w:rsid w:val="004219DC"/>
    <w:rsid w:val="00441C2E"/>
    <w:rsid w:val="004542F4"/>
    <w:rsid w:val="0046673B"/>
    <w:rsid w:val="004B7139"/>
    <w:rsid w:val="006048D3"/>
    <w:rsid w:val="0061025C"/>
    <w:rsid w:val="00697980"/>
    <w:rsid w:val="006A20C0"/>
    <w:rsid w:val="006D2550"/>
    <w:rsid w:val="007250BC"/>
    <w:rsid w:val="00740A92"/>
    <w:rsid w:val="007951E4"/>
    <w:rsid w:val="007D7AE0"/>
    <w:rsid w:val="007E20C3"/>
    <w:rsid w:val="008705DD"/>
    <w:rsid w:val="009412DE"/>
    <w:rsid w:val="009A62B0"/>
    <w:rsid w:val="00A5272F"/>
    <w:rsid w:val="00AA58AC"/>
    <w:rsid w:val="00B23F87"/>
    <w:rsid w:val="00BF22D0"/>
    <w:rsid w:val="00C1033D"/>
    <w:rsid w:val="00C323F0"/>
    <w:rsid w:val="00C80C10"/>
    <w:rsid w:val="00D04429"/>
    <w:rsid w:val="00D42C01"/>
    <w:rsid w:val="00DB0D09"/>
    <w:rsid w:val="00F3386F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0B"/>
    <w:rPr>
      <w:color w:val="0563C1" w:themeColor="hyperlink"/>
      <w:u w:val="single"/>
    </w:rPr>
  </w:style>
  <w:style w:type="paragraph" w:customStyle="1" w:styleId="western">
    <w:name w:val="western"/>
    <w:basedOn w:val="a"/>
    <w:rsid w:val="00225E0C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25E0C"/>
    <w:rPr>
      <w:b/>
      <w:bCs/>
    </w:rPr>
  </w:style>
  <w:style w:type="character" w:customStyle="1" w:styleId="caps">
    <w:name w:val="caps"/>
    <w:basedOn w:val="a0"/>
    <w:rsid w:val="00225E0C"/>
  </w:style>
  <w:style w:type="character" w:styleId="a5">
    <w:name w:val="FollowedHyperlink"/>
    <w:basedOn w:val="a0"/>
    <w:uiPriority w:val="99"/>
    <w:semiHidden/>
    <w:unhideWhenUsed/>
    <w:rsid w:val="00C323F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7E20C3"/>
    <w:rPr>
      <w:i/>
      <w:iCs/>
    </w:rPr>
  </w:style>
  <w:style w:type="paragraph" w:styleId="a7">
    <w:name w:val="Body Text"/>
    <w:basedOn w:val="a"/>
    <w:link w:val="a8"/>
    <w:rsid w:val="007E20C3"/>
    <w:pPr>
      <w:jc w:val="center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7E20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0B"/>
    <w:rPr>
      <w:color w:val="0563C1" w:themeColor="hyperlink"/>
      <w:u w:val="single"/>
    </w:rPr>
  </w:style>
  <w:style w:type="paragraph" w:customStyle="1" w:styleId="western">
    <w:name w:val="western"/>
    <w:basedOn w:val="a"/>
    <w:rsid w:val="00225E0C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25E0C"/>
    <w:rPr>
      <w:b/>
      <w:bCs/>
    </w:rPr>
  </w:style>
  <w:style w:type="character" w:customStyle="1" w:styleId="caps">
    <w:name w:val="caps"/>
    <w:basedOn w:val="a0"/>
    <w:rsid w:val="00225E0C"/>
  </w:style>
  <w:style w:type="character" w:styleId="a5">
    <w:name w:val="FollowedHyperlink"/>
    <w:basedOn w:val="a0"/>
    <w:uiPriority w:val="99"/>
    <w:semiHidden/>
    <w:unhideWhenUsed/>
    <w:rsid w:val="00C323F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7E20C3"/>
    <w:rPr>
      <w:i/>
      <w:iCs/>
    </w:rPr>
  </w:style>
  <w:style w:type="paragraph" w:styleId="a7">
    <w:name w:val="Body Text"/>
    <w:basedOn w:val="a"/>
    <w:link w:val="a8"/>
    <w:rsid w:val="007E20C3"/>
    <w:pPr>
      <w:jc w:val="center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7E20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sakov.p@rg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uh.ru/iai/history-of-modernity/zayav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Pvl</cp:lastModifiedBy>
  <cp:revision>23</cp:revision>
  <cp:lastPrinted>2019-09-05T09:56:00Z</cp:lastPrinted>
  <dcterms:created xsi:type="dcterms:W3CDTF">2019-09-05T10:07:00Z</dcterms:created>
  <dcterms:modified xsi:type="dcterms:W3CDTF">2019-09-13T16:13:00Z</dcterms:modified>
</cp:coreProperties>
</file>