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3F" w:rsidRPr="007B19F6" w:rsidRDefault="0097493F" w:rsidP="007771A9">
      <w:pPr>
        <w:jc w:val="right"/>
        <w:rPr>
          <w:sz w:val="24"/>
          <w:szCs w:val="24"/>
        </w:rPr>
      </w:pPr>
      <w:r w:rsidRPr="007B19F6">
        <w:rPr>
          <w:sz w:val="24"/>
          <w:szCs w:val="24"/>
        </w:rPr>
        <w:t>ИНФОРМАЦИОННОЕ ПИСЬМО</w:t>
      </w:r>
    </w:p>
    <w:p w:rsidR="007F020C" w:rsidRDefault="007F020C" w:rsidP="007771A9">
      <w:pPr>
        <w:rPr>
          <w:sz w:val="24"/>
          <w:szCs w:val="24"/>
        </w:rPr>
      </w:pPr>
    </w:p>
    <w:p w:rsidR="00F014B9" w:rsidRPr="00CE236F" w:rsidRDefault="00F014B9" w:rsidP="003E19D4">
      <w:pPr>
        <w:jc w:val="center"/>
        <w:rPr>
          <w:sz w:val="24"/>
          <w:szCs w:val="24"/>
        </w:rPr>
      </w:pPr>
    </w:p>
    <w:p w:rsidR="0097493F" w:rsidRPr="00CE236F" w:rsidRDefault="0097493F" w:rsidP="003E19D4">
      <w:pPr>
        <w:jc w:val="center"/>
        <w:rPr>
          <w:sz w:val="24"/>
          <w:szCs w:val="24"/>
        </w:rPr>
      </w:pPr>
      <w:r w:rsidRPr="00CE236F">
        <w:rPr>
          <w:sz w:val="24"/>
          <w:szCs w:val="24"/>
        </w:rPr>
        <w:t>МИНОБРНАУКИ РОССИИ</w:t>
      </w:r>
    </w:p>
    <w:p w:rsidR="00F87B00" w:rsidRPr="00CE236F" w:rsidRDefault="00F87B00" w:rsidP="003E19D4">
      <w:pPr>
        <w:pStyle w:val="a5"/>
        <w:spacing w:after="0"/>
        <w:jc w:val="center"/>
        <w:rPr>
          <w:spacing w:val="-8"/>
          <w:sz w:val="24"/>
          <w:szCs w:val="24"/>
        </w:rPr>
      </w:pPr>
    </w:p>
    <w:p w:rsidR="0097493F" w:rsidRPr="00CE236F" w:rsidRDefault="0097493F" w:rsidP="003E19D4">
      <w:pPr>
        <w:pStyle w:val="a5"/>
        <w:spacing w:after="0"/>
        <w:jc w:val="center"/>
        <w:rPr>
          <w:spacing w:val="-8"/>
          <w:sz w:val="24"/>
          <w:szCs w:val="24"/>
        </w:rPr>
      </w:pPr>
      <w:r w:rsidRPr="00CE236F">
        <w:rPr>
          <w:spacing w:val="-8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97493F" w:rsidRPr="00CE236F" w:rsidRDefault="0097493F" w:rsidP="003E19D4">
      <w:pPr>
        <w:pStyle w:val="a5"/>
        <w:spacing w:after="0"/>
        <w:jc w:val="center"/>
        <w:rPr>
          <w:spacing w:val="-8"/>
          <w:sz w:val="24"/>
          <w:szCs w:val="24"/>
        </w:rPr>
      </w:pPr>
      <w:r w:rsidRPr="00CE236F">
        <w:rPr>
          <w:spacing w:val="-8"/>
          <w:sz w:val="24"/>
          <w:szCs w:val="24"/>
        </w:rPr>
        <w:t>«ОРЕНБУРГСКИЙ ГОСУДАРСТВЕННЫЙ УНИВЕРСИТЕТ»</w:t>
      </w:r>
    </w:p>
    <w:p w:rsidR="00F87B00" w:rsidRPr="00CE236F" w:rsidRDefault="00F87B00" w:rsidP="003E19D4">
      <w:pPr>
        <w:pStyle w:val="a7"/>
        <w:spacing w:line="240" w:lineRule="auto"/>
        <w:rPr>
          <w:b w:val="0"/>
          <w:smallCaps/>
          <w:sz w:val="24"/>
          <w:szCs w:val="24"/>
        </w:rPr>
      </w:pPr>
    </w:p>
    <w:p w:rsidR="0097493F" w:rsidRPr="00CE236F" w:rsidRDefault="0097493F" w:rsidP="003E19D4">
      <w:pPr>
        <w:pStyle w:val="a7"/>
        <w:spacing w:line="240" w:lineRule="auto"/>
        <w:rPr>
          <w:b w:val="0"/>
          <w:smallCaps/>
          <w:sz w:val="24"/>
          <w:szCs w:val="24"/>
        </w:rPr>
      </w:pPr>
      <w:r w:rsidRPr="00CE236F">
        <w:rPr>
          <w:b w:val="0"/>
          <w:smallCaps/>
          <w:sz w:val="24"/>
          <w:szCs w:val="24"/>
        </w:rPr>
        <w:t>ВСЕРОССИЙСКАЯ  НАУЧНО-МЕТОДИЧЕСКАЯ  КОНФЕРЕНЦИЯ</w:t>
      </w:r>
    </w:p>
    <w:p w:rsidR="00F87B00" w:rsidRPr="0077444C" w:rsidRDefault="0077444C" w:rsidP="0032766F">
      <w:pPr>
        <w:pStyle w:val="a7"/>
        <w:spacing w:line="240" w:lineRule="auto"/>
        <w:rPr>
          <w:b w:val="0"/>
          <w:bCs/>
          <w:sz w:val="24"/>
          <w:szCs w:val="24"/>
        </w:rPr>
      </w:pPr>
      <w:r w:rsidRPr="0077444C">
        <w:rPr>
          <w:b w:val="0"/>
          <w:bCs/>
          <w:sz w:val="24"/>
          <w:szCs w:val="24"/>
        </w:rPr>
        <w:t>(С МЕЖДУНАРОДНЫМ УЧАСТИЕМ)</w:t>
      </w:r>
    </w:p>
    <w:p w:rsidR="0077444C" w:rsidRPr="0077444C" w:rsidRDefault="0077444C" w:rsidP="0077444C">
      <w:pPr>
        <w:pStyle w:val="a5"/>
      </w:pPr>
    </w:p>
    <w:p w:rsidR="00262D7C" w:rsidRDefault="005F4E48" w:rsidP="0032766F">
      <w:pPr>
        <w:pStyle w:val="a7"/>
        <w:spacing w:line="240" w:lineRule="auto"/>
        <w:rPr>
          <w:bCs/>
          <w:sz w:val="24"/>
          <w:szCs w:val="24"/>
        </w:rPr>
      </w:pPr>
      <w:r w:rsidRPr="00A57000">
        <w:rPr>
          <w:bCs/>
          <w:sz w:val="24"/>
          <w:szCs w:val="24"/>
        </w:rPr>
        <w:t xml:space="preserve"> </w:t>
      </w:r>
      <w:r w:rsidR="0097493F" w:rsidRPr="00A57000">
        <w:rPr>
          <w:bCs/>
          <w:sz w:val="24"/>
          <w:szCs w:val="24"/>
        </w:rPr>
        <w:t xml:space="preserve">«УНИВЕРСИТЕТСКИЙ КОМПЛЕКС КАК РЕГИОНАЛЬНЫЙ ЦЕНТР </w:t>
      </w:r>
    </w:p>
    <w:p w:rsidR="0097493F" w:rsidRPr="00A57000" w:rsidRDefault="0097493F" w:rsidP="0032766F">
      <w:pPr>
        <w:pStyle w:val="a7"/>
        <w:spacing w:line="240" w:lineRule="auto"/>
        <w:rPr>
          <w:bCs/>
          <w:sz w:val="24"/>
          <w:szCs w:val="24"/>
        </w:rPr>
      </w:pPr>
      <w:r w:rsidRPr="00A57000">
        <w:rPr>
          <w:bCs/>
          <w:sz w:val="24"/>
          <w:szCs w:val="24"/>
        </w:rPr>
        <w:t>ОБРАЗОВАНИЯ, НАУКИ И КУЛЬТУРЫ»</w:t>
      </w:r>
    </w:p>
    <w:p w:rsidR="00E431E4" w:rsidRDefault="00E431E4" w:rsidP="00DE77A6">
      <w:pPr>
        <w:pStyle w:val="a7"/>
        <w:spacing w:line="240" w:lineRule="auto"/>
        <w:rPr>
          <w:smallCaps/>
          <w:color w:val="FF0000"/>
          <w:sz w:val="24"/>
          <w:szCs w:val="24"/>
        </w:rPr>
      </w:pPr>
    </w:p>
    <w:p w:rsidR="0097493F" w:rsidRPr="00E431E4" w:rsidRDefault="00C8726B" w:rsidP="00DE77A6">
      <w:pPr>
        <w:pStyle w:val="a7"/>
        <w:spacing w:line="240" w:lineRule="auto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23</w:t>
      </w:r>
      <w:r w:rsidR="006256DE" w:rsidRPr="00E431E4">
        <w:rPr>
          <w:smallCaps/>
          <w:color w:val="FF0000"/>
          <w:sz w:val="24"/>
          <w:szCs w:val="24"/>
        </w:rPr>
        <w:t xml:space="preserve"> </w:t>
      </w:r>
      <w:r w:rsidR="00A55C6E">
        <w:rPr>
          <w:smallCaps/>
          <w:color w:val="FF0000"/>
          <w:sz w:val="24"/>
          <w:szCs w:val="24"/>
        </w:rPr>
        <w:t>–</w:t>
      </w:r>
      <w:r w:rsidR="006256DE" w:rsidRPr="00E431E4">
        <w:rPr>
          <w:smallCaps/>
          <w:color w:val="FF0000"/>
          <w:sz w:val="24"/>
          <w:szCs w:val="24"/>
        </w:rPr>
        <w:t xml:space="preserve"> </w:t>
      </w:r>
      <w:r>
        <w:rPr>
          <w:smallCaps/>
          <w:color w:val="FF0000"/>
          <w:sz w:val="24"/>
          <w:szCs w:val="24"/>
        </w:rPr>
        <w:t>25</w:t>
      </w:r>
      <w:r w:rsidR="00A55C6E">
        <w:rPr>
          <w:smallCaps/>
          <w:color w:val="FF0000"/>
          <w:sz w:val="24"/>
          <w:szCs w:val="24"/>
        </w:rPr>
        <w:t xml:space="preserve"> ЯНВАРЯ</w:t>
      </w:r>
      <w:r w:rsidR="00121C8E" w:rsidRPr="00E431E4">
        <w:rPr>
          <w:smallCaps/>
          <w:color w:val="FF0000"/>
          <w:sz w:val="24"/>
          <w:szCs w:val="24"/>
        </w:rPr>
        <w:t xml:space="preserve"> </w:t>
      </w:r>
      <w:r w:rsidR="0097493F" w:rsidRPr="00E431E4">
        <w:rPr>
          <w:smallCaps/>
          <w:color w:val="FF0000"/>
          <w:sz w:val="24"/>
          <w:szCs w:val="24"/>
        </w:rPr>
        <w:t>201</w:t>
      </w:r>
      <w:r w:rsidR="002B3D32" w:rsidRPr="00E431E4">
        <w:rPr>
          <w:smallCaps/>
          <w:color w:val="FF0000"/>
          <w:sz w:val="24"/>
          <w:szCs w:val="24"/>
        </w:rPr>
        <w:t>9</w:t>
      </w:r>
      <w:r w:rsidR="00145F78">
        <w:rPr>
          <w:smallCaps/>
          <w:color w:val="FF0000"/>
          <w:sz w:val="24"/>
          <w:szCs w:val="24"/>
        </w:rPr>
        <w:t> </w:t>
      </w:r>
    </w:p>
    <w:p w:rsidR="0097493F" w:rsidRPr="00C81A3B" w:rsidRDefault="0097493F" w:rsidP="00DE77A6">
      <w:pPr>
        <w:pStyle w:val="6"/>
        <w:numPr>
          <w:ilvl w:val="0"/>
          <w:numId w:val="0"/>
        </w:numPr>
        <w:spacing w:line="240" w:lineRule="auto"/>
        <w:rPr>
          <w:color w:val="FF0000"/>
          <w:szCs w:val="24"/>
        </w:rPr>
      </w:pPr>
      <w:r w:rsidRPr="00C81A3B">
        <w:rPr>
          <w:color w:val="FF0000"/>
          <w:szCs w:val="24"/>
        </w:rPr>
        <w:t>г. Оренбург</w:t>
      </w:r>
    </w:p>
    <w:p w:rsidR="0097493F" w:rsidRPr="00A57000" w:rsidRDefault="0097493F" w:rsidP="00323E41">
      <w:pPr>
        <w:ind w:left="540"/>
        <w:rPr>
          <w:sz w:val="24"/>
          <w:szCs w:val="24"/>
        </w:rPr>
      </w:pPr>
    </w:p>
    <w:p w:rsidR="00B20E83" w:rsidRPr="00A57000" w:rsidRDefault="00B20E83" w:rsidP="006C34ED">
      <w:pPr>
        <w:jc w:val="center"/>
        <w:rPr>
          <w:sz w:val="24"/>
          <w:szCs w:val="24"/>
        </w:rPr>
      </w:pPr>
      <w:r w:rsidRPr="006C34ED">
        <w:rPr>
          <w:b/>
          <w:sz w:val="28"/>
          <w:szCs w:val="28"/>
          <w:shd w:val="clear" w:color="auto" w:fill="FFFFFF"/>
        </w:rPr>
        <w:t>Уважаемые коллеги! </w:t>
      </w:r>
      <w:r w:rsidRPr="006C34ED">
        <w:rPr>
          <w:sz w:val="24"/>
          <w:szCs w:val="24"/>
          <w:shd w:val="clear" w:color="auto" w:fill="FFFFFF"/>
        </w:rPr>
        <w:br/>
      </w:r>
      <w:r w:rsidR="0084390D">
        <w:rPr>
          <w:sz w:val="24"/>
          <w:szCs w:val="24"/>
          <w:shd w:val="clear" w:color="auto" w:fill="FFFFFF"/>
        </w:rPr>
        <w:t>Приглашаем в</w:t>
      </w:r>
      <w:r w:rsidRPr="00A57000">
        <w:rPr>
          <w:sz w:val="24"/>
          <w:szCs w:val="24"/>
          <w:shd w:val="clear" w:color="auto" w:fill="FFFFFF"/>
        </w:rPr>
        <w:t>ас принять участие в работе конференции</w:t>
      </w:r>
      <w:r w:rsidR="00262D7C">
        <w:rPr>
          <w:sz w:val="24"/>
          <w:szCs w:val="24"/>
          <w:shd w:val="clear" w:color="auto" w:fill="FFFFFF"/>
        </w:rPr>
        <w:t xml:space="preserve"> </w:t>
      </w:r>
      <w:r w:rsidR="007A3382">
        <w:rPr>
          <w:sz w:val="24"/>
          <w:szCs w:val="24"/>
          <w:shd w:val="clear" w:color="auto" w:fill="FFFFFF"/>
        </w:rPr>
        <w:t>(</w:t>
      </w:r>
      <w:hyperlink r:id="rId6" w:tgtFrame="_blank" w:history="1">
        <w:r w:rsidR="007A3382" w:rsidRPr="007A3382">
          <w:rPr>
            <w:rStyle w:val="a4"/>
            <w:color w:val="0033CC"/>
            <w:sz w:val="24"/>
            <w:szCs w:val="24"/>
          </w:rPr>
          <w:t>http://c</w:t>
        </w:r>
        <w:r w:rsidR="007A3382" w:rsidRPr="007A3382">
          <w:rPr>
            <w:rStyle w:val="a4"/>
            <w:color w:val="0033CC"/>
            <w:sz w:val="24"/>
            <w:szCs w:val="24"/>
          </w:rPr>
          <w:t>o</w:t>
        </w:r>
        <w:r w:rsidR="007A3382" w:rsidRPr="007A3382">
          <w:rPr>
            <w:rStyle w:val="a4"/>
            <w:color w:val="0033CC"/>
            <w:sz w:val="24"/>
            <w:szCs w:val="24"/>
          </w:rPr>
          <w:t>nference.osu.ru</w:t>
        </w:r>
      </w:hyperlink>
      <w:r w:rsidR="007A3382">
        <w:rPr>
          <w:sz w:val="24"/>
          <w:szCs w:val="24"/>
          <w:shd w:val="clear" w:color="auto" w:fill="FFFFFF"/>
        </w:rPr>
        <w:t>)</w:t>
      </w:r>
      <w:r w:rsidR="001A27E2">
        <w:rPr>
          <w:sz w:val="24"/>
          <w:szCs w:val="24"/>
          <w:shd w:val="clear" w:color="auto" w:fill="FFFFFF"/>
        </w:rPr>
        <w:t>.</w:t>
      </w:r>
    </w:p>
    <w:p w:rsidR="00B20E83" w:rsidRPr="00A57000" w:rsidRDefault="00B20E83" w:rsidP="00A57000">
      <w:pPr>
        <w:ind w:left="540"/>
        <w:jc w:val="center"/>
        <w:rPr>
          <w:sz w:val="24"/>
          <w:szCs w:val="24"/>
          <w:u w:val="single"/>
        </w:rPr>
      </w:pPr>
    </w:p>
    <w:p w:rsidR="00B20E83" w:rsidRPr="00A57000" w:rsidRDefault="004872A4" w:rsidP="00A57000">
      <w:pPr>
        <w:pStyle w:val="BodyText1"/>
        <w:ind w:firstLine="709"/>
        <w:jc w:val="both"/>
        <w:rPr>
          <w:b w:val="0"/>
          <w:color w:val="000000"/>
          <w:szCs w:val="24"/>
          <w:shd w:val="clear" w:color="auto" w:fill="FFFFFF"/>
        </w:rPr>
      </w:pPr>
      <w:r w:rsidRPr="00A57000">
        <w:rPr>
          <w:b w:val="0"/>
          <w:bCs/>
          <w:color w:val="000000"/>
          <w:szCs w:val="24"/>
          <w:shd w:val="clear" w:color="auto" w:fill="FFFFFF"/>
        </w:rPr>
        <w:t>К</w:t>
      </w:r>
      <w:r w:rsidR="00B20E83" w:rsidRPr="00A57000">
        <w:rPr>
          <w:b w:val="0"/>
          <w:bCs/>
          <w:color w:val="000000"/>
          <w:szCs w:val="24"/>
          <w:shd w:val="clear" w:color="auto" w:fill="FFFFFF"/>
        </w:rPr>
        <w:t xml:space="preserve"> участию</w:t>
      </w:r>
      <w:r w:rsidR="00211D83">
        <w:rPr>
          <w:b w:val="0"/>
          <w:bCs/>
          <w:color w:val="000000"/>
          <w:szCs w:val="24"/>
          <w:shd w:val="clear" w:color="auto" w:fill="FFFFFF"/>
        </w:rPr>
        <w:t xml:space="preserve"> в конференции приглашаются</w:t>
      </w:r>
      <w:r w:rsidR="00B20E83" w:rsidRPr="00A57000">
        <w:rPr>
          <w:b w:val="0"/>
          <w:color w:val="000000"/>
          <w:szCs w:val="24"/>
          <w:shd w:val="clear" w:color="auto" w:fill="FFFFFF"/>
        </w:rPr>
        <w:t xml:space="preserve"> работники образовательных учреждений, представители органов законодательной и исполнительной власти, государственные, муниципальные и общественные деятели, </w:t>
      </w:r>
      <w:r w:rsidRPr="00A57000">
        <w:rPr>
          <w:b w:val="0"/>
          <w:color w:val="000000"/>
          <w:szCs w:val="24"/>
          <w:shd w:val="clear" w:color="auto" w:fill="FFFFFF"/>
        </w:rPr>
        <w:t>обучающиеся и другие заинтересованные лица.</w:t>
      </w:r>
      <w:r w:rsidR="00B20E83" w:rsidRPr="00A57000">
        <w:rPr>
          <w:b w:val="0"/>
          <w:color w:val="000000"/>
          <w:szCs w:val="24"/>
          <w:shd w:val="clear" w:color="auto" w:fill="FFFFFF"/>
        </w:rPr>
        <w:t xml:space="preserve"> </w:t>
      </w:r>
    </w:p>
    <w:p w:rsidR="0058612A" w:rsidRPr="00A57000" w:rsidRDefault="0058612A" w:rsidP="00A57000">
      <w:pPr>
        <w:pStyle w:val="BodyText1"/>
        <w:ind w:firstLine="709"/>
        <w:jc w:val="both"/>
        <w:rPr>
          <w:b w:val="0"/>
          <w:szCs w:val="24"/>
          <w:u w:val="single"/>
        </w:rPr>
      </w:pPr>
    </w:p>
    <w:p w:rsidR="0097493F" w:rsidRPr="00A57000" w:rsidRDefault="0097493F" w:rsidP="00A57000">
      <w:pPr>
        <w:pStyle w:val="BodyText1"/>
        <w:ind w:firstLine="709"/>
        <w:jc w:val="both"/>
        <w:rPr>
          <w:b w:val="0"/>
          <w:szCs w:val="24"/>
        </w:rPr>
      </w:pPr>
      <w:r w:rsidRPr="00A57000">
        <w:rPr>
          <w:b w:val="0"/>
          <w:szCs w:val="24"/>
        </w:rPr>
        <w:t xml:space="preserve">На конференции </w:t>
      </w:r>
      <w:r w:rsidRPr="00A57000">
        <w:rPr>
          <w:b w:val="0"/>
          <w:bCs/>
          <w:szCs w:val="24"/>
        </w:rPr>
        <w:t>планируется обсуждение</w:t>
      </w:r>
      <w:r w:rsidR="00F24CA6" w:rsidRPr="00A57000">
        <w:rPr>
          <w:b w:val="0"/>
          <w:bCs/>
          <w:szCs w:val="24"/>
        </w:rPr>
        <w:t xml:space="preserve"> </w:t>
      </w:r>
      <w:r w:rsidRPr="00A57000">
        <w:rPr>
          <w:b w:val="0"/>
          <w:color w:val="000000"/>
          <w:szCs w:val="24"/>
        </w:rPr>
        <w:t xml:space="preserve">актуальных вопросов </w:t>
      </w:r>
      <w:r w:rsidRPr="00A57000">
        <w:rPr>
          <w:b w:val="0"/>
          <w:szCs w:val="24"/>
        </w:rPr>
        <w:t>деятельности университетских комплексов</w:t>
      </w:r>
      <w:r w:rsidR="00F24CA6" w:rsidRPr="00A57000">
        <w:rPr>
          <w:b w:val="0"/>
          <w:szCs w:val="24"/>
        </w:rPr>
        <w:t xml:space="preserve"> </w:t>
      </w:r>
      <w:r w:rsidRPr="00A57000">
        <w:rPr>
          <w:b w:val="0"/>
          <w:szCs w:val="24"/>
        </w:rPr>
        <w:t>в современных условиях:</w:t>
      </w:r>
    </w:p>
    <w:p w:rsidR="00841119" w:rsidRPr="00764F59" w:rsidRDefault="0045661C" w:rsidP="00A57000">
      <w:pPr>
        <w:pStyle w:val="BodyText1"/>
        <w:ind w:firstLine="709"/>
        <w:jc w:val="both"/>
        <w:rPr>
          <w:b w:val="0"/>
          <w:szCs w:val="24"/>
        </w:rPr>
      </w:pPr>
      <w:r w:rsidRPr="00764F59">
        <w:rPr>
          <w:b w:val="0"/>
          <w:szCs w:val="24"/>
        </w:rPr>
        <w:t xml:space="preserve">– </w:t>
      </w:r>
      <w:r w:rsidR="00841119" w:rsidRPr="00764F59">
        <w:rPr>
          <w:b w:val="0"/>
          <w:szCs w:val="24"/>
        </w:rPr>
        <w:t xml:space="preserve">роль университетских комплексов в развитии инновационного потенциала региона; </w:t>
      </w:r>
    </w:p>
    <w:p w:rsidR="001A27E2" w:rsidRDefault="0045661C" w:rsidP="001A27E2">
      <w:pPr>
        <w:pStyle w:val="BodyText1"/>
        <w:ind w:firstLine="709"/>
        <w:jc w:val="both"/>
        <w:rPr>
          <w:b w:val="0"/>
          <w:szCs w:val="24"/>
        </w:rPr>
      </w:pPr>
      <w:r w:rsidRPr="00764F59">
        <w:rPr>
          <w:b w:val="0"/>
          <w:szCs w:val="24"/>
        </w:rPr>
        <w:t xml:space="preserve">– </w:t>
      </w:r>
      <w:r w:rsidR="00841119" w:rsidRPr="00764F59">
        <w:rPr>
          <w:b w:val="0"/>
          <w:szCs w:val="24"/>
        </w:rPr>
        <w:t>интеграция образования, науки и производства в подготовке кадров;</w:t>
      </w:r>
    </w:p>
    <w:p w:rsidR="0097493F" w:rsidRPr="00764F59" w:rsidRDefault="0045661C" w:rsidP="001A27E2">
      <w:pPr>
        <w:pStyle w:val="BodyText1"/>
        <w:tabs>
          <w:tab w:val="left" w:pos="993"/>
          <w:tab w:val="left" w:pos="1276"/>
        </w:tabs>
        <w:ind w:firstLine="709"/>
        <w:jc w:val="both"/>
        <w:rPr>
          <w:b w:val="0"/>
          <w:szCs w:val="24"/>
        </w:rPr>
      </w:pPr>
      <w:r w:rsidRPr="00764F59">
        <w:rPr>
          <w:b w:val="0"/>
          <w:szCs w:val="24"/>
        </w:rPr>
        <w:t>–</w:t>
      </w:r>
      <w:r w:rsidR="001A27E2">
        <w:rPr>
          <w:b w:val="0"/>
          <w:szCs w:val="24"/>
        </w:rPr>
        <w:t xml:space="preserve"> </w:t>
      </w:r>
      <w:r w:rsidR="0097493F" w:rsidRPr="00764F59">
        <w:rPr>
          <w:b w:val="0"/>
          <w:szCs w:val="24"/>
        </w:rPr>
        <w:t>совершенствование подготовки кадров в унив</w:t>
      </w:r>
      <w:r w:rsidR="001A27E2">
        <w:rPr>
          <w:b w:val="0"/>
          <w:szCs w:val="24"/>
        </w:rPr>
        <w:t xml:space="preserve">ерситетских комплексах с учетом </w:t>
      </w:r>
      <w:r w:rsidR="0097493F" w:rsidRPr="00764F59">
        <w:rPr>
          <w:b w:val="0"/>
          <w:szCs w:val="24"/>
        </w:rPr>
        <w:t>потребностей рынка труда и реализации федеральных государственных образовательных стандартов;</w:t>
      </w:r>
    </w:p>
    <w:p w:rsidR="0097493F" w:rsidRPr="00764F59" w:rsidRDefault="0045661C" w:rsidP="00A57000">
      <w:pPr>
        <w:pStyle w:val="BodyText1"/>
        <w:ind w:firstLine="709"/>
        <w:jc w:val="both"/>
        <w:rPr>
          <w:b w:val="0"/>
          <w:szCs w:val="24"/>
        </w:rPr>
      </w:pPr>
      <w:r w:rsidRPr="00764F59">
        <w:rPr>
          <w:b w:val="0"/>
          <w:szCs w:val="24"/>
        </w:rPr>
        <w:t xml:space="preserve">– </w:t>
      </w:r>
      <w:r w:rsidR="0097493F" w:rsidRPr="00764F59">
        <w:rPr>
          <w:b w:val="0"/>
          <w:szCs w:val="24"/>
        </w:rPr>
        <w:t>реализация моделей университетских образовательных кластеров</w:t>
      </w:r>
      <w:r w:rsidR="007F020C" w:rsidRPr="00764F59">
        <w:rPr>
          <w:b w:val="0"/>
          <w:szCs w:val="24"/>
        </w:rPr>
        <w:t>.</w:t>
      </w:r>
    </w:p>
    <w:p w:rsidR="004872A4" w:rsidRDefault="004872A4" w:rsidP="00B95232">
      <w:pPr>
        <w:pStyle w:val="Normal1"/>
        <w:suppressAutoHyphens w:val="0"/>
        <w:spacing w:line="216" w:lineRule="auto"/>
        <w:ind w:firstLine="709"/>
        <w:jc w:val="center"/>
        <w:rPr>
          <w:sz w:val="24"/>
          <w:szCs w:val="24"/>
        </w:rPr>
      </w:pPr>
    </w:p>
    <w:p w:rsidR="00AB2020" w:rsidRDefault="00AB2020" w:rsidP="00B95232">
      <w:pPr>
        <w:pStyle w:val="a8"/>
        <w:shd w:val="clear" w:color="auto" w:fill="FFFFFF"/>
        <w:spacing w:before="0" w:after="0"/>
        <w:jc w:val="center"/>
        <w:rPr>
          <w:color w:val="FF0000"/>
        </w:rPr>
      </w:pPr>
      <w:r>
        <w:rPr>
          <w:color w:val="FF0000"/>
        </w:rPr>
        <w:t xml:space="preserve">Пленарное заседание конференции состоится 24 января 2019 года </w:t>
      </w:r>
      <w:r w:rsidRPr="00C81A3B">
        <w:rPr>
          <w:color w:val="FF0000"/>
        </w:rPr>
        <w:t>в 10</w:t>
      </w:r>
      <w:r>
        <w:rPr>
          <w:color w:val="FF0000"/>
        </w:rPr>
        <w:t xml:space="preserve">:00. </w:t>
      </w:r>
    </w:p>
    <w:p w:rsidR="00C81A3B" w:rsidRPr="00B95232" w:rsidRDefault="00AB2020" w:rsidP="00B95232">
      <w:pPr>
        <w:pStyle w:val="a8"/>
        <w:shd w:val="clear" w:color="auto" w:fill="FFFFFF"/>
        <w:spacing w:before="0" w:after="0"/>
        <w:jc w:val="center"/>
        <w:rPr>
          <w:color w:val="FF0000"/>
        </w:rPr>
      </w:pPr>
      <w:r>
        <w:rPr>
          <w:color w:val="FF0000"/>
        </w:rPr>
        <w:t>Оренбургский</w:t>
      </w:r>
      <w:r w:rsidR="00C81A3B" w:rsidRPr="00C81A3B">
        <w:rPr>
          <w:color w:val="FF0000"/>
        </w:rPr>
        <w:t xml:space="preserve"> государственн</w:t>
      </w:r>
      <w:r>
        <w:rPr>
          <w:color w:val="FF0000"/>
        </w:rPr>
        <w:t>ый</w:t>
      </w:r>
      <w:r w:rsidR="00C81A3B" w:rsidRPr="00C81A3B">
        <w:rPr>
          <w:color w:val="FF0000"/>
        </w:rPr>
        <w:t xml:space="preserve"> университет:</w:t>
      </w:r>
      <w:r w:rsidR="00B95232">
        <w:rPr>
          <w:color w:val="FF0000"/>
        </w:rPr>
        <w:t xml:space="preserve"> </w:t>
      </w:r>
      <w:r w:rsidR="00C81A3B" w:rsidRPr="00C81A3B">
        <w:rPr>
          <w:color w:val="FF0000"/>
        </w:rPr>
        <w:t xml:space="preserve">просп. Победы, д. 13, аудитория 170704. </w:t>
      </w:r>
    </w:p>
    <w:p w:rsidR="00C81A3B" w:rsidRDefault="00C81A3B" w:rsidP="00B95232">
      <w:pPr>
        <w:pStyle w:val="Normal1"/>
        <w:suppressAutoHyphens w:val="0"/>
        <w:spacing w:line="216" w:lineRule="auto"/>
        <w:ind w:firstLine="709"/>
        <w:jc w:val="center"/>
      </w:pPr>
    </w:p>
    <w:p w:rsidR="00261110" w:rsidRPr="00764F59" w:rsidRDefault="00261110" w:rsidP="009445EF">
      <w:pPr>
        <w:pStyle w:val="Normal1"/>
        <w:suppressAutoHyphens w:val="0"/>
        <w:spacing w:line="216" w:lineRule="auto"/>
        <w:jc w:val="both"/>
        <w:rPr>
          <w:sz w:val="24"/>
          <w:szCs w:val="24"/>
        </w:rPr>
      </w:pPr>
    </w:p>
    <w:p w:rsidR="0097493F" w:rsidRPr="00211806" w:rsidRDefault="0097493F" w:rsidP="00814F84">
      <w:pPr>
        <w:pStyle w:val="Normal1"/>
        <w:suppressAutoHyphens w:val="0"/>
        <w:spacing w:line="216" w:lineRule="auto"/>
        <w:ind w:firstLine="709"/>
        <w:jc w:val="center"/>
        <w:rPr>
          <w:b/>
          <w:sz w:val="24"/>
          <w:szCs w:val="24"/>
        </w:rPr>
      </w:pPr>
      <w:r w:rsidRPr="00211806">
        <w:rPr>
          <w:b/>
          <w:sz w:val="24"/>
          <w:szCs w:val="24"/>
        </w:rPr>
        <w:t>Направления работы конференции:</w:t>
      </w:r>
    </w:p>
    <w:p w:rsidR="0097493F" w:rsidRPr="00567C73" w:rsidRDefault="0097493F" w:rsidP="00034B2B">
      <w:pPr>
        <w:pStyle w:val="Normal1"/>
        <w:suppressAutoHyphens w:val="0"/>
        <w:spacing w:line="216" w:lineRule="auto"/>
        <w:ind w:firstLine="709"/>
        <w:jc w:val="both"/>
        <w:rPr>
          <w:sz w:val="16"/>
          <w:szCs w:val="16"/>
        </w:rPr>
      </w:pPr>
    </w:p>
    <w:p w:rsidR="0067039A" w:rsidRPr="003004E2" w:rsidRDefault="0067039A" w:rsidP="006A74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 Проблемы современного высшего образования в области строительства, землеустройства, архитектуры и дизайна. </w:t>
      </w:r>
    </w:p>
    <w:p w:rsidR="0067039A" w:rsidRPr="003004E2" w:rsidRDefault="0067039A" w:rsidP="006A74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004E2">
        <w:rPr>
          <w:bCs/>
          <w:sz w:val="24"/>
          <w:szCs w:val="24"/>
        </w:rPr>
        <w:t xml:space="preserve">2 </w:t>
      </w:r>
      <w:r>
        <w:rPr>
          <w:bCs/>
          <w:sz w:val="24"/>
          <w:szCs w:val="24"/>
        </w:rPr>
        <w:t xml:space="preserve">Научные и методические аспекты аэрокосмического образования.  </w:t>
      </w:r>
    </w:p>
    <w:p w:rsidR="0067039A" w:rsidRPr="003004E2" w:rsidRDefault="006A7434" w:rsidP="006A74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 </w:t>
      </w:r>
      <w:r w:rsidR="0067039A">
        <w:rPr>
          <w:bCs/>
          <w:sz w:val="24"/>
          <w:szCs w:val="24"/>
        </w:rPr>
        <w:t>Перспективы развития региона и проблемы подготовки специалистов в области экологической и промышленной безопасности, географии и геологии.</w:t>
      </w:r>
    </w:p>
    <w:p w:rsidR="0067039A" w:rsidRPr="003004E2" w:rsidRDefault="0067039A" w:rsidP="006A74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254262">
        <w:rPr>
          <w:bCs/>
          <w:sz w:val="24"/>
          <w:szCs w:val="24"/>
        </w:rPr>
        <w:t xml:space="preserve"> </w:t>
      </w:r>
      <w:r w:rsidR="00094BFB" w:rsidRPr="00094BFB">
        <w:rPr>
          <w:sz w:val="24"/>
          <w:szCs w:val="24"/>
        </w:rPr>
        <w:t>Методические проблемы развития  практико-ориентированного обучения на управленческих и  экономических  направлениях подготовки.</w:t>
      </w:r>
    </w:p>
    <w:p w:rsidR="0067039A" w:rsidRPr="003004E2" w:rsidRDefault="0067039A" w:rsidP="006A74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004E2">
        <w:rPr>
          <w:bCs/>
          <w:sz w:val="24"/>
          <w:szCs w:val="24"/>
        </w:rPr>
        <w:t xml:space="preserve">5 </w:t>
      </w:r>
      <w:r>
        <w:rPr>
          <w:bCs/>
          <w:sz w:val="24"/>
          <w:szCs w:val="24"/>
        </w:rPr>
        <w:t xml:space="preserve">Прогрессивные научно-образовательные технологии в транспортно-социальных системах.  </w:t>
      </w:r>
    </w:p>
    <w:p w:rsidR="0067039A" w:rsidRPr="003004E2" w:rsidRDefault="0067039A" w:rsidP="006A74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004E2">
        <w:rPr>
          <w:bCs/>
          <w:sz w:val="24"/>
          <w:szCs w:val="24"/>
        </w:rPr>
        <w:t xml:space="preserve">6 </w:t>
      </w:r>
      <w:r>
        <w:rPr>
          <w:bCs/>
          <w:sz w:val="24"/>
          <w:szCs w:val="24"/>
        </w:rPr>
        <w:t xml:space="preserve">Высшее гуманитарное образование в динамике местного сообщества. </w:t>
      </w:r>
    </w:p>
    <w:p w:rsidR="0067039A" w:rsidRPr="003004E2" w:rsidRDefault="0067039A" w:rsidP="006A74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004E2">
        <w:rPr>
          <w:bCs/>
          <w:sz w:val="24"/>
          <w:szCs w:val="24"/>
        </w:rPr>
        <w:t xml:space="preserve">7 </w:t>
      </w:r>
      <w:r>
        <w:rPr>
          <w:bCs/>
          <w:sz w:val="24"/>
          <w:szCs w:val="24"/>
        </w:rPr>
        <w:t xml:space="preserve">Научно-методические проблемы подготовки специалистов в области математики и информационных технологий. </w:t>
      </w:r>
    </w:p>
    <w:p w:rsidR="0067039A" w:rsidRPr="006300FB" w:rsidRDefault="0067039A" w:rsidP="006A74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004E2">
        <w:rPr>
          <w:bCs/>
          <w:sz w:val="24"/>
          <w:szCs w:val="24"/>
        </w:rPr>
        <w:t xml:space="preserve">8 </w:t>
      </w:r>
      <w:r>
        <w:rPr>
          <w:bCs/>
          <w:sz w:val="24"/>
          <w:szCs w:val="24"/>
        </w:rPr>
        <w:t xml:space="preserve">Роль прикладной биотехнологии и инженерии в развитии инновационного потенциала региона. </w:t>
      </w:r>
    </w:p>
    <w:p w:rsidR="0067039A" w:rsidRPr="006300FB" w:rsidRDefault="0067039A" w:rsidP="006A74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004E2">
        <w:rPr>
          <w:sz w:val="24"/>
          <w:szCs w:val="24"/>
        </w:rPr>
        <w:lastRenderedPageBreak/>
        <w:t xml:space="preserve">9 </w:t>
      </w:r>
      <w:r>
        <w:rPr>
          <w:sz w:val="24"/>
          <w:szCs w:val="24"/>
        </w:rPr>
        <w:t xml:space="preserve">Актуальные проблемы преподавания языков и культур в образовательном пространстве университетского комплекса. </w:t>
      </w:r>
    </w:p>
    <w:p w:rsidR="0067039A" w:rsidRPr="006300FB" w:rsidRDefault="0067039A" w:rsidP="006A74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 </w:t>
      </w:r>
      <w:r w:rsidR="00F360D1" w:rsidRPr="00F360D1">
        <w:rPr>
          <w:rStyle w:val="ad"/>
          <w:b w:val="0"/>
          <w:sz w:val="24"/>
          <w:szCs w:val="24"/>
        </w:rPr>
        <w:t>Роль науки и образования в развитии цифровой экономики в современном российском обществе</w:t>
      </w:r>
      <w:r w:rsidR="00F44C8F">
        <w:rPr>
          <w:rStyle w:val="ad"/>
          <w:b w:val="0"/>
          <w:sz w:val="24"/>
          <w:szCs w:val="24"/>
        </w:rPr>
        <w:t>.</w:t>
      </w:r>
    </w:p>
    <w:p w:rsidR="0067039A" w:rsidRPr="006300FB" w:rsidRDefault="0067039A" w:rsidP="006A74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004E2">
        <w:rPr>
          <w:bCs/>
          <w:sz w:val="24"/>
          <w:szCs w:val="24"/>
        </w:rPr>
        <w:t xml:space="preserve">11 </w:t>
      </w:r>
      <w:r>
        <w:rPr>
          <w:bCs/>
          <w:sz w:val="24"/>
          <w:szCs w:val="24"/>
        </w:rPr>
        <w:t xml:space="preserve">Проблемы физики и физико-технического образования. </w:t>
      </w:r>
    </w:p>
    <w:p w:rsidR="0067039A" w:rsidRPr="006300FB" w:rsidRDefault="0067039A" w:rsidP="006A74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004E2">
        <w:rPr>
          <w:bCs/>
          <w:sz w:val="24"/>
          <w:szCs w:val="24"/>
        </w:rPr>
        <w:t xml:space="preserve">12 </w:t>
      </w:r>
      <w:r>
        <w:rPr>
          <w:bCs/>
          <w:sz w:val="24"/>
          <w:szCs w:val="24"/>
        </w:rPr>
        <w:t>Модернизация экономического образования: проблемы и перспективы.</w:t>
      </w:r>
    </w:p>
    <w:p w:rsidR="0067039A" w:rsidRPr="003004E2" w:rsidRDefault="0067039A" w:rsidP="006A74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004E2">
        <w:rPr>
          <w:bCs/>
          <w:sz w:val="24"/>
          <w:szCs w:val="24"/>
        </w:rPr>
        <w:t xml:space="preserve">13 </w:t>
      </w:r>
      <w:r>
        <w:rPr>
          <w:bCs/>
          <w:sz w:val="24"/>
          <w:szCs w:val="24"/>
        </w:rPr>
        <w:t xml:space="preserve">Химико-биологическое образование: современные тенденции и технологии в подготовке кадров. </w:t>
      </w:r>
    </w:p>
    <w:p w:rsidR="0067039A" w:rsidRPr="006300FB" w:rsidRDefault="0067039A" w:rsidP="006A74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004E2">
        <w:rPr>
          <w:bCs/>
          <w:sz w:val="24"/>
          <w:szCs w:val="24"/>
        </w:rPr>
        <w:t xml:space="preserve">14 </w:t>
      </w:r>
      <w:r>
        <w:rPr>
          <w:bCs/>
          <w:sz w:val="24"/>
          <w:szCs w:val="24"/>
        </w:rPr>
        <w:t xml:space="preserve">Научно-методические аспекты подготовки специалистов в области энергетики. </w:t>
      </w:r>
    </w:p>
    <w:p w:rsidR="0067039A" w:rsidRPr="00D224E3" w:rsidRDefault="0067039A" w:rsidP="006A74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004E2">
        <w:rPr>
          <w:bCs/>
          <w:sz w:val="24"/>
          <w:szCs w:val="24"/>
        </w:rPr>
        <w:t xml:space="preserve">15 </w:t>
      </w:r>
      <w:r>
        <w:rPr>
          <w:bCs/>
          <w:sz w:val="24"/>
          <w:szCs w:val="24"/>
        </w:rPr>
        <w:t>Обеспечение реализации федеральных государственных образовательных стандартов высшего образования с учетом перспектив развития юридической науки.</w:t>
      </w:r>
    </w:p>
    <w:p w:rsidR="0067039A" w:rsidRPr="00D224E3" w:rsidRDefault="0067039A" w:rsidP="006A74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004E2">
        <w:rPr>
          <w:bCs/>
          <w:sz w:val="24"/>
          <w:szCs w:val="24"/>
        </w:rPr>
        <w:t>16</w:t>
      </w:r>
      <w:r>
        <w:rPr>
          <w:bCs/>
          <w:sz w:val="24"/>
          <w:szCs w:val="24"/>
        </w:rPr>
        <w:t xml:space="preserve"> Статистика в </w:t>
      </w:r>
      <w:r w:rsidRPr="003004E2">
        <w:rPr>
          <w:sz w:val="24"/>
          <w:szCs w:val="24"/>
        </w:rPr>
        <w:t>«</w:t>
      </w:r>
      <w:r>
        <w:rPr>
          <w:bCs/>
          <w:sz w:val="24"/>
          <w:szCs w:val="24"/>
        </w:rPr>
        <w:t>цифровой экономике</w:t>
      </w:r>
      <w:r w:rsidRPr="003004E2">
        <w:rPr>
          <w:sz w:val="24"/>
          <w:szCs w:val="24"/>
        </w:rPr>
        <w:t>»</w:t>
      </w:r>
      <w:r>
        <w:rPr>
          <w:bCs/>
          <w:sz w:val="24"/>
          <w:szCs w:val="24"/>
        </w:rPr>
        <w:t xml:space="preserve">: обучение и применение. </w:t>
      </w:r>
    </w:p>
    <w:p w:rsidR="0067039A" w:rsidRPr="00D224E3" w:rsidRDefault="0067039A" w:rsidP="006A74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004E2">
        <w:rPr>
          <w:bCs/>
          <w:sz w:val="24"/>
          <w:szCs w:val="24"/>
        </w:rPr>
        <w:t xml:space="preserve">17 </w:t>
      </w:r>
      <w:r>
        <w:rPr>
          <w:bCs/>
          <w:sz w:val="24"/>
          <w:szCs w:val="24"/>
        </w:rPr>
        <w:t xml:space="preserve">Современные проблемы массовой коммуникации. </w:t>
      </w:r>
    </w:p>
    <w:p w:rsidR="0067039A" w:rsidRPr="00D224E3" w:rsidRDefault="0067039A" w:rsidP="006A74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004E2">
        <w:rPr>
          <w:bCs/>
          <w:sz w:val="24"/>
          <w:szCs w:val="24"/>
        </w:rPr>
        <w:t xml:space="preserve">18 </w:t>
      </w:r>
      <w:r>
        <w:rPr>
          <w:bCs/>
          <w:sz w:val="24"/>
          <w:szCs w:val="24"/>
        </w:rPr>
        <w:t xml:space="preserve">Актуальные проблемы качества университетского образования. </w:t>
      </w:r>
    </w:p>
    <w:p w:rsidR="0067039A" w:rsidRPr="003004E2" w:rsidRDefault="0067039A" w:rsidP="006A74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004E2">
        <w:rPr>
          <w:bCs/>
          <w:sz w:val="24"/>
          <w:szCs w:val="24"/>
        </w:rPr>
        <w:t xml:space="preserve">19 </w:t>
      </w:r>
      <w:r>
        <w:rPr>
          <w:bCs/>
          <w:sz w:val="24"/>
          <w:szCs w:val="24"/>
        </w:rPr>
        <w:t xml:space="preserve">Университетский учебный округ в региональном образовательном пространстве. </w:t>
      </w:r>
    </w:p>
    <w:p w:rsidR="0067039A" w:rsidRPr="003004E2" w:rsidRDefault="0067039A" w:rsidP="006A74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004E2">
        <w:rPr>
          <w:sz w:val="24"/>
          <w:szCs w:val="24"/>
        </w:rPr>
        <w:t xml:space="preserve">20 </w:t>
      </w:r>
      <w:r>
        <w:rPr>
          <w:sz w:val="24"/>
          <w:szCs w:val="24"/>
        </w:rPr>
        <w:t>Физическая культура и спорт в университетском комплексе.</w:t>
      </w:r>
    </w:p>
    <w:p w:rsidR="0067039A" w:rsidRPr="003004E2" w:rsidRDefault="0067039A" w:rsidP="006A74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004E2">
        <w:rPr>
          <w:bCs/>
          <w:sz w:val="24"/>
          <w:szCs w:val="24"/>
        </w:rPr>
        <w:t xml:space="preserve">21 </w:t>
      </w:r>
      <w:r>
        <w:rPr>
          <w:bCs/>
          <w:sz w:val="24"/>
          <w:szCs w:val="24"/>
        </w:rPr>
        <w:t>Библиотека в информационно-образовательной среде современного вуза.</w:t>
      </w:r>
    </w:p>
    <w:p w:rsidR="0067039A" w:rsidRPr="003004E2" w:rsidRDefault="0067039A" w:rsidP="006A74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004E2">
        <w:rPr>
          <w:bCs/>
          <w:sz w:val="24"/>
          <w:szCs w:val="24"/>
        </w:rPr>
        <w:t xml:space="preserve">22 </w:t>
      </w:r>
      <w:r>
        <w:rPr>
          <w:bCs/>
          <w:sz w:val="24"/>
          <w:szCs w:val="24"/>
        </w:rPr>
        <w:t>Университет и школы: образовательный кластер.</w:t>
      </w:r>
    </w:p>
    <w:p w:rsidR="0067039A" w:rsidRPr="002A265C" w:rsidRDefault="0067039A" w:rsidP="006A74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004E2">
        <w:rPr>
          <w:bCs/>
          <w:sz w:val="24"/>
          <w:szCs w:val="24"/>
        </w:rPr>
        <w:t xml:space="preserve">23 </w:t>
      </w:r>
      <w:r>
        <w:rPr>
          <w:bCs/>
          <w:sz w:val="24"/>
          <w:szCs w:val="24"/>
        </w:rPr>
        <w:t>Педагогическое образование в университетских комплексах: история и современность.</w:t>
      </w:r>
    </w:p>
    <w:p w:rsidR="0067039A" w:rsidRPr="002A265C" w:rsidRDefault="0067039A" w:rsidP="006A74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004E2">
        <w:rPr>
          <w:bCs/>
          <w:sz w:val="24"/>
          <w:szCs w:val="24"/>
        </w:rPr>
        <w:t xml:space="preserve">24 </w:t>
      </w:r>
      <w:r>
        <w:rPr>
          <w:bCs/>
          <w:sz w:val="24"/>
          <w:szCs w:val="24"/>
        </w:rPr>
        <w:t xml:space="preserve">Подготовка кадров в региональной системе </w:t>
      </w:r>
      <w:r w:rsidRPr="003004E2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 xml:space="preserve">колледж </w:t>
      </w:r>
      <w:r w:rsidRPr="003004E2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вуз</w:t>
      </w:r>
      <w:r w:rsidRPr="003004E2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.</w:t>
      </w:r>
    </w:p>
    <w:p w:rsidR="0067039A" w:rsidRDefault="00F360D1" w:rsidP="006A7434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 Использование электронного обучения и дистанционных образовательных технологий в подготовке кадров.</w:t>
      </w:r>
    </w:p>
    <w:p w:rsidR="00D074C1" w:rsidRPr="002A265C" w:rsidRDefault="00833937" w:rsidP="00833937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 </w:t>
      </w:r>
      <w:r w:rsidR="00D074C1" w:rsidRPr="00D074C1">
        <w:rPr>
          <w:sz w:val="24"/>
          <w:szCs w:val="24"/>
        </w:rPr>
        <w:t>Актуальные проблемы профессиональной ориентации и содействия трудоустройству обучающи</w:t>
      </w:r>
      <w:r>
        <w:rPr>
          <w:sz w:val="24"/>
          <w:szCs w:val="24"/>
        </w:rPr>
        <w:t>хся образовательных организаций.</w:t>
      </w:r>
    </w:p>
    <w:p w:rsidR="007A2052" w:rsidRDefault="007A2052" w:rsidP="007A2052">
      <w:pPr>
        <w:suppressAutoHyphens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7A2052" w:rsidRDefault="006C34ED" w:rsidP="007771A9">
      <w:pPr>
        <w:suppressAutoHyphens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В рамках конференции запланиро</w:t>
      </w:r>
      <w:r w:rsidR="007771A9">
        <w:rPr>
          <w:rFonts w:eastAsia="Calibri"/>
          <w:b/>
          <w:sz w:val="24"/>
          <w:szCs w:val="24"/>
          <w:lang w:eastAsia="en-US"/>
        </w:rPr>
        <w:t>вано проведение круглых столов:</w:t>
      </w:r>
    </w:p>
    <w:p w:rsidR="004F4CEC" w:rsidRDefault="004F4CEC" w:rsidP="007771A9">
      <w:pPr>
        <w:suppressAutoHyphens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4F4CEC" w:rsidRDefault="004F4CEC" w:rsidP="004F4CEC">
      <w:pPr>
        <w:ind w:firstLine="709"/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1</w:t>
      </w:r>
      <w:r>
        <w:rPr>
          <w:b/>
          <w:iCs/>
          <w:sz w:val="28"/>
          <w:szCs w:val="28"/>
        </w:rPr>
        <w:t xml:space="preserve"> </w:t>
      </w:r>
      <w:r>
        <w:rPr>
          <w:b/>
          <w:iCs/>
          <w:sz w:val="24"/>
          <w:szCs w:val="24"/>
        </w:rPr>
        <w:t xml:space="preserve">Международное сотрудничество современного университета в контексте интернационализации образования </w:t>
      </w:r>
      <w:r>
        <w:rPr>
          <w:iCs/>
          <w:sz w:val="24"/>
          <w:szCs w:val="24"/>
        </w:rPr>
        <w:t>(Докашенко Л.В. – начальник отдела развития международного сотрудничества и образования, канд. экон. наук, доцент</w:t>
      </w:r>
      <w:r>
        <w:rPr>
          <w:sz w:val="24"/>
          <w:szCs w:val="24"/>
        </w:rPr>
        <w:t>)</w:t>
      </w:r>
    </w:p>
    <w:p w:rsidR="004F4CEC" w:rsidRDefault="004F4CEC" w:rsidP="004F4CEC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Основные направления работы:  </w:t>
      </w:r>
    </w:p>
    <w:p w:rsidR="004F4CEC" w:rsidRDefault="004F4CEC" w:rsidP="004F4CEC">
      <w:pPr>
        <w:ind w:firstLine="709"/>
        <w:jc w:val="both"/>
        <w:rPr>
          <w:rFonts w:eastAsia="ArialMT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– интеграция университета в мировое образовательное пространство</w:t>
      </w:r>
      <w:r>
        <w:rPr>
          <w:rFonts w:eastAsia="ArialMT"/>
          <w:sz w:val="24"/>
          <w:szCs w:val="24"/>
        </w:rPr>
        <w:t>;</w:t>
      </w:r>
    </w:p>
    <w:p w:rsidR="004F4CEC" w:rsidRDefault="004F4CEC" w:rsidP="004F4CEC">
      <w:pPr>
        <w:ind w:firstLine="709"/>
        <w:jc w:val="both"/>
        <w:rPr>
          <w:rFonts w:eastAsia="ArialMT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–  модели эффективного  взаимодействия университетов в условиях интернационализации образования</w:t>
      </w:r>
      <w:r>
        <w:rPr>
          <w:rFonts w:eastAsia="ArialMT"/>
          <w:sz w:val="24"/>
          <w:szCs w:val="24"/>
        </w:rPr>
        <w:t>;</w:t>
      </w:r>
    </w:p>
    <w:p w:rsidR="004F4CEC" w:rsidRDefault="004F4CEC" w:rsidP="004F4CEC">
      <w:pPr>
        <w:ind w:firstLine="709"/>
        <w:jc w:val="both"/>
        <w:rPr>
          <w:rFonts w:eastAsia="ArialMT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–  </w:t>
      </w:r>
      <w:r>
        <w:rPr>
          <w:rFonts w:eastAsia="ArialMT"/>
          <w:sz w:val="24"/>
          <w:szCs w:val="24"/>
        </w:rPr>
        <w:t>повышение качества образования за счет участия студентов и преподавателей в международном процессе обмена знаниями;</w:t>
      </w:r>
    </w:p>
    <w:p w:rsidR="004F4CEC" w:rsidRDefault="004F4CEC" w:rsidP="004F4CEC">
      <w:pPr>
        <w:ind w:firstLine="709"/>
        <w:jc w:val="both"/>
        <w:rPr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en-US"/>
        </w:rPr>
        <w:t>–</w:t>
      </w:r>
      <w:r>
        <w:rPr>
          <w:rFonts w:eastAsia="ArialMT"/>
          <w:sz w:val="24"/>
          <w:szCs w:val="24"/>
        </w:rPr>
        <w:t xml:space="preserve">  </w:t>
      </w:r>
      <w:r>
        <w:rPr>
          <w:sz w:val="24"/>
          <w:szCs w:val="24"/>
          <w:lang w:eastAsia="ru-RU"/>
        </w:rPr>
        <w:t>новые формы и способы привлечения иностранных студентов.</w:t>
      </w:r>
    </w:p>
    <w:p w:rsidR="007771A9" w:rsidRDefault="007771A9" w:rsidP="007A2052">
      <w:pPr>
        <w:suppressAutoHyphens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7A2052" w:rsidRPr="007A2052" w:rsidRDefault="004F4CEC" w:rsidP="007771A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</w:t>
      </w:r>
      <w:r w:rsidR="007A2052" w:rsidRPr="007A2052">
        <w:rPr>
          <w:rFonts w:eastAsia="Calibri"/>
          <w:b/>
          <w:sz w:val="24"/>
          <w:szCs w:val="24"/>
          <w:lang w:eastAsia="en-US"/>
        </w:rPr>
        <w:t xml:space="preserve"> Социально-психологические особенности адаптации личности к образовательному процессу </w:t>
      </w:r>
      <w:r w:rsidR="007A2052" w:rsidRPr="007A2052">
        <w:rPr>
          <w:rFonts w:eastAsia="Calibri"/>
          <w:sz w:val="24"/>
          <w:szCs w:val="24"/>
          <w:lang w:eastAsia="en-US"/>
        </w:rPr>
        <w:t xml:space="preserve">(Вишняков А.И. – заведующий кафедрой социальной психологии, </w:t>
      </w:r>
      <w:r w:rsidR="007A2052" w:rsidRPr="007A2052">
        <w:rPr>
          <w:rFonts w:eastAsia="Calibri"/>
          <w:spacing w:val="-2"/>
          <w:sz w:val="24"/>
          <w:szCs w:val="24"/>
          <w:lang w:eastAsia="en-US"/>
        </w:rPr>
        <w:t>д-р биол. наук, д</w:t>
      </w:r>
      <w:r w:rsidR="007A2052" w:rsidRPr="007A2052">
        <w:rPr>
          <w:rFonts w:eastAsia="Calibri"/>
          <w:spacing w:val="-2"/>
          <w:sz w:val="24"/>
          <w:szCs w:val="24"/>
          <w:lang w:eastAsia="en-US"/>
        </w:rPr>
        <w:t>о</w:t>
      </w:r>
      <w:r w:rsidR="007A2052" w:rsidRPr="007A2052">
        <w:rPr>
          <w:rFonts w:eastAsia="Calibri"/>
          <w:spacing w:val="-2"/>
          <w:sz w:val="24"/>
          <w:szCs w:val="24"/>
          <w:lang w:eastAsia="en-US"/>
        </w:rPr>
        <w:t>цент</w:t>
      </w:r>
      <w:r w:rsidR="007A2052" w:rsidRPr="007A2052">
        <w:rPr>
          <w:rFonts w:eastAsia="Calibri"/>
          <w:sz w:val="24"/>
          <w:szCs w:val="24"/>
          <w:lang w:eastAsia="en-US"/>
        </w:rPr>
        <w:t>)</w:t>
      </w:r>
    </w:p>
    <w:p w:rsidR="007A2052" w:rsidRPr="007A2052" w:rsidRDefault="007A2052" w:rsidP="007A2052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A2052">
        <w:rPr>
          <w:rFonts w:eastAsia="Calibri"/>
          <w:sz w:val="24"/>
          <w:szCs w:val="24"/>
          <w:lang w:eastAsia="en-US"/>
        </w:rPr>
        <w:t xml:space="preserve">Основные направления работы:  </w:t>
      </w:r>
    </w:p>
    <w:p w:rsidR="007A2052" w:rsidRPr="007A2052" w:rsidRDefault="007A2052" w:rsidP="007A2052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A2052">
        <w:rPr>
          <w:rFonts w:eastAsia="Calibri"/>
          <w:sz w:val="24"/>
          <w:szCs w:val="24"/>
          <w:lang w:eastAsia="en-US"/>
        </w:rPr>
        <w:t>– социально-психологические особенности адаптации обучающихся к образовательному процессу в связи с переходом на новые ФГОС ВО;</w:t>
      </w:r>
    </w:p>
    <w:p w:rsidR="007A2052" w:rsidRPr="007A2052" w:rsidRDefault="007A2052" w:rsidP="007A2052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A2052">
        <w:rPr>
          <w:rFonts w:eastAsia="Calibri"/>
          <w:sz w:val="24"/>
          <w:szCs w:val="24"/>
          <w:lang w:eastAsia="en-US"/>
        </w:rPr>
        <w:t xml:space="preserve">– особенности адаптации к образовательному процессу лиц с </w:t>
      </w:r>
      <w:r w:rsidRPr="007A2052">
        <w:rPr>
          <w:rFonts w:eastAsia="Calibri"/>
          <w:color w:val="000000"/>
          <w:sz w:val="24"/>
          <w:szCs w:val="24"/>
          <w:lang w:eastAsia="en-US"/>
        </w:rPr>
        <w:t xml:space="preserve"> ограниченными возможн</w:t>
      </w:r>
      <w:r w:rsidRPr="007A2052">
        <w:rPr>
          <w:rFonts w:eastAsia="Calibri"/>
          <w:color w:val="000000"/>
          <w:sz w:val="24"/>
          <w:szCs w:val="24"/>
          <w:lang w:eastAsia="en-US"/>
        </w:rPr>
        <w:t>о</w:t>
      </w:r>
      <w:r w:rsidRPr="007A2052">
        <w:rPr>
          <w:rFonts w:eastAsia="Calibri"/>
          <w:color w:val="000000"/>
          <w:sz w:val="24"/>
          <w:szCs w:val="24"/>
          <w:lang w:eastAsia="en-US"/>
        </w:rPr>
        <w:t>стями здоровья</w:t>
      </w:r>
      <w:r w:rsidRPr="007A2052">
        <w:rPr>
          <w:rFonts w:eastAsia="Calibri"/>
          <w:sz w:val="24"/>
          <w:szCs w:val="24"/>
          <w:lang w:eastAsia="en-US"/>
        </w:rPr>
        <w:t>;</w:t>
      </w:r>
    </w:p>
    <w:p w:rsidR="007A2052" w:rsidRPr="00A96016" w:rsidRDefault="007A2052" w:rsidP="00A96016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A2052">
        <w:rPr>
          <w:rFonts w:eastAsia="Calibri"/>
          <w:sz w:val="24"/>
          <w:szCs w:val="24"/>
          <w:lang w:eastAsia="en-US"/>
        </w:rPr>
        <w:t>– социально-психологические особенности личности ППС в условиях перехода на новые образовательные стандарты.</w:t>
      </w:r>
    </w:p>
    <w:p w:rsidR="00A96016" w:rsidRDefault="00A96016" w:rsidP="007771A9">
      <w:pPr>
        <w:shd w:val="clear" w:color="auto" w:fill="FFFFFF"/>
        <w:tabs>
          <w:tab w:val="left" w:pos="1134"/>
        </w:tabs>
        <w:suppressAutoHyphens w:val="0"/>
        <w:ind w:firstLine="709"/>
        <w:contextualSpacing/>
        <w:jc w:val="both"/>
        <w:textAlignment w:val="baseline"/>
        <w:outlineLvl w:val="0"/>
        <w:rPr>
          <w:b/>
          <w:bCs/>
          <w:kern w:val="36"/>
          <w:sz w:val="24"/>
          <w:szCs w:val="24"/>
          <w:lang w:eastAsia="ru-RU"/>
        </w:rPr>
      </w:pPr>
    </w:p>
    <w:p w:rsidR="007A2052" w:rsidRPr="007A2052" w:rsidRDefault="004F4CEC" w:rsidP="007771A9">
      <w:pPr>
        <w:shd w:val="clear" w:color="auto" w:fill="FFFFFF"/>
        <w:tabs>
          <w:tab w:val="left" w:pos="1134"/>
        </w:tabs>
        <w:suppressAutoHyphens w:val="0"/>
        <w:ind w:firstLine="709"/>
        <w:contextualSpacing/>
        <w:jc w:val="both"/>
        <w:textAlignment w:val="baseline"/>
        <w:outlineLvl w:val="0"/>
        <w:rPr>
          <w:bCs/>
          <w:kern w:val="36"/>
          <w:sz w:val="24"/>
          <w:szCs w:val="24"/>
          <w:lang w:eastAsia="ru-RU"/>
        </w:rPr>
      </w:pPr>
      <w:r>
        <w:rPr>
          <w:b/>
          <w:bCs/>
          <w:kern w:val="36"/>
          <w:sz w:val="24"/>
          <w:szCs w:val="24"/>
          <w:lang w:eastAsia="ru-RU"/>
        </w:rPr>
        <w:t>3</w:t>
      </w:r>
      <w:r w:rsidR="007A2052" w:rsidRPr="007A2052">
        <w:rPr>
          <w:b/>
          <w:bCs/>
          <w:kern w:val="36"/>
          <w:sz w:val="24"/>
          <w:szCs w:val="24"/>
          <w:lang w:eastAsia="ru-RU"/>
        </w:rPr>
        <w:t xml:space="preserve"> </w:t>
      </w:r>
      <w:r w:rsidR="007A2052" w:rsidRPr="007A2052">
        <w:rPr>
          <w:b/>
          <w:sz w:val="24"/>
          <w:szCs w:val="24"/>
          <w:lang w:eastAsia="en-US"/>
        </w:rPr>
        <w:t>Стандартизация и сертификация как инструменты управления качеством образ</w:t>
      </w:r>
      <w:r w:rsidR="007A2052" w:rsidRPr="007A2052">
        <w:rPr>
          <w:b/>
          <w:sz w:val="24"/>
          <w:szCs w:val="24"/>
          <w:lang w:eastAsia="en-US"/>
        </w:rPr>
        <w:t>о</w:t>
      </w:r>
      <w:r w:rsidR="007A2052" w:rsidRPr="007A2052">
        <w:rPr>
          <w:b/>
          <w:sz w:val="24"/>
          <w:szCs w:val="24"/>
          <w:lang w:eastAsia="en-US"/>
        </w:rPr>
        <w:t xml:space="preserve">вания </w:t>
      </w:r>
      <w:r w:rsidR="007A2052" w:rsidRPr="007A2052">
        <w:rPr>
          <w:sz w:val="24"/>
          <w:szCs w:val="24"/>
          <w:lang w:eastAsia="en-US"/>
        </w:rPr>
        <w:t>(Воробьев А.Л.</w:t>
      </w:r>
      <w:r w:rsidR="007A2052" w:rsidRPr="007A2052">
        <w:rPr>
          <w:rFonts w:eastAsia="Calibri"/>
          <w:sz w:val="24"/>
          <w:szCs w:val="24"/>
          <w:lang w:eastAsia="en-US"/>
        </w:rPr>
        <w:t xml:space="preserve"> – заведующий кафедрой метрологии, стандартизации и сертификации, </w:t>
      </w:r>
      <w:r w:rsidR="007A2052" w:rsidRPr="007A2052">
        <w:rPr>
          <w:rFonts w:eastAsia="Calibri"/>
          <w:spacing w:val="-2"/>
          <w:sz w:val="24"/>
          <w:szCs w:val="24"/>
          <w:lang w:eastAsia="en-US"/>
        </w:rPr>
        <w:t>канд. техн. наук, доцент</w:t>
      </w:r>
      <w:r w:rsidR="007A2052" w:rsidRPr="007A2052">
        <w:rPr>
          <w:sz w:val="24"/>
          <w:szCs w:val="24"/>
          <w:lang w:eastAsia="en-US"/>
        </w:rPr>
        <w:t>)</w:t>
      </w:r>
    </w:p>
    <w:p w:rsidR="007A2052" w:rsidRPr="007A2052" w:rsidRDefault="007A2052" w:rsidP="007A2052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A2052">
        <w:rPr>
          <w:rFonts w:eastAsia="Calibri"/>
          <w:sz w:val="24"/>
          <w:szCs w:val="24"/>
          <w:lang w:eastAsia="en-US"/>
        </w:rPr>
        <w:t xml:space="preserve">Основные направления работы:  </w:t>
      </w:r>
    </w:p>
    <w:p w:rsidR="007A2052" w:rsidRPr="007A2052" w:rsidRDefault="007A2052" w:rsidP="007A2052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A2052">
        <w:rPr>
          <w:rFonts w:eastAsia="Calibri"/>
          <w:sz w:val="24"/>
          <w:szCs w:val="24"/>
          <w:lang w:eastAsia="en-US"/>
        </w:rPr>
        <w:lastRenderedPageBreak/>
        <w:t>– вопросы комплексной стандартизации образовательной и профессиональной деятельн</w:t>
      </w:r>
      <w:r w:rsidRPr="007A2052">
        <w:rPr>
          <w:rFonts w:eastAsia="Calibri"/>
          <w:sz w:val="24"/>
          <w:szCs w:val="24"/>
          <w:lang w:eastAsia="en-US"/>
        </w:rPr>
        <w:t>о</w:t>
      </w:r>
      <w:r w:rsidRPr="007A2052">
        <w:rPr>
          <w:rFonts w:eastAsia="Calibri"/>
          <w:sz w:val="24"/>
          <w:szCs w:val="24"/>
          <w:lang w:eastAsia="en-US"/>
        </w:rPr>
        <w:t>сти;</w:t>
      </w:r>
    </w:p>
    <w:p w:rsidR="007A2052" w:rsidRPr="007A2052" w:rsidRDefault="007A2052" w:rsidP="007A2052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A2052">
        <w:rPr>
          <w:rFonts w:eastAsia="Calibri"/>
          <w:sz w:val="24"/>
          <w:szCs w:val="24"/>
          <w:lang w:eastAsia="en-US"/>
        </w:rPr>
        <w:t>– качественное образование и образование в области качества: особенности реализации в условиях реформы технического регулирования;</w:t>
      </w:r>
    </w:p>
    <w:p w:rsidR="007A2052" w:rsidRPr="007A2052" w:rsidRDefault="007A2052" w:rsidP="007A2052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A2052">
        <w:rPr>
          <w:rFonts w:eastAsia="Calibri"/>
          <w:sz w:val="24"/>
          <w:szCs w:val="24"/>
          <w:lang w:eastAsia="en-US"/>
        </w:rPr>
        <w:t>– профессионально-общественная аккредитация образовательных программ: проблемы внедрения и перспективы развития;</w:t>
      </w:r>
    </w:p>
    <w:p w:rsidR="007A2052" w:rsidRPr="00A96016" w:rsidRDefault="007A2052" w:rsidP="00A96016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A2052">
        <w:rPr>
          <w:rFonts w:eastAsia="Calibri"/>
          <w:sz w:val="24"/>
          <w:szCs w:val="24"/>
          <w:lang w:eastAsia="en-US"/>
        </w:rPr>
        <w:t>– сертификация системы менеджмента качества вуза как гарантия качества образовательн</w:t>
      </w:r>
      <w:r w:rsidRPr="007A2052">
        <w:rPr>
          <w:rFonts w:eastAsia="Calibri"/>
          <w:sz w:val="24"/>
          <w:szCs w:val="24"/>
          <w:lang w:eastAsia="en-US"/>
        </w:rPr>
        <w:t>о</w:t>
      </w:r>
      <w:r w:rsidRPr="007A2052">
        <w:rPr>
          <w:rFonts w:eastAsia="Calibri"/>
          <w:sz w:val="24"/>
          <w:szCs w:val="24"/>
          <w:lang w:eastAsia="en-US"/>
        </w:rPr>
        <w:t>го процесса.</w:t>
      </w:r>
    </w:p>
    <w:p w:rsidR="00A96016" w:rsidRDefault="00A96016" w:rsidP="007771A9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7A2052" w:rsidRPr="007771A9" w:rsidRDefault="004F4CEC" w:rsidP="007771A9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4</w:t>
      </w:r>
      <w:r w:rsidR="007A2052" w:rsidRPr="007A2052">
        <w:rPr>
          <w:b/>
          <w:bCs/>
          <w:color w:val="000000"/>
          <w:sz w:val="24"/>
          <w:szCs w:val="24"/>
          <w:lang w:eastAsia="ru-RU"/>
        </w:rPr>
        <w:t xml:space="preserve"> Технологическое предпринимательство: сдерживающие факторы, условия и особе</w:t>
      </w:r>
      <w:r w:rsidR="007A2052" w:rsidRPr="007A2052">
        <w:rPr>
          <w:b/>
          <w:bCs/>
          <w:color w:val="000000"/>
          <w:sz w:val="24"/>
          <w:szCs w:val="24"/>
          <w:lang w:eastAsia="ru-RU"/>
        </w:rPr>
        <w:t>н</w:t>
      </w:r>
      <w:r w:rsidR="007A2052" w:rsidRPr="007A2052">
        <w:rPr>
          <w:b/>
          <w:bCs/>
          <w:color w:val="000000"/>
          <w:sz w:val="24"/>
          <w:szCs w:val="24"/>
          <w:lang w:eastAsia="ru-RU"/>
        </w:rPr>
        <w:t xml:space="preserve">ности развития в России </w:t>
      </w:r>
      <w:r w:rsidR="007A2052" w:rsidRPr="007A2052">
        <w:rPr>
          <w:bCs/>
          <w:color w:val="000000"/>
          <w:sz w:val="24"/>
          <w:szCs w:val="24"/>
          <w:lang w:eastAsia="ru-RU"/>
        </w:rPr>
        <w:t>(Спешилова Н.В.</w:t>
      </w:r>
      <w:r w:rsidR="007A2052" w:rsidRPr="007A2052">
        <w:rPr>
          <w:color w:val="000000"/>
          <w:sz w:val="24"/>
          <w:szCs w:val="24"/>
          <w:lang w:eastAsia="ru-RU"/>
        </w:rPr>
        <w:t xml:space="preserve"> –</w:t>
      </w:r>
      <w:r w:rsidR="007A2052" w:rsidRPr="007A2052">
        <w:rPr>
          <w:bCs/>
          <w:color w:val="000000"/>
          <w:sz w:val="24"/>
          <w:szCs w:val="24"/>
          <w:lang w:eastAsia="ru-RU"/>
        </w:rPr>
        <w:t xml:space="preserve"> заведующий кафедрой экономики и организации производства, </w:t>
      </w:r>
      <w:r w:rsidR="007A2052" w:rsidRPr="007A2052">
        <w:rPr>
          <w:color w:val="000000"/>
          <w:spacing w:val="-2"/>
          <w:sz w:val="24"/>
          <w:szCs w:val="24"/>
          <w:lang w:eastAsia="ru-RU"/>
        </w:rPr>
        <w:t>д-р экон. наук, профессор</w:t>
      </w:r>
      <w:r w:rsidR="007A2052" w:rsidRPr="007A2052">
        <w:rPr>
          <w:bCs/>
          <w:color w:val="000000"/>
          <w:sz w:val="24"/>
          <w:szCs w:val="24"/>
          <w:lang w:eastAsia="ru-RU"/>
        </w:rPr>
        <w:t>)</w:t>
      </w:r>
    </w:p>
    <w:p w:rsidR="007A2052" w:rsidRPr="007A2052" w:rsidRDefault="007A2052" w:rsidP="007A2052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A2052">
        <w:rPr>
          <w:rFonts w:eastAsia="Calibri"/>
          <w:sz w:val="24"/>
          <w:szCs w:val="24"/>
          <w:lang w:eastAsia="en-US"/>
        </w:rPr>
        <w:t xml:space="preserve">Основные направления работы:  </w:t>
      </w:r>
    </w:p>
    <w:p w:rsidR="007A2052" w:rsidRPr="007A2052" w:rsidRDefault="007A2052" w:rsidP="007A2052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A2052">
        <w:rPr>
          <w:rFonts w:eastAsia="Calibri"/>
          <w:sz w:val="24"/>
          <w:szCs w:val="24"/>
          <w:lang w:eastAsia="en-US"/>
        </w:rPr>
        <w:t>–</w:t>
      </w:r>
      <w:r w:rsidRPr="007A2052">
        <w:rPr>
          <w:color w:val="000000"/>
          <w:sz w:val="24"/>
          <w:szCs w:val="24"/>
          <w:lang w:eastAsia="ru-RU"/>
        </w:rPr>
        <w:t xml:space="preserve"> технологическое предпринимательство как систематическая предпринимательская де</w:t>
      </w:r>
      <w:r w:rsidRPr="007A2052">
        <w:rPr>
          <w:color w:val="000000"/>
          <w:sz w:val="24"/>
          <w:szCs w:val="24"/>
          <w:lang w:eastAsia="ru-RU"/>
        </w:rPr>
        <w:t>я</w:t>
      </w:r>
      <w:r w:rsidR="00520991">
        <w:rPr>
          <w:color w:val="000000"/>
          <w:sz w:val="24"/>
          <w:szCs w:val="24"/>
          <w:lang w:eastAsia="ru-RU"/>
        </w:rPr>
        <w:t>тельность, обеспечивающая</w:t>
      </w:r>
      <w:r w:rsidRPr="007A2052">
        <w:rPr>
          <w:color w:val="000000"/>
          <w:sz w:val="24"/>
          <w:szCs w:val="24"/>
          <w:lang w:eastAsia="ru-RU"/>
        </w:rPr>
        <w:t xml:space="preserve"> трансформацию научных знаний в пр</w:t>
      </w:r>
      <w:r w:rsidRPr="007A2052">
        <w:rPr>
          <w:color w:val="000000"/>
          <w:sz w:val="24"/>
          <w:szCs w:val="24"/>
          <w:lang w:eastAsia="ru-RU"/>
        </w:rPr>
        <w:t>о</w:t>
      </w:r>
      <w:r w:rsidRPr="007A2052">
        <w:rPr>
          <w:color w:val="000000"/>
          <w:sz w:val="24"/>
          <w:szCs w:val="24"/>
          <w:lang w:eastAsia="ru-RU"/>
        </w:rPr>
        <w:t>мышленные технологии;</w:t>
      </w:r>
    </w:p>
    <w:p w:rsidR="007A2052" w:rsidRPr="007A2052" w:rsidRDefault="007A2052" w:rsidP="007A2052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A2052">
        <w:rPr>
          <w:rFonts w:eastAsia="Calibri"/>
          <w:sz w:val="24"/>
          <w:szCs w:val="24"/>
          <w:lang w:eastAsia="en-US"/>
        </w:rPr>
        <w:t>–</w:t>
      </w:r>
      <w:r w:rsidRPr="007A2052">
        <w:rPr>
          <w:color w:val="000000"/>
          <w:sz w:val="24"/>
          <w:szCs w:val="24"/>
          <w:lang w:eastAsia="ru-RU"/>
        </w:rPr>
        <w:t xml:space="preserve"> эффективные инструменты поддержки и развития предприятий промышленности в с</w:t>
      </w:r>
      <w:r w:rsidRPr="007A2052">
        <w:rPr>
          <w:color w:val="000000"/>
          <w:sz w:val="24"/>
          <w:szCs w:val="24"/>
          <w:lang w:eastAsia="ru-RU"/>
        </w:rPr>
        <w:t>о</w:t>
      </w:r>
      <w:r w:rsidRPr="007A2052">
        <w:rPr>
          <w:color w:val="000000"/>
          <w:sz w:val="24"/>
          <w:szCs w:val="24"/>
          <w:lang w:eastAsia="ru-RU"/>
        </w:rPr>
        <w:t>временных условиях;</w:t>
      </w:r>
    </w:p>
    <w:p w:rsidR="007A2052" w:rsidRPr="007A2052" w:rsidRDefault="007A2052" w:rsidP="007A2052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A2052">
        <w:rPr>
          <w:rFonts w:eastAsia="Calibri"/>
          <w:sz w:val="24"/>
          <w:szCs w:val="24"/>
          <w:lang w:eastAsia="en-US"/>
        </w:rPr>
        <w:t>– уровень технологического развития отраслей экономики России на фоне общемировых трендов и в условиях санкций.</w:t>
      </w:r>
    </w:p>
    <w:p w:rsidR="00A96016" w:rsidRDefault="00A96016" w:rsidP="00343655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97493F" w:rsidRPr="00755FF0" w:rsidRDefault="0097493F" w:rsidP="00814F84">
      <w:pPr>
        <w:pStyle w:val="BodyText1"/>
        <w:suppressAutoHyphens w:val="0"/>
        <w:ind w:firstLine="709"/>
        <w:rPr>
          <w:szCs w:val="24"/>
        </w:rPr>
      </w:pPr>
      <w:r w:rsidRPr="00755FF0">
        <w:rPr>
          <w:szCs w:val="24"/>
        </w:rPr>
        <w:t>Организационный комитет конференции</w:t>
      </w:r>
    </w:p>
    <w:p w:rsidR="0097493F" w:rsidRPr="00755FF0" w:rsidRDefault="0097493F" w:rsidP="00755FF0">
      <w:pPr>
        <w:pStyle w:val="BodyText1"/>
        <w:suppressAutoHyphens w:val="0"/>
        <w:ind w:firstLine="709"/>
        <w:jc w:val="both"/>
        <w:rPr>
          <w:b w:val="0"/>
          <w:szCs w:val="24"/>
        </w:rPr>
      </w:pPr>
    </w:p>
    <w:p w:rsidR="000331E1" w:rsidRPr="000331E1" w:rsidRDefault="000331E1" w:rsidP="000331E1">
      <w:pPr>
        <w:widowControl w:val="0"/>
        <w:shd w:val="clear" w:color="auto" w:fill="FFFFFF"/>
        <w:tabs>
          <w:tab w:val="left" w:pos="567"/>
          <w:tab w:val="left" w:pos="993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 w:rsidRPr="000331E1">
        <w:rPr>
          <w:spacing w:val="-2"/>
          <w:sz w:val="24"/>
          <w:szCs w:val="24"/>
        </w:rPr>
        <w:t>Ермакова Ж.А. – ректор Оренбургского государственного университета,</w:t>
      </w:r>
      <w:r>
        <w:rPr>
          <w:spacing w:val="-2"/>
          <w:sz w:val="24"/>
          <w:szCs w:val="24"/>
        </w:rPr>
        <w:t xml:space="preserve"> </w:t>
      </w:r>
      <w:r w:rsidRPr="000331E1">
        <w:rPr>
          <w:spacing w:val="-2"/>
          <w:sz w:val="24"/>
          <w:szCs w:val="24"/>
        </w:rPr>
        <w:t>д-р экон. наук, профессор, председатель;</w:t>
      </w:r>
    </w:p>
    <w:p w:rsidR="000331E1" w:rsidRPr="000331E1" w:rsidRDefault="000331E1" w:rsidP="000331E1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 w:rsidRPr="000331E1">
        <w:rPr>
          <w:sz w:val="24"/>
          <w:szCs w:val="24"/>
        </w:rPr>
        <w:t>Ольховая Т.А. – проректор по учебной работе, д-р пед. наук, профессор, зам. председателя;</w:t>
      </w:r>
    </w:p>
    <w:p w:rsidR="000331E1" w:rsidRPr="000331E1" w:rsidRDefault="000331E1" w:rsidP="000331E1">
      <w:pPr>
        <w:widowControl w:val="0"/>
        <w:shd w:val="clear" w:color="auto" w:fill="FFFFFF"/>
        <w:tabs>
          <w:tab w:val="left" w:pos="567"/>
          <w:tab w:val="left" w:pos="993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pacing w:val="-2"/>
          <w:sz w:val="24"/>
          <w:szCs w:val="24"/>
        </w:rPr>
      </w:pPr>
      <w:r w:rsidRPr="000331E1">
        <w:rPr>
          <w:spacing w:val="-2"/>
          <w:sz w:val="24"/>
          <w:szCs w:val="24"/>
        </w:rPr>
        <w:t>Жаданов В.И.  – проректор по научной работе, д-р техн. наук, профессор;</w:t>
      </w:r>
    </w:p>
    <w:p w:rsidR="000331E1" w:rsidRPr="000331E1" w:rsidRDefault="000331E1" w:rsidP="000331E1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z w:val="24"/>
          <w:szCs w:val="24"/>
        </w:rPr>
      </w:pPr>
      <w:r w:rsidRPr="000331E1">
        <w:rPr>
          <w:sz w:val="24"/>
          <w:szCs w:val="24"/>
        </w:rPr>
        <w:t xml:space="preserve">Обидченко П.Я.  –  проректор </w:t>
      </w:r>
      <w:r w:rsidRPr="000331E1">
        <w:rPr>
          <w:bCs/>
          <w:sz w:val="24"/>
          <w:szCs w:val="24"/>
        </w:rPr>
        <w:t>по административно-хозяйственной работе и капитальному строительству</w:t>
      </w:r>
      <w:r w:rsidRPr="000331E1">
        <w:rPr>
          <w:sz w:val="24"/>
          <w:szCs w:val="24"/>
        </w:rPr>
        <w:t>;</w:t>
      </w:r>
    </w:p>
    <w:p w:rsidR="000331E1" w:rsidRPr="000331E1" w:rsidRDefault="000331E1" w:rsidP="000331E1">
      <w:pPr>
        <w:pStyle w:val="a"/>
        <w:numPr>
          <w:ilvl w:val="0"/>
          <w:numId w:val="0"/>
        </w:numPr>
        <w:tabs>
          <w:tab w:val="num" w:pos="-4860"/>
        </w:tabs>
        <w:ind w:firstLine="709"/>
        <w:jc w:val="both"/>
        <w:rPr>
          <w:spacing w:val="-2"/>
          <w:sz w:val="24"/>
          <w:szCs w:val="24"/>
        </w:rPr>
      </w:pPr>
      <w:r w:rsidRPr="000331E1">
        <w:rPr>
          <w:spacing w:val="-2"/>
          <w:sz w:val="24"/>
          <w:szCs w:val="24"/>
        </w:rPr>
        <w:t>Альбакасов А.И.  –  декан архитек</w:t>
      </w:r>
      <w:r>
        <w:rPr>
          <w:spacing w:val="-2"/>
          <w:sz w:val="24"/>
          <w:szCs w:val="24"/>
        </w:rPr>
        <w:t xml:space="preserve">турно-строительного факультета, </w:t>
      </w:r>
      <w:r w:rsidRPr="000331E1">
        <w:rPr>
          <w:spacing w:val="-2"/>
          <w:sz w:val="24"/>
          <w:szCs w:val="24"/>
        </w:rPr>
        <w:t>канд. техн. наук, доцент;</w:t>
      </w:r>
    </w:p>
    <w:p w:rsidR="000331E1" w:rsidRPr="000331E1" w:rsidRDefault="000331E1" w:rsidP="000331E1">
      <w:pPr>
        <w:pStyle w:val="a"/>
        <w:numPr>
          <w:ilvl w:val="0"/>
          <w:numId w:val="0"/>
        </w:numPr>
        <w:tabs>
          <w:tab w:val="left" w:pos="426"/>
          <w:tab w:val="num" w:pos="993"/>
        </w:tabs>
        <w:ind w:firstLine="709"/>
        <w:jc w:val="both"/>
        <w:rPr>
          <w:spacing w:val="-2"/>
          <w:sz w:val="24"/>
          <w:szCs w:val="24"/>
        </w:rPr>
      </w:pPr>
      <w:r w:rsidRPr="000331E1">
        <w:rPr>
          <w:spacing w:val="-2"/>
          <w:sz w:val="24"/>
          <w:szCs w:val="24"/>
        </w:rPr>
        <w:t>Боброва В.В.  –  директор Института менеджмента, д-р экон. наук, доцент;</w:t>
      </w:r>
    </w:p>
    <w:p w:rsidR="000331E1" w:rsidRPr="000331E1" w:rsidRDefault="000331E1" w:rsidP="000331E1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 w:rsidRPr="00C21228">
        <w:rPr>
          <w:sz w:val="24"/>
          <w:szCs w:val="24"/>
        </w:rPr>
        <w:t xml:space="preserve">Бобошко </w:t>
      </w:r>
      <w:r w:rsidRPr="000331E1">
        <w:rPr>
          <w:sz w:val="24"/>
          <w:szCs w:val="24"/>
        </w:rPr>
        <w:t>Д.В.</w:t>
      </w:r>
      <w:r w:rsidRPr="000331E1">
        <w:rPr>
          <w:spacing w:val="-2"/>
          <w:sz w:val="24"/>
          <w:szCs w:val="24"/>
        </w:rPr>
        <w:t xml:space="preserve"> –  </w:t>
      </w:r>
      <w:r w:rsidR="00520991">
        <w:rPr>
          <w:sz w:val="24"/>
          <w:szCs w:val="24"/>
        </w:rPr>
        <w:t>директор</w:t>
      </w:r>
      <w:r w:rsidRPr="000331E1">
        <w:rPr>
          <w:sz w:val="24"/>
          <w:szCs w:val="24"/>
        </w:rPr>
        <w:t xml:space="preserve"> издательско-полиграфического комплекса;  </w:t>
      </w:r>
    </w:p>
    <w:p w:rsidR="000331E1" w:rsidRPr="000331E1" w:rsidRDefault="00520991" w:rsidP="000331E1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Болдырев П.А.  –  директор н</w:t>
      </w:r>
      <w:r w:rsidR="000331E1" w:rsidRPr="000331E1">
        <w:rPr>
          <w:spacing w:val="-2"/>
          <w:sz w:val="24"/>
          <w:szCs w:val="24"/>
        </w:rPr>
        <w:t xml:space="preserve">аучной библиотеки, канд. техн. наук; </w:t>
      </w:r>
    </w:p>
    <w:p w:rsidR="000331E1" w:rsidRPr="000331E1" w:rsidRDefault="000331E1" w:rsidP="000331E1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 w:rsidRPr="000331E1">
        <w:rPr>
          <w:bCs/>
          <w:spacing w:val="-2"/>
          <w:sz w:val="24"/>
          <w:szCs w:val="24"/>
        </w:rPr>
        <w:t>Герасименко С.А.</w:t>
      </w:r>
      <w:r w:rsidRPr="000331E1">
        <w:rPr>
          <w:spacing w:val="-2"/>
          <w:sz w:val="24"/>
          <w:szCs w:val="24"/>
        </w:rPr>
        <w:t>  –  декан факультета математики и информационных технологий, канд. физ</w:t>
      </w:r>
      <w:r w:rsidR="00520991">
        <w:rPr>
          <w:spacing w:val="-2"/>
          <w:sz w:val="24"/>
          <w:szCs w:val="24"/>
        </w:rPr>
        <w:t>.</w:t>
      </w:r>
      <w:r w:rsidRPr="000331E1">
        <w:rPr>
          <w:spacing w:val="-2"/>
          <w:sz w:val="24"/>
          <w:szCs w:val="24"/>
        </w:rPr>
        <w:t>-мат</w:t>
      </w:r>
      <w:r w:rsidR="00520991">
        <w:rPr>
          <w:spacing w:val="-2"/>
          <w:sz w:val="24"/>
          <w:szCs w:val="24"/>
        </w:rPr>
        <w:t>.</w:t>
      </w:r>
      <w:r w:rsidRPr="000331E1">
        <w:rPr>
          <w:spacing w:val="-2"/>
          <w:sz w:val="24"/>
          <w:szCs w:val="24"/>
        </w:rPr>
        <w:t> наук, доцент;</w:t>
      </w:r>
    </w:p>
    <w:p w:rsidR="000331E1" w:rsidRPr="000331E1" w:rsidRDefault="000331E1" w:rsidP="000331E1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 w:rsidRPr="000331E1">
        <w:rPr>
          <w:bCs/>
          <w:spacing w:val="-2"/>
          <w:sz w:val="24"/>
          <w:szCs w:val="24"/>
        </w:rPr>
        <w:t>Дырдина Е.В.</w:t>
      </w:r>
      <w:r w:rsidRPr="000331E1">
        <w:rPr>
          <w:spacing w:val="-2"/>
          <w:sz w:val="24"/>
          <w:szCs w:val="24"/>
        </w:rPr>
        <w:t>  –  начальник отдела информационных образовательных технологий центра информационных технологий, канд. техн. наук, доцент;</w:t>
      </w:r>
    </w:p>
    <w:p w:rsidR="000331E1" w:rsidRPr="000331E1" w:rsidRDefault="000331E1" w:rsidP="000331E1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 w:rsidRPr="000331E1">
        <w:rPr>
          <w:spacing w:val="-2"/>
          <w:sz w:val="24"/>
          <w:szCs w:val="24"/>
        </w:rPr>
        <w:t>Зинюхина Н.А.  –  начальник у</w:t>
      </w:r>
      <w:r>
        <w:rPr>
          <w:spacing w:val="-2"/>
          <w:sz w:val="24"/>
          <w:szCs w:val="24"/>
        </w:rPr>
        <w:t xml:space="preserve">чебно-методического управления, </w:t>
      </w:r>
      <w:r w:rsidRPr="000331E1">
        <w:rPr>
          <w:spacing w:val="-2"/>
          <w:sz w:val="24"/>
          <w:szCs w:val="24"/>
        </w:rPr>
        <w:t>канд. техн. наук;</w:t>
      </w:r>
    </w:p>
    <w:p w:rsidR="000331E1" w:rsidRPr="000331E1" w:rsidRDefault="000331E1" w:rsidP="000331E1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 w:rsidRPr="000331E1">
        <w:rPr>
          <w:spacing w:val="-2"/>
          <w:sz w:val="24"/>
          <w:szCs w:val="24"/>
        </w:rPr>
        <w:t>Карпова Г.В.  –  декан химико-биологического факультета, д-р биол. наук, доцент;</w:t>
      </w:r>
    </w:p>
    <w:p w:rsidR="000331E1" w:rsidRPr="000331E1" w:rsidRDefault="000331E1" w:rsidP="000331E1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 w:rsidRPr="000331E1">
        <w:rPr>
          <w:spacing w:val="-2"/>
          <w:sz w:val="24"/>
          <w:szCs w:val="24"/>
        </w:rPr>
        <w:t>Кудинов Ю.А. – директор центра информационных технологий, канд. техн. наук, доцент;</w:t>
      </w:r>
    </w:p>
    <w:p w:rsidR="000331E1" w:rsidRPr="000331E1" w:rsidRDefault="000331E1" w:rsidP="000331E1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 w:rsidRPr="000331E1">
        <w:rPr>
          <w:bCs/>
          <w:spacing w:val="-2"/>
          <w:sz w:val="24"/>
          <w:szCs w:val="24"/>
        </w:rPr>
        <w:t>Коротков В.Г.</w:t>
      </w:r>
      <w:r w:rsidRPr="000331E1">
        <w:rPr>
          <w:spacing w:val="-2"/>
          <w:sz w:val="24"/>
          <w:szCs w:val="24"/>
        </w:rPr>
        <w:t>  –  декан факультета прикладной биотехнологии и инженерии, д-р техн. наук, профессор;</w:t>
      </w:r>
    </w:p>
    <w:p w:rsidR="000331E1" w:rsidRPr="000331E1" w:rsidRDefault="00520991" w:rsidP="000331E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Кондрачук Н.</w:t>
      </w:r>
      <w:r w:rsidR="000331E1" w:rsidRPr="000331E1">
        <w:rPr>
          <w:sz w:val="24"/>
          <w:szCs w:val="24"/>
        </w:rPr>
        <w:t xml:space="preserve">Д. </w:t>
      </w:r>
      <w:r w:rsidR="000331E1" w:rsidRPr="000331E1">
        <w:rPr>
          <w:spacing w:val="-2"/>
          <w:sz w:val="24"/>
          <w:szCs w:val="24"/>
        </w:rPr>
        <w:t>–</w:t>
      </w:r>
      <w:r w:rsidR="000331E1" w:rsidRPr="000331E1">
        <w:rPr>
          <w:sz w:val="24"/>
          <w:szCs w:val="24"/>
        </w:rPr>
        <w:t xml:space="preserve"> директор Бузулукского колледжа промышленности и транспорта ОГУ, канд. пед. наук;</w:t>
      </w:r>
    </w:p>
    <w:p w:rsidR="000331E1" w:rsidRPr="000331E1" w:rsidRDefault="000331E1" w:rsidP="000331E1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 w:rsidRPr="000331E1">
        <w:rPr>
          <w:spacing w:val="-2"/>
          <w:sz w:val="24"/>
          <w:szCs w:val="24"/>
        </w:rPr>
        <w:t>Митрофанов С.В.  –  декан электроэнергетического факультета, канд. техн. наук, доцент;</w:t>
      </w:r>
    </w:p>
    <w:p w:rsidR="000331E1" w:rsidRPr="000331E1" w:rsidRDefault="000331E1" w:rsidP="000331E1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 w:rsidRPr="000331E1">
        <w:rPr>
          <w:bCs/>
          <w:spacing w:val="-2"/>
          <w:sz w:val="24"/>
          <w:szCs w:val="24"/>
        </w:rPr>
        <w:t>Мищенко Е.В.</w:t>
      </w:r>
      <w:r w:rsidRPr="000331E1">
        <w:rPr>
          <w:spacing w:val="-2"/>
          <w:sz w:val="24"/>
          <w:szCs w:val="24"/>
        </w:rPr>
        <w:t>  –  декан юридического факультета, д-р юрид. наук, доцент;</w:t>
      </w:r>
    </w:p>
    <w:p w:rsidR="000331E1" w:rsidRPr="000331E1" w:rsidRDefault="000331E1" w:rsidP="000331E1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z w:val="24"/>
          <w:szCs w:val="24"/>
        </w:rPr>
      </w:pPr>
      <w:r w:rsidRPr="000331E1">
        <w:rPr>
          <w:spacing w:val="-2"/>
          <w:sz w:val="24"/>
          <w:szCs w:val="24"/>
        </w:rPr>
        <w:t xml:space="preserve">Миняева Н.М. – директор Университетского колледжа ОГУ, </w:t>
      </w:r>
      <w:r w:rsidRPr="000331E1">
        <w:rPr>
          <w:sz w:val="24"/>
          <w:szCs w:val="24"/>
        </w:rPr>
        <w:t>д-р пед. наук, доцент;</w:t>
      </w:r>
    </w:p>
    <w:p w:rsidR="000331E1" w:rsidRPr="000331E1" w:rsidRDefault="00520991" w:rsidP="000331E1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Жук М.А.</w:t>
      </w:r>
      <w:r w:rsidR="000331E1" w:rsidRPr="000331E1">
        <w:rPr>
          <w:sz w:val="24"/>
          <w:szCs w:val="24"/>
        </w:rPr>
        <w:t xml:space="preserve"> </w:t>
      </w:r>
      <w:r w:rsidR="000331E1" w:rsidRPr="000331E1">
        <w:rPr>
          <w:spacing w:val="-2"/>
          <w:sz w:val="24"/>
          <w:szCs w:val="24"/>
        </w:rPr>
        <w:t>– и</w:t>
      </w:r>
      <w:r w:rsidR="000331E1" w:rsidRPr="000331E1">
        <w:rPr>
          <w:sz w:val="24"/>
          <w:szCs w:val="24"/>
        </w:rPr>
        <w:t xml:space="preserve">.о. декана факультета экономики и управления, </w:t>
      </w:r>
      <w:r w:rsidR="000331E1">
        <w:rPr>
          <w:spacing w:val="-2"/>
          <w:sz w:val="24"/>
          <w:szCs w:val="24"/>
        </w:rPr>
        <w:t xml:space="preserve">д-р экон. наук, </w:t>
      </w:r>
      <w:r w:rsidR="000331E1" w:rsidRPr="000331E1">
        <w:rPr>
          <w:spacing w:val="-2"/>
          <w:sz w:val="24"/>
          <w:szCs w:val="24"/>
        </w:rPr>
        <w:t>доцент;</w:t>
      </w:r>
    </w:p>
    <w:p w:rsidR="000331E1" w:rsidRPr="000331E1" w:rsidRDefault="000331E1" w:rsidP="000331E1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 w:rsidRPr="000331E1">
        <w:rPr>
          <w:sz w:val="24"/>
          <w:szCs w:val="24"/>
        </w:rPr>
        <w:t xml:space="preserve">Пыхтин А.В. </w:t>
      </w:r>
      <w:r w:rsidRPr="000331E1">
        <w:rPr>
          <w:spacing w:val="-2"/>
          <w:sz w:val="24"/>
          <w:szCs w:val="24"/>
        </w:rPr>
        <w:t>– начальник отдела качества образования, канд. техн. наук;</w:t>
      </w:r>
    </w:p>
    <w:p w:rsidR="000331E1" w:rsidRPr="000331E1" w:rsidRDefault="000331E1" w:rsidP="000331E1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 w:rsidRPr="000331E1">
        <w:rPr>
          <w:spacing w:val="-2"/>
          <w:sz w:val="24"/>
          <w:szCs w:val="24"/>
        </w:rPr>
        <w:t>Рассоха В.И.  –  декан транспортного факультета, д-р техн. наук, доцент;</w:t>
      </w:r>
    </w:p>
    <w:p w:rsidR="000331E1" w:rsidRPr="008902D9" w:rsidRDefault="000331E1" w:rsidP="000331E1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 w:rsidRPr="000331E1">
        <w:rPr>
          <w:sz w:val="24"/>
          <w:szCs w:val="24"/>
        </w:rPr>
        <w:t xml:space="preserve">Сазонова Т.В. – директор </w:t>
      </w:r>
      <w:r w:rsidRPr="008902D9">
        <w:rPr>
          <w:sz w:val="24"/>
          <w:szCs w:val="24"/>
        </w:rPr>
        <w:t xml:space="preserve">Кумертауского филиала ОГУ, </w:t>
      </w:r>
      <w:r w:rsidRPr="008902D9">
        <w:rPr>
          <w:spacing w:val="-2"/>
          <w:sz w:val="24"/>
          <w:szCs w:val="24"/>
        </w:rPr>
        <w:t>канд. техн. наук</w:t>
      </w:r>
      <w:r w:rsidRPr="008902D9">
        <w:rPr>
          <w:sz w:val="24"/>
          <w:szCs w:val="24"/>
        </w:rPr>
        <w:t>, доцент;</w:t>
      </w:r>
    </w:p>
    <w:p w:rsidR="000331E1" w:rsidRPr="008902D9" w:rsidRDefault="000331E1" w:rsidP="000331E1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 w:rsidRPr="008902D9">
        <w:rPr>
          <w:bCs/>
          <w:spacing w:val="-2"/>
          <w:sz w:val="24"/>
          <w:szCs w:val="24"/>
        </w:rPr>
        <w:t xml:space="preserve">Свечникова В.В. </w:t>
      </w:r>
      <w:r w:rsidRPr="008902D9">
        <w:rPr>
          <w:spacing w:val="-2"/>
          <w:sz w:val="24"/>
          <w:szCs w:val="24"/>
        </w:rPr>
        <w:t xml:space="preserve">–  директор Орского гуманитарно-технологического института (филиала) ОГУ, </w:t>
      </w:r>
      <w:r w:rsidRPr="008902D9">
        <w:rPr>
          <w:sz w:val="24"/>
          <w:szCs w:val="24"/>
        </w:rPr>
        <w:t xml:space="preserve">канд. экон. наук, доцент; </w:t>
      </w:r>
    </w:p>
    <w:p w:rsidR="000331E1" w:rsidRPr="008902D9" w:rsidRDefault="000331E1" w:rsidP="000331E1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 w:rsidRPr="008902D9">
        <w:rPr>
          <w:spacing w:val="-2"/>
          <w:sz w:val="24"/>
          <w:szCs w:val="24"/>
        </w:rPr>
        <w:t>Сердюк А.И.  –  директор Аэрокосмического института, д-р техн. наук, профессор;</w:t>
      </w:r>
    </w:p>
    <w:p w:rsidR="000331E1" w:rsidRPr="008902D9" w:rsidRDefault="000331E1" w:rsidP="000331E1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 w:rsidRPr="008902D9">
        <w:rPr>
          <w:spacing w:val="-2"/>
          <w:sz w:val="24"/>
          <w:szCs w:val="24"/>
        </w:rPr>
        <w:lastRenderedPageBreak/>
        <w:t>Смирнова Е.В.  –  декан финансово-экономического факультета, д-р экон. наук, доцент;</w:t>
      </w:r>
    </w:p>
    <w:p w:rsidR="000331E1" w:rsidRPr="008902D9" w:rsidRDefault="000331E1" w:rsidP="000331E1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 w:rsidRPr="008902D9">
        <w:rPr>
          <w:spacing w:val="-2"/>
          <w:sz w:val="24"/>
          <w:szCs w:val="24"/>
        </w:rPr>
        <w:t>Солодилова И.А.  –  декан факультета филологии и журналистики, д-р филол. наук, доцент;</w:t>
      </w:r>
    </w:p>
    <w:p w:rsidR="000331E1" w:rsidRPr="008902D9" w:rsidRDefault="000331E1" w:rsidP="000331E1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 w:rsidRPr="008902D9">
        <w:rPr>
          <w:bCs/>
          <w:spacing w:val="-2"/>
          <w:sz w:val="24"/>
          <w:szCs w:val="24"/>
        </w:rPr>
        <w:t>Тарасова Т.Ф.  –  </w:t>
      </w:r>
      <w:r w:rsidRPr="008902D9">
        <w:rPr>
          <w:spacing w:val="-2"/>
          <w:sz w:val="24"/>
          <w:szCs w:val="24"/>
        </w:rPr>
        <w:t>декан геолого-географического факультета, канд. техн. наук, доцент;</w:t>
      </w:r>
    </w:p>
    <w:p w:rsidR="000331E1" w:rsidRPr="008902D9" w:rsidRDefault="000331E1" w:rsidP="000331E1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 w:rsidRPr="008902D9">
        <w:rPr>
          <w:bCs/>
          <w:spacing w:val="-2"/>
          <w:sz w:val="24"/>
          <w:szCs w:val="24"/>
        </w:rPr>
        <w:t>Четверикова А.Г.</w:t>
      </w:r>
      <w:r w:rsidRPr="008902D9">
        <w:rPr>
          <w:spacing w:val="-2"/>
          <w:sz w:val="24"/>
          <w:szCs w:val="24"/>
          <w:lang w:val="en-US"/>
        </w:rPr>
        <w:t>  </w:t>
      </w:r>
      <w:r w:rsidRPr="008902D9">
        <w:rPr>
          <w:spacing w:val="-2"/>
          <w:sz w:val="24"/>
          <w:szCs w:val="24"/>
        </w:rPr>
        <w:t>–</w:t>
      </w:r>
      <w:r w:rsidRPr="008902D9">
        <w:rPr>
          <w:spacing w:val="-2"/>
          <w:sz w:val="24"/>
          <w:szCs w:val="24"/>
          <w:lang w:val="en-US"/>
        </w:rPr>
        <w:t>  </w:t>
      </w:r>
      <w:r w:rsidRPr="008902D9">
        <w:rPr>
          <w:spacing w:val="-2"/>
          <w:sz w:val="24"/>
          <w:szCs w:val="24"/>
        </w:rPr>
        <w:t>декан физического факультета, канд. физ</w:t>
      </w:r>
      <w:r w:rsidR="003B3A69">
        <w:rPr>
          <w:spacing w:val="-2"/>
          <w:sz w:val="24"/>
          <w:szCs w:val="24"/>
        </w:rPr>
        <w:t>.</w:t>
      </w:r>
      <w:r w:rsidRPr="008902D9">
        <w:rPr>
          <w:spacing w:val="-2"/>
          <w:sz w:val="24"/>
          <w:szCs w:val="24"/>
        </w:rPr>
        <w:t>-мат</w:t>
      </w:r>
      <w:r w:rsidR="003B3A69">
        <w:rPr>
          <w:spacing w:val="-2"/>
          <w:sz w:val="24"/>
          <w:szCs w:val="24"/>
        </w:rPr>
        <w:t>.</w:t>
      </w:r>
      <w:r w:rsidRPr="008902D9">
        <w:rPr>
          <w:spacing w:val="-2"/>
          <w:sz w:val="24"/>
          <w:szCs w:val="24"/>
        </w:rPr>
        <w:t> наук, доцент;</w:t>
      </w:r>
    </w:p>
    <w:p w:rsidR="000331E1" w:rsidRPr="008902D9" w:rsidRDefault="000331E1" w:rsidP="000331E1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 w:rsidRPr="008902D9">
        <w:rPr>
          <w:bCs/>
          <w:spacing w:val="-2"/>
          <w:sz w:val="24"/>
          <w:szCs w:val="24"/>
        </w:rPr>
        <w:t>Шебаршова Н.Б.</w:t>
      </w:r>
      <w:r w:rsidRPr="008902D9">
        <w:rPr>
          <w:spacing w:val="-2"/>
          <w:sz w:val="24"/>
          <w:szCs w:val="24"/>
        </w:rPr>
        <w:t>  –  декан факультета гуманитарных и социальных наук, канд. ист. наук, доцент;</w:t>
      </w:r>
    </w:p>
    <w:p w:rsidR="000331E1" w:rsidRPr="008902D9" w:rsidRDefault="000331E1" w:rsidP="000331E1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z w:val="24"/>
          <w:szCs w:val="24"/>
        </w:rPr>
      </w:pPr>
      <w:r w:rsidRPr="008902D9">
        <w:rPr>
          <w:spacing w:val="-2"/>
          <w:sz w:val="24"/>
          <w:szCs w:val="24"/>
        </w:rPr>
        <w:t xml:space="preserve">Хомякова Н.В. – </w:t>
      </w:r>
      <w:r w:rsidRPr="008902D9">
        <w:rPr>
          <w:sz w:val="24"/>
          <w:szCs w:val="24"/>
          <w:shd w:val="clear" w:color="auto" w:fill="FFFFFF"/>
        </w:rPr>
        <w:t>директор Бузулукского гуманитарно-технологического института (филиала) ОГУ,</w:t>
      </w:r>
      <w:r w:rsidRPr="008902D9">
        <w:rPr>
          <w:sz w:val="24"/>
          <w:szCs w:val="24"/>
        </w:rPr>
        <w:t xml:space="preserve"> канд. ист. наук;</w:t>
      </w:r>
    </w:p>
    <w:p w:rsidR="000331E1" w:rsidRPr="008902D9" w:rsidRDefault="000331E1" w:rsidP="000331E1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 w:rsidRPr="008902D9">
        <w:rPr>
          <w:sz w:val="24"/>
          <w:szCs w:val="24"/>
        </w:rPr>
        <w:t xml:space="preserve">Ясаков Э.В. </w:t>
      </w:r>
      <w:r w:rsidRPr="008902D9">
        <w:rPr>
          <w:spacing w:val="-2"/>
          <w:sz w:val="24"/>
          <w:szCs w:val="24"/>
        </w:rPr>
        <w:t>– начальник управления международного сотрудничества;</w:t>
      </w:r>
    </w:p>
    <w:p w:rsidR="000331E1" w:rsidRPr="000331E1" w:rsidRDefault="000331E1" w:rsidP="000331E1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 w:rsidRPr="008902D9">
        <w:rPr>
          <w:sz w:val="24"/>
          <w:szCs w:val="24"/>
          <w:shd w:val="clear" w:color="auto" w:fill="FFFFFF"/>
        </w:rPr>
        <w:t>Кузнецова К.А.</w:t>
      </w:r>
      <w:r w:rsidRPr="008902D9">
        <w:rPr>
          <w:spacing w:val="-2"/>
          <w:sz w:val="24"/>
          <w:szCs w:val="24"/>
        </w:rPr>
        <w:t xml:space="preserve"> –</w:t>
      </w:r>
      <w:r w:rsidRPr="008902D9">
        <w:rPr>
          <w:sz w:val="24"/>
          <w:szCs w:val="24"/>
          <w:shd w:val="clear" w:color="auto" w:fill="FFFFFF"/>
        </w:rPr>
        <w:t xml:space="preserve"> заведующий методическим кабинетом</w:t>
      </w:r>
      <w:r w:rsidRPr="000331E1">
        <w:rPr>
          <w:color w:val="000000"/>
          <w:sz w:val="24"/>
          <w:szCs w:val="24"/>
          <w:shd w:val="clear" w:color="auto" w:fill="FFFFFF"/>
        </w:rPr>
        <w:t xml:space="preserve"> учебно-методического управления, </w:t>
      </w:r>
      <w:r w:rsidRPr="000331E1">
        <w:rPr>
          <w:rStyle w:val="grame"/>
          <w:color w:val="000000"/>
          <w:sz w:val="24"/>
          <w:szCs w:val="24"/>
        </w:rPr>
        <w:t>технический</w:t>
      </w:r>
      <w:r w:rsidRPr="000331E1">
        <w:rPr>
          <w:color w:val="000000"/>
          <w:sz w:val="24"/>
          <w:szCs w:val="24"/>
        </w:rPr>
        <w:t> секретарь конференции.</w:t>
      </w:r>
    </w:p>
    <w:p w:rsidR="0097493F" w:rsidRDefault="0097493F" w:rsidP="006E20CE">
      <w:pPr>
        <w:pStyle w:val="BodyText1"/>
        <w:suppressAutoHyphens w:val="0"/>
        <w:ind w:firstLine="709"/>
        <w:jc w:val="both"/>
        <w:rPr>
          <w:b w:val="0"/>
          <w:sz w:val="16"/>
          <w:szCs w:val="16"/>
        </w:rPr>
      </w:pPr>
    </w:p>
    <w:p w:rsidR="007434CA" w:rsidRPr="00861008" w:rsidRDefault="007434CA" w:rsidP="006E20CE">
      <w:pPr>
        <w:pStyle w:val="BodyText1"/>
        <w:suppressAutoHyphens w:val="0"/>
        <w:ind w:firstLine="709"/>
        <w:jc w:val="both"/>
        <w:rPr>
          <w:b w:val="0"/>
          <w:sz w:val="16"/>
          <w:szCs w:val="16"/>
        </w:rPr>
      </w:pPr>
    </w:p>
    <w:p w:rsidR="0097493F" w:rsidRPr="00121C8E" w:rsidRDefault="004D2B15" w:rsidP="00B91E23">
      <w:pPr>
        <w:pStyle w:val="BodyText1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Б</w:t>
      </w:r>
      <w:r w:rsidR="0097493F" w:rsidRPr="00755FF0">
        <w:rPr>
          <w:b w:val="0"/>
          <w:szCs w:val="24"/>
        </w:rPr>
        <w:t xml:space="preserve">удет издан электронный сборник трудов с присвоением </w:t>
      </w:r>
      <w:r w:rsidR="0097493F" w:rsidRPr="00755FF0">
        <w:rPr>
          <w:b w:val="0"/>
          <w:szCs w:val="24"/>
          <w:lang w:val="en-US"/>
        </w:rPr>
        <w:t>ISBN</w:t>
      </w:r>
      <w:r w:rsidR="0097493F">
        <w:rPr>
          <w:b w:val="0"/>
          <w:szCs w:val="24"/>
        </w:rPr>
        <w:t xml:space="preserve">. Сборник будет </w:t>
      </w:r>
      <w:r w:rsidR="00BA2FFA">
        <w:rPr>
          <w:b w:val="0"/>
          <w:szCs w:val="24"/>
        </w:rPr>
        <w:t xml:space="preserve">включен в Российский индекс научного цитирования (РИНЦ), </w:t>
      </w:r>
      <w:r w:rsidR="0097493F">
        <w:rPr>
          <w:b w:val="0"/>
          <w:szCs w:val="24"/>
        </w:rPr>
        <w:t>зарегистрирован в федеральном</w:t>
      </w:r>
      <w:r w:rsidR="00F24CA6" w:rsidRPr="00F24CA6">
        <w:rPr>
          <w:b w:val="0"/>
          <w:szCs w:val="24"/>
        </w:rPr>
        <w:t xml:space="preserve"> </w:t>
      </w:r>
      <w:r w:rsidR="0097493F" w:rsidRPr="006E20CE">
        <w:rPr>
          <w:b w:val="0"/>
          <w:szCs w:val="24"/>
        </w:rPr>
        <w:t xml:space="preserve">государственном унитарном предприятии </w:t>
      </w:r>
      <w:r w:rsidR="005D158A">
        <w:rPr>
          <w:b w:val="0"/>
          <w:szCs w:val="24"/>
        </w:rPr>
        <w:t>НТЦ</w:t>
      </w:r>
      <w:r w:rsidR="0097493F" w:rsidRPr="006E20CE">
        <w:rPr>
          <w:b w:val="0"/>
          <w:szCs w:val="24"/>
        </w:rPr>
        <w:t xml:space="preserve"> «Информрегистр»</w:t>
      </w:r>
      <w:r w:rsidR="0097493F">
        <w:rPr>
          <w:b w:val="0"/>
          <w:szCs w:val="24"/>
        </w:rPr>
        <w:t>.</w:t>
      </w:r>
    </w:p>
    <w:p w:rsidR="0097493F" w:rsidRPr="00861008" w:rsidRDefault="0097493F" w:rsidP="006E20CE">
      <w:pPr>
        <w:pStyle w:val="BodyText1"/>
        <w:suppressAutoHyphens w:val="0"/>
        <w:ind w:firstLine="709"/>
        <w:jc w:val="both"/>
        <w:rPr>
          <w:b w:val="0"/>
          <w:sz w:val="16"/>
          <w:szCs w:val="16"/>
        </w:rPr>
      </w:pPr>
    </w:p>
    <w:p w:rsidR="00C6321C" w:rsidRPr="00A448D3" w:rsidRDefault="003A6EF3" w:rsidP="001E31B7">
      <w:pPr>
        <w:tabs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iCs/>
          <w:sz w:val="24"/>
          <w:szCs w:val="24"/>
          <w:lang w:eastAsia="ru-RU"/>
        </w:rPr>
      </w:pPr>
      <w:r w:rsidRPr="00A448D3">
        <w:rPr>
          <w:rFonts w:eastAsia="Calibri"/>
          <w:sz w:val="24"/>
          <w:szCs w:val="24"/>
        </w:rPr>
        <w:t>За достоверность ф</w:t>
      </w:r>
      <w:r w:rsidR="0098265A">
        <w:rPr>
          <w:rFonts w:eastAsia="Calibri"/>
          <w:sz w:val="24"/>
          <w:szCs w:val="24"/>
        </w:rPr>
        <w:t>актов, содержание и грамотность</w:t>
      </w:r>
      <w:r w:rsidRPr="00A448D3">
        <w:rPr>
          <w:rFonts w:eastAsia="Calibri"/>
          <w:sz w:val="24"/>
          <w:szCs w:val="24"/>
        </w:rPr>
        <w:t xml:space="preserve"> предоставляемых материалов</w:t>
      </w:r>
      <w:r w:rsidR="0098265A">
        <w:rPr>
          <w:rFonts w:eastAsia="Calibri"/>
          <w:sz w:val="24"/>
          <w:szCs w:val="24"/>
        </w:rPr>
        <w:t>,</w:t>
      </w:r>
      <w:r w:rsidRPr="00A448D3">
        <w:rPr>
          <w:rFonts w:eastAsia="Calibri"/>
          <w:sz w:val="24"/>
          <w:szCs w:val="24"/>
        </w:rPr>
        <w:t xml:space="preserve"> юрид</w:t>
      </w:r>
      <w:r w:rsidRPr="00A448D3">
        <w:rPr>
          <w:rFonts w:eastAsia="Calibri"/>
          <w:sz w:val="24"/>
          <w:szCs w:val="24"/>
        </w:rPr>
        <w:t>и</w:t>
      </w:r>
      <w:r w:rsidRPr="00A448D3">
        <w:rPr>
          <w:rFonts w:eastAsia="Calibri"/>
          <w:sz w:val="24"/>
          <w:szCs w:val="24"/>
        </w:rPr>
        <w:t xml:space="preserve">ческую и иную ответственность несут авторы. </w:t>
      </w:r>
      <w:r w:rsidR="00927EE7" w:rsidRPr="00A448D3">
        <w:rPr>
          <w:rFonts w:eastAsia="Calibri"/>
          <w:iCs/>
          <w:sz w:val="24"/>
          <w:szCs w:val="24"/>
          <w:lang w:eastAsia="ru-RU"/>
        </w:rPr>
        <w:t>Статья должна быть предвар</w:t>
      </w:r>
      <w:r w:rsidR="00927EE7" w:rsidRPr="00A448D3">
        <w:rPr>
          <w:rFonts w:eastAsia="Calibri"/>
          <w:iCs/>
          <w:sz w:val="24"/>
          <w:szCs w:val="24"/>
          <w:lang w:eastAsia="ru-RU"/>
        </w:rPr>
        <w:t>и</w:t>
      </w:r>
      <w:r w:rsidR="00927EE7" w:rsidRPr="00A448D3">
        <w:rPr>
          <w:rFonts w:eastAsia="Calibri"/>
          <w:iCs/>
          <w:sz w:val="24"/>
          <w:szCs w:val="24"/>
          <w:lang w:eastAsia="ru-RU"/>
        </w:rPr>
        <w:t>тельно проверена и вычитана авторами. Статьи будут опубликованы в авторской редакции.</w:t>
      </w:r>
    </w:p>
    <w:p w:rsidR="00C6321C" w:rsidRDefault="00C6321C" w:rsidP="00AF5EBA">
      <w:pPr>
        <w:tabs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iCs/>
          <w:color w:val="FF0000"/>
          <w:sz w:val="24"/>
          <w:szCs w:val="24"/>
          <w:lang w:eastAsia="ru-RU"/>
        </w:rPr>
      </w:pPr>
    </w:p>
    <w:p w:rsidR="0097493F" w:rsidRPr="00E431E4" w:rsidRDefault="0097493F" w:rsidP="006E20CE">
      <w:pPr>
        <w:pStyle w:val="BodyText1"/>
        <w:suppressAutoHyphens w:val="0"/>
        <w:ind w:firstLine="709"/>
        <w:jc w:val="both"/>
        <w:rPr>
          <w:bCs/>
          <w:color w:val="FF0000"/>
          <w:sz w:val="16"/>
          <w:szCs w:val="16"/>
        </w:rPr>
      </w:pPr>
      <w:r w:rsidRPr="00E431E4">
        <w:rPr>
          <w:color w:val="FF0000"/>
          <w:szCs w:val="24"/>
        </w:rPr>
        <w:t xml:space="preserve">Доклады принимаются </w:t>
      </w:r>
      <w:r w:rsidRPr="00E431E4">
        <w:rPr>
          <w:color w:val="FF0000"/>
          <w:szCs w:val="24"/>
          <w:lang w:val="en-US"/>
        </w:rPr>
        <w:t>c</w:t>
      </w:r>
      <w:r w:rsidR="00BB34C7" w:rsidRPr="00E431E4">
        <w:rPr>
          <w:color w:val="FF0000"/>
          <w:szCs w:val="24"/>
        </w:rPr>
        <w:t xml:space="preserve"> </w:t>
      </w:r>
      <w:r w:rsidR="002B3D32" w:rsidRPr="00E431E4">
        <w:rPr>
          <w:color w:val="FF0000"/>
          <w:szCs w:val="24"/>
        </w:rPr>
        <w:t>6</w:t>
      </w:r>
      <w:r w:rsidRPr="00E431E4">
        <w:rPr>
          <w:color w:val="FF0000"/>
          <w:szCs w:val="24"/>
        </w:rPr>
        <w:t xml:space="preserve"> ноября 201</w:t>
      </w:r>
      <w:r w:rsidR="002B3D32" w:rsidRPr="00E431E4">
        <w:rPr>
          <w:color w:val="FF0000"/>
          <w:szCs w:val="24"/>
        </w:rPr>
        <w:t>8</w:t>
      </w:r>
      <w:r w:rsidRPr="00E431E4">
        <w:rPr>
          <w:color w:val="FF0000"/>
          <w:szCs w:val="24"/>
        </w:rPr>
        <w:t xml:space="preserve"> </w:t>
      </w:r>
      <w:r w:rsidR="00BB34C7" w:rsidRPr="00E431E4">
        <w:rPr>
          <w:color w:val="FF0000"/>
          <w:szCs w:val="24"/>
        </w:rPr>
        <w:t xml:space="preserve">до </w:t>
      </w:r>
      <w:r w:rsidR="00814F84" w:rsidRPr="00E431E4">
        <w:rPr>
          <w:color w:val="FF0000"/>
          <w:szCs w:val="24"/>
        </w:rPr>
        <w:t>26</w:t>
      </w:r>
      <w:r w:rsidR="00BB34C7" w:rsidRPr="00E431E4">
        <w:rPr>
          <w:color w:val="FF0000"/>
          <w:szCs w:val="24"/>
        </w:rPr>
        <w:t xml:space="preserve"> </w:t>
      </w:r>
      <w:r w:rsidRPr="00E431E4">
        <w:rPr>
          <w:color w:val="FF0000"/>
          <w:szCs w:val="24"/>
        </w:rPr>
        <w:t>декабря</w:t>
      </w:r>
      <w:r w:rsidR="00BB34C7" w:rsidRPr="00E431E4">
        <w:rPr>
          <w:color w:val="FF0000"/>
          <w:szCs w:val="24"/>
        </w:rPr>
        <w:t xml:space="preserve"> </w:t>
      </w:r>
      <w:r w:rsidRPr="00E431E4">
        <w:rPr>
          <w:color w:val="FF0000"/>
          <w:szCs w:val="24"/>
        </w:rPr>
        <w:t>201</w:t>
      </w:r>
      <w:r w:rsidR="002B3D32" w:rsidRPr="00E431E4">
        <w:rPr>
          <w:color w:val="FF0000"/>
          <w:szCs w:val="24"/>
        </w:rPr>
        <w:t>8</w:t>
      </w:r>
      <w:r w:rsidR="00145F78">
        <w:rPr>
          <w:color w:val="FF0000"/>
          <w:szCs w:val="24"/>
        </w:rPr>
        <w:t xml:space="preserve"> </w:t>
      </w:r>
      <w:r w:rsidRPr="00E431E4">
        <w:rPr>
          <w:color w:val="FF0000"/>
          <w:szCs w:val="24"/>
        </w:rPr>
        <w:t xml:space="preserve"> через онлайн-регистрацию на</w:t>
      </w:r>
      <w:r w:rsidR="00F24CA6" w:rsidRPr="00E431E4">
        <w:rPr>
          <w:color w:val="FF0000"/>
          <w:szCs w:val="24"/>
        </w:rPr>
        <w:t xml:space="preserve"> </w:t>
      </w:r>
      <w:r w:rsidRPr="00E431E4">
        <w:rPr>
          <w:bCs/>
          <w:color w:val="FF0000"/>
          <w:szCs w:val="24"/>
        </w:rPr>
        <w:t xml:space="preserve">сайте </w:t>
      </w:r>
      <w:hyperlink r:id="rId7" w:tgtFrame="_blank" w:history="1">
        <w:r w:rsidR="007A3382" w:rsidRPr="00E431E4">
          <w:rPr>
            <w:rStyle w:val="a4"/>
            <w:b w:val="0"/>
            <w:color w:val="FF0000"/>
            <w:szCs w:val="24"/>
          </w:rPr>
          <w:t>http://conference.osu</w:t>
        </w:r>
        <w:r w:rsidR="007A3382" w:rsidRPr="00E431E4">
          <w:rPr>
            <w:rStyle w:val="a4"/>
            <w:b w:val="0"/>
            <w:color w:val="FF0000"/>
            <w:szCs w:val="24"/>
          </w:rPr>
          <w:t>.</w:t>
        </w:r>
        <w:r w:rsidR="007A3382" w:rsidRPr="00E431E4">
          <w:rPr>
            <w:rStyle w:val="a4"/>
            <w:b w:val="0"/>
            <w:color w:val="FF0000"/>
            <w:szCs w:val="24"/>
          </w:rPr>
          <w:t>ru</w:t>
        </w:r>
      </w:hyperlink>
      <w:r w:rsidR="001A27E2" w:rsidRPr="00E431E4">
        <w:rPr>
          <w:b w:val="0"/>
          <w:color w:val="FF0000"/>
          <w:szCs w:val="24"/>
        </w:rPr>
        <w:t>.</w:t>
      </w:r>
    </w:p>
    <w:p w:rsidR="00AF5EBA" w:rsidRDefault="00AF5EBA" w:rsidP="00AF5EBA">
      <w:pPr>
        <w:pStyle w:val="BodyText1"/>
        <w:suppressAutoHyphens w:val="0"/>
        <w:ind w:firstLine="709"/>
        <w:jc w:val="both"/>
      </w:pPr>
    </w:p>
    <w:p w:rsidR="00AF5EBA" w:rsidRPr="00A448D3" w:rsidRDefault="00AF5EBA" w:rsidP="00AF5EBA">
      <w:pPr>
        <w:pStyle w:val="BodyText1"/>
        <w:suppressAutoHyphens w:val="0"/>
        <w:ind w:firstLine="709"/>
        <w:jc w:val="both"/>
        <w:rPr>
          <w:b w:val="0"/>
          <w:szCs w:val="24"/>
        </w:rPr>
      </w:pPr>
      <w:r w:rsidRPr="00A448D3">
        <w:rPr>
          <w:b w:val="0"/>
        </w:rPr>
        <w:t>Статьи, поступившие</w:t>
      </w:r>
      <w:r w:rsidR="00520991">
        <w:rPr>
          <w:b w:val="0"/>
        </w:rPr>
        <w:t xml:space="preserve"> позже установленного срока или</w:t>
      </w:r>
      <w:r w:rsidRPr="00A448D3">
        <w:rPr>
          <w:b w:val="0"/>
        </w:rPr>
        <w:t xml:space="preserve"> не соответствующие тематике Ко</w:t>
      </w:r>
      <w:r w:rsidRPr="00A448D3">
        <w:rPr>
          <w:b w:val="0"/>
        </w:rPr>
        <w:t>н</w:t>
      </w:r>
      <w:r w:rsidRPr="00A448D3">
        <w:rPr>
          <w:b w:val="0"/>
        </w:rPr>
        <w:t>ференции, Оргкомитетом рассматриваться не будут.</w:t>
      </w:r>
    </w:p>
    <w:p w:rsidR="00814F84" w:rsidRDefault="00814F84" w:rsidP="00AF575B">
      <w:pPr>
        <w:pStyle w:val="BodyText1"/>
        <w:ind w:firstLine="709"/>
        <w:jc w:val="both"/>
        <w:rPr>
          <w:b w:val="0"/>
          <w:szCs w:val="24"/>
        </w:rPr>
      </w:pPr>
    </w:p>
    <w:p w:rsidR="0097493F" w:rsidRPr="00AF575B" w:rsidRDefault="0097493F" w:rsidP="00AF575B">
      <w:pPr>
        <w:pStyle w:val="BodyText1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При регистрации на сайте конференции необходимо оформить следующие документы:</w:t>
      </w:r>
    </w:p>
    <w:p w:rsidR="00A821FA" w:rsidRPr="00A821FA" w:rsidRDefault="0097493F" w:rsidP="00A821FA">
      <w:pPr>
        <w:pStyle w:val="BodyText1"/>
        <w:suppressAutoHyphens w:val="0"/>
        <w:ind w:firstLine="709"/>
        <w:jc w:val="both"/>
        <w:rPr>
          <w:b w:val="0"/>
          <w:szCs w:val="24"/>
        </w:rPr>
      </w:pPr>
      <w:r w:rsidRPr="00A821FA">
        <w:rPr>
          <w:b w:val="0"/>
          <w:szCs w:val="24"/>
        </w:rPr>
        <w:t>1. Соглашение на обработку персональных данных</w:t>
      </w:r>
      <w:r w:rsidR="00A821FA" w:rsidRPr="00A821FA">
        <w:rPr>
          <w:b w:val="0"/>
          <w:szCs w:val="24"/>
        </w:rPr>
        <w:t>.</w:t>
      </w:r>
    </w:p>
    <w:p w:rsidR="0097493F" w:rsidRPr="00A821FA" w:rsidRDefault="0097493F" w:rsidP="00A821FA">
      <w:pPr>
        <w:ind w:firstLine="709"/>
        <w:jc w:val="both"/>
        <w:rPr>
          <w:sz w:val="24"/>
          <w:szCs w:val="24"/>
        </w:rPr>
      </w:pPr>
      <w:r w:rsidRPr="00A821FA">
        <w:rPr>
          <w:sz w:val="24"/>
          <w:szCs w:val="24"/>
        </w:rPr>
        <w:t xml:space="preserve">2. Лицензионный договор </w:t>
      </w:r>
      <w:r w:rsidR="00A821FA" w:rsidRPr="00A821FA">
        <w:rPr>
          <w:sz w:val="24"/>
          <w:szCs w:val="24"/>
        </w:rPr>
        <w:t>о предоставлении права на использование произведения</w:t>
      </w:r>
      <w:r w:rsidR="00A821FA">
        <w:rPr>
          <w:sz w:val="24"/>
          <w:szCs w:val="24"/>
        </w:rPr>
        <w:t>.</w:t>
      </w:r>
    </w:p>
    <w:p w:rsidR="0097493F" w:rsidRPr="00121C8E" w:rsidRDefault="0097493F" w:rsidP="0070093C">
      <w:pPr>
        <w:pStyle w:val="BodyText1"/>
        <w:suppressAutoHyphens w:val="0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При отсутствии данных документов статья не будет принята в сборник.</w:t>
      </w:r>
    </w:p>
    <w:p w:rsidR="008472AF" w:rsidRDefault="008472AF" w:rsidP="0070093C">
      <w:pPr>
        <w:pStyle w:val="BodyText1"/>
        <w:suppressAutoHyphens w:val="0"/>
        <w:ind w:firstLine="709"/>
        <w:jc w:val="both"/>
        <w:rPr>
          <w:b w:val="0"/>
          <w:szCs w:val="24"/>
        </w:rPr>
      </w:pPr>
    </w:p>
    <w:p w:rsidR="0097493F" w:rsidRPr="006256DE" w:rsidRDefault="001A27E2" w:rsidP="0070093C">
      <w:pPr>
        <w:pStyle w:val="BodyText1"/>
        <w:suppressAutoHyphens w:val="0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Иногородним авторам </w:t>
      </w:r>
      <w:r w:rsidR="00B65186">
        <w:rPr>
          <w:b w:val="0"/>
          <w:szCs w:val="24"/>
        </w:rPr>
        <w:t>п</w:t>
      </w:r>
      <w:r w:rsidR="0097493F">
        <w:rPr>
          <w:b w:val="0"/>
          <w:szCs w:val="24"/>
        </w:rPr>
        <w:t xml:space="preserve">ри заочном участии материалы конференции </w:t>
      </w:r>
      <w:r w:rsidR="00B65186">
        <w:rPr>
          <w:b w:val="0"/>
          <w:szCs w:val="24"/>
        </w:rPr>
        <w:t xml:space="preserve">будут направлены </w:t>
      </w:r>
      <w:r w:rsidR="0097493F">
        <w:rPr>
          <w:b w:val="0"/>
          <w:szCs w:val="24"/>
        </w:rPr>
        <w:t>в течени</w:t>
      </w:r>
      <w:r w:rsidR="002B3D32">
        <w:rPr>
          <w:b w:val="0"/>
          <w:szCs w:val="24"/>
        </w:rPr>
        <w:t>е февраля</w:t>
      </w:r>
      <w:r w:rsidR="0097493F">
        <w:rPr>
          <w:b w:val="0"/>
          <w:szCs w:val="24"/>
        </w:rPr>
        <w:t xml:space="preserve"> 201</w:t>
      </w:r>
      <w:r w:rsidR="002B3D32">
        <w:rPr>
          <w:b w:val="0"/>
          <w:szCs w:val="24"/>
        </w:rPr>
        <w:t>9</w:t>
      </w:r>
      <w:r w:rsidR="0097493F">
        <w:rPr>
          <w:b w:val="0"/>
          <w:szCs w:val="24"/>
        </w:rPr>
        <w:t xml:space="preserve"> по адресу, указанному в </w:t>
      </w:r>
      <w:r w:rsidR="00B65186">
        <w:rPr>
          <w:b w:val="0"/>
          <w:szCs w:val="24"/>
        </w:rPr>
        <w:t>анкете онлайн-регистрации</w:t>
      </w:r>
      <w:r w:rsidR="0097493F">
        <w:rPr>
          <w:b w:val="0"/>
          <w:szCs w:val="24"/>
        </w:rPr>
        <w:t xml:space="preserve">. </w:t>
      </w:r>
    </w:p>
    <w:p w:rsidR="0059190F" w:rsidRPr="006256DE" w:rsidRDefault="0059190F" w:rsidP="0070093C">
      <w:pPr>
        <w:pStyle w:val="BodyText1"/>
        <w:suppressAutoHyphens w:val="0"/>
        <w:ind w:firstLine="709"/>
        <w:jc w:val="both"/>
        <w:rPr>
          <w:b w:val="0"/>
          <w:szCs w:val="24"/>
        </w:rPr>
      </w:pPr>
    </w:p>
    <w:p w:rsidR="0097493F" w:rsidRDefault="0097493F" w:rsidP="005E6730">
      <w:pPr>
        <w:pStyle w:val="BodyText1"/>
        <w:suppressAutoHyphens w:val="0"/>
        <w:ind w:firstLine="709"/>
        <w:rPr>
          <w:bCs/>
          <w:szCs w:val="24"/>
        </w:rPr>
      </w:pPr>
      <w:bookmarkStart w:id="0" w:name="_GoBack"/>
      <w:bookmarkEnd w:id="0"/>
      <w:r>
        <w:rPr>
          <w:bCs/>
          <w:szCs w:val="24"/>
        </w:rPr>
        <w:t>Оплата участия</w:t>
      </w:r>
    </w:p>
    <w:p w:rsidR="0097493F" w:rsidRPr="006A09BB" w:rsidRDefault="0097493F" w:rsidP="00034B2B">
      <w:pPr>
        <w:pStyle w:val="BodyText21"/>
        <w:suppressAutoHyphens w:val="0"/>
        <w:spacing w:line="240" w:lineRule="auto"/>
        <w:ind w:firstLine="709"/>
        <w:rPr>
          <w:rFonts w:ascii="Times New Roman" w:hAnsi="Times New Roman"/>
          <w:b/>
          <w:color w:val="FF0000"/>
          <w:sz w:val="24"/>
          <w:szCs w:val="24"/>
        </w:rPr>
      </w:pPr>
      <w:r w:rsidRPr="006A09BB">
        <w:rPr>
          <w:rFonts w:ascii="Times New Roman" w:hAnsi="Times New Roman"/>
          <w:b/>
          <w:color w:val="FF0000"/>
          <w:sz w:val="24"/>
          <w:szCs w:val="24"/>
        </w:rPr>
        <w:t xml:space="preserve">Организационный взнос составляет </w:t>
      </w:r>
      <w:r w:rsidR="00145F78" w:rsidRPr="006A09BB">
        <w:rPr>
          <w:rFonts w:ascii="Times New Roman" w:hAnsi="Times New Roman"/>
          <w:b/>
          <w:bCs/>
          <w:color w:val="FF0000"/>
          <w:sz w:val="24"/>
          <w:szCs w:val="24"/>
        </w:rPr>
        <w:t>3</w:t>
      </w:r>
      <w:r w:rsidR="00126EB2" w:rsidRPr="006A09BB">
        <w:rPr>
          <w:rFonts w:ascii="Times New Roman" w:hAnsi="Times New Roman"/>
          <w:b/>
          <w:bCs/>
          <w:color w:val="FF0000"/>
          <w:sz w:val="24"/>
          <w:szCs w:val="24"/>
        </w:rPr>
        <w:t>50,00</w:t>
      </w:r>
      <w:r w:rsidRPr="006A09BB">
        <w:rPr>
          <w:rFonts w:ascii="Times New Roman" w:hAnsi="Times New Roman"/>
          <w:b/>
          <w:bCs/>
          <w:color w:val="FF0000"/>
          <w:sz w:val="24"/>
          <w:szCs w:val="24"/>
        </w:rPr>
        <w:t xml:space="preserve"> рублей за доклад</w:t>
      </w:r>
      <w:r w:rsidR="00652FCA" w:rsidRPr="006A09BB">
        <w:rPr>
          <w:rFonts w:ascii="Times New Roman" w:hAnsi="Times New Roman"/>
          <w:b/>
          <w:bCs/>
          <w:color w:val="FF0000"/>
          <w:sz w:val="24"/>
          <w:szCs w:val="24"/>
        </w:rPr>
        <w:t>.</w:t>
      </w:r>
    </w:p>
    <w:p w:rsidR="005E6730" w:rsidRPr="006A09BB" w:rsidRDefault="005E6730" w:rsidP="00034B2B">
      <w:pPr>
        <w:pStyle w:val="BodyText21"/>
        <w:suppressAutoHyphens w:val="0"/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B10A9B" w:rsidRDefault="00B10A9B" w:rsidP="00B10A9B">
      <w:pPr>
        <w:pStyle w:val="BodyText21"/>
        <w:suppressAutoHyphens w:val="0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Банковские реквизиты для перечисления организационного взноса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B10A9B" w:rsidRDefault="00B10A9B" w:rsidP="00B10A9B">
      <w:pPr>
        <w:pStyle w:val="BodyText21"/>
        <w:suppressAutoHyphens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«Оренбургский государственный университет»</w:t>
      </w:r>
    </w:p>
    <w:p w:rsidR="00B10A9B" w:rsidRDefault="00B10A9B" w:rsidP="00B10A9B">
      <w:pPr>
        <w:pStyle w:val="BodyText21"/>
        <w:suppressAutoHyphens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5612001360 КПП 561201001</w:t>
      </w:r>
    </w:p>
    <w:p w:rsidR="00B10A9B" w:rsidRDefault="00B10A9B" w:rsidP="00B10A9B">
      <w:pPr>
        <w:pStyle w:val="BodyText21"/>
        <w:suppressAutoHyphens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УФК по  Оренбургской области (Оренбургский государственный университет                   л. сч. 20536Х44564) ОТДЕЛЕНИЕ ОРЕНБУРГ </w:t>
      </w:r>
    </w:p>
    <w:p w:rsidR="00B10A9B" w:rsidRDefault="00B10A9B" w:rsidP="00B10A9B">
      <w:pPr>
        <w:pStyle w:val="BodyText21"/>
        <w:suppressAutoHyphens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БИК 045354001 р. сч. № 40501810500002000001 </w:t>
      </w:r>
    </w:p>
    <w:p w:rsidR="00B10A9B" w:rsidRDefault="00B10A9B" w:rsidP="00B10A9B">
      <w:pPr>
        <w:pStyle w:val="BodyText21"/>
        <w:suppressAutoHyphens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ОКТМО 53701000  ОКВЭД 85.22, ОКПО 02069024, ОКЛПФ 72, ОГРН 1025601802698</w:t>
      </w:r>
    </w:p>
    <w:p w:rsidR="00B10A9B" w:rsidRDefault="00B10A9B" w:rsidP="00B10A9B">
      <w:pPr>
        <w:pStyle w:val="a8"/>
        <w:suppressAutoHyphens w:val="0"/>
        <w:spacing w:before="0" w:after="0"/>
        <w:ind w:firstLine="709"/>
        <w:jc w:val="both"/>
      </w:pPr>
      <w:r>
        <w:t xml:space="preserve">В разделе «Наименование платежа» указать: </w:t>
      </w:r>
      <w:r>
        <w:rPr>
          <w:i/>
        </w:rPr>
        <w:t>код дохода 00000000000000000180</w:t>
      </w:r>
      <w:r>
        <w:t xml:space="preserve"> целевые средства на оплату орг. взноса за участие в «Конф. </w:t>
      </w:r>
      <w:r>
        <w:rPr>
          <w:bCs/>
        </w:rPr>
        <w:t>УНИВЕРСИТЕТСКИЙ КОМПЛЕКС</w:t>
      </w:r>
      <w:r>
        <w:t>»     (Ф.И.О., учреждение).</w:t>
      </w:r>
    </w:p>
    <w:p w:rsidR="00B10A9B" w:rsidRDefault="00B10A9B" w:rsidP="00B10A9B">
      <w:pPr>
        <w:pStyle w:val="BodyText21"/>
        <w:suppressAutoHyphens w:val="0"/>
        <w:spacing w:line="240" w:lineRule="auto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97493F" w:rsidRDefault="0097493F" w:rsidP="00056A85">
      <w:pPr>
        <w:pStyle w:val="BodyText21"/>
        <w:suppressAutoHyphens w:val="0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Электронную копию платежного поручения или квитанции об оплате (отсканированные) необходимо отправить через сайт </w:t>
      </w:r>
      <w:hyperlink r:id="rId8" w:tgtFrame="_blank" w:history="1">
        <w:r w:rsidR="007A3382" w:rsidRPr="007A3382">
          <w:rPr>
            <w:rStyle w:val="a4"/>
            <w:rFonts w:ascii="Times New Roman" w:hAnsi="Times New Roman"/>
            <w:color w:val="0033CC"/>
            <w:sz w:val="24"/>
            <w:szCs w:val="24"/>
          </w:rPr>
          <w:t>http://conference.osu.ru</w:t>
        </w:r>
      </w:hyperlink>
      <w:r w:rsidR="001A27E2">
        <w:rPr>
          <w:rFonts w:ascii="Times New Roman" w:hAnsi="Times New Roman"/>
          <w:color w:val="000000"/>
          <w:sz w:val="24"/>
          <w:szCs w:val="24"/>
        </w:rPr>
        <w:t>.</w:t>
      </w:r>
    </w:p>
    <w:p w:rsidR="00171BC1" w:rsidRDefault="00171BC1" w:rsidP="00034B2B">
      <w:pPr>
        <w:pStyle w:val="BodyText1"/>
        <w:suppressAutoHyphens w:val="0"/>
        <w:spacing w:line="216" w:lineRule="auto"/>
        <w:ind w:firstLine="709"/>
        <w:jc w:val="left"/>
        <w:rPr>
          <w:b w:val="0"/>
          <w:szCs w:val="24"/>
        </w:rPr>
      </w:pPr>
    </w:p>
    <w:p w:rsidR="0097493F" w:rsidRDefault="0097493F" w:rsidP="00034B2B">
      <w:pPr>
        <w:pStyle w:val="BodyText1"/>
        <w:suppressAutoHyphens w:val="0"/>
        <w:spacing w:line="216" w:lineRule="auto"/>
        <w:ind w:firstLine="709"/>
        <w:jc w:val="left"/>
        <w:rPr>
          <w:b w:val="0"/>
          <w:szCs w:val="24"/>
        </w:rPr>
      </w:pPr>
      <w:r>
        <w:rPr>
          <w:b w:val="0"/>
          <w:szCs w:val="24"/>
        </w:rPr>
        <w:t>Организационный взнос можно внести в кассу университета (ауд. 1419</w:t>
      </w:r>
      <w:r w:rsidR="003D2DF8">
        <w:rPr>
          <w:b w:val="0"/>
          <w:szCs w:val="24"/>
        </w:rPr>
        <w:t xml:space="preserve"> </w:t>
      </w:r>
      <w:r>
        <w:rPr>
          <w:b w:val="0"/>
          <w:szCs w:val="24"/>
        </w:rPr>
        <w:t>а).</w:t>
      </w:r>
    </w:p>
    <w:p w:rsidR="00D438FA" w:rsidRPr="003D2DF8" w:rsidRDefault="00D438FA" w:rsidP="00034B2B">
      <w:pPr>
        <w:pStyle w:val="BodyText1"/>
        <w:suppressAutoHyphens w:val="0"/>
        <w:spacing w:line="216" w:lineRule="auto"/>
        <w:ind w:firstLine="709"/>
        <w:jc w:val="both"/>
        <w:rPr>
          <w:b w:val="0"/>
          <w:sz w:val="28"/>
          <w:szCs w:val="28"/>
        </w:rPr>
      </w:pPr>
    </w:p>
    <w:p w:rsidR="0097493F" w:rsidRPr="005D1E0A" w:rsidRDefault="0097493F" w:rsidP="00034B2B">
      <w:pPr>
        <w:pStyle w:val="BodyText1"/>
        <w:suppressAutoHyphens w:val="0"/>
        <w:spacing w:line="216" w:lineRule="auto"/>
        <w:ind w:firstLine="709"/>
        <w:jc w:val="both"/>
        <w:rPr>
          <w:szCs w:val="24"/>
        </w:rPr>
      </w:pPr>
      <w:r w:rsidRPr="005D1E0A">
        <w:rPr>
          <w:szCs w:val="24"/>
        </w:rPr>
        <w:t>Адрес оргкомитета конференции</w:t>
      </w:r>
    </w:p>
    <w:p w:rsidR="0097493F" w:rsidRDefault="0097493F" w:rsidP="00034B2B">
      <w:pPr>
        <w:pStyle w:val="BodyText1"/>
        <w:suppressAutoHyphens w:val="0"/>
        <w:spacing w:line="216" w:lineRule="auto"/>
        <w:ind w:firstLine="709"/>
        <w:jc w:val="both"/>
        <w:rPr>
          <w:b w:val="0"/>
          <w:szCs w:val="24"/>
        </w:rPr>
      </w:pPr>
      <w:smartTag w:uri="urn:schemas-microsoft-com:office:smarttags" w:element="metricconverter">
        <w:smartTagPr>
          <w:attr w:name="ProductID" w:val="460018, г"/>
        </w:smartTagPr>
        <w:r w:rsidRPr="009803DD">
          <w:rPr>
            <w:b w:val="0"/>
            <w:szCs w:val="24"/>
          </w:rPr>
          <w:t>460018</w:t>
        </w:r>
        <w:r>
          <w:rPr>
            <w:b w:val="0"/>
            <w:szCs w:val="24"/>
          </w:rPr>
          <w:t>, г</w:t>
        </w:r>
      </w:smartTag>
      <w:r>
        <w:rPr>
          <w:b w:val="0"/>
          <w:szCs w:val="24"/>
        </w:rPr>
        <w:t xml:space="preserve">. Оренбург, пр. Победы, 13, Оренбургский государственный университет, </w:t>
      </w:r>
    </w:p>
    <w:p w:rsidR="0097493F" w:rsidRPr="009803DD" w:rsidRDefault="0097493F" w:rsidP="00034B2B">
      <w:pPr>
        <w:pStyle w:val="BodyText1"/>
        <w:suppressAutoHyphens w:val="0"/>
        <w:spacing w:line="216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учебно-методическое управление (ауд. </w:t>
      </w:r>
      <w:r w:rsidR="00315BD5">
        <w:rPr>
          <w:b w:val="0"/>
          <w:szCs w:val="24"/>
        </w:rPr>
        <w:t>170714 а)</w:t>
      </w:r>
      <w:r w:rsidRPr="009803DD">
        <w:rPr>
          <w:b w:val="0"/>
          <w:szCs w:val="24"/>
        </w:rPr>
        <w:t>.</w:t>
      </w:r>
    </w:p>
    <w:p w:rsidR="0097493F" w:rsidRPr="00315BD5" w:rsidRDefault="0097493F" w:rsidP="00034B2B">
      <w:pPr>
        <w:pStyle w:val="BodyText1"/>
        <w:suppressAutoHyphens w:val="0"/>
        <w:spacing w:line="216" w:lineRule="auto"/>
        <w:ind w:firstLine="709"/>
        <w:jc w:val="both"/>
        <w:rPr>
          <w:b w:val="0"/>
          <w:szCs w:val="24"/>
        </w:rPr>
      </w:pPr>
      <w:r w:rsidRPr="00315BD5">
        <w:rPr>
          <w:b w:val="0"/>
          <w:szCs w:val="24"/>
        </w:rPr>
        <w:t xml:space="preserve">По вопросам, связанным с конференцией, можно обращаться по телефону: </w:t>
      </w:r>
    </w:p>
    <w:p w:rsidR="0097493F" w:rsidRPr="00315BD5" w:rsidRDefault="00315BD5" w:rsidP="00034B2B">
      <w:pPr>
        <w:pStyle w:val="BodyText1"/>
        <w:suppressAutoHyphens w:val="0"/>
        <w:spacing w:line="216" w:lineRule="auto"/>
        <w:ind w:firstLine="709"/>
        <w:jc w:val="both"/>
        <w:rPr>
          <w:b w:val="0"/>
          <w:szCs w:val="24"/>
        </w:rPr>
      </w:pPr>
      <w:r w:rsidRPr="00315BD5">
        <w:rPr>
          <w:b w:val="0"/>
          <w:szCs w:val="24"/>
        </w:rPr>
        <w:t>+7 (3532) 91-22-85</w:t>
      </w:r>
      <w:r w:rsidR="0097493F" w:rsidRPr="00315BD5">
        <w:rPr>
          <w:b w:val="0"/>
          <w:szCs w:val="24"/>
        </w:rPr>
        <w:t xml:space="preserve">. </w:t>
      </w:r>
    </w:p>
    <w:p w:rsidR="00F049DE" w:rsidRPr="00DF2683" w:rsidRDefault="0097493F" w:rsidP="00DF2683">
      <w:pPr>
        <w:pStyle w:val="BodyText1"/>
        <w:suppressAutoHyphens w:val="0"/>
        <w:spacing w:line="216" w:lineRule="auto"/>
        <w:ind w:firstLine="709"/>
        <w:jc w:val="both"/>
        <w:rPr>
          <w:b w:val="0"/>
          <w:szCs w:val="24"/>
        </w:rPr>
      </w:pPr>
      <w:r w:rsidRPr="00315BD5">
        <w:rPr>
          <w:b w:val="0"/>
          <w:szCs w:val="24"/>
        </w:rPr>
        <w:t>Контактное лицо </w:t>
      </w:r>
      <w:r w:rsidRPr="00315BD5">
        <w:rPr>
          <w:b w:val="0"/>
          <w:spacing w:val="-2"/>
          <w:szCs w:val="24"/>
        </w:rPr>
        <w:t>–</w:t>
      </w:r>
      <w:r w:rsidRPr="00315BD5">
        <w:rPr>
          <w:b w:val="0"/>
          <w:szCs w:val="24"/>
        </w:rPr>
        <w:t xml:space="preserve"> </w:t>
      </w:r>
      <w:r w:rsidR="00315BD5" w:rsidRPr="00315BD5">
        <w:rPr>
          <w:b w:val="0"/>
          <w:szCs w:val="24"/>
        </w:rPr>
        <w:t xml:space="preserve">Кузнецова Клавдия Александровна. </w:t>
      </w:r>
    </w:p>
    <w:p w:rsidR="00F049DE" w:rsidRDefault="00F049DE" w:rsidP="00034B2B">
      <w:pPr>
        <w:suppressAutoHyphens w:val="0"/>
        <w:ind w:firstLine="720"/>
        <w:jc w:val="both"/>
        <w:rPr>
          <w:b/>
          <w:bCs/>
          <w:sz w:val="24"/>
          <w:szCs w:val="24"/>
        </w:rPr>
      </w:pPr>
    </w:p>
    <w:p w:rsidR="0097493F" w:rsidRDefault="0097493F" w:rsidP="00034B2B">
      <w:pPr>
        <w:suppressAutoHyphens w:val="0"/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ТРЕБОВАНИЯ К </w:t>
      </w:r>
      <w:r w:rsidRPr="00DE77A6">
        <w:rPr>
          <w:b/>
          <w:bCs/>
          <w:sz w:val="24"/>
          <w:szCs w:val="24"/>
        </w:rPr>
        <w:t>ОФОРМЛЕНИЮ МАТЕРИАЛОВ КОНФЕРЕНЦИИ</w:t>
      </w:r>
    </w:p>
    <w:p w:rsidR="0097493F" w:rsidRPr="00861008" w:rsidRDefault="0097493F" w:rsidP="00034B2B">
      <w:pPr>
        <w:pStyle w:val="BodyText1"/>
        <w:suppressAutoHyphens w:val="0"/>
        <w:ind w:firstLine="709"/>
        <w:jc w:val="both"/>
        <w:rPr>
          <w:b w:val="0"/>
          <w:sz w:val="16"/>
          <w:szCs w:val="16"/>
        </w:rPr>
      </w:pPr>
    </w:p>
    <w:p w:rsidR="0097493F" w:rsidRDefault="0097493F" w:rsidP="00034B2B">
      <w:pPr>
        <w:pStyle w:val="BodyText1"/>
        <w:suppressAutoHyphens w:val="0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Текст доклада должен быть объемом 3-8 страниц. </w:t>
      </w:r>
    </w:p>
    <w:p w:rsidR="00240717" w:rsidRDefault="0097493F" w:rsidP="00034B2B">
      <w:pPr>
        <w:pStyle w:val="BodyText1"/>
        <w:suppressAutoHyphens w:val="0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Имя файла доклада: ФАМИЛИЯ</w:t>
      </w:r>
      <w:r>
        <w:rPr>
          <w:b w:val="0"/>
          <w:szCs w:val="24"/>
          <w:lang w:val="en-US"/>
        </w:rPr>
        <w:t> </w:t>
      </w:r>
      <w:r>
        <w:rPr>
          <w:b w:val="0"/>
          <w:szCs w:val="24"/>
        </w:rPr>
        <w:t>АВТОРА_ПЕРВОЕ</w:t>
      </w:r>
      <w:r>
        <w:rPr>
          <w:b w:val="0"/>
          <w:szCs w:val="24"/>
          <w:lang w:val="en-US"/>
        </w:rPr>
        <w:t> </w:t>
      </w:r>
      <w:r>
        <w:rPr>
          <w:b w:val="0"/>
          <w:szCs w:val="24"/>
        </w:rPr>
        <w:t>СЛОВО</w:t>
      </w:r>
      <w:r>
        <w:rPr>
          <w:b w:val="0"/>
          <w:szCs w:val="24"/>
          <w:lang w:val="en-US"/>
        </w:rPr>
        <w:t> </w:t>
      </w:r>
      <w:r>
        <w:rPr>
          <w:b w:val="0"/>
          <w:szCs w:val="24"/>
        </w:rPr>
        <w:t>ДОКЛАДА.</w:t>
      </w:r>
      <w:r w:rsidR="00F24CA6" w:rsidRPr="00F24CA6">
        <w:rPr>
          <w:b w:val="0"/>
          <w:szCs w:val="24"/>
        </w:rPr>
        <w:t xml:space="preserve"> </w:t>
      </w:r>
    </w:p>
    <w:p w:rsidR="0097493F" w:rsidRDefault="0097493F" w:rsidP="00034B2B">
      <w:pPr>
        <w:pStyle w:val="BodyText1"/>
        <w:suppressAutoHyphens w:val="0"/>
        <w:ind w:firstLine="709"/>
        <w:jc w:val="both"/>
        <w:rPr>
          <w:b w:val="0"/>
          <w:szCs w:val="24"/>
        </w:rPr>
      </w:pPr>
      <w:r>
        <w:rPr>
          <w:rFonts w:cs="Times New Roman CYR"/>
          <w:b w:val="0"/>
          <w:szCs w:val="24"/>
        </w:rPr>
        <w:t>Пример:</w:t>
      </w:r>
      <w:r w:rsidR="00F24CA6" w:rsidRPr="001A27E2">
        <w:rPr>
          <w:rFonts w:cs="Times New Roman CYR"/>
          <w:b w:val="0"/>
          <w:szCs w:val="24"/>
        </w:rPr>
        <w:t xml:space="preserve"> </w:t>
      </w:r>
      <w:r>
        <w:rPr>
          <w:rFonts w:cs="Times New Roman CYR"/>
          <w:b w:val="0"/>
          <w:szCs w:val="24"/>
        </w:rPr>
        <w:t>ИВАНОВ_АКТУАЛЬНЫЕ</w:t>
      </w:r>
      <w:r>
        <w:rPr>
          <w:b w:val="0"/>
          <w:szCs w:val="24"/>
        </w:rPr>
        <w:t xml:space="preserve">. Рассматриваются файлы докладов только в формате </w:t>
      </w:r>
      <w:r>
        <w:rPr>
          <w:b w:val="0"/>
          <w:szCs w:val="24"/>
          <w:lang w:val="en-US"/>
        </w:rPr>
        <w:t>MS</w:t>
      </w:r>
      <w:r w:rsidR="001A27E2">
        <w:rPr>
          <w:b w:val="0"/>
          <w:szCs w:val="24"/>
        </w:rPr>
        <w:t xml:space="preserve"> </w:t>
      </w:r>
      <w:r>
        <w:rPr>
          <w:b w:val="0"/>
          <w:szCs w:val="24"/>
          <w:lang w:val="en-US"/>
        </w:rPr>
        <w:t>Word</w:t>
      </w:r>
      <w:r w:rsidRPr="00847471">
        <w:rPr>
          <w:b w:val="0"/>
          <w:szCs w:val="24"/>
        </w:rPr>
        <w:t xml:space="preserve"> (</w:t>
      </w:r>
      <w:r w:rsidRPr="00B17ACE">
        <w:rPr>
          <w:b w:val="0"/>
          <w:szCs w:val="24"/>
        </w:rPr>
        <w:t>*.</w:t>
      </w:r>
      <w:r>
        <w:rPr>
          <w:b w:val="0"/>
          <w:szCs w:val="24"/>
          <w:lang w:val="en-US"/>
        </w:rPr>
        <w:t>doc</w:t>
      </w:r>
      <w:r w:rsidRPr="00847471">
        <w:rPr>
          <w:b w:val="0"/>
          <w:szCs w:val="24"/>
        </w:rPr>
        <w:t>)</w:t>
      </w:r>
      <w:r w:rsidRPr="008C1D68">
        <w:rPr>
          <w:b w:val="0"/>
          <w:szCs w:val="24"/>
        </w:rPr>
        <w:t xml:space="preserve">, </w:t>
      </w:r>
      <w:r>
        <w:rPr>
          <w:b w:val="0"/>
          <w:i/>
          <w:iCs/>
          <w:szCs w:val="24"/>
        </w:rPr>
        <w:t>фа</w:t>
      </w:r>
      <w:r>
        <w:rPr>
          <w:b w:val="0"/>
          <w:i/>
          <w:iCs/>
          <w:szCs w:val="24"/>
        </w:rPr>
        <w:t>й</w:t>
      </w:r>
      <w:r>
        <w:rPr>
          <w:b w:val="0"/>
          <w:i/>
          <w:iCs/>
          <w:szCs w:val="24"/>
        </w:rPr>
        <w:t>лы иного формата не допускаются</w:t>
      </w:r>
      <w:r>
        <w:rPr>
          <w:b w:val="0"/>
          <w:szCs w:val="24"/>
        </w:rPr>
        <w:t>.</w:t>
      </w:r>
    </w:p>
    <w:p w:rsidR="00AD5FA5" w:rsidRDefault="00AD5FA5" w:rsidP="00034B2B">
      <w:pPr>
        <w:pStyle w:val="BodyText1"/>
        <w:ind w:firstLine="690"/>
        <w:jc w:val="both"/>
        <w:rPr>
          <w:bCs/>
          <w:szCs w:val="24"/>
        </w:rPr>
      </w:pPr>
    </w:p>
    <w:p w:rsidR="0097493F" w:rsidRDefault="0097493F" w:rsidP="00034B2B">
      <w:pPr>
        <w:pStyle w:val="BodyText1"/>
        <w:ind w:firstLine="690"/>
        <w:jc w:val="both"/>
        <w:rPr>
          <w:bCs/>
          <w:szCs w:val="24"/>
        </w:rPr>
      </w:pPr>
      <w:r>
        <w:rPr>
          <w:bCs/>
          <w:szCs w:val="24"/>
        </w:rPr>
        <w:t>Параметры страницы</w:t>
      </w:r>
    </w:p>
    <w:p w:rsidR="0097493F" w:rsidRDefault="0097493F" w:rsidP="009F5E05">
      <w:pPr>
        <w:pStyle w:val="BodyText1"/>
        <w:ind w:firstLine="690"/>
        <w:jc w:val="both"/>
        <w:rPr>
          <w:b w:val="0"/>
          <w:szCs w:val="24"/>
        </w:rPr>
      </w:pPr>
      <w:r>
        <w:rPr>
          <w:b w:val="0"/>
          <w:szCs w:val="24"/>
        </w:rPr>
        <w:t>Размер бумаги </w:t>
      </w:r>
      <w:r w:rsidRPr="006C0E50">
        <w:rPr>
          <w:b w:val="0"/>
          <w:spacing w:val="-2"/>
          <w:szCs w:val="24"/>
        </w:rPr>
        <w:t>–</w:t>
      </w:r>
      <w:r>
        <w:rPr>
          <w:b w:val="0"/>
          <w:szCs w:val="24"/>
        </w:rPr>
        <w:t xml:space="preserve"> А4 (210</w:t>
      </w:r>
      <w:r>
        <w:rPr>
          <w:rFonts w:ascii="Symbol" w:hAnsi="Symbol" w:cs="Symbol"/>
          <w:b w:val="0"/>
          <w:szCs w:val="24"/>
        </w:rPr>
        <w:t></w:t>
      </w:r>
      <w:r>
        <w:rPr>
          <w:rFonts w:cs="Symbol"/>
          <w:b w:val="0"/>
          <w:szCs w:val="24"/>
        </w:rPr>
        <w:t>297 мм</w:t>
      </w:r>
      <w:r>
        <w:rPr>
          <w:b w:val="0"/>
          <w:szCs w:val="24"/>
        </w:rPr>
        <w:t>), ориентация </w:t>
      </w:r>
      <w:r w:rsidRPr="006C0E50">
        <w:rPr>
          <w:b w:val="0"/>
          <w:spacing w:val="-2"/>
          <w:szCs w:val="24"/>
        </w:rPr>
        <w:t>–</w:t>
      </w:r>
      <w:r>
        <w:rPr>
          <w:b w:val="0"/>
          <w:szCs w:val="24"/>
        </w:rPr>
        <w:t xml:space="preserve"> книжная, поля </w:t>
      </w:r>
      <w:r w:rsidRPr="006C0E50">
        <w:rPr>
          <w:b w:val="0"/>
          <w:spacing w:val="-2"/>
          <w:szCs w:val="24"/>
        </w:rPr>
        <w:t>–</w:t>
      </w:r>
      <w:r w:rsidR="00327867">
        <w:rPr>
          <w:b w:val="0"/>
          <w:szCs w:val="24"/>
        </w:rPr>
        <w:t xml:space="preserve"> </w:t>
      </w:r>
      <w:smartTag w:uri="urn:schemas-microsoft-com:office:smarttags" w:element="metricconverter">
        <w:smartTagPr>
          <w:attr w:name="ProductID" w:val="2 см"/>
        </w:smartTagPr>
        <w:r>
          <w:rPr>
            <w:b w:val="0"/>
            <w:szCs w:val="24"/>
          </w:rPr>
          <w:t>2 см</w:t>
        </w:r>
      </w:smartTag>
      <w:r>
        <w:rPr>
          <w:b w:val="0"/>
          <w:szCs w:val="24"/>
        </w:rPr>
        <w:t xml:space="preserve"> со всех сторон.</w:t>
      </w:r>
    </w:p>
    <w:p w:rsidR="00824FE3" w:rsidRDefault="00824FE3" w:rsidP="00034B2B">
      <w:pPr>
        <w:pStyle w:val="BodyText1"/>
        <w:ind w:firstLine="705"/>
        <w:jc w:val="both"/>
        <w:rPr>
          <w:bCs/>
          <w:szCs w:val="24"/>
        </w:rPr>
      </w:pPr>
    </w:p>
    <w:p w:rsidR="0097493F" w:rsidRDefault="0097493F" w:rsidP="00034B2B">
      <w:pPr>
        <w:pStyle w:val="BodyText1"/>
        <w:ind w:firstLine="705"/>
        <w:jc w:val="both"/>
        <w:rPr>
          <w:bCs/>
          <w:szCs w:val="24"/>
        </w:rPr>
      </w:pPr>
      <w:r>
        <w:rPr>
          <w:bCs/>
          <w:szCs w:val="24"/>
        </w:rPr>
        <w:t>Текст</w:t>
      </w:r>
    </w:p>
    <w:p w:rsidR="00A724EF" w:rsidRDefault="0097493F" w:rsidP="00F54372">
      <w:pPr>
        <w:pStyle w:val="BodyText1"/>
        <w:ind w:firstLine="705"/>
        <w:jc w:val="both"/>
        <w:rPr>
          <w:b w:val="0"/>
        </w:rPr>
      </w:pPr>
      <w:r>
        <w:rPr>
          <w:b w:val="0"/>
          <w:szCs w:val="24"/>
        </w:rPr>
        <w:t>Шрифт </w:t>
      </w:r>
      <w:r w:rsidRPr="006C0E50">
        <w:rPr>
          <w:b w:val="0"/>
          <w:spacing w:val="-2"/>
          <w:szCs w:val="24"/>
        </w:rPr>
        <w:t>–</w:t>
      </w:r>
      <w:r>
        <w:rPr>
          <w:b w:val="0"/>
          <w:szCs w:val="24"/>
          <w:lang w:val="en-US"/>
        </w:rPr>
        <w:t>Times</w:t>
      </w:r>
      <w:r w:rsidR="00987BF5" w:rsidRPr="00987BF5">
        <w:rPr>
          <w:b w:val="0"/>
          <w:szCs w:val="24"/>
        </w:rPr>
        <w:t xml:space="preserve"> </w:t>
      </w:r>
      <w:r>
        <w:rPr>
          <w:b w:val="0"/>
          <w:szCs w:val="24"/>
          <w:lang w:val="en-US"/>
        </w:rPr>
        <w:t>New</w:t>
      </w:r>
      <w:r w:rsidR="00987BF5" w:rsidRPr="00987BF5">
        <w:rPr>
          <w:b w:val="0"/>
          <w:szCs w:val="24"/>
        </w:rPr>
        <w:t xml:space="preserve"> </w:t>
      </w:r>
      <w:r>
        <w:rPr>
          <w:b w:val="0"/>
          <w:szCs w:val="24"/>
          <w:lang w:val="en-US"/>
        </w:rPr>
        <w:t>Roman</w:t>
      </w:r>
      <w:r w:rsidRPr="008C1D68">
        <w:rPr>
          <w:b w:val="0"/>
          <w:szCs w:val="24"/>
        </w:rPr>
        <w:t xml:space="preserve">, </w:t>
      </w:r>
      <w:r>
        <w:rPr>
          <w:b w:val="0"/>
          <w:szCs w:val="24"/>
        </w:rPr>
        <w:t>14 пт, абзацный отступ </w:t>
      </w:r>
      <w:r w:rsidRPr="006C0E50">
        <w:rPr>
          <w:b w:val="0"/>
          <w:spacing w:val="-2"/>
          <w:szCs w:val="24"/>
        </w:rPr>
        <w:t>–</w:t>
      </w:r>
      <w:r>
        <w:rPr>
          <w:b w:val="0"/>
          <w:szCs w:val="24"/>
        </w:rPr>
        <w:t xml:space="preserve"> 1,25 см, межстрочный </w:t>
      </w:r>
      <w:r w:rsidR="00F54372">
        <w:rPr>
          <w:b w:val="0"/>
          <w:szCs w:val="24"/>
        </w:rPr>
        <w:t xml:space="preserve">          </w:t>
      </w:r>
      <w:r>
        <w:rPr>
          <w:b w:val="0"/>
          <w:szCs w:val="24"/>
        </w:rPr>
        <w:t>интервал </w:t>
      </w:r>
      <w:r w:rsidRPr="006C0E50">
        <w:rPr>
          <w:b w:val="0"/>
          <w:spacing w:val="-2"/>
          <w:szCs w:val="24"/>
        </w:rPr>
        <w:t>–</w:t>
      </w:r>
      <w:r w:rsidR="00824FE3">
        <w:rPr>
          <w:b w:val="0"/>
          <w:spacing w:val="-2"/>
          <w:szCs w:val="24"/>
        </w:rPr>
        <w:t xml:space="preserve"> </w:t>
      </w:r>
      <w:r>
        <w:rPr>
          <w:b w:val="0"/>
          <w:szCs w:val="24"/>
        </w:rPr>
        <w:t xml:space="preserve">одинарный, выравнивание по ширине. </w:t>
      </w:r>
      <w:r w:rsidR="00F54372">
        <w:rPr>
          <w:b w:val="0"/>
          <w:szCs w:val="24"/>
        </w:rPr>
        <w:t>Перенос слов </w:t>
      </w:r>
      <w:r w:rsidR="00F54372" w:rsidRPr="006C0E50">
        <w:rPr>
          <w:b w:val="0"/>
          <w:spacing w:val="-2"/>
          <w:szCs w:val="24"/>
        </w:rPr>
        <w:t>–</w:t>
      </w:r>
      <w:r w:rsidR="00F54372">
        <w:rPr>
          <w:b w:val="0"/>
          <w:szCs w:val="24"/>
        </w:rPr>
        <w:t xml:space="preserve"> автоматический.</w:t>
      </w:r>
      <w:r w:rsidR="00824FE3" w:rsidRPr="00824FE3">
        <w:t xml:space="preserve"> </w:t>
      </w:r>
      <w:r w:rsidR="00824FE3" w:rsidRPr="00824FE3">
        <w:rPr>
          <w:b w:val="0"/>
        </w:rPr>
        <w:t>Нумерацию страниц не ставить</w:t>
      </w:r>
      <w:r w:rsidR="00824FE3">
        <w:rPr>
          <w:b w:val="0"/>
        </w:rPr>
        <w:t>.</w:t>
      </w:r>
    </w:p>
    <w:p w:rsidR="00824FE3" w:rsidRPr="00824FE3" w:rsidRDefault="00824FE3" w:rsidP="00F54372">
      <w:pPr>
        <w:pStyle w:val="BodyText1"/>
        <w:ind w:firstLine="705"/>
        <w:jc w:val="both"/>
        <w:rPr>
          <w:b w:val="0"/>
          <w:szCs w:val="24"/>
        </w:rPr>
      </w:pPr>
    </w:p>
    <w:p w:rsidR="0097493F" w:rsidRPr="00DD1A6A" w:rsidRDefault="0097493F" w:rsidP="00034B2B">
      <w:pPr>
        <w:pStyle w:val="BodyText1"/>
        <w:ind w:firstLine="705"/>
        <w:jc w:val="both"/>
        <w:rPr>
          <w:bCs/>
          <w:szCs w:val="24"/>
        </w:rPr>
      </w:pPr>
      <w:r>
        <w:rPr>
          <w:bCs/>
          <w:szCs w:val="24"/>
        </w:rPr>
        <w:t>Оформление материала доклада</w:t>
      </w:r>
    </w:p>
    <w:p w:rsidR="0097493F" w:rsidRPr="00DD1A6A" w:rsidRDefault="0097493F" w:rsidP="00034B2B">
      <w:pPr>
        <w:pStyle w:val="BodyText1"/>
        <w:ind w:firstLine="705"/>
        <w:jc w:val="both"/>
        <w:rPr>
          <w:b w:val="0"/>
          <w:szCs w:val="24"/>
        </w:rPr>
      </w:pPr>
      <w:r w:rsidRPr="00DD1A6A">
        <w:rPr>
          <w:b w:val="0"/>
          <w:szCs w:val="24"/>
        </w:rPr>
        <w:t>1-я строка: название доклада (шрифт:</w:t>
      </w:r>
      <w:r w:rsidR="00F24CA6" w:rsidRPr="00F24CA6">
        <w:rPr>
          <w:b w:val="0"/>
          <w:szCs w:val="24"/>
        </w:rPr>
        <w:t xml:space="preserve"> </w:t>
      </w:r>
      <w:r w:rsidRPr="00DD1A6A">
        <w:rPr>
          <w:b w:val="0"/>
          <w:szCs w:val="24"/>
        </w:rPr>
        <w:t>обычный, полужирный, прописными буквами, выравнивание по центру);</w:t>
      </w:r>
    </w:p>
    <w:p w:rsidR="0097493F" w:rsidRPr="00DD1A6A" w:rsidRDefault="0097493F" w:rsidP="00034B2B">
      <w:pPr>
        <w:pStyle w:val="BodyText1"/>
        <w:ind w:firstLine="705"/>
        <w:jc w:val="both"/>
        <w:rPr>
          <w:b w:val="0"/>
          <w:szCs w:val="24"/>
        </w:rPr>
      </w:pPr>
      <w:r w:rsidRPr="00DD1A6A">
        <w:rPr>
          <w:b w:val="0"/>
          <w:szCs w:val="24"/>
        </w:rPr>
        <w:t>2-я строка: пустая строка;</w:t>
      </w:r>
    </w:p>
    <w:p w:rsidR="0097493F" w:rsidRPr="00DD1A6A" w:rsidRDefault="0097493F" w:rsidP="00034B2B">
      <w:pPr>
        <w:pStyle w:val="BodyText1"/>
        <w:ind w:firstLine="705"/>
        <w:jc w:val="both"/>
        <w:rPr>
          <w:b w:val="0"/>
          <w:szCs w:val="24"/>
        </w:rPr>
      </w:pPr>
      <w:r w:rsidRPr="00DD1A6A">
        <w:rPr>
          <w:b w:val="0"/>
          <w:szCs w:val="24"/>
        </w:rPr>
        <w:t>3-я строка: фамилии и инициалы авторов</w:t>
      </w:r>
      <w:r w:rsidR="0096062A">
        <w:rPr>
          <w:b w:val="0"/>
          <w:szCs w:val="24"/>
        </w:rPr>
        <w:t>,</w:t>
      </w:r>
      <w:r w:rsidR="0096062A" w:rsidRPr="0096062A">
        <w:rPr>
          <w:bCs/>
          <w:szCs w:val="24"/>
        </w:rPr>
        <w:t xml:space="preserve"> </w:t>
      </w:r>
      <w:r w:rsidR="0096062A" w:rsidRPr="0096062A">
        <w:rPr>
          <w:b w:val="0"/>
          <w:bCs/>
          <w:szCs w:val="24"/>
        </w:rPr>
        <w:t xml:space="preserve">ученая степень, </w:t>
      </w:r>
      <w:r w:rsidR="00520772">
        <w:rPr>
          <w:b w:val="0"/>
          <w:bCs/>
          <w:szCs w:val="24"/>
        </w:rPr>
        <w:t xml:space="preserve">ученое </w:t>
      </w:r>
      <w:r w:rsidR="0096062A" w:rsidRPr="0096062A">
        <w:rPr>
          <w:b w:val="0"/>
          <w:bCs/>
          <w:szCs w:val="24"/>
        </w:rPr>
        <w:t>звание</w:t>
      </w:r>
      <w:r w:rsidR="0096062A">
        <w:rPr>
          <w:b w:val="0"/>
          <w:szCs w:val="24"/>
        </w:rPr>
        <w:t xml:space="preserve"> </w:t>
      </w:r>
      <w:r w:rsidRPr="00DD1A6A">
        <w:rPr>
          <w:b w:val="0"/>
          <w:szCs w:val="24"/>
        </w:rPr>
        <w:t>(шрифт полужирный, выравнивание по центру);</w:t>
      </w:r>
    </w:p>
    <w:p w:rsidR="0097493F" w:rsidRDefault="0097493F" w:rsidP="00034B2B">
      <w:pPr>
        <w:pStyle w:val="BodyText1"/>
        <w:ind w:firstLine="705"/>
        <w:jc w:val="both"/>
        <w:rPr>
          <w:b w:val="0"/>
          <w:szCs w:val="24"/>
        </w:rPr>
      </w:pPr>
      <w:r>
        <w:rPr>
          <w:b w:val="0"/>
          <w:szCs w:val="24"/>
        </w:rPr>
        <w:t>4-я строка: полное название организации, город</w:t>
      </w:r>
      <w:r w:rsidR="00BC2E63">
        <w:rPr>
          <w:b w:val="0"/>
          <w:szCs w:val="24"/>
        </w:rPr>
        <w:t xml:space="preserve"> указывается, если не следует из названия организации</w:t>
      </w:r>
      <w:r>
        <w:rPr>
          <w:b w:val="0"/>
          <w:szCs w:val="24"/>
        </w:rPr>
        <w:t xml:space="preserve"> (шрифт полужирный, выравнивание по центру);</w:t>
      </w:r>
    </w:p>
    <w:p w:rsidR="0097493F" w:rsidRDefault="0097493F" w:rsidP="00034B2B">
      <w:pPr>
        <w:pStyle w:val="BodyText1"/>
        <w:ind w:firstLine="705"/>
        <w:jc w:val="both"/>
        <w:rPr>
          <w:b w:val="0"/>
          <w:szCs w:val="24"/>
        </w:rPr>
      </w:pPr>
      <w:r>
        <w:rPr>
          <w:b w:val="0"/>
          <w:szCs w:val="24"/>
        </w:rPr>
        <w:t>5-я строка: пустая строка;</w:t>
      </w:r>
    </w:p>
    <w:p w:rsidR="0097493F" w:rsidRDefault="0097493F" w:rsidP="00034B2B">
      <w:pPr>
        <w:pStyle w:val="BodyText1"/>
        <w:ind w:firstLine="705"/>
        <w:jc w:val="both"/>
        <w:rPr>
          <w:b w:val="0"/>
          <w:szCs w:val="24"/>
        </w:rPr>
      </w:pPr>
      <w:r>
        <w:rPr>
          <w:b w:val="0"/>
          <w:szCs w:val="24"/>
        </w:rPr>
        <w:t>далее: текст доклада;</w:t>
      </w:r>
    </w:p>
    <w:p w:rsidR="0097493F" w:rsidRDefault="00095C62" w:rsidP="00034B2B">
      <w:pPr>
        <w:pStyle w:val="BodyText1"/>
        <w:ind w:firstLine="705"/>
        <w:jc w:val="both"/>
        <w:rPr>
          <w:b w:val="0"/>
          <w:szCs w:val="24"/>
        </w:rPr>
      </w:pPr>
      <w:r>
        <w:rPr>
          <w:b w:val="0"/>
          <w:szCs w:val="24"/>
        </w:rPr>
        <w:t>далее</w:t>
      </w:r>
      <w:r w:rsidR="0097493F">
        <w:rPr>
          <w:b w:val="0"/>
          <w:szCs w:val="24"/>
        </w:rPr>
        <w:t>: пустая строка;</w:t>
      </w:r>
    </w:p>
    <w:p w:rsidR="00B967D6" w:rsidRPr="007771A9" w:rsidRDefault="00CE4A32" w:rsidP="007771A9">
      <w:pPr>
        <w:pStyle w:val="BodyText1"/>
        <w:ind w:firstLine="705"/>
        <w:jc w:val="both"/>
        <w:rPr>
          <w:b w:val="0"/>
          <w:szCs w:val="24"/>
        </w:rPr>
      </w:pPr>
      <w:r>
        <w:rPr>
          <w:b w:val="0"/>
          <w:szCs w:val="24"/>
        </w:rPr>
        <w:t>далее</w:t>
      </w:r>
      <w:r w:rsidR="0097493F">
        <w:rPr>
          <w:b w:val="0"/>
          <w:szCs w:val="24"/>
        </w:rPr>
        <w:t xml:space="preserve">: </w:t>
      </w:r>
      <w:r w:rsidR="0097493F" w:rsidRPr="00F31A19">
        <w:rPr>
          <w:b w:val="0"/>
          <w:iCs/>
          <w:szCs w:val="24"/>
        </w:rPr>
        <w:t>Список литературы</w:t>
      </w:r>
      <w:r w:rsidR="00F740E7">
        <w:rPr>
          <w:b w:val="0"/>
          <w:szCs w:val="24"/>
        </w:rPr>
        <w:t>.</w:t>
      </w:r>
    </w:p>
    <w:p w:rsidR="0097493F" w:rsidRPr="00F31A19" w:rsidRDefault="0097493F" w:rsidP="00034B2B">
      <w:pPr>
        <w:pStyle w:val="BodyText1"/>
        <w:spacing w:line="216" w:lineRule="auto"/>
        <w:ind w:firstLine="425"/>
        <w:jc w:val="right"/>
        <w:rPr>
          <w:bCs/>
          <w:i/>
          <w:sz w:val="22"/>
          <w:szCs w:val="22"/>
        </w:rPr>
      </w:pPr>
      <w:r w:rsidRPr="00F54372">
        <w:rPr>
          <w:bCs/>
          <w:szCs w:val="24"/>
        </w:rPr>
        <w:t>Образец оформления</w:t>
      </w:r>
      <w:r w:rsidR="000976FA">
        <w:rPr>
          <w:bCs/>
          <w:i/>
          <w:sz w:val="22"/>
          <w:szCs w:val="22"/>
        </w:rPr>
        <w:t xml:space="preserve">   </w:t>
      </w:r>
      <w:r w:rsidR="00055F4C">
        <w:rPr>
          <w:noProof/>
          <w:lang w:eastAsia="ru-RU"/>
        </w:rPr>
        <w:drawing>
          <wp:inline distT="0" distB="0" distL="0" distR="0">
            <wp:extent cx="501650" cy="444500"/>
            <wp:effectExtent l="19050" t="0" r="0" b="0"/>
            <wp:docPr id="1" name="Рисунок 1" descr="Картинки по запросу оформление статьи струк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оформление статьи структур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93F" w:rsidRDefault="0097493F" w:rsidP="00034B2B">
      <w:pPr>
        <w:pStyle w:val="BodyText1"/>
        <w:spacing w:line="216" w:lineRule="auto"/>
        <w:ind w:firstLine="425"/>
        <w:rPr>
          <w:b w:val="0"/>
          <w:i/>
          <w:sz w:val="22"/>
          <w:szCs w:val="22"/>
          <w:u w:val="single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0378"/>
      </w:tblGrid>
      <w:tr w:rsidR="0097493F" w:rsidTr="00734B4D">
        <w:trPr>
          <w:trHeight w:val="2375"/>
        </w:trPr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3F" w:rsidRPr="00521667" w:rsidRDefault="0097493F" w:rsidP="00034B2B">
            <w:pPr>
              <w:pStyle w:val="BodyText1"/>
              <w:snapToGrid w:val="0"/>
              <w:rPr>
                <w:bCs/>
                <w:szCs w:val="24"/>
              </w:rPr>
            </w:pPr>
            <w:r w:rsidRPr="00521667">
              <w:rPr>
                <w:bCs/>
                <w:szCs w:val="24"/>
              </w:rPr>
              <w:t>НАЗВАНИЕ</w:t>
            </w:r>
          </w:p>
          <w:p w:rsidR="0097493F" w:rsidRPr="00521667" w:rsidRDefault="0097493F" w:rsidP="00034B2B">
            <w:pPr>
              <w:pStyle w:val="BodyText1"/>
              <w:rPr>
                <w:b w:val="0"/>
                <w:bCs/>
                <w:szCs w:val="24"/>
              </w:rPr>
            </w:pPr>
            <w:r w:rsidRPr="00521667">
              <w:rPr>
                <w:b w:val="0"/>
                <w:bCs/>
                <w:szCs w:val="24"/>
              </w:rPr>
              <w:t>(пустая строка)</w:t>
            </w:r>
          </w:p>
          <w:p w:rsidR="0096062A" w:rsidRPr="00521667" w:rsidRDefault="0097493F" w:rsidP="00034B2B">
            <w:pPr>
              <w:pStyle w:val="BodyText1"/>
              <w:rPr>
                <w:bCs/>
                <w:szCs w:val="24"/>
              </w:rPr>
            </w:pPr>
            <w:r w:rsidRPr="00521667">
              <w:rPr>
                <w:bCs/>
                <w:szCs w:val="24"/>
              </w:rPr>
              <w:t>Фамилия И.О.</w:t>
            </w:r>
            <w:r w:rsidR="0096062A">
              <w:rPr>
                <w:bCs/>
                <w:szCs w:val="24"/>
              </w:rPr>
              <w:t xml:space="preserve">, ученая степень, </w:t>
            </w:r>
            <w:r w:rsidR="00520772">
              <w:rPr>
                <w:bCs/>
                <w:szCs w:val="24"/>
              </w:rPr>
              <w:t xml:space="preserve">ученое </w:t>
            </w:r>
            <w:r w:rsidR="0096062A">
              <w:rPr>
                <w:bCs/>
                <w:szCs w:val="24"/>
              </w:rPr>
              <w:t>звание</w:t>
            </w:r>
          </w:p>
          <w:p w:rsidR="0097493F" w:rsidRPr="00521667" w:rsidRDefault="0097493F" w:rsidP="00034B2B">
            <w:pPr>
              <w:pStyle w:val="BodyText1"/>
              <w:rPr>
                <w:bCs/>
                <w:szCs w:val="24"/>
              </w:rPr>
            </w:pPr>
            <w:r w:rsidRPr="00521667">
              <w:rPr>
                <w:bCs/>
                <w:szCs w:val="24"/>
              </w:rPr>
              <w:t>Учреждение (организация), город</w:t>
            </w:r>
            <w:r w:rsidR="0007371D">
              <w:rPr>
                <w:bCs/>
                <w:szCs w:val="24"/>
              </w:rPr>
              <w:t>*</w:t>
            </w:r>
          </w:p>
          <w:p w:rsidR="0097493F" w:rsidRPr="00521667" w:rsidRDefault="0097493F" w:rsidP="00034B2B">
            <w:pPr>
              <w:pStyle w:val="BodyText1"/>
              <w:rPr>
                <w:b w:val="0"/>
                <w:bCs/>
                <w:szCs w:val="24"/>
              </w:rPr>
            </w:pPr>
            <w:r w:rsidRPr="00521667">
              <w:rPr>
                <w:b w:val="0"/>
                <w:bCs/>
                <w:szCs w:val="24"/>
              </w:rPr>
              <w:t>(пустая строка)</w:t>
            </w:r>
          </w:p>
          <w:p w:rsidR="0097493F" w:rsidRPr="00521667" w:rsidRDefault="0097493F" w:rsidP="00034B2B">
            <w:pPr>
              <w:pStyle w:val="BodyText21"/>
              <w:spacing w:line="240" w:lineRule="auto"/>
              <w:ind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1667">
              <w:rPr>
                <w:rFonts w:ascii="Times New Roman" w:hAnsi="Times New Roman"/>
                <w:sz w:val="24"/>
                <w:szCs w:val="24"/>
              </w:rPr>
              <w:t>Далее текст</w:t>
            </w:r>
            <w:r w:rsidR="00B65186" w:rsidRPr="00521667">
              <w:rPr>
                <w:rFonts w:ascii="Times New Roman" w:hAnsi="Times New Roman"/>
                <w:sz w:val="24"/>
                <w:szCs w:val="24"/>
              </w:rPr>
              <w:t xml:space="preserve"> доклада</w:t>
            </w:r>
            <w:r w:rsidRPr="00521667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97493F" w:rsidRPr="00521667" w:rsidRDefault="0097493F" w:rsidP="00034B2B">
            <w:pPr>
              <w:pStyle w:val="BodyText1"/>
              <w:ind w:right="-3"/>
              <w:rPr>
                <w:b w:val="0"/>
                <w:bCs/>
                <w:szCs w:val="24"/>
              </w:rPr>
            </w:pPr>
            <w:r w:rsidRPr="00521667">
              <w:rPr>
                <w:b w:val="0"/>
                <w:bCs/>
                <w:szCs w:val="24"/>
              </w:rPr>
              <w:t>(пустая строка)</w:t>
            </w:r>
          </w:p>
          <w:p w:rsidR="0097493F" w:rsidRPr="002164AB" w:rsidRDefault="0097493F" w:rsidP="00B74E38">
            <w:pPr>
              <w:pStyle w:val="BodyText1"/>
              <w:ind w:right="-6"/>
              <w:rPr>
                <w:b w:val="0"/>
                <w:iCs/>
                <w:szCs w:val="24"/>
              </w:rPr>
            </w:pPr>
            <w:r w:rsidRPr="002164AB">
              <w:rPr>
                <w:b w:val="0"/>
                <w:iCs/>
                <w:szCs w:val="24"/>
              </w:rPr>
              <w:t>Список литературы</w:t>
            </w:r>
          </w:p>
          <w:p w:rsidR="008A16C0" w:rsidRPr="002164AB" w:rsidRDefault="008A16C0" w:rsidP="00B74E38">
            <w:pPr>
              <w:pStyle w:val="BodyText1"/>
              <w:ind w:right="-6" w:firstLine="750"/>
              <w:jc w:val="both"/>
              <w:rPr>
                <w:b w:val="0"/>
                <w:iCs/>
                <w:szCs w:val="24"/>
              </w:rPr>
            </w:pPr>
            <w:r w:rsidRPr="002164AB">
              <w:rPr>
                <w:b w:val="0"/>
                <w:iCs/>
                <w:szCs w:val="24"/>
              </w:rPr>
              <w:t>Далее список литературы...</w:t>
            </w:r>
          </w:p>
          <w:p w:rsidR="0007371D" w:rsidRDefault="0007371D" w:rsidP="00034B2B">
            <w:pPr>
              <w:pStyle w:val="BodyText1"/>
              <w:ind w:right="-3" w:firstLine="750"/>
              <w:jc w:val="both"/>
              <w:rPr>
                <w:b w:val="0"/>
                <w:i/>
                <w:iCs/>
                <w:szCs w:val="24"/>
              </w:rPr>
            </w:pPr>
          </w:p>
          <w:p w:rsidR="0007371D" w:rsidRPr="003B1B32" w:rsidRDefault="001A27E2" w:rsidP="00034B2B">
            <w:pPr>
              <w:pStyle w:val="BodyText1"/>
              <w:ind w:right="-3" w:firstLine="750"/>
              <w:jc w:val="both"/>
              <w:rPr>
                <w:b w:val="0"/>
                <w:i/>
                <w:iCs/>
                <w:sz w:val="20"/>
              </w:rPr>
            </w:pPr>
            <w:r>
              <w:rPr>
                <w:b w:val="0"/>
                <w:i/>
                <w:iCs/>
                <w:sz w:val="20"/>
              </w:rPr>
              <w:t>*</w:t>
            </w:r>
            <w:r w:rsidR="0007371D" w:rsidRPr="003B1B32">
              <w:rPr>
                <w:b w:val="0"/>
                <w:i/>
                <w:iCs/>
                <w:sz w:val="20"/>
              </w:rPr>
              <w:t xml:space="preserve"> указывается, если не следует из названия организации</w:t>
            </w:r>
          </w:p>
        </w:tc>
      </w:tr>
    </w:tbl>
    <w:p w:rsidR="00DF2683" w:rsidRDefault="00DF2683" w:rsidP="00F049DE">
      <w:pPr>
        <w:pStyle w:val="aa"/>
        <w:spacing w:after="0"/>
        <w:ind w:left="0" w:firstLine="705"/>
        <w:jc w:val="center"/>
        <w:rPr>
          <w:b/>
          <w:sz w:val="24"/>
          <w:szCs w:val="24"/>
        </w:rPr>
      </w:pPr>
    </w:p>
    <w:p w:rsidR="00DF2683" w:rsidRDefault="00DF2683" w:rsidP="00F049DE">
      <w:pPr>
        <w:pStyle w:val="aa"/>
        <w:spacing w:after="0"/>
        <w:ind w:left="0" w:firstLine="705"/>
        <w:jc w:val="center"/>
        <w:rPr>
          <w:b/>
          <w:sz w:val="24"/>
          <w:szCs w:val="24"/>
        </w:rPr>
      </w:pPr>
    </w:p>
    <w:p w:rsidR="0097493F" w:rsidRDefault="0097493F" w:rsidP="00F049DE">
      <w:pPr>
        <w:pStyle w:val="aa"/>
        <w:spacing w:after="0"/>
        <w:ind w:left="0" w:firstLine="705"/>
        <w:jc w:val="center"/>
        <w:rPr>
          <w:b/>
          <w:sz w:val="24"/>
          <w:szCs w:val="24"/>
        </w:rPr>
      </w:pPr>
      <w:r w:rsidRPr="00DE77A6">
        <w:rPr>
          <w:b/>
          <w:sz w:val="24"/>
          <w:szCs w:val="24"/>
        </w:rPr>
        <w:t xml:space="preserve">Использование объектов </w:t>
      </w:r>
      <w:r w:rsidRPr="00DE77A6">
        <w:rPr>
          <w:b/>
          <w:sz w:val="24"/>
          <w:szCs w:val="24"/>
          <w:lang w:val="en-US"/>
        </w:rPr>
        <w:t>MS</w:t>
      </w:r>
      <w:r w:rsidR="00A75FFD">
        <w:rPr>
          <w:b/>
          <w:sz w:val="24"/>
          <w:szCs w:val="24"/>
        </w:rPr>
        <w:t xml:space="preserve"> </w:t>
      </w:r>
      <w:r w:rsidRPr="00DE77A6">
        <w:rPr>
          <w:b/>
          <w:sz w:val="24"/>
          <w:szCs w:val="24"/>
          <w:lang w:val="en-US"/>
        </w:rPr>
        <w:t>Word</w:t>
      </w:r>
    </w:p>
    <w:p w:rsidR="0097493F" w:rsidRPr="00DE77A6" w:rsidRDefault="0097493F" w:rsidP="00F049DE">
      <w:pPr>
        <w:pStyle w:val="aa"/>
        <w:spacing w:after="0"/>
        <w:ind w:left="0" w:firstLine="705"/>
        <w:jc w:val="both"/>
        <w:rPr>
          <w:sz w:val="24"/>
          <w:szCs w:val="24"/>
        </w:rPr>
      </w:pPr>
      <w:r w:rsidRPr="00DE77A6">
        <w:rPr>
          <w:sz w:val="24"/>
          <w:szCs w:val="24"/>
        </w:rPr>
        <w:t xml:space="preserve">Формулы и рисунки должны набираться </w:t>
      </w:r>
      <w:r>
        <w:rPr>
          <w:sz w:val="24"/>
          <w:szCs w:val="24"/>
        </w:rPr>
        <w:t>с</w:t>
      </w:r>
      <w:r w:rsidRPr="00DE77A6">
        <w:rPr>
          <w:sz w:val="24"/>
          <w:szCs w:val="24"/>
        </w:rPr>
        <w:t xml:space="preserve"> использованием соответствующих редакторов (редактор формул, редактор рисунков и т. п.), являющихся объектами </w:t>
      </w:r>
      <w:r w:rsidRPr="00DE77A6">
        <w:rPr>
          <w:sz w:val="24"/>
          <w:szCs w:val="24"/>
          <w:lang w:val="en-US"/>
        </w:rPr>
        <w:t>MS </w:t>
      </w:r>
      <w:r w:rsidR="00A75FFD">
        <w:rPr>
          <w:sz w:val="24"/>
          <w:szCs w:val="24"/>
        </w:rPr>
        <w:t xml:space="preserve"> </w:t>
      </w:r>
      <w:r w:rsidRPr="00DE77A6">
        <w:rPr>
          <w:sz w:val="24"/>
          <w:szCs w:val="24"/>
          <w:lang w:val="en-US"/>
        </w:rPr>
        <w:t>Word</w:t>
      </w:r>
      <w:r w:rsidRPr="00DE77A6">
        <w:rPr>
          <w:sz w:val="24"/>
          <w:szCs w:val="24"/>
        </w:rPr>
        <w:t xml:space="preserve">. </w:t>
      </w:r>
    </w:p>
    <w:p w:rsidR="0097493F" w:rsidRPr="00DE77A6" w:rsidRDefault="0097493F" w:rsidP="00F049DE">
      <w:pPr>
        <w:pStyle w:val="aa"/>
        <w:suppressAutoHyphens w:val="0"/>
        <w:spacing w:after="0"/>
        <w:ind w:left="0" w:firstLine="703"/>
        <w:jc w:val="both"/>
        <w:rPr>
          <w:sz w:val="24"/>
          <w:szCs w:val="24"/>
        </w:rPr>
      </w:pPr>
      <w:r w:rsidRPr="00DE77A6">
        <w:rPr>
          <w:sz w:val="24"/>
          <w:szCs w:val="24"/>
        </w:rPr>
        <w:lastRenderedPageBreak/>
        <w:t xml:space="preserve">Формулы набираются с использованием редактора формул </w:t>
      </w:r>
      <w:r w:rsidRPr="00DE77A6">
        <w:rPr>
          <w:sz w:val="24"/>
          <w:szCs w:val="24"/>
          <w:lang w:val="en-US"/>
        </w:rPr>
        <w:t>Microsoft</w:t>
      </w:r>
      <w:r w:rsidR="00F24CA6" w:rsidRPr="00F24CA6">
        <w:rPr>
          <w:sz w:val="24"/>
          <w:szCs w:val="24"/>
        </w:rPr>
        <w:t xml:space="preserve"> </w:t>
      </w:r>
      <w:r w:rsidRPr="00DE77A6">
        <w:rPr>
          <w:sz w:val="24"/>
          <w:szCs w:val="24"/>
          <w:lang w:val="en-US"/>
        </w:rPr>
        <w:t>Equation </w:t>
      </w:r>
      <w:r w:rsidRPr="00DE77A6">
        <w:rPr>
          <w:sz w:val="24"/>
          <w:szCs w:val="24"/>
        </w:rPr>
        <w:t>3.0. Нумер</w:t>
      </w:r>
      <w:r w:rsidRPr="00DE77A6">
        <w:rPr>
          <w:sz w:val="24"/>
          <w:szCs w:val="24"/>
        </w:rPr>
        <w:t>а</w:t>
      </w:r>
      <w:r w:rsidRPr="00DE77A6">
        <w:rPr>
          <w:sz w:val="24"/>
          <w:szCs w:val="24"/>
        </w:rPr>
        <w:t xml:space="preserve">ция формул осуществляется последовательно, в круглых скобках, арабскими цифрами. </w:t>
      </w:r>
    </w:p>
    <w:p w:rsidR="0098265A" w:rsidRDefault="00C6321C" w:rsidP="00F049DE">
      <w:pPr>
        <w:pStyle w:val="aa"/>
        <w:spacing w:after="0"/>
        <w:ind w:left="0" w:firstLine="782"/>
        <w:jc w:val="both"/>
        <w:rPr>
          <w:b/>
          <w:sz w:val="24"/>
          <w:szCs w:val="24"/>
        </w:rPr>
      </w:pPr>
      <w:r w:rsidRPr="0014117C">
        <w:rPr>
          <w:sz w:val="24"/>
          <w:szCs w:val="24"/>
        </w:rPr>
        <w:t>Ссылки в тексте статьи следует помещать в квадратных скобках с указанием порядкового ном</w:t>
      </w:r>
      <w:r w:rsidR="0014117C">
        <w:rPr>
          <w:sz w:val="24"/>
          <w:szCs w:val="24"/>
        </w:rPr>
        <w:t>ера источника [1</w:t>
      </w:r>
      <w:r w:rsidRPr="0014117C">
        <w:rPr>
          <w:sz w:val="24"/>
          <w:szCs w:val="24"/>
        </w:rPr>
        <w:t>].</w:t>
      </w:r>
    </w:p>
    <w:p w:rsidR="0097493F" w:rsidRPr="00DE77A6" w:rsidRDefault="0097493F" w:rsidP="00F049DE">
      <w:pPr>
        <w:pStyle w:val="aa"/>
        <w:spacing w:after="0"/>
        <w:ind w:left="0" w:firstLine="782"/>
        <w:jc w:val="center"/>
        <w:rPr>
          <w:b/>
          <w:sz w:val="24"/>
          <w:szCs w:val="24"/>
        </w:rPr>
      </w:pPr>
      <w:r w:rsidRPr="00DE77A6">
        <w:rPr>
          <w:b/>
          <w:sz w:val="24"/>
          <w:szCs w:val="24"/>
        </w:rPr>
        <w:t>Оформление списка литературы</w:t>
      </w:r>
    </w:p>
    <w:p w:rsidR="008079B7" w:rsidRDefault="0097493F" w:rsidP="00F049DE">
      <w:pPr>
        <w:pStyle w:val="aa"/>
        <w:suppressAutoHyphens w:val="0"/>
        <w:spacing w:after="0"/>
        <w:ind w:left="0" w:firstLine="782"/>
        <w:jc w:val="both"/>
        <w:rPr>
          <w:sz w:val="24"/>
          <w:szCs w:val="24"/>
        </w:rPr>
      </w:pPr>
      <w:r w:rsidRPr="00DE77A6">
        <w:rPr>
          <w:sz w:val="24"/>
          <w:szCs w:val="24"/>
        </w:rPr>
        <w:t>Оформлени</w:t>
      </w:r>
      <w:r>
        <w:rPr>
          <w:sz w:val="24"/>
          <w:szCs w:val="24"/>
        </w:rPr>
        <w:t>е</w:t>
      </w:r>
      <w:r w:rsidRPr="00DE77A6">
        <w:rPr>
          <w:sz w:val="24"/>
          <w:szCs w:val="24"/>
        </w:rPr>
        <w:t xml:space="preserve"> </w:t>
      </w:r>
      <w:r w:rsidRPr="00732B19">
        <w:rPr>
          <w:sz w:val="24"/>
          <w:szCs w:val="24"/>
        </w:rPr>
        <w:t>списка литературы</w:t>
      </w:r>
      <w:r w:rsidRPr="00DE77A6">
        <w:rPr>
          <w:sz w:val="24"/>
          <w:szCs w:val="24"/>
        </w:rPr>
        <w:t xml:space="preserve"> осуществляется в соответствии </w:t>
      </w:r>
      <w:r w:rsidRPr="009A1CBD">
        <w:rPr>
          <w:sz w:val="24"/>
          <w:szCs w:val="24"/>
        </w:rPr>
        <w:t xml:space="preserve">с ГОСТ 7.1-2003, </w:t>
      </w:r>
      <w:r w:rsidR="001A27E2">
        <w:rPr>
          <w:sz w:val="24"/>
          <w:szCs w:val="24"/>
        </w:rPr>
        <w:t xml:space="preserve">         </w:t>
      </w:r>
      <w:r w:rsidRPr="009A1CBD">
        <w:rPr>
          <w:sz w:val="24"/>
          <w:szCs w:val="24"/>
        </w:rPr>
        <w:t>ГОСТ 7.82-2001, ГОСТ 7.80-2000.</w:t>
      </w:r>
    </w:p>
    <w:p w:rsidR="00911B90" w:rsidRPr="00911B90" w:rsidRDefault="00911B90" w:rsidP="00911B90">
      <w:pPr>
        <w:pStyle w:val="aa"/>
        <w:suppressAutoHyphens w:val="0"/>
        <w:spacing w:after="0"/>
        <w:ind w:left="0" w:firstLine="782"/>
        <w:jc w:val="right"/>
        <w:rPr>
          <w:sz w:val="24"/>
          <w:szCs w:val="24"/>
          <w:u w:val="single"/>
        </w:rPr>
      </w:pPr>
    </w:p>
    <w:p w:rsidR="0097493F" w:rsidRPr="00A146FD" w:rsidRDefault="0097493F" w:rsidP="00A146FD">
      <w:pPr>
        <w:tabs>
          <w:tab w:val="left" w:pos="1280"/>
        </w:tabs>
      </w:pPr>
    </w:p>
    <w:sectPr w:rsidR="0097493F" w:rsidRPr="00A146FD" w:rsidSect="00F049D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F188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multilevel"/>
    <w:tmpl w:val="20A01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3">
    <w:nsid w:val="0C926701"/>
    <w:multiLevelType w:val="hybridMultilevel"/>
    <w:tmpl w:val="A0ECE500"/>
    <w:lvl w:ilvl="0" w:tplc="F3BE663C">
      <w:start w:val="1"/>
      <w:numFmt w:val="bullet"/>
      <w:pStyle w:val="a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212AAF"/>
    <w:multiLevelType w:val="hybridMultilevel"/>
    <w:tmpl w:val="CA0821DC"/>
    <w:lvl w:ilvl="0" w:tplc="377888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FB0450"/>
    <w:multiLevelType w:val="hybridMultilevel"/>
    <w:tmpl w:val="58B6D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91D6E38"/>
    <w:multiLevelType w:val="hybridMultilevel"/>
    <w:tmpl w:val="0B6EEA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3F61935"/>
    <w:multiLevelType w:val="hybridMultilevel"/>
    <w:tmpl w:val="15885474"/>
    <w:lvl w:ilvl="0" w:tplc="75E8EB6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77DCD"/>
    <w:multiLevelType w:val="hybridMultilevel"/>
    <w:tmpl w:val="CB2CF36E"/>
    <w:lvl w:ilvl="0" w:tplc="C0FAC8D4">
      <w:start w:val="1"/>
      <w:numFmt w:val="bullet"/>
      <w:lvlText w:val=""/>
      <w:lvlJc w:val="left"/>
      <w:pPr>
        <w:tabs>
          <w:tab w:val="num" w:pos="2297"/>
        </w:tabs>
        <w:ind w:left="1052" w:firstLine="848"/>
      </w:pPr>
      <w:rPr>
        <w:rFonts w:ascii="Symbol" w:hAnsi="Symbol" w:hint="default"/>
        <w:color w:val="auto"/>
      </w:rPr>
    </w:lvl>
    <w:lvl w:ilvl="1" w:tplc="89D2B074">
      <w:start w:val="1"/>
      <w:numFmt w:val="bullet"/>
      <w:lvlText w:val=""/>
      <w:lvlJc w:val="left"/>
      <w:pPr>
        <w:tabs>
          <w:tab w:val="num" w:pos="1134"/>
        </w:tabs>
        <w:ind w:firstLine="68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6A13492"/>
    <w:multiLevelType w:val="hybridMultilevel"/>
    <w:tmpl w:val="0A04BB3E"/>
    <w:lvl w:ilvl="0" w:tplc="CDD62A54">
      <w:start w:val="1"/>
      <w:numFmt w:val="bullet"/>
      <w:lvlText w:val="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C1A0A36"/>
    <w:multiLevelType w:val="hybridMultilevel"/>
    <w:tmpl w:val="37B6D3FE"/>
    <w:lvl w:ilvl="0" w:tplc="041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E8E46E9"/>
    <w:multiLevelType w:val="hybridMultilevel"/>
    <w:tmpl w:val="56EE3E1E"/>
    <w:lvl w:ilvl="0" w:tplc="C0FAC8D4">
      <w:start w:val="1"/>
      <w:numFmt w:val="bullet"/>
      <w:lvlText w:val=""/>
      <w:lvlJc w:val="left"/>
      <w:pPr>
        <w:tabs>
          <w:tab w:val="num" w:pos="2297"/>
        </w:tabs>
        <w:ind w:left="1052" w:firstLine="848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8B45C1B"/>
    <w:multiLevelType w:val="multilevel"/>
    <w:tmpl w:val="56EE3E1E"/>
    <w:lvl w:ilvl="0">
      <w:start w:val="1"/>
      <w:numFmt w:val="bullet"/>
      <w:lvlText w:val=""/>
      <w:lvlJc w:val="left"/>
      <w:pPr>
        <w:tabs>
          <w:tab w:val="num" w:pos="2297"/>
        </w:tabs>
        <w:ind w:left="1052" w:firstLine="84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C7B3E4F"/>
    <w:multiLevelType w:val="hybridMultilevel"/>
    <w:tmpl w:val="0E82F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11"/>
  </w:num>
  <w:num w:numId="10">
    <w:abstractNumId w:val="12"/>
  </w:num>
  <w:num w:numId="11">
    <w:abstractNumId w:val="8"/>
  </w:num>
  <w:num w:numId="12">
    <w:abstractNumId w:val="4"/>
  </w:num>
  <w:num w:numId="13">
    <w:abstractNumId w:val="10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autoHyphenation/>
  <w:hyphenationZone w:val="357"/>
  <w:characterSpacingControl w:val="doNotCompress"/>
  <w:compat/>
  <w:rsids>
    <w:rsidRoot w:val="00DE77A6"/>
    <w:rsid w:val="000156CA"/>
    <w:rsid w:val="00021B49"/>
    <w:rsid w:val="00023844"/>
    <w:rsid w:val="000309E0"/>
    <w:rsid w:val="000331E1"/>
    <w:rsid w:val="00034B2B"/>
    <w:rsid w:val="000515A4"/>
    <w:rsid w:val="00053CAC"/>
    <w:rsid w:val="00055F4C"/>
    <w:rsid w:val="00056A85"/>
    <w:rsid w:val="00057203"/>
    <w:rsid w:val="00062365"/>
    <w:rsid w:val="00073561"/>
    <w:rsid w:val="0007371D"/>
    <w:rsid w:val="00094BFB"/>
    <w:rsid w:val="00095C62"/>
    <w:rsid w:val="000976FA"/>
    <w:rsid w:val="000A1490"/>
    <w:rsid w:val="000A1664"/>
    <w:rsid w:val="000A6EF7"/>
    <w:rsid w:val="000E7496"/>
    <w:rsid w:val="000F01F6"/>
    <w:rsid w:val="000F0685"/>
    <w:rsid w:val="000F5DCD"/>
    <w:rsid w:val="00106F73"/>
    <w:rsid w:val="00110303"/>
    <w:rsid w:val="00113ABC"/>
    <w:rsid w:val="00121C8E"/>
    <w:rsid w:val="00122077"/>
    <w:rsid w:val="00126EB2"/>
    <w:rsid w:val="00134EDA"/>
    <w:rsid w:val="0014117C"/>
    <w:rsid w:val="00142351"/>
    <w:rsid w:val="0014313A"/>
    <w:rsid w:val="001442B4"/>
    <w:rsid w:val="00145F78"/>
    <w:rsid w:val="00151B92"/>
    <w:rsid w:val="00155A90"/>
    <w:rsid w:val="00166BC0"/>
    <w:rsid w:val="00171BC1"/>
    <w:rsid w:val="001768F2"/>
    <w:rsid w:val="00177317"/>
    <w:rsid w:val="001A0C86"/>
    <w:rsid w:val="001A183E"/>
    <w:rsid w:val="001A27E2"/>
    <w:rsid w:val="001B7D52"/>
    <w:rsid w:val="001E31B7"/>
    <w:rsid w:val="001F6EF8"/>
    <w:rsid w:val="00211806"/>
    <w:rsid w:val="00211D83"/>
    <w:rsid w:val="00212667"/>
    <w:rsid w:val="00213393"/>
    <w:rsid w:val="00213A6B"/>
    <w:rsid w:val="002164AB"/>
    <w:rsid w:val="00221515"/>
    <w:rsid w:val="002323AD"/>
    <w:rsid w:val="00234847"/>
    <w:rsid w:val="00236C82"/>
    <w:rsid w:val="00240717"/>
    <w:rsid w:val="00254262"/>
    <w:rsid w:val="00254DD8"/>
    <w:rsid w:val="00261110"/>
    <w:rsid w:val="00262D7C"/>
    <w:rsid w:val="00273458"/>
    <w:rsid w:val="002847A2"/>
    <w:rsid w:val="0028668B"/>
    <w:rsid w:val="00294289"/>
    <w:rsid w:val="002B26FE"/>
    <w:rsid w:val="002B3D32"/>
    <w:rsid w:val="002D0B83"/>
    <w:rsid w:val="002D0D7C"/>
    <w:rsid w:val="002D5641"/>
    <w:rsid w:val="002E0E0D"/>
    <w:rsid w:val="002E76DA"/>
    <w:rsid w:val="002F5728"/>
    <w:rsid w:val="003045FC"/>
    <w:rsid w:val="0031099B"/>
    <w:rsid w:val="00315BD5"/>
    <w:rsid w:val="00323E41"/>
    <w:rsid w:val="00325699"/>
    <w:rsid w:val="0032766F"/>
    <w:rsid w:val="00327867"/>
    <w:rsid w:val="00331AED"/>
    <w:rsid w:val="00336DCD"/>
    <w:rsid w:val="00340906"/>
    <w:rsid w:val="00343655"/>
    <w:rsid w:val="00352500"/>
    <w:rsid w:val="003604F1"/>
    <w:rsid w:val="003672B6"/>
    <w:rsid w:val="0037050C"/>
    <w:rsid w:val="00375294"/>
    <w:rsid w:val="003828FB"/>
    <w:rsid w:val="00382C84"/>
    <w:rsid w:val="00394797"/>
    <w:rsid w:val="0039528B"/>
    <w:rsid w:val="003A594E"/>
    <w:rsid w:val="003A6EF3"/>
    <w:rsid w:val="003A73F1"/>
    <w:rsid w:val="003B0AF1"/>
    <w:rsid w:val="003B1B32"/>
    <w:rsid w:val="003B3A69"/>
    <w:rsid w:val="003B5D9F"/>
    <w:rsid w:val="003D1260"/>
    <w:rsid w:val="003D1919"/>
    <w:rsid w:val="003D2DF8"/>
    <w:rsid w:val="003D551B"/>
    <w:rsid w:val="003D5B5E"/>
    <w:rsid w:val="003E0029"/>
    <w:rsid w:val="003E19D4"/>
    <w:rsid w:val="003F2B26"/>
    <w:rsid w:val="003F666E"/>
    <w:rsid w:val="00404A0E"/>
    <w:rsid w:val="004067BB"/>
    <w:rsid w:val="0042706F"/>
    <w:rsid w:val="00436EB8"/>
    <w:rsid w:val="004427D2"/>
    <w:rsid w:val="004459E0"/>
    <w:rsid w:val="0045661C"/>
    <w:rsid w:val="004724ED"/>
    <w:rsid w:val="00483374"/>
    <w:rsid w:val="004872A4"/>
    <w:rsid w:val="00487CBE"/>
    <w:rsid w:val="00497998"/>
    <w:rsid w:val="004A2C1F"/>
    <w:rsid w:val="004A472B"/>
    <w:rsid w:val="004B65AD"/>
    <w:rsid w:val="004C5760"/>
    <w:rsid w:val="004C7AEF"/>
    <w:rsid w:val="004C7DFA"/>
    <w:rsid w:val="004D17F6"/>
    <w:rsid w:val="004D2B15"/>
    <w:rsid w:val="004D58CC"/>
    <w:rsid w:val="004E0EB1"/>
    <w:rsid w:val="004F4CEC"/>
    <w:rsid w:val="004F5664"/>
    <w:rsid w:val="005019F4"/>
    <w:rsid w:val="00501C9D"/>
    <w:rsid w:val="00520772"/>
    <w:rsid w:val="00520991"/>
    <w:rsid w:val="00521667"/>
    <w:rsid w:val="0053092B"/>
    <w:rsid w:val="005351E8"/>
    <w:rsid w:val="00542727"/>
    <w:rsid w:val="00563C16"/>
    <w:rsid w:val="00564A64"/>
    <w:rsid w:val="00565C13"/>
    <w:rsid w:val="00566346"/>
    <w:rsid w:val="00567C73"/>
    <w:rsid w:val="00573DAA"/>
    <w:rsid w:val="00574A11"/>
    <w:rsid w:val="0058612A"/>
    <w:rsid w:val="0059190F"/>
    <w:rsid w:val="005B3191"/>
    <w:rsid w:val="005B47BD"/>
    <w:rsid w:val="005D158A"/>
    <w:rsid w:val="005D1E0A"/>
    <w:rsid w:val="005D228B"/>
    <w:rsid w:val="005E6730"/>
    <w:rsid w:val="005F4E48"/>
    <w:rsid w:val="0060261B"/>
    <w:rsid w:val="0061029C"/>
    <w:rsid w:val="00614B26"/>
    <w:rsid w:val="0061553F"/>
    <w:rsid w:val="0062413A"/>
    <w:rsid w:val="006256DE"/>
    <w:rsid w:val="006319EE"/>
    <w:rsid w:val="00642BF5"/>
    <w:rsid w:val="00643048"/>
    <w:rsid w:val="00652FCA"/>
    <w:rsid w:val="00655DFC"/>
    <w:rsid w:val="00657EC7"/>
    <w:rsid w:val="00667A02"/>
    <w:rsid w:val="0067039A"/>
    <w:rsid w:val="00677B70"/>
    <w:rsid w:val="00682DF7"/>
    <w:rsid w:val="00693C2D"/>
    <w:rsid w:val="006969A5"/>
    <w:rsid w:val="00696F70"/>
    <w:rsid w:val="006A09BB"/>
    <w:rsid w:val="006A5472"/>
    <w:rsid w:val="006A6202"/>
    <w:rsid w:val="006A7434"/>
    <w:rsid w:val="006B4BFA"/>
    <w:rsid w:val="006B793D"/>
    <w:rsid w:val="006C0E50"/>
    <w:rsid w:val="006C34ED"/>
    <w:rsid w:val="006C4272"/>
    <w:rsid w:val="006D392F"/>
    <w:rsid w:val="006D4641"/>
    <w:rsid w:val="006D579E"/>
    <w:rsid w:val="006E20CE"/>
    <w:rsid w:val="006E49E5"/>
    <w:rsid w:val="006F2FDE"/>
    <w:rsid w:val="0070093C"/>
    <w:rsid w:val="007136E3"/>
    <w:rsid w:val="007277EC"/>
    <w:rsid w:val="00732B19"/>
    <w:rsid w:val="00734B4D"/>
    <w:rsid w:val="00735019"/>
    <w:rsid w:val="00740E1D"/>
    <w:rsid w:val="0074343B"/>
    <w:rsid w:val="007434CA"/>
    <w:rsid w:val="00755FF0"/>
    <w:rsid w:val="00764F59"/>
    <w:rsid w:val="00767AC4"/>
    <w:rsid w:val="00772DC9"/>
    <w:rsid w:val="0077444C"/>
    <w:rsid w:val="007747DE"/>
    <w:rsid w:val="007771A9"/>
    <w:rsid w:val="00782445"/>
    <w:rsid w:val="00786BB9"/>
    <w:rsid w:val="00792F5E"/>
    <w:rsid w:val="007949AD"/>
    <w:rsid w:val="007969F5"/>
    <w:rsid w:val="007A2052"/>
    <w:rsid w:val="007A23F3"/>
    <w:rsid w:val="007A3382"/>
    <w:rsid w:val="007B19F6"/>
    <w:rsid w:val="007B4E72"/>
    <w:rsid w:val="007C110F"/>
    <w:rsid w:val="007D5028"/>
    <w:rsid w:val="007F020C"/>
    <w:rsid w:val="0080484B"/>
    <w:rsid w:val="008079B7"/>
    <w:rsid w:val="00814F84"/>
    <w:rsid w:val="008221F3"/>
    <w:rsid w:val="00824FE3"/>
    <w:rsid w:val="00825F26"/>
    <w:rsid w:val="00833937"/>
    <w:rsid w:val="00841119"/>
    <w:rsid w:val="0084390D"/>
    <w:rsid w:val="008472AF"/>
    <w:rsid w:val="00847471"/>
    <w:rsid w:val="00861008"/>
    <w:rsid w:val="008902D9"/>
    <w:rsid w:val="008933FF"/>
    <w:rsid w:val="008942FA"/>
    <w:rsid w:val="008A16C0"/>
    <w:rsid w:val="008B2569"/>
    <w:rsid w:val="008B7C0E"/>
    <w:rsid w:val="008C1D68"/>
    <w:rsid w:val="008C22FD"/>
    <w:rsid w:val="008C7DC1"/>
    <w:rsid w:val="008D3956"/>
    <w:rsid w:val="008D5720"/>
    <w:rsid w:val="008E33D0"/>
    <w:rsid w:val="008E4B1B"/>
    <w:rsid w:val="008F2F5F"/>
    <w:rsid w:val="008F5EE2"/>
    <w:rsid w:val="009043EC"/>
    <w:rsid w:val="00911989"/>
    <w:rsid w:val="00911B90"/>
    <w:rsid w:val="00915D3C"/>
    <w:rsid w:val="00920ACF"/>
    <w:rsid w:val="00927EE7"/>
    <w:rsid w:val="009445EF"/>
    <w:rsid w:val="00944DD9"/>
    <w:rsid w:val="00946B4F"/>
    <w:rsid w:val="00957FEB"/>
    <w:rsid w:val="0096062A"/>
    <w:rsid w:val="0097493F"/>
    <w:rsid w:val="009803DD"/>
    <w:rsid w:val="00981D8B"/>
    <w:rsid w:val="0098265A"/>
    <w:rsid w:val="00987BF5"/>
    <w:rsid w:val="009A1CBD"/>
    <w:rsid w:val="009D0B4B"/>
    <w:rsid w:val="009D67A2"/>
    <w:rsid w:val="009D685A"/>
    <w:rsid w:val="009E676F"/>
    <w:rsid w:val="009F1F31"/>
    <w:rsid w:val="009F5E05"/>
    <w:rsid w:val="00A127B6"/>
    <w:rsid w:val="00A146FD"/>
    <w:rsid w:val="00A1555A"/>
    <w:rsid w:val="00A335A0"/>
    <w:rsid w:val="00A364FD"/>
    <w:rsid w:val="00A372E7"/>
    <w:rsid w:val="00A448D3"/>
    <w:rsid w:val="00A4700A"/>
    <w:rsid w:val="00A55C6E"/>
    <w:rsid w:val="00A57000"/>
    <w:rsid w:val="00A65E36"/>
    <w:rsid w:val="00A724EF"/>
    <w:rsid w:val="00A75FFD"/>
    <w:rsid w:val="00A821FA"/>
    <w:rsid w:val="00A9185A"/>
    <w:rsid w:val="00A96016"/>
    <w:rsid w:val="00A96EEF"/>
    <w:rsid w:val="00A971D1"/>
    <w:rsid w:val="00AB1871"/>
    <w:rsid w:val="00AB2020"/>
    <w:rsid w:val="00AB7DBB"/>
    <w:rsid w:val="00AC7E79"/>
    <w:rsid w:val="00AD5FA5"/>
    <w:rsid w:val="00AD7599"/>
    <w:rsid w:val="00AF575B"/>
    <w:rsid w:val="00AF5EBA"/>
    <w:rsid w:val="00B10A9B"/>
    <w:rsid w:val="00B167EB"/>
    <w:rsid w:val="00B17ACE"/>
    <w:rsid w:val="00B20E83"/>
    <w:rsid w:val="00B231C6"/>
    <w:rsid w:val="00B24766"/>
    <w:rsid w:val="00B31143"/>
    <w:rsid w:val="00B41FBE"/>
    <w:rsid w:val="00B4410F"/>
    <w:rsid w:val="00B65186"/>
    <w:rsid w:val="00B676BC"/>
    <w:rsid w:val="00B74E38"/>
    <w:rsid w:val="00B77F6A"/>
    <w:rsid w:val="00B857E9"/>
    <w:rsid w:val="00B91E23"/>
    <w:rsid w:val="00B9262C"/>
    <w:rsid w:val="00B95232"/>
    <w:rsid w:val="00B967D6"/>
    <w:rsid w:val="00BA08D9"/>
    <w:rsid w:val="00BA2FFA"/>
    <w:rsid w:val="00BB34C7"/>
    <w:rsid w:val="00BB7A9E"/>
    <w:rsid w:val="00BC2E63"/>
    <w:rsid w:val="00BD05D1"/>
    <w:rsid w:val="00C054C0"/>
    <w:rsid w:val="00C059D6"/>
    <w:rsid w:val="00C14F1D"/>
    <w:rsid w:val="00C20E98"/>
    <w:rsid w:val="00C21228"/>
    <w:rsid w:val="00C2649E"/>
    <w:rsid w:val="00C434CF"/>
    <w:rsid w:val="00C438D5"/>
    <w:rsid w:val="00C530D9"/>
    <w:rsid w:val="00C56A40"/>
    <w:rsid w:val="00C6105B"/>
    <w:rsid w:val="00C6319A"/>
    <w:rsid w:val="00C6321C"/>
    <w:rsid w:val="00C707F9"/>
    <w:rsid w:val="00C71663"/>
    <w:rsid w:val="00C81A3B"/>
    <w:rsid w:val="00C8726B"/>
    <w:rsid w:val="00C92F4D"/>
    <w:rsid w:val="00C94B29"/>
    <w:rsid w:val="00CA6E2B"/>
    <w:rsid w:val="00CC54F6"/>
    <w:rsid w:val="00CE236F"/>
    <w:rsid w:val="00CE4A32"/>
    <w:rsid w:val="00CF3461"/>
    <w:rsid w:val="00CF37EA"/>
    <w:rsid w:val="00D042A4"/>
    <w:rsid w:val="00D074C1"/>
    <w:rsid w:val="00D40D72"/>
    <w:rsid w:val="00D438FA"/>
    <w:rsid w:val="00D439F6"/>
    <w:rsid w:val="00D45447"/>
    <w:rsid w:val="00D54BB4"/>
    <w:rsid w:val="00D65768"/>
    <w:rsid w:val="00D73D29"/>
    <w:rsid w:val="00D81E52"/>
    <w:rsid w:val="00D97715"/>
    <w:rsid w:val="00DA4257"/>
    <w:rsid w:val="00DA77FC"/>
    <w:rsid w:val="00DB79EC"/>
    <w:rsid w:val="00DD1A6A"/>
    <w:rsid w:val="00DE39C8"/>
    <w:rsid w:val="00DE4CF3"/>
    <w:rsid w:val="00DE77A6"/>
    <w:rsid w:val="00DF1F16"/>
    <w:rsid w:val="00DF2683"/>
    <w:rsid w:val="00E064C9"/>
    <w:rsid w:val="00E22CAA"/>
    <w:rsid w:val="00E277A0"/>
    <w:rsid w:val="00E40CA6"/>
    <w:rsid w:val="00E431E4"/>
    <w:rsid w:val="00E471F7"/>
    <w:rsid w:val="00E96961"/>
    <w:rsid w:val="00EA3BFD"/>
    <w:rsid w:val="00EA635B"/>
    <w:rsid w:val="00EA6990"/>
    <w:rsid w:val="00ED41E1"/>
    <w:rsid w:val="00ED4C81"/>
    <w:rsid w:val="00EE1363"/>
    <w:rsid w:val="00EF785F"/>
    <w:rsid w:val="00F014B9"/>
    <w:rsid w:val="00F03BC1"/>
    <w:rsid w:val="00F049DE"/>
    <w:rsid w:val="00F24CA6"/>
    <w:rsid w:val="00F26F26"/>
    <w:rsid w:val="00F31A19"/>
    <w:rsid w:val="00F360D1"/>
    <w:rsid w:val="00F44C8F"/>
    <w:rsid w:val="00F54372"/>
    <w:rsid w:val="00F721F9"/>
    <w:rsid w:val="00F73941"/>
    <w:rsid w:val="00F740E7"/>
    <w:rsid w:val="00F812C7"/>
    <w:rsid w:val="00F87B00"/>
    <w:rsid w:val="00F90C40"/>
    <w:rsid w:val="00FB0263"/>
    <w:rsid w:val="00FB1B6B"/>
    <w:rsid w:val="00FC2384"/>
    <w:rsid w:val="00FC541A"/>
    <w:rsid w:val="00FD1F59"/>
    <w:rsid w:val="00FE0947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E77A6"/>
    <w:pPr>
      <w:suppressAutoHyphens/>
    </w:pPr>
    <w:rPr>
      <w:lang w:eastAsia="ar-SA"/>
    </w:rPr>
  </w:style>
  <w:style w:type="paragraph" w:styleId="6">
    <w:name w:val="heading 6"/>
    <w:basedOn w:val="a0"/>
    <w:next w:val="a0"/>
    <w:qFormat/>
    <w:rsid w:val="00DE77A6"/>
    <w:pPr>
      <w:keepNext/>
      <w:numPr>
        <w:ilvl w:val="5"/>
        <w:numId w:val="1"/>
      </w:numPr>
      <w:tabs>
        <w:tab w:val="clear" w:pos="360"/>
        <w:tab w:val="num" w:pos="1152"/>
      </w:tabs>
      <w:spacing w:line="300" w:lineRule="auto"/>
      <w:ind w:left="1152" w:hanging="1152"/>
      <w:jc w:val="center"/>
      <w:outlineLvl w:val="5"/>
    </w:pPr>
    <w:rPr>
      <w:sz w:val="24"/>
      <w:szCs w:val="28"/>
    </w:rPr>
  </w:style>
  <w:style w:type="paragraph" w:styleId="8">
    <w:name w:val="heading 8"/>
    <w:basedOn w:val="a0"/>
    <w:next w:val="a0"/>
    <w:qFormat/>
    <w:rsid w:val="00DA77FC"/>
    <w:pPr>
      <w:suppressAutoHyphens w:val="0"/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DE77A6"/>
    <w:rPr>
      <w:color w:val="0000FF"/>
      <w:u w:val="single"/>
    </w:rPr>
  </w:style>
  <w:style w:type="paragraph" w:styleId="a5">
    <w:name w:val="Body Text"/>
    <w:basedOn w:val="a0"/>
    <w:rsid w:val="00DE77A6"/>
    <w:pPr>
      <w:spacing w:after="120"/>
    </w:pPr>
  </w:style>
  <w:style w:type="paragraph" w:customStyle="1" w:styleId="21">
    <w:name w:val="Основной текст с отступом 21"/>
    <w:basedOn w:val="a0"/>
    <w:rsid w:val="00DE77A6"/>
    <w:pPr>
      <w:ind w:firstLine="708"/>
      <w:jc w:val="both"/>
    </w:pPr>
    <w:rPr>
      <w:sz w:val="24"/>
      <w:szCs w:val="24"/>
    </w:rPr>
  </w:style>
  <w:style w:type="paragraph" w:customStyle="1" w:styleId="BodyText21">
    <w:name w:val="Body Text 21"/>
    <w:basedOn w:val="a0"/>
    <w:uiPriority w:val="99"/>
    <w:rsid w:val="00DE77A6"/>
    <w:pPr>
      <w:spacing w:line="300" w:lineRule="auto"/>
      <w:ind w:firstLine="720"/>
      <w:jc w:val="both"/>
    </w:pPr>
    <w:rPr>
      <w:rFonts w:ascii="Arial Narrow" w:hAnsi="Arial Narrow"/>
      <w:sz w:val="28"/>
      <w:szCs w:val="28"/>
    </w:rPr>
  </w:style>
  <w:style w:type="paragraph" w:customStyle="1" w:styleId="BodyText1">
    <w:name w:val="Body Text1"/>
    <w:basedOn w:val="a0"/>
    <w:rsid w:val="00DE77A6"/>
    <w:pPr>
      <w:jc w:val="center"/>
    </w:pPr>
    <w:rPr>
      <w:b/>
      <w:sz w:val="24"/>
    </w:rPr>
  </w:style>
  <w:style w:type="paragraph" w:customStyle="1" w:styleId="Normal1">
    <w:name w:val="Normal1"/>
    <w:rsid w:val="00DE77A6"/>
    <w:pPr>
      <w:suppressAutoHyphens/>
    </w:pPr>
    <w:rPr>
      <w:lang w:eastAsia="ar-SA"/>
    </w:rPr>
  </w:style>
  <w:style w:type="paragraph" w:styleId="a6">
    <w:name w:val="Title"/>
    <w:basedOn w:val="a0"/>
    <w:next w:val="a7"/>
    <w:qFormat/>
    <w:rsid w:val="00DE77A6"/>
    <w:pPr>
      <w:spacing w:line="360" w:lineRule="auto"/>
      <w:ind w:left="709" w:right="41"/>
      <w:jc w:val="center"/>
    </w:pPr>
    <w:rPr>
      <w:b/>
      <w:sz w:val="28"/>
    </w:rPr>
  </w:style>
  <w:style w:type="paragraph" w:styleId="a7">
    <w:name w:val="Subtitle"/>
    <w:basedOn w:val="a0"/>
    <w:next w:val="a5"/>
    <w:qFormat/>
    <w:rsid w:val="00DE77A6"/>
    <w:pPr>
      <w:spacing w:line="360" w:lineRule="auto"/>
      <w:jc w:val="center"/>
    </w:pPr>
    <w:rPr>
      <w:b/>
      <w:sz w:val="22"/>
    </w:rPr>
  </w:style>
  <w:style w:type="paragraph" w:styleId="a8">
    <w:name w:val="Normal (Web)"/>
    <w:basedOn w:val="a0"/>
    <w:uiPriority w:val="99"/>
    <w:rsid w:val="00DE77A6"/>
    <w:pPr>
      <w:spacing w:before="280" w:after="280"/>
      <w:ind w:firstLine="402"/>
    </w:pPr>
    <w:rPr>
      <w:sz w:val="24"/>
      <w:szCs w:val="24"/>
    </w:rPr>
  </w:style>
  <w:style w:type="character" w:styleId="a9">
    <w:name w:val="FollowedHyperlink"/>
    <w:rsid w:val="00DE77A6"/>
    <w:rPr>
      <w:color w:val="800080"/>
      <w:u w:val="single"/>
    </w:rPr>
  </w:style>
  <w:style w:type="paragraph" w:styleId="aa">
    <w:name w:val="Body Text Indent"/>
    <w:basedOn w:val="a0"/>
    <w:rsid w:val="00DE77A6"/>
    <w:pPr>
      <w:spacing w:after="120"/>
      <w:ind w:left="283"/>
    </w:pPr>
  </w:style>
  <w:style w:type="paragraph" w:styleId="a">
    <w:name w:val="List Bullet"/>
    <w:basedOn w:val="a0"/>
    <w:rsid w:val="00C6319A"/>
    <w:pPr>
      <w:numPr>
        <w:numId w:val="5"/>
      </w:numPr>
    </w:pPr>
  </w:style>
  <w:style w:type="paragraph" w:styleId="ab">
    <w:name w:val="Balloon Text"/>
    <w:basedOn w:val="a0"/>
    <w:semiHidden/>
    <w:rsid w:val="004E0EB1"/>
    <w:rPr>
      <w:rFonts w:ascii="Tahoma" w:hAnsi="Tahoma" w:cs="Tahoma"/>
      <w:sz w:val="16"/>
      <w:szCs w:val="16"/>
    </w:rPr>
  </w:style>
  <w:style w:type="paragraph" w:styleId="3">
    <w:name w:val="Body Text Indent 3"/>
    <w:basedOn w:val="a0"/>
    <w:link w:val="30"/>
    <w:rsid w:val="00DA77FC"/>
    <w:pPr>
      <w:spacing w:after="120"/>
      <w:ind w:left="283"/>
    </w:pPr>
    <w:rPr>
      <w:sz w:val="16"/>
      <w:lang/>
    </w:rPr>
  </w:style>
  <w:style w:type="paragraph" w:customStyle="1" w:styleId="ac">
    <w:name w:val="Знак"/>
    <w:basedOn w:val="a0"/>
    <w:rsid w:val="002E76DA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d">
    <w:name w:val="Strong"/>
    <w:uiPriority w:val="22"/>
    <w:qFormat/>
    <w:rsid w:val="004C7DFA"/>
    <w:rPr>
      <w:b/>
    </w:rPr>
  </w:style>
  <w:style w:type="character" w:customStyle="1" w:styleId="30">
    <w:name w:val="Основной текст с отступом 3 Знак"/>
    <w:link w:val="3"/>
    <w:locked/>
    <w:rsid w:val="00567C73"/>
    <w:rPr>
      <w:sz w:val="16"/>
      <w:lang w:eastAsia="ar-SA" w:bidi="ar-SA"/>
    </w:rPr>
  </w:style>
  <w:style w:type="table" w:styleId="ae">
    <w:name w:val="Table Grid"/>
    <w:basedOn w:val="a2"/>
    <w:rsid w:val="008B2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D9771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rame">
    <w:name w:val="grame"/>
    <w:basedOn w:val="a1"/>
    <w:rsid w:val="007434CA"/>
  </w:style>
  <w:style w:type="character" w:styleId="af0">
    <w:name w:val="Emphasis"/>
    <w:uiPriority w:val="20"/>
    <w:qFormat/>
    <w:locked/>
    <w:rsid w:val="00B231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rence.os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conference.os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nference.os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04827-4F84-46EC-8D37-C1836640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научно-методическая конференция "Университетский комплекс как региональный центр образования, науки и культуры". Информационное письмо</vt:lpstr>
    </vt:vector>
  </TitlesOfParts>
  <Company>MoBIL GROUP</Company>
  <LinksUpToDate>false</LinksUpToDate>
  <CharactersWithSpaces>13455</CharactersWithSpaces>
  <SharedDoc>false</SharedDoc>
  <HLinks>
    <vt:vector size="18" baseType="variant">
      <vt:variant>
        <vt:i4>4390929</vt:i4>
      </vt:variant>
      <vt:variant>
        <vt:i4>6</vt:i4>
      </vt:variant>
      <vt:variant>
        <vt:i4>0</vt:i4>
      </vt:variant>
      <vt:variant>
        <vt:i4>5</vt:i4>
      </vt:variant>
      <vt:variant>
        <vt:lpwstr>http://conference.osu.ru/</vt:lpwstr>
      </vt:variant>
      <vt:variant>
        <vt:lpwstr/>
      </vt:variant>
      <vt:variant>
        <vt:i4>4390929</vt:i4>
      </vt:variant>
      <vt:variant>
        <vt:i4>3</vt:i4>
      </vt:variant>
      <vt:variant>
        <vt:i4>0</vt:i4>
      </vt:variant>
      <vt:variant>
        <vt:i4>5</vt:i4>
      </vt:variant>
      <vt:variant>
        <vt:lpwstr>http://conference.osu.ru/</vt:lpwstr>
      </vt:variant>
      <vt:variant>
        <vt:lpwstr/>
      </vt:variant>
      <vt:variant>
        <vt:i4>4390929</vt:i4>
      </vt:variant>
      <vt:variant>
        <vt:i4>0</vt:i4>
      </vt:variant>
      <vt:variant>
        <vt:i4>0</vt:i4>
      </vt:variant>
      <vt:variant>
        <vt:i4>5</vt:i4>
      </vt:variant>
      <vt:variant>
        <vt:lpwstr>http://conference.osu.ru/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научно-методическая конференция "Университетский комплекс как региональный центр образования, науки и культуры". Информационное письмо</dc:title>
  <dc:subject/>
  <dc:creator>ОГУ</dc:creator>
  <cp:keywords/>
  <cp:lastModifiedBy>Admin</cp:lastModifiedBy>
  <cp:revision>2</cp:revision>
  <cp:lastPrinted>2017-10-24T06:29:00Z</cp:lastPrinted>
  <dcterms:created xsi:type="dcterms:W3CDTF">2018-11-14T10:52:00Z</dcterms:created>
  <dcterms:modified xsi:type="dcterms:W3CDTF">2018-11-14T10:52:00Z</dcterms:modified>
</cp:coreProperties>
</file>