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FB" w:rsidRPr="00C51DFB" w:rsidRDefault="00C51DFB" w:rsidP="00C51DFB">
      <w:pPr>
        <w:pBdr>
          <w:bottom w:val="single" w:sz="12" w:space="1" w:color="auto"/>
        </w:pBd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C51DFB">
        <w:rPr>
          <w:rFonts w:ascii="Times New Roman" w:eastAsia="Times New Roman" w:hAnsi="Times New Roman" w:cs="Times New Roman"/>
          <w:bCs/>
          <w:sz w:val="24"/>
          <w:szCs w:val="24"/>
          <w:lang w:eastAsia="ru-RU"/>
        </w:rPr>
        <w:t>Министерство спорта Российской Федерации</w:t>
      </w:r>
    </w:p>
    <w:p w:rsidR="00C51DFB" w:rsidRPr="00C51DFB" w:rsidRDefault="00C51DFB" w:rsidP="00C51DFB">
      <w:pPr>
        <w:pBdr>
          <w:bottom w:val="single" w:sz="12" w:space="1" w:color="auto"/>
        </w:pBd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C51DFB">
        <w:rPr>
          <w:rFonts w:ascii="Times New Roman" w:eastAsia="Times New Roman" w:hAnsi="Times New Roman" w:cs="Times New Roman"/>
          <w:bCs/>
          <w:sz w:val="24"/>
          <w:szCs w:val="24"/>
          <w:lang w:eastAsia="ru-RU"/>
        </w:rPr>
        <w:t xml:space="preserve">ФГБОУ </w:t>
      </w:r>
      <w:proofErr w:type="gramStart"/>
      <w:r w:rsidRPr="00C51DFB">
        <w:rPr>
          <w:rFonts w:ascii="Times New Roman" w:eastAsia="Times New Roman" w:hAnsi="Times New Roman" w:cs="Times New Roman"/>
          <w:bCs/>
          <w:sz w:val="24"/>
          <w:szCs w:val="24"/>
          <w:lang w:eastAsia="ru-RU"/>
        </w:rPr>
        <w:t>ВО</w:t>
      </w:r>
      <w:proofErr w:type="gramEnd"/>
      <w:r w:rsidRPr="00C51DFB">
        <w:rPr>
          <w:rFonts w:ascii="Times New Roman" w:eastAsia="Times New Roman" w:hAnsi="Times New Roman" w:cs="Times New Roman"/>
          <w:bCs/>
          <w:sz w:val="24"/>
          <w:szCs w:val="24"/>
          <w:lang w:eastAsia="ru-RU"/>
        </w:rPr>
        <w:t xml:space="preserve"> «Чайковский государственный институт физической культуры»</w:t>
      </w:r>
    </w:p>
    <w:p w:rsidR="00C51DFB" w:rsidRPr="00C51DFB" w:rsidRDefault="00C51DFB" w:rsidP="00C51DFB">
      <w:pPr>
        <w:pBdr>
          <w:bottom w:val="single" w:sz="12" w:space="1" w:color="auto"/>
        </w:pBd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C51DFB">
        <w:rPr>
          <w:rFonts w:ascii="Times New Roman" w:eastAsia="Times New Roman" w:hAnsi="Times New Roman" w:cs="Times New Roman"/>
          <w:bCs/>
          <w:sz w:val="24"/>
          <w:szCs w:val="24"/>
          <w:lang w:eastAsia="ru-RU"/>
        </w:rPr>
        <w:t xml:space="preserve">ФГБОУ </w:t>
      </w:r>
      <w:proofErr w:type="gramStart"/>
      <w:r w:rsidRPr="00C51DFB">
        <w:rPr>
          <w:rFonts w:ascii="Times New Roman" w:eastAsia="Times New Roman" w:hAnsi="Times New Roman" w:cs="Times New Roman"/>
          <w:bCs/>
          <w:sz w:val="24"/>
          <w:szCs w:val="24"/>
          <w:lang w:eastAsia="ru-RU"/>
        </w:rPr>
        <w:t>ВО</w:t>
      </w:r>
      <w:proofErr w:type="gramEnd"/>
      <w:r w:rsidRPr="00C51DFB">
        <w:rPr>
          <w:rFonts w:ascii="Times New Roman" w:eastAsia="Times New Roman" w:hAnsi="Times New Roman" w:cs="Times New Roman"/>
          <w:bCs/>
          <w:sz w:val="24"/>
          <w:szCs w:val="24"/>
          <w:lang w:eastAsia="ru-RU"/>
        </w:rPr>
        <w:t xml:space="preserve"> «Пермский государственный медицинский университет им. академика Е. А. Вагнера» Минздрава России</w:t>
      </w:r>
    </w:p>
    <w:p w:rsidR="00C51DFB" w:rsidRPr="00C51DFB" w:rsidRDefault="00C51DFB" w:rsidP="00C51DFB">
      <w:pPr>
        <w:pBdr>
          <w:bottom w:val="single" w:sz="12" w:space="1" w:color="auto"/>
        </w:pBd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C51DFB">
        <w:rPr>
          <w:rFonts w:ascii="Times New Roman" w:eastAsia="Times New Roman" w:hAnsi="Times New Roman" w:cs="Times New Roman"/>
          <w:bCs/>
          <w:sz w:val="24"/>
          <w:szCs w:val="24"/>
          <w:lang w:eastAsia="ru-RU"/>
        </w:rPr>
        <w:t>Пермская краевая общественная организация «Олимпийская академия Прикамья»</w:t>
      </w:r>
    </w:p>
    <w:p w:rsidR="00C51DFB" w:rsidRDefault="00C51DFB" w:rsidP="00C51DFB">
      <w:pPr>
        <w:pBdr>
          <w:bottom w:val="single" w:sz="12" w:space="1" w:color="auto"/>
        </w:pBd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C51DFB">
        <w:rPr>
          <w:rFonts w:ascii="Times New Roman" w:eastAsia="Times New Roman" w:hAnsi="Times New Roman" w:cs="Times New Roman"/>
          <w:bCs/>
          <w:sz w:val="24"/>
          <w:szCs w:val="24"/>
          <w:lang w:eastAsia="ru-RU"/>
        </w:rPr>
        <w:t>Научно-образовательный центр спортивной медицины и медицинской реабилитации</w:t>
      </w:r>
    </w:p>
    <w:p w:rsidR="00FF607D" w:rsidRPr="00FF607D" w:rsidRDefault="00FF607D" w:rsidP="00C51DFB">
      <w:pPr>
        <w:pBdr>
          <w:bottom w:val="single" w:sz="12" w:space="1" w:color="auto"/>
        </w:pBdr>
        <w:shd w:val="clear" w:color="auto" w:fill="FFFFFF"/>
        <w:spacing w:after="0" w:line="240" w:lineRule="auto"/>
        <w:contextualSpacing/>
        <w:jc w:val="center"/>
        <w:rPr>
          <w:rFonts w:ascii="Times New Roman" w:eastAsia="Times New Roman" w:hAnsi="Times New Roman" w:cs="Times New Roman"/>
          <w:bCs/>
          <w:sz w:val="10"/>
          <w:szCs w:val="10"/>
          <w:lang w:eastAsia="ru-RU"/>
        </w:rPr>
      </w:pPr>
    </w:p>
    <w:p w:rsidR="008E03A7" w:rsidRPr="008E03A7" w:rsidRDefault="008E03A7" w:rsidP="00A223DC">
      <w:pPr>
        <w:shd w:val="clear" w:color="auto" w:fill="FFFFFF"/>
        <w:spacing w:after="0" w:line="240" w:lineRule="auto"/>
        <w:contextualSpacing/>
        <w:jc w:val="center"/>
        <w:rPr>
          <w:rFonts w:ascii="Times New Roman" w:eastAsia="Times New Roman" w:hAnsi="Times New Roman" w:cs="Times New Roman"/>
          <w:b/>
          <w:bCs/>
          <w:sz w:val="10"/>
          <w:szCs w:val="10"/>
          <w:lang w:eastAsia="ru-RU"/>
        </w:rPr>
      </w:pPr>
    </w:p>
    <w:p w:rsidR="00AF0FF8" w:rsidRPr="00A223DC" w:rsidRDefault="00057DBF" w:rsidP="00A223DC">
      <w:pPr>
        <w:shd w:val="clear" w:color="auto" w:fill="FFFFFF"/>
        <w:spacing w:after="0" w:line="240" w:lineRule="auto"/>
        <w:contextualSpacing/>
        <w:jc w:val="center"/>
        <w:rPr>
          <w:rFonts w:ascii="Times New Roman" w:eastAsia="Times New Roman" w:hAnsi="Times New Roman" w:cs="Times New Roman"/>
          <w:b/>
          <w:bCs/>
          <w:sz w:val="32"/>
          <w:szCs w:val="36"/>
          <w:lang w:eastAsia="ru-RU"/>
        </w:rPr>
      </w:pPr>
      <w:r w:rsidRPr="00A223DC">
        <w:rPr>
          <w:rFonts w:ascii="Times New Roman" w:eastAsia="Times New Roman" w:hAnsi="Times New Roman" w:cs="Times New Roman"/>
          <w:b/>
          <w:bCs/>
          <w:sz w:val="32"/>
          <w:szCs w:val="36"/>
          <w:lang w:eastAsia="ru-RU"/>
        </w:rPr>
        <w:t>ИНФОРМАЦИОННОЕ ПИСЬМО</w:t>
      </w:r>
    </w:p>
    <w:p w:rsidR="003873CF" w:rsidRDefault="00057DBF" w:rsidP="00057DBF">
      <w:pPr>
        <w:shd w:val="clear" w:color="auto" w:fill="FFFFFF"/>
        <w:spacing w:after="0" w:line="240" w:lineRule="auto"/>
        <w:ind w:firstLine="708"/>
        <w:contextualSpacing/>
        <w:jc w:val="center"/>
        <w:rPr>
          <w:rFonts w:ascii="Times New Roman" w:eastAsia="Times New Roman" w:hAnsi="Times New Roman" w:cs="Times New Roman"/>
          <w:bCs/>
          <w:sz w:val="32"/>
          <w:szCs w:val="36"/>
          <w:lang w:eastAsia="ru-RU"/>
        </w:rPr>
      </w:pPr>
      <w:r w:rsidRPr="00A223DC">
        <w:rPr>
          <w:rFonts w:ascii="Times New Roman" w:eastAsia="Times New Roman" w:hAnsi="Times New Roman" w:cs="Times New Roman"/>
          <w:bCs/>
          <w:sz w:val="32"/>
          <w:szCs w:val="36"/>
          <w:lang w:eastAsia="ru-RU"/>
        </w:rPr>
        <w:t xml:space="preserve">о проведении </w:t>
      </w:r>
      <w:proofErr w:type="gramStart"/>
      <w:r w:rsidR="005812D7">
        <w:rPr>
          <w:rFonts w:ascii="Times New Roman" w:eastAsia="Times New Roman" w:hAnsi="Times New Roman" w:cs="Times New Roman"/>
          <w:bCs/>
          <w:sz w:val="32"/>
          <w:szCs w:val="36"/>
          <w:lang w:eastAsia="ru-RU"/>
        </w:rPr>
        <w:t>международной</w:t>
      </w:r>
      <w:proofErr w:type="gramEnd"/>
      <w:r w:rsidR="00DD5FCF" w:rsidRPr="00A223DC">
        <w:rPr>
          <w:rFonts w:ascii="Times New Roman" w:eastAsia="Times New Roman" w:hAnsi="Times New Roman" w:cs="Times New Roman"/>
          <w:bCs/>
          <w:sz w:val="32"/>
          <w:szCs w:val="36"/>
          <w:lang w:eastAsia="ru-RU"/>
        </w:rPr>
        <w:t xml:space="preserve"> </w:t>
      </w:r>
    </w:p>
    <w:p w:rsidR="00A223DC" w:rsidRPr="00A223DC" w:rsidRDefault="00DD5FCF" w:rsidP="00057DBF">
      <w:pPr>
        <w:shd w:val="clear" w:color="auto" w:fill="FFFFFF"/>
        <w:spacing w:after="0" w:line="240" w:lineRule="auto"/>
        <w:ind w:firstLine="708"/>
        <w:contextualSpacing/>
        <w:jc w:val="center"/>
        <w:rPr>
          <w:rFonts w:ascii="Times New Roman" w:eastAsia="Times New Roman" w:hAnsi="Times New Roman" w:cs="Times New Roman"/>
          <w:bCs/>
          <w:sz w:val="32"/>
          <w:szCs w:val="36"/>
          <w:lang w:eastAsia="ru-RU"/>
        </w:rPr>
      </w:pPr>
      <w:r w:rsidRPr="00A223DC">
        <w:rPr>
          <w:rFonts w:ascii="Times New Roman" w:eastAsia="Times New Roman" w:hAnsi="Times New Roman" w:cs="Times New Roman"/>
          <w:bCs/>
          <w:sz w:val="32"/>
          <w:szCs w:val="36"/>
          <w:lang w:eastAsia="ru-RU"/>
        </w:rPr>
        <w:t>научно-практической конференц</w:t>
      </w:r>
      <w:r w:rsidR="00930E4A" w:rsidRPr="00A223DC">
        <w:rPr>
          <w:rFonts w:ascii="Times New Roman" w:eastAsia="Times New Roman" w:hAnsi="Times New Roman" w:cs="Times New Roman"/>
          <w:bCs/>
          <w:sz w:val="32"/>
          <w:szCs w:val="36"/>
          <w:lang w:eastAsia="ru-RU"/>
        </w:rPr>
        <w:t>ии</w:t>
      </w:r>
      <w:r w:rsidR="00057DBF" w:rsidRPr="00A223DC">
        <w:rPr>
          <w:rFonts w:ascii="Times New Roman" w:eastAsia="Times New Roman" w:hAnsi="Times New Roman" w:cs="Times New Roman"/>
          <w:bCs/>
          <w:sz w:val="32"/>
          <w:szCs w:val="36"/>
          <w:lang w:eastAsia="ru-RU"/>
        </w:rPr>
        <w:t xml:space="preserve"> </w:t>
      </w:r>
    </w:p>
    <w:p w:rsidR="00057DBF" w:rsidRPr="00A223DC" w:rsidRDefault="00057DBF" w:rsidP="00A223DC">
      <w:pPr>
        <w:shd w:val="clear" w:color="auto" w:fill="FFFFFF"/>
        <w:spacing w:after="0" w:line="240" w:lineRule="auto"/>
        <w:contextualSpacing/>
        <w:jc w:val="center"/>
        <w:rPr>
          <w:rFonts w:ascii="Times New Roman" w:eastAsia="Times New Roman" w:hAnsi="Times New Roman" w:cs="Times New Roman"/>
          <w:b/>
          <w:bCs/>
          <w:sz w:val="32"/>
          <w:szCs w:val="36"/>
          <w:lang w:eastAsia="ru-RU"/>
        </w:rPr>
      </w:pPr>
      <w:r w:rsidRPr="00A223DC">
        <w:rPr>
          <w:rFonts w:ascii="Times New Roman" w:eastAsia="Times New Roman" w:hAnsi="Times New Roman" w:cs="Times New Roman"/>
          <w:b/>
          <w:bCs/>
          <w:sz w:val="32"/>
          <w:szCs w:val="36"/>
          <w:lang w:eastAsia="ru-RU"/>
        </w:rPr>
        <w:t>«</w:t>
      </w:r>
      <w:r w:rsidR="002E0515" w:rsidRPr="00A223DC">
        <w:rPr>
          <w:rFonts w:ascii="Times New Roman" w:eastAsia="Times New Roman" w:hAnsi="Times New Roman" w:cs="Times New Roman"/>
          <w:b/>
          <w:bCs/>
          <w:sz w:val="32"/>
          <w:szCs w:val="36"/>
          <w:lang w:eastAsia="ru-RU"/>
        </w:rPr>
        <w:t>Спорт и спортивная медицина</w:t>
      </w:r>
      <w:r w:rsidRPr="00A223DC">
        <w:rPr>
          <w:rFonts w:ascii="Times New Roman" w:eastAsia="Times New Roman" w:hAnsi="Times New Roman" w:cs="Times New Roman"/>
          <w:b/>
          <w:bCs/>
          <w:sz w:val="32"/>
          <w:szCs w:val="36"/>
          <w:lang w:eastAsia="ru-RU"/>
        </w:rPr>
        <w:t>»</w:t>
      </w:r>
      <w:r w:rsidR="005812D7">
        <w:rPr>
          <w:rFonts w:ascii="Times New Roman" w:eastAsia="Times New Roman" w:hAnsi="Times New Roman" w:cs="Times New Roman"/>
          <w:b/>
          <w:bCs/>
          <w:sz w:val="32"/>
          <w:szCs w:val="36"/>
          <w:lang w:eastAsia="ru-RU"/>
        </w:rPr>
        <w:t xml:space="preserve"> </w:t>
      </w:r>
    </w:p>
    <w:p w:rsidR="00A223DC" w:rsidRDefault="00BD2BD2" w:rsidP="00BD2BD2">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107E80">
        <w:rPr>
          <w:rFonts w:ascii="Times New Roman" w:eastAsia="Times New Roman" w:hAnsi="Times New Roman" w:cs="Times New Roman"/>
          <w:bCs/>
          <w:sz w:val="24"/>
          <w:szCs w:val="24"/>
          <w:lang w:eastAsia="ru-RU"/>
        </w:rPr>
        <w:t xml:space="preserve">На базе Федерального государственного бюджетного образовательного учреждения высшего образования «Чайковский государственный институт физической культуры» </w:t>
      </w:r>
    </w:p>
    <w:p w:rsidR="00A223DC" w:rsidRPr="00262608" w:rsidRDefault="00BD2BD2" w:rsidP="00A223DC">
      <w:pPr>
        <w:shd w:val="clear" w:color="auto" w:fill="FFFFFF"/>
        <w:spacing w:after="0" w:line="240" w:lineRule="auto"/>
        <w:contextualSpacing/>
        <w:jc w:val="center"/>
        <w:rPr>
          <w:rFonts w:ascii="Times New Roman" w:eastAsia="Times New Roman" w:hAnsi="Times New Roman" w:cs="Times New Roman"/>
          <w:b/>
          <w:bCs/>
          <w:sz w:val="32"/>
          <w:szCs w:val="24"/>
          <w:lang w:eastAsia="ru-RU"/>
        </w:rPr>
      </w:pPr>
      <w:r w:rsidRPr="00262608">
        <w:rPr>
          <w:rFonts w:ascii="Times New Roman" w:eastAsia="Times New Roman" w:hAnsi="Times New Roman" w:cs="Times New Roman"/>
          <w:b/>
          <w:bCs/>
          <w:sz w:val="32"/>
          <w:szCs w:val="24"/>
          <w:lang w:eastAsia="ru-RU"/>
        </w:rPr>
        <w:t xml:space="preserve">с </w:t>
      </w:r>
      <w:r w:rsidR="005812D7">
        <w:rPr>
          <w:rFonts w:ascii="Times New Roman" w:eastAsia="Times New Roman" w:hAnsi="Times New Roman" w:cs="Times New Roman"/>
          <w:b/>
          <w:bCs/>
          <w:sz w:val="32"/>
          <w:szCs w:val="24"/>
          <w:lang w:eastAsia="ru-RU"/>
        </w:rPr>
        <w:t>09</w:t>
      </w:r>
      <w:r w:rsidRPr="00262608">
        <w:rPr>
          <w:rFonts w:ascii="Times New Roman" w:eastAsia="Times New Roman" w:hAnsi="Times New Roman" w:cs="Times New Roman"/>
          <w:b/>
          <w:bCs/>
          <w:sz w:val="32"/>
          <w:szCs w:val="24"/>
          <w:lang w:eastAsia="ru-RU"/>
        </w:rPr>
        <w:t xml:space="preserve"> по </w:t>
      </w:r>
      <w:r w:rsidR="00DD5FCF" w:rsidRPr="00262608">
        <w:rPr>
          <w:rFonts w:ascii="Times New Roman" w:eastAsia="Times New Roman" w:hAnsi="Times New Roman" w:cs="Times New Roman"/>
          <w:b/>
          <w:bCs/>
          <w:sz w:val="32"/>
          <w:szCs w:val="24"/>
          <w:lang w:eastAsia="ru-RU"/>
        </w:rPr>
        <w:t>1</w:t>
      </w:r>
      <w:r w:rsidR="005812D7">
        <w:rPr>
          <w:rFonts w:ascii="Times New Roman" w:eastAsia="Times New Roman" w:hAnsi="Times New Roman" w:cs="Times New Roman"/>
          <w:b/>
          <w:bCs/>
          <w:sz w:val="32"/>
          <w:szCs w:val="24"/>
          <w:lang w:eastAsia="ru-RU"/>
        </w:rPr>
        <w:t>1</w:t>
      </w:r>
      <w:r w:rsidR="00930E4A" w:rsidRPr="00262608">
        <w:rPr>
          <w:rFonts w:ascii="Times New Roman" w:eastAsia="Times New Roman" w:hAnsi="Times New Roman" w:cs="Times New Roman"/>
          <w:b/>
          <w:bCs/>
          <w:sz w:val="32"/>
          <w:szCs w:val="24"/>
          <w:lang w:eastAsia="ru-RU"/>
        </w:rPr>
        <w:t xml:space="preserve"> </w:t>
      </w:r>
      <w:r w:rsidR="005812D7">
        <w:rPr>
          <w:rFonts w:ascii="Times New Roman" w:eastAsia="Times New Roman" w:hAnsi="Times New Roman" w:cs="Times New Roman"/>
          <w:b/>
          <w:bCs/>
          <w:sz w:val="32"/>
          <w:szCs w:val="24"/>
          <w:lang w:eastAsia="ru-RU"/>
        </w:rPr>
        <w:t>апреля 2020</w:t>
      </w:r>
      <w:r w:rsidRPr="00262608">
        <w:rPr>
          <w:rFonts w:ascii="Times New Roman" w:eastAsia="Times New Roman" w:hAnsi="Times New Roman" w:cs="Times New Roman"/>
          <w:b/>
          <w:bCs/>
          <w:sz w:val="32"/>
          <w:szCs w:val="24"/>
          <w:lang w:eastAsia="ru-RU"/>
        </w:rPr>
        <w:t xml:space="preserve"> года</w:t>
      </w:r>
    </w:p>
    <w:p w:rsidR="005812D7" w:rsidRDefault="00BD2BD2" w:rsidP="005812D7">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262608">
        <w:rPr>
          <w:rFonts w:ascii="Times New Roman" w:eastAsia="Times New Roman" w:hAnsi="Times New Roman" w:cs="Times New Roman"/>
          <w:bCs/>
          <w:sz w:val="24"/>
          <w:szCs w:val="24"/>
          <w:lang w:eastAsia="ru-RU"/>
        </w:rPr>
        <w:t>состоится</w:t>
      </w:r>
      <w:r w:rsidR="008E03A7" w:rsidRPr="00262608">
        <w:rPr>
          <w:rFonts w:ascii="Times New Roman" w:eastAsia="Times New Roman" w:hAnsi="Times New Roman" w:cs="Times New Roman"/>
          <w:bCs/>
          <w:sz w:val="24"/>
          <w:szCs w:val="24"/>
          <w:lang w:eastAsia="ru-RU"/>
        </w:rPr>
        <w:t xml:space="preserve"> </w:t>
      </w:r>
      <w:r w:rsidR="005812D7">
        <w:rPr>
          <w:rFonts w:ascii="Times New Roman" w:eastAsia="Times New Roman" w:hAnsi="Times New Roman" w:cs="Times New Roman"/>
          <w:b/>
          <w:bCs/>
          <w:sz w:val="24"/>
          <w:szCs w:val="24"/>
          <w:lang w:eastAsia="ru-RU"/>
        </w:rPr>
        <w:t>международная</w:t>
      </w:r>
      <w:r w:rsidR="00085B65" w:rsidRPr="00262608">
        <w:rPr>
          <w:rFonts w:ascii="Times New Roman" w:eastAsia="Times New Roman" w:hAnsi="Times New Roman" w:cs="Times New Roman"/>
          <w:b/>
          <w:bCs/>
          <w:sz w:val="24"/>
          <w:szCs w:val="24"/>
          <w:lang w:eastAsia="ru-RU"/>
        </w:rPr>
        <w:t xml:space="preserve"> </w:t>
      </w:r>
      <w:r w:rsidR="00930E4A" w:rsidRPr="00262608">
        <w:rPr>
          <w:rFonts w:ascii="Times New Roman" w:eastAsia="Times New Roman" w:hAnsi="Times New Roman" w:cs="Times New Roman"/>
          <w:b/>
          <w:bCs/>
          <w:sz w:val="24"/>
          <w:szCs w:val="24"/>
          <w:lang w:eastAsia="ru-RU"/>
        </w:rPr>
        <w:t>научно-практическая</w:t>
      </w:r>
      <w:r w:rsidRPr="00262608">
        <w:rPr>
          <w:rFonts w:ascii="Times New Roman" w:eastAsia="Times New Roman" w:hAnsi="Times New Roman" w:cs="Times New Roman"/>
          <w:b/>
          <w:bCs/>
          <w:sz w:val="24"/>
          <w:szCs w:val="24"/>
          <w:lang w:eastAsia="ru-RU"/>
        </w:rPr>
        <w:t xml:space="preserve"> </w:t>
      </w:r>
      <w:r w:rsidR="00930E4A" w:rsidRPr="00262608">
        <w:rPr>
          <w:rFonts w:ascii="Times New Roman" w:eastAsia="Times New Roman" w:hAnsi="Times New Roman" w:cs="Times New Roman"/>
          <w:b/>
          <w:bCs/>
          <w:sz w:val="24"/>
          <w:szCs w:val="24"/>
          <w:lang w:eastAsia="ru-RU"/>
        </w:rPr>
        <w:t>конференция</w:t>
      </w:r>
      <w:r w:rsidRPr="00262608">
        <w:rPr>
          <w:rFonts w:ascii="Times New Roman" w:eastAsia="Times New Roman" w:hAnsi="Times New Roman" w:cs="Times New Roman"/>
          <w:b/>
          <w:bCs/>
          <w:sz w:val="24"/>
          <w:szCs w:val="24"/>
          <w:lang w:eastAsia="ru-RU"/>
        </w:rPr>
        <w:t xml:space="preserve"> </w:t>
      </w:r>
    </w:p>
    <w:p w:rsidR="00BD2BD2" w:rsidRPr="00262608" w:rsidRDefault="00BD2BD2" w:rsidP="005812D7">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
          <w:bCs/>
          <w:sz w:val="24"/>
          <w:szCs w:val="24"/>
          <w:lang w:eastAsia="ru-RU"/>
        </w:rPr>
        <w:t>«</w:t>
      </w:r>
      <w:r w:rsidR="002E0515" w:rsidRPr="00262608">
        <w:rPr>
          <w:rFonts w:ascii="Times New Roman" w:eastAsia="Times New Roman" w:hAnsi="Times New Roman" w:cs="Times New Roman"/>
          <w:b/>
          <w:bCs/>
          <w:sz w:val="24"/>
          <w:szCs w:val="24"/>
          <w:lang w:eastAsia="ru-RU"/>
        </w:rPr>
        <w:t>Спорт и спортивная медицина</w:t>
      </w:r>
      <w:r w:rsidR="005812D7">
        <w:rPr>
          <w:rFonts w:ascii="Times New Roman" w:eastAsia="Times New Roman" w:hAnsi="Times New Roman" w:cs="Times New Roman"/>
          <w:b/>
          <w:bCs/>
          <w:sz w:val="24"/>
          <w:szCs w:val="24"/>
          <w:lang w:eastAsia="ru-RU"/>
        </w:rPr>
        <w:t>»</w:t>
      </w:r>
    </w:p>
    <w:p w:rsidR="007A4E5B" w:rsidRPr="00524B4A" w:rsidRDefault="00534F70" w:rsidP="00524B4A">
      <w:pPr>
        <w:shd w:val="clear" w:color="auto" w:fill="FFFFFF"/>
        <w:spacing w:after="0" w:line="240" w:lineRule="auto"/>
        <w:ind w:firstLine="708"/>
        <w:jc w:val="both"/>
        <w:rPr>
          <w:rFonts w:ascii="Times New Roman" w:hAnsi="Times New Roman" w:cs="Times New Roman"/>
          <w:sz w:val="24"/>
          <w:szCs w:val="24"/>
        </w:rPr>
      </w:pPr>
      <w:r w:rsidRPr="00262608">
        <w:rPr>
          <w:rFonts w:ascii="Times New Roman" w:hAnsi="Times New Roman" w:cs="Times New Roman"/>
          <w:sz w:val="24"/>
          <w:szCs w:val="24"/>
        </w:rPr>
        <w:t>Учитывая значимость планируемых к обсуждению вопросов, рекомендуем</w:t>
      </w:r>
      <w:r w:rsidR="00DB10AE" w:rsidRPr="00262608">
        <w:rPr>
          <w:rFonts w:ascii="Times New Roman" w:hAnsi="Times New Roman" w:cs="Times New Roman"/>
          <w:sz w:val="24"/>
          <w:szCs w:val="24"/>
        </w:rPr>
        <w:t xml:space="preserve"> </w:t>
      </w:r>
      <w:r w:rsidRPr="00262608">
        <w:rPr>
          <w:rFonts w:ascii="Times New Roman" w:hAnsi="Times New Roman" w:cs="Times New Roman"/>
          <w:sz w:val="24"/>
          <w:szCs w:val="24"/>
        </w:rPr>
        <w:t xml:space="preserve">принять участие в работе </w:t>
      </w:r>
      <w:r w:rsidR="007A4E5B" w:rsidRPr="00262608">
        <w:rPr>
          <w:rFonts w:ascii="Times New Roman" w:hAnsi="Times New Roman" w:cs="Times New Roman"/>
          <w:sz w:val="24"/>
          <w:szCs w:val="24"/>
        </w:rPr>
        <w:t>конференции</w:t>
      </w:r>
      <w:r w:rsidR="00316D31" w:rsidRPr="00262608">
        <w:rPr>
          <w:rFonts w:ascii="Times New Roman" w:hAnsi="Times New Roman" w:cs="Times New Roman"/>
          <w:sz w:val="24"/>
          <w:szCs w:val="24"/>
        </w:rPr>
        <w:t xml:space="preserve"> специалистам в области физической культуры </w:t>
      </w:r>
      <w:r w:rsidR="00BD1442" w:rsidRPr="00262608">
        <w:rPr>
          <w:rFonts w:ascii="Times New Roman" w:hAnsi="Times New Roman" w:cs="Times New Roman"/>
          <w:sz w:val="24"/>
          <w:szCs w:val="24"/>
        </w:rPr>
        <w:t xml:space="preserve">и спорта, спортивной медицины и </w:t>
      </w:r>
      <w:r w:rsidR="00316D31" w:rsidRPr="00262608">
        <w:rPr>
          <w:rFonts w:ascii="Times New Roman" w:hAnsi="Times New Roman" w:cs="Times New Roman"/>
          <w:sz w:val="24"/>
          <w:szCs w:val="24"/>
        </w:rPr>
        <w:t>медицинской реабилитации</w:t>
      </w:r>
      <w:r w:rsidR="007A4E5B" w:rsidRPr="00262608">
        <w:rPr>
          <w:rFonts w:ascii="Times New Roman" w:hAnsi="Times New Roman" w:cs="Times New Roman"/>
          <w:sz w:val="24"/>
          <w:szCs w:val="24"/>
        </w:rPr>
        <w:t>:</w:t>
      </w:r>
      <w:r w:rsidR="00316D31" w:rsidRPr="00262608">
        <w:rPr>
          <w:rFonts w:ascii="Times New Roman" w:hAnsi="Times New Roman" w:cs="Times New Roman"/>
          <w:sz w:val="24"/>
          <w:szCs w:val="24"/>
        </w:rPr>
        <w:t xml:space="preserve"> </w:t>
      </w:r>
    </w:p>
    <w:p w:rsidR="00534F70" w:rsidRPr="00262608" w:rsidRDefault="00534F70" w:rsidP="00534F70">
      <w:pPr>
        <w:shd w:val="clear" w:color="auto" w:fill="FFFFFF"/>
        <w:spacing w:after="0" w:line="240" w:lineRule="auto"/>
        <w:ind w:firstLine="708"/>
        <w:contextualSpacing/>
        <w:jc w:val="both"/>
        <w:rPr>
          <w:rFonts w:ascii="Times New Roman" w:eastAsia="Times New Roman" w:hAnsi="Times New Roman" w:cs="Times New Roman"/>
          <w:bCs/>
          <w:sz w:val="24"/>
          <w:szCs w:val="24"/>
          <w:u w:val="single"/>
          <w:lang w:eastAsia="ru-RU"/>
        </w:rPr>
      </w:pPr>
      <w:r w:rsidRPr="00262608">
        <w:rPr>
          <w:rFonts w:ascii="Times New Roman" w:eastAsia="Times New Roman" w:hAnsi="Times New Roman" w:cs="Times New Roman"/>
          <w:b/>
          <w:bCs/>
          <w:sz w:val="24"/>
          <w:szCs w:val="24"/>
          <w:u w:val="single"/>
          <w:lang w:eastAsia="ru-RU"/>
        </w:rPr>
        <w:t xml:space="preserve">Программа </w:t>
      </w:r>
      <w:r w:rsidR="007A4E5B" w:rsidRPr="00262608">
        <w:rPr>
          <w:rFonts w:ascii="Times New Roman" w:eastAsia="Times New Roman" w:hAnsi="Times New Roman" w:cs="Times New Roman"/>
          <w:b/>
          <w:bCs/>
          <w:sz w:val="24"/>
          <w:szCs w:val="24"/>
          <w:u w:val="single"/>
          <w:lang w:eastAsia="ru-RU"/>
        </w:rPr>
        <w:t>конференции</w:t>
      </w:r>
      <w:r w:rsidR="00085B65" w:rsidRPr="00262608">
        <w:rPr>
          <w:rFonts w:ascii="Times New Roman" w:eastAsia="Times New Roman" w:hAnsi="Times New Roman" w:cs="Times New Roman"/>
          <w:bCs/>
          <w:sz w:val="24"/>
          <w:szCs w:val="24"/>
          <w:u w:val="single"/>
          <w:lang w:eastAsia="ru-RU"/>
        </w:rPr>
        <w:t xml:space="preserve"> </w:t>
      </w:r>
      <w:r w:rsidR="00411F85" w:rsidRPr="00262608">
        <w:rPr>
          <w:rFonts w:ascii="Times New Roman" w:eastAsia="Times New Roman" w:hAnsi="Times New Roman" w:cs="Times New Roman"/>
          <w:bCs/>
          <w:sz w:val="24"/>
          <w:szCs w:val="24"/>
          <w:u w:val="single"/>
          <w:lang w:eastAsia="ru-RU"/>
        </w:rPr>
        <w:t>включает</w:t>
      </w:r>
      <w:r w:rsidRPr="00262608">
        <w:rPr>
          <w:rFonts w:ascii="Times New Roman" w:eastAsia="Times New Roman" w:hAnsi="Times New Roman" w:cs="Times New Roman"/>
          <w:bCs/>
          <w:sz w:val="24"/>
          <w:szCs w:val="24"/>
          <w:u w:val="single"/>
          <w:lang w:eastAsia="ru-RU"/>
        </w:rPr>
        <w:t>:</w:t>
      </w:r>
    </w:p>
    <w:p w:rsidR="008E4877" w:rsidRPr="00262608" w:rsidRDefault="00411F85" w:rsidP="008E03A7">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Участие в</w:t>
      </w:r>
      <w:r w:rsidR="005812D7">
        <w:rPr>
          <w:rFonts w:ascii="Times New Roman" w:eastAsia="Times New Roman" w:hAnsi="Times New Roman" w:cs="Times New Roman"/>
          <w:bCs/>
          <w:sz w:val="24"/>
          <w:szCs w:val="24"/>
          <w:lang w:eastAsia="ru-RU"/>
        </w:rPr>
        <w:t xml:space="preserve"> международной</w:t>
      </w:r>
      <w:r w:rsidR="00534F70" w:rsidRPr="00262608">
        <w:rPr>
          <w:rFonts w:ascii="Times New Roman" w:eastAsia="Times New Roman" w:hAnsi="Times New Roman" w:cs="Times New Roman"/>
          <w:bCs/>
          <w:sz w:val="24"/>
          <w:szCs w:val="24"/>
          <w:lang w:eastAsia="ru-RU"/>
        </w:rPr>
        <w:t xml:space="preserve"> </w:t>
      </w:r>
      <w:r w:rsidR="00AF0FF8" w:rsidRPr="00262608">
        <w:rPr>
          <w:rFonts w:ascii="Times New Roman" w:eastAsia="Times New Roman" w:hAnsi="Times New Roman" w:cs="Times New Roman"/>
          <w:bCs/>
          <w:sz w:val="24"/>
          <w:szCs w:val="24"/>
          <w:lang w:eastAsia="ru-RU"/>
        </w:rPr>
        <w:t xml:space="preserve">научно-практической </w:t>
      </w:r>
      <w:r w:rsidR="00534F70" w:rsidRPr="00262608">
        <w:rPr>
          <w:rFonts w:ascii="Times New Roman" w:eastAsia="Times New Roman" w:hAnsi="Times New Roman" w:cs="Times New Roman"/>
          <w:bCs/>
          <w:sz w:val="24"/>
          <w:szCs w:val="24"/>
          <w:lang w:eastAsia="ru-RU"/>
        </w:rPr>
        <w:t>конференции «</w:t>
      </w:r>
      <w:r w:rsidR="002E0515" w:rsidRPr="00262608">
        <w:rPr>
          <w:rFonts w:ascii="Times New Roman" w:eastAsia="Times New Roman" w:hAnsi="Times New Roman" w:cs="Times New Roman"/>
          <w:bCs/>
          <w:sz w:val="24"/>
          <w:szCs w:val="24"/>
          <w:lang w:eastAsia="ru-RU"/>
        </w:rPr>
        <w:t>Спорт и спортивная медицина</w:t>
      </w:r>
      <w:r w:rsidR="00534F70" w:rsidRPr="00262608">
        <w:rPr>
          <w:rFonts w:ascii="Times New Roman" w:eastAsia="Times New Roman" w:hAnsi="Times New Roman" w:cs="Times New Roman"/>
          <w:bCs/>
          <w:sz w:val="24"/>
          <w:szCs w:val="24"/>
          <w:lang w:eastAsia="ru-RU"/>
        </w:rPr>
        <w:t>»;</w:t>
      </w:r>
    </w:p>
    <w:p w:rsidR="00534F70" w:rsidRPr="00262608" w:rsidRDefault="00534F70" w:rsidP="008E03A7">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proofErr w:type="gramStart"/>
      <w:r w:rsidRPr="00262608">
        <w:rPr>
          <w:rFonts w:ascii="Times New Roman" w:eastAsia="Times New Roman" w:hAnsi="Times New Roman" w:cs="Times New Roman"/>
          <w:bCs/>
          <w:sz w:val="24"/>
          <w:szCs w:val="24"/>
          <w:lang w:eastAsia="ru-RU"/>
        </w:rPr>
        <w:t>Обучение по программе</w:t>
      </w:r>
      <w:proofErr w:type="gramEnd"/>
      <w:r w:rsidRPr="00262608">
        <w:rPr>
          <w:rFonts w:ascii="Times New Roman" w:eastAsia="Times New Roman" w:hAnsi="Times New Roman" w:cs="Times New Roman"/>
          <w:bCs/>
          <w:sz w:val="24"/>
          <w:szCs w:val="24"/>
          <w:lang w:eastAsia="ru-RU"/>
        </w:rPr>
        <w:t xml:space="preserve"> «</w:t>
      </w:r>
      <w:r w:rsidR="000456AA" w:rsidRPr="00262608">
        <w:rPr>
          <w:rFonts w:ascii="Times New Roman" w:eastAsia="Times New Roman" w:hAnsi="Times New Roman" w:cs="Times New Roman"/>
          <w:bCs/>
          <w:sz w:val="24"/>
          <w:szCs w:val="24"/>
          <w:lang w:eastAsia="ru-RU"/>
        </w:rPr>
        <w:t>Научно-методическое, медицинское, медико-биологическое, психологическое</w:t>
      </w:r>
      <w:r w:rsidR="00A16357" w:rsidRPr="00262608">
        <w:rPr>
          <w:rFonts w:ascii="Times New Roman" w:eastAsia="Times New Roman" w:hAnsi="Times New Roman" w:cs="Times New Roman"/>
          <w:bCs/>
          <w:sz w:val="24"/>
          <w:szCs w:val="24"/>
          <w:lang w:eastAsia="ru-RU"/>
        </w:rPr>
        <w:t xml:space="preserve"> и антидопинговое сопровождение</w:t>
      </w:r>
      <w:r w:rsidR="000456AA" w:rsidRPr="00262608">
        <w:rPr>
          <w:rFonts w:ascii="Times New Roman" w:eastAsia="Times New Roman" w:hAnsi="Times New Roman" w:cs="Times New Roman"/>
          <w:bCs/>
          <w:sz w:val="24"/>
          <w:szCs w:val="24"/>
          <w:lang w:eastAsia="ru-RU"/>
        </w:rPr>
        <w:t xml:space="preserve"> </w:t>
      </w:r>
      <w:r w:rsidR="00F86243" w:rsidRPr="00262608">
        <w:rPr>
          <w:rFonts w:ascii="Times New Roman" w:eastAsia="Times New Roman" w:hAnsi="Times New Roman" w:cs="Times New Roman"/>
          <w:bCs/>
          <w:sz w:val="24"/>
          <w:szCs w:val="24"/>
          <w:lang w:eastAsia="ru-RU"/>
        </w:rPr>
        <w:t xml:space="preserve">процесса </w:t>
      </w:r>
      <w:r w:rsidR="006A16B4">
        <w:rPr>
          <w:rFonts w:ascii="Times New Roman" w:eastAsia="Times New Roman" w:hAnsi="Times New Roman" w:cs="Times New Roman"/>
          <w:bCs/>
          <w:sz w:val="24"/>
          <w:szCs w:val="24"/>
          <w:lang w:eastAsia="ru-RU"/>
        </w:rPr>
        <w:t>спортивной подготовки</w:t>
      </w:r>
      <w:r w:rsidRPr="00262608">
        <w:rPr>
          <w:rFonts w:ascii="Times New Roman" w:eastAsia="Times New Roman" w:hAnsi="Times New Roman" w:cs="Times New Roman"/>
          <w:bCs/>
          <w:sz w:val="24"/>
          <w:szCs w:val="24"/>
          <w:lang w:eastAsia="ru-RU"/>
        </w:rPr>
        <w:t xml:space="preserve">», с выдачей удостоверения о повышении квалификации (объемом </w:t>
      </w:r>
      <w:r w:rsidR="00DC7D2B" w:rsidRPr="00262608">
        <w:rPr>
          <w:rFonts w:ascii="Times New Roman" w:eastAsia="Times New Roman" w:hAnsi="Times New Roman" w:cs="Times New Roman"/>
          <w:bCs/>
          <w:sz w:val="24"/>
          <w:szCs w:val="24"/>
          <w:lang w:eastAsia="ru-RU"/>
        </w:rPr>
        <w:t>72</w:t>
      </w:r>
      <w:r w:rsidRPr="00262608">
        <w:rPr>
          <w:rFonts w:ascii="Times New Roman" w:eastAsia="Times New Roman" w:hAnsi="Times New Roman" w:cs="Times New Roman"/>
          <w:bCs/>
          <w:sz w:val="24"/>
          <w:szCs w:val="24"/>
          <w:lang w:eastAsia="ru-RU"/>
        </w:rPr>
        <w:t xml:space="preserve"> часа);</w:t>
      </w:r>
      <w:r w:rsidR="00DB10AE" w:rsidRPr="00262608">
        <w:rPr>
          <w:rFonts w:ascii="Times New Roman" w:eastAsia="Times New Roman" w:hAnsi="Times New Roman" w:cs="Times New Roman"/>
          <w:bCs/>
          <w:sz w:val="24"/>
          <w:szCs w:val="24"/>
          <w:lang w:eastAsia="ru-RU"/>
        </w:rPr>
        <w:t xml:space="preserve"> </w:t>
      </w:r>
    </w:p>
    <w:p w:rsidR="00534F70" w:rsidRPr="00262608" w:rsidRDefault="00411F85" w:rsidP="00FF607D">
      <w:pPr>
        <w:pStyle w:val="a6"/>
        <w:numPr>
          <w:ilvl w:val="0"/>
          <w:numId w:val="18"/>
        </w:numPr>
        <w:shd w:val="clear" w:color="auto" w:fill="FFFFFF"/>
        <w:spacing w:after="0" w:line="240" w:lineRule="auto"/>
        <w:ind w:left="426" w:hanging="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 xml:space="preserve">Участие в </w:t>
      </w:r>
      <w:r w:rsidR="008D3886" w:rsidRPr="00262608">
        <w:rPr>
          <w:rFonts w:ascii="Times New Roman" w:eastAsia="Times New Roman" w:hAnsi="Times New Roman" w:cs="Times New Roman"/>
          <w:bCs/>
          <w:sz w:val="24"/>
          <w:szCs w:val="24"/>
          <w:lang w:eastAsia="ru-RU"/>
        </w:rPr>
        <w:t>М</w:t>
      </w:r>
      <w:r w:rsidR="00534F70" w:rsidRPr="00262608">
        <w:rPr>
          <w:rFonts w:ascii="Times New Roman" w:eastAsia="Times New Roman" w:hAnsi="Times New Roman" w:cs="Times New Roman"/>
          <w:bCs/>
          <w:sz w:val="24"/>
          <w:szCs w:val="24"/>
          <w:lang w:eastAsia="ru-RU"/>
        </w:rPr>
        <w:t>астер</w:t>
      </w:r>
      <w:r w:rsidR="007A4E5B" w:rsidRPr="00262608">
        <w:rPr>
          <w:rFonts w:ascii="Times New Roman" w:eastAsia="Times New Roman" w:hAnsi="Times New Roman" w:cs="Times New Roman"/>
          <w:bCs/>
          <w:sz w:val="24"/>
          <w:szCs w:val="24"/>
          <w:lang w:eastAsia="ru-RU"/>
        </w:rPr>
        <w:t xml:space="preserve">-классах (оценка функционального состояния спортсмена, </w:t>
      </w:r>
      <w:r w:rsidR="005812D7">
        <w:rPr>
          <w:rFonts w:ascii="Times New Roman" w:eastAsia="Times New Roman" w:hAnsi="Times New Roman" w:cs="Times New Roman"/>
          <w:bCs/>
          <w:sz w:val="24"/>
          <w:szCs w:val="24"/>
          <w:lang w:eastAsia="ru-RU"/>
        </w:rPr>
        <w:t>о</w:t>
      </w:r>
      <w:r w:rsidR="005812D7" w:rsidRPr="005812D7">
        <w:rPr>
          <w:rFonts w:ascii="Times New Roman" w:eastAsia="Times New Roman" w:hAnsi="Times New Roman" w:cs="Times New Roman"/>
          <w:bCs/>
          <w:sz w:val="24"/>
          <w:szCs w:val="24"/>
          <w:lang w:eastAsia="ru-RU"/>
        </w:rPr>
        <w:t>ценка техники выполнения движений на основе создания трехмерной модели движущегося человеческого тела с проведением математического анализа основных аспектов движения «</w:t>
      </w:r>
      <w:proofErr w:type="spellStart"/>
      <w:r w:rsidR="005812D7" w:rsidRPr="005812D7">
        <w:rPr>
          <w:rFonts w:ascii="Times New Roman" w:eastAsia="Times New Roman" w:hAnsi="Times New Roman" w:cs="Times New Roman"/>
          <w:bCs/>
          <w:sz w:val="24"/>
          <w:szCs w:val="24"/>
          <w:lang w:eastAsia="ru-RU"/>
        </w:rPr>
        <w:t>Qualisys</w:t>
      </w:r>
      <w:proofErr w:type="spellEnd"/>
      <w:r w:rsidR="005812D7" w:rsidRPr="005812D7">
        <w:rPr>
          <w:rFonts w:ascii="Times New Roman" w:eastAsia="Times New Roman" w:hAnsi="Times New Roman" w:cs="Times New Roman"/>
          <w:bCs/>
          <w:sz w:val="24"/>
          <w:szCs w:val="24"/>
          <w:lang w:eastAsia="ru-RU"/>
        </w:rPr>
        <w:t>»</w:t>
      </w:r>
      <w:r w:rsidR="005812D7">
        <w:rPr>
          <w:rFonts w:ascii="Times New Roman" w:eastAsia="Times New Roman" w:hAnsi="Times New Roman" w:cs="Times New Roman"/>
          <w:bCs/>
          <w:sz w:val="24"/>
          <w:szCs w:val="24"/>
          <w:lang w:eastAsia="ru-RU"/>
        </w:rPr>
        <w:t xml:space="preserve">, </w:t>
      </w:r>
      <w:r w:rsidR="007A4E5B" w:rsidRPr="00262608">
        <w:rPr>
          <w:rFonts w:ascii="Times New Roman" w:eastAsia="Times New Roman" w:hAnsi="Times New Roman" w:cs="Times New Roman"/>
          <w:bCs/>
          <w:sz w:val="24"/>
          <w:szCs w:val="24"/>
          <w:lang w:eastAsia="ru-RU"/>
        </w:rPr>
        <w:t xml:space="preserve">механотерапия, определение </w:t>
      </w:r>
      <w:r w:rsidR="00A223DC" w:rsidRPr="00262608">
        <w:rPr>
          <w:rFonts w:ascii="Times New Roman" w:eastAsia="Times New Roman" w:hAnsi="Times New Roman" w:cs="Times New Roman"/>
          <w:bCs/>
          <w:sz w:val="24"/>
          <w:szCs w:val="24"/>
          <w:lang w:eastAsia="ru-RU"/>
        </w:rPr>
        <w:t xml:space="preserve">состава тела спортсмена, </w:t>
      </w:r>
      <w:proofErr w:type="spellStart"/>
      <w:r w:rsidR="00A223DC" w:rsidRPr="00262608">
        <w:rPr>
          <w:rFonts w:ascii="Times New Roman" w:eastAsia="Times New Roman" w:hAnsi="Times New Roman" w:cs="Times New Roman"/>
          <w:bCs/>
          <w:sz w:val="24"/>
          <w:szCs w:val="24"/>
          <w:lang w:eastAsia="ru-RU"/>
        </w:rPr>
        <w:t>кинези</w:t>
      </w:r>
      <w:r w:rsidR="007A4E5B" w:rsidRPr="00262608">
        <w:rPr>
          <w:rFonts w:ascii="Times New Roman" w:eastAsia="Times New Roman" w:hAnsi="Times New Roman" w:cs="Times New Roman"/>
          <w:bCs/>
          <w:sz w:val="24"/>
          <w:szCs w:val="24"/>
          <w:lang w:eastAsia="ru-RU"/>
        </w:rPr>
        <w:t>терапия</w:t>
      </w:r>
      <w:proofErr w:type="spellEnd"/>
      <w:r w:rsidR="007A4E5B" w:rsidRPr="00262608">
        <w:rPr>
          <w:rFonts w:ascii="Times New Roman" w:eastAsia="Times New Roman" w:hAnsi="Times New Roman" w:cs="Times New Roman"/>
          <w:bCs/>
          <w:sz w:val="24"/>
          <w:szCs w:val="24"/>
          <w:lang w:eastAsia="ru-RU"/>
        </w:rPr>
        <w:t xml:space="preserve"> и </w:t>
      </w:r>
      <w:r w:rsidR="00A223DC" w:rsidRPr="00262608">
        <w:rPr>
          <w:rFonts w:ascii="Times New Roman" w:eastAsia="Times New Roman" w:hAnsi="Times New Roman" w:cs="Times New Roman"/>
          <w:bCs/>
          <w:sz w:val="24"/>
          <w:szCs w:val="24"/>
          <w:lang w:eastAsia="ru-RU"/>
        </w:rPr>
        <w:t>мануальное мышечное тестирование</w:t>
      </w:r>
      <w:r w:rsidR="007A4E5B" w:rsidRPr="00262608">
        <w:rPr>
          <w:rFonts w:ascii="Times New Roman" w:eastAsia="Times New Roman" w:hAnsi="Times New Roman" w:cs="Times New Roman"/>
          <w:bCs/>
          <w:sz w:val="24"/>
          <w:szCs w:val="24"/>
          <w:lang w:eastAsia="ru-RU"/>
        </w:rPr>
        <w:t xml:space="preserve">, </w:t>
      </w:r>
      <w:proofErr w:type="spellStart"/>
      <w:r w:rsidR="00A223DC" w:rsidRPr="00262608">
        <w:rPr>
          <w:rFonts w:ascii="Times New Roman" w:eastAsia="Times New Roman" w:hAnsi="Times New Roman" w:cs="Times New Roman"/>
          <w:bCs/>
          <w:sz w:val="24"/>
          <w:szCs w:val="24"/>
          <w:lang w:eastAsia="ru-RU"/>
        </w:rPr>
        <w:t>кинезиотейпирование</w:t>
      </w:r>
      <w:proofErr w:type="spellEnd"/>
      <w:r w:rsidR="007A4E5B" w:rsidRPr="00262608">
        <w:rPr>
          <w:rFonts w:ascii="Times New Roman" w:eastAsia="Times New Roman" w:hAnsi="Times New Roman" w:cs="Times New Roman"/>
          <w:bCs/>
          <w:sz w:val="24"/>
          <w:szCs w:val="24"/>
          <w:lang w:eastAsia="ru-RU"/>
        </w:rPr>
        <w:t>,</w:t>
      </w:r>
      <w:r w:rsidR="00A223DC" w:rsidRPr="00262608">
        <w:rPr>
          <w:rFonts w:ascii="Times New Roman" w:eastAsia="Times New Roman" w:hAnsi="Times New Roman" w:cs="Times New Roman"/>
          <w:bCs/>
          <w:sz w:val="24"/>
          <w:szCs w:val="24"/>
          <w:lang w:eastAsia="ru-RU"/>
        </w:rPr>
        <w:t xml:space="preserve"> </w:t>
      </w:r>
      <w:r w:rsidR="000E1FEB" w:rsidRPr="00262608">
        <w:rPr>
          <w:rFonts w:ascii="Times New Roman" w:eastAsia="Times New Roman" w:hAnsi="Times New Roman" w:cs="Times New Roman"/>
          <w:bCs/>
          <w:sz w:val="24"/>
          <w:szCs w:val="24"/>
          <w:lang w:eastAsia="ru-RU"/>
        </w:rPr>
        <w:t xml:space="preserve">тестирование умственной работоспособности, </w:t>
      </w:r>
      <w:r w:rsidR="007A4E5B" w:rsidRPr="00262608">
        <w:rPr>
          <w:rFonts w:ascii="Times New Roman" w:eastAsia="Times New Roman" w:hAnsi="Times New Roman" w:cs="Times New Roman"/>
          <w:bCs/>
          <w:sz w:val="24"/>
          <w:szCs w:val="24"/>
          <w:lang w:eastAsia="ru-RU"/>
        </w:rPr>
        <w:t xml:space="preserve">видеоанализ, </w:t>
      </w:r>
      <w:proofErr w:type="spellStart"/>
      <w:r w:rsidR="007A4E5B" w:rsidRPr="00262608">
        <w:rPr>
          <w:rFonts w:ascii="Times New Roman" w:eastAsia="Times New Roman" w:hAnsi="Times New Roman" w:cs="Times New Roman"/>
          <w:bCs/>
          <w:sz w:val="24"/>
          <w:szCs w:val="24"/>
          <w:lang w:eastAsia="ru-RU"/>
        </w:rPr>
        <w:t>газоанализ</w:t>
      </w:r>
      <w:proofErr w:type="spellEnd"/>
      <w:r w:rsidR="007A4E5B" w:rsidRPr="00262608">
        <w:rPr>
          <w:rFonts w:ascii="Times New Roman" w:eastAsia="Times New Roman" w:hAnsi="Times New Roman" w:cs="Times New Roman"/>
          <w:bCs/>
          <w:sz w:val="24"/>
          <w:szCs w:val="24"/>
          <w:lang w:eastAsia="ru-RU"/>
        </w:rPr>
        <w:t xml:space="preserve"> и др.);</w:t>
      </w:r>
    </w:p>
    <w:p w:rsidR="006B19BA" w:rsidRPr="00524B4A" w:rsidRDefault="00411F85" w:rsidP="00524B4A">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sz w:val="24"/>
          <w:szCs w:val="24"/>
          <w:lang w:eastAsia="ru-RU"/>
        </w:rPr>
        <w:t>Участие в к</w:t>
      </w:r>
      <w:r w:rsidR="00085B65" w:rsidRPr="00262608">
        <w:rPr>
          <w:rFonts w:ascii="Times New Roman" w:eastAsia="Times New Roman" w:hAnsi="Times New Roman" w:cs="Times New Roman"/>
          <w:sz w:val="24"/>
          <w:szCs w:val="24"/>
          <w:lang w:eastAsia="ru-RU"/>
        </w:rPr>
        <w:t>руглом столе</w:t>
      </w:r>
      <w:r w:rsidR="006B19BA" w:rsidRPr="00262608">
        <w:rPr>
          <w:rFonts w:ascii="Times New Roman" w:eastAsia="Times New Roman" w:hAnsi="Times New Roman" w:cs="Times New Roman"/>
          <w:sz w:val="24"/>
          <w:szCs w:val="24"/>
          <w:lang w:eastAsia="ru-RU"/>
        </w:rPr>
        <w:t xml:space="preserve"> «Актуальные проблемы спортивной подготовки».</w:t>
      </w:r>
    </w:p>
    <w:p w:rsidR="007A4E5B" w:rsidRPr="00262608" w:rsidRDefault="00A223DC" w:rsidP="00A223DC">
      <w:pPr>
        <w:shd w:val="clear" w:color="auto" w:fill="FFFFFF"/>
        <w:spacing w:after="0" w:line="240" w:lineRule="auto"/>
        <w:ind w:firstLine="709"/>
        <w:contextualSpacing/>
        <w:jc w:val="both"/>
        <w:rPr>
          <w:rFonts w:ascii="Times New Roman" w:eastAsia="Times New Roman" w:hAnsi="Times New Roman" w:cs="Times New Roman"/>
          <w:b/>
          <w:bCs/>
          <w:sz w:val="24"/>
          <w:szCs w:val="24"/>
          <w:u w:val="single"/>
          <w:lang w:eastAsia="ru-RU"/>
        </w:rPr>
      </w:pPr>
      <w:r w:rsidRPr="00262608">
        <w:rPr>
          <w:rFonts w:ascii="Times New Roman" w:eastAsia="Times New Roman" w:hAnsi="Times New Roman" w:cs="Times New Roman"/>
          <w:b/>
          <w:bCs/>
          <w:sz w:val="24"/>
          <w:szCs w:val="24"/>
          <w:u w:val="single"/>
          <w:lang w:eastAsia="ru-RU"/>
        </w:rPr>
        <w:t>Цели</w:t>
      </w:r>
      <w:r w:rsidR="005A3F07" w:rsidRPr="00262608">
        <w:rPr>
          <w:rFonts w:ascii="Times New Roman" w:eastAsia="Times New Roman" w:hAnsi="Times New Roman" w:cs="Times New Roman"/>
          <w:b/>
          <w:bCs/>
          <w:sz w:val="24"/>
          <w:szCs w:val="24"/>
          <w:u w:val="single"/>
          <w:lang w:eastAsia="ru-RU"/>
        </w:rPr>
        <w:t xml:space="preserve"> </w:t>
      </w:r>
      <w:r w:rsidR="00410334" w:rsidRPr="00262608">
        <w:rPr>
          <w:rFonts w:ascii="Times New Roman" w:eastAsia="Times New Roman" w:hAnsi="Times New Roman" w:cs="Times New Roman"/>
          <w:b/>
          <w:bCs/>
          <w:sz w:val="24"/>
          <w:szCs w:val="24"/>
          <w:u w:val="single"/>
          <w:lang w:eastAsia="ru-RU"/>
        </w:rPr>
        <w:t>В</w:t>
      </w:r>
      <w:r w:rsidR="00085B65" w:rsidRPr="00262608">
        <w:rPr>
          <w:rFonts w:ascii="Times New Roman" w:eastAsia="Times New Roman" w:hAnsi="Times New Roman" w:cs="Times New Roman"/>
          <w:b/>
          <w:bCs/>
          <w:sz w:val="24"/>
          <w:szCs w:val="24"/>
          <w:u w:val="single"/>
          <w:lang w:eastAsia="ru-RU"/>
        </w:rPr>
        <w:t>сероссийско</w:t>
      </w:r>
      <w:r w:rsidR="007A4E5B" w:rsidRPr="00262608">
        <w:rPr>
          <w:rFonts w:ascii="Times New Roman" w:eastAsia="Times New Roman" w:hAnsi="Times New Roman" w:cs="Times New Roman"/>
          <w:b/>
          <w:bCs/>
          <w:sz w:val="24"/>
          <w:szCs w:val="24"/>
          <w:u w:val="single"/>
          <w:lang w:eastAsia="ru-RU"/>
        </w:rPr>
        <w:t>й</w:t>
      </w:r>
      <w:r w:rsidR="00085B65" w:rsidRPr="00262608">
        <w:rPr>
          <w:rFonts w:ascii="Times New Roman" w:eastAsia="Times New Roman" w:hAnsi="Times New Roman" w:cs="Times New Roman"/>
          <w:b/>
          <w:bCs/>
          <w:sz w:val="24"/>
          <w:szCs w:val="24"/>
          <w:u w:val="single"/>
          <w:lang w:eastAsia="ru-RU"/>
        </w:rPr>
        <w:t xml:space="preserve"> с международным участием</w:t>
      </w:r>
      <w:r w:rsidR="00AF0FF8" w:rsidRPr="00262608">
        <w:rPr>
          <w:rFonts w:ascii="Times New Roman" w:eastAsia="Times New Roman" w:hAnsi="Times New Roman" w:cs="Times New Roman"/>
          <w:b/>
          <w:bCs/>
          <w:sz w:val="24"/>
          <w:szCs w:val="24"/>
          <w:u w:val="single"/>
          <w:lang w:eastAsia="ru-RU"/>
        </w:rPr>
        <w:t xml:space="preserve"> научно-практическо</w:t>
      </w:r>
      <w:r w:rsidR="007A4E5B" w:rsidRPr="00262608">
        <w:rPr>
          <w:rFonts w:ascii="Times New Roman" w:eastAsia="Times New Roman" w:hAnsi="Times New Roman" w:cs="Times New Roman"/>
          <w:b/>
          <w:bCs/>
          <w:sz w:val="24"/>
          <w:szCs w:val="24"/>
          <w:u w:val="single"/>
          <w:lang w:eastAsia="ru-RU"/>
        </w:rPr>
        <w:t>й</w:t>
      </w:r>
      <w:r w:rsidR="00AF0FF8" w:rsidRPr="00262608">
        <w:rPr>
          <w:rFonts w:ascii="Times New Roman" w:eastAsia="Times New Roman" w:hAnsi="Times New Roman" w:cs="Times New Roman"/>
          <w:b/>
          <w:bCs/>
          <w:sz w:val="24"/>
          <w:szCs w:val="24"/>
          <w:u w:val="single"/>
          <w:lang w:eastAsia="ru-RU"/>
        </w:rPr>
        <w:t xml:space="preserve"> </w:t>
      </w:r>
      <w:r w:rsidR="007A4E5B" w:rsidRPr="00262608">
        <w:rPr>
          <w:rFonts w:ascii="Times New Roman" w:eastAsia="Times New Roman" w:hAnsi="Times New Roman" w:cs="Times New Roman"/>
          <w:b/>
          <w:bCs/>
          <w:sz w:val="24"/>
          <w:szCs w:val="24"/>
          <w:u w:val="single"/>
          <w:lang w:eastAsia="ru-RU"/>
        </w:rPr>
        <w:t>конференции:</w:t>
      </w:r>
    </w:p>
    <w:p w:rsidR="00316D31" w:rsidRPr="00262608" w:rsidRDefault="00316D31" w:rsidP="008E03A7">
      <w:pPr>
        <w:pStyle w:val="a6"/>
        <w:numPr>
          <w:ilvl w:val="0"/>
          <w:numId w:val="19"/>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П</w:t>
      </w:r>
      <w:r w:rsidR="002E0515" w:rsidRPr="00262608">
        <w:rPr>
          <w:rFonts w:ascii="Times New Roman" w:eastAsia="Times New Roman" w:hAnsi="Times New Roman" w:cs="Times New Roman"/>
          <w:bCs/>
          <w:sz w:val="24"/>
          <w:szCs w:val="24"/>
          <w:lang w:eastAsia="ru-RU"/>
        </w:rPr>
        <w:t xml:space="preserve">овышение эффективности </w:t>
      </w:r>
      <w:r w:rsidR="006B19BA" w:rsidRPr="00262608">
        <w:rPr>
          <w:rFonts w:ascii="Times New Roman" w:eastAsia="Times New Roman" w:hAnsi="Times New Roman" w:cs="Times New Roman"/>
          <w:bCs/>
          <w:sz w:val="24"/>
          <w:szCs w:val="24"/>
          <w:lang w:eastAsia="ru-RU"/>
        </w:rPr>
        <w:t xml:space="preserve">спортивной </w:t>
      </w:r>
      <w:r w:rsidR="002E0515" w:rsidRPr="00262608">
        <w:rPr>
          <w:rFonts w:ascii="Times New Roman" w:eastAsia="Times New Roman" w:hAnsi="Times New Roman" w:cs="Times New Roman"/>
          <w:bCs/>
          <w:sz w:val="24"/>
          <w:szCs w:val="24"/>
          <w:lang w:eastAsia="ru-RU"/>
        </w:rPr>
        <w:t xml:space="preserve">подготовки; </w:t>
      </w:r>
    </w:p>
    <w:p w:rsidR="002E0515" w:rsidRPr="00262608" w:rsidRDefault="00316D31" w:rsidP="008E03A7">
      <w:pPr>
        <w:pStyle w:val="a6"/>
        <w:numPr>
          <w:ilvl w:val="0"/>
          <w:numId w:val="19"/>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В</w:t>
      </w:r>
      <w:r w:rsidR="002E0515" w:rsidRPr="00262608">
        <w:rPr>
          <w:rFonts w:ascii="Times New Roman" w:eastAsia="Times New Roman" w:hAnsi="Times New Roman" w:cs="Times New Roman"/>
          <w:bCs/>
          <w:sz w:val="24"/>
          <w:szCs w:val="24"/>
          <w:lang w:eastAsia="ru-RU"/>
        </w:rPr>
        <w:t>ыделение основных проблем, связанных с науч</w:t>
      </w:r>
      <w:r w:rsidRPr="00262608">
        <w:rPr>
          <w:rFonts w:ascii="Times New Roman" w:eastAsia="Times New Roman" w:hAnsi="Times New Roman" w:cs="Times New Roman"/>
          <w:bCs/>
          <w:sz w:val="24"/>
          <w:szCs w:val="24"/>
          <w:lang w:eastAsia="ru-RU"/>
        </w:rPr>
        <w:t xml:space="preserve">но-практической деятельностью в </w:t>
      </w:r>
      <w:r w:rsidR="002E0515" w:rsidRPr="00262608">
        <w:rPr>
          <w:rFonts w:ascii="Times New Roman" w:eastAsia="Times New Roman" w:hAnsi="Times New Roman" w:cs="Times New Roman"/>
          <w:bCs/>
          <w:sz w:val="24"/>
          <w:szCs w:val="24"/>
          <w:lang w:eastAsia="ru-RU"/>
        </w:rPr>
        <w:t>сфере физической культуры и спорта, возможностью организации мультидисциплинарного подхода к реализации научно-методического, медицинского, медико-биологического, психологического и антидопингового сопровождения процесса</w:t>
      </w:r>
      <w:r w:rsidR="007A4E5B" w:rsidRPr="00262608">
        <w:rPr>
          <w:rFonts w:ascii="Times New Roman" w:eastAsia="Times New Roman" w:hAnsi="Times New Roman" w:cs="Times New Roman"/>
          <w:bCs/>
          <w:sz w:val="24"/>
          <w:szCs w:val="24"/>
          <w:lang w:eastAsia="ru-RU"/>
        </w:rPr>
        <w:t xml:space="preserve"> подготовки спортивного резерва;</w:t>
      </w:r>
    </w:p>
    <w:p w:rsidR="006B19BA" w:rsidRPr="00524B4A" w:rsidRDefault="00BD1442" w:rsidP="00524B4A">
      <w:pPr>
        <w:pStyle w:val="a6"/>
        <w:numPr>
          <w:ilvl w:val="0"/>
          <w:numId w:val="19"/>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Формирование эффективного взаимодействия</w:t>
      </w:r>
      <w:r w:rsidR="00410334" w:rsidRPr="00262608">
        <w:rPr>
          <w:rFonts w:ascii="Times New Roman" w:eastAsia="Times New Roman" w:hAnsi="Times New Roman" w:cs="Times New Roman"/>
          <w:bCs/>
          <w:sz w:val="24"/>
          <w:szCs w:val="24"/>
          <w:lang w:eastAsia="ru-RU"/>
        </w:rPr>
        <w:t xml:space="preserve"> в рамках</w:t>
      </w:r>
      <w:r w:rsidRPr="00262608">
        <w:rPr>
          <w:rFonts w:ascii="Times New Roman" w:eastAsia="Times New Roman" w:hAnsi="Times New Roman" w:cs="Times New Roman"/>
          <w:bCs/>
          <w:sz w:val="24"/>
          <w:szCs w:val="24"/>
          <w:lang w:eastAsia="ru-RU"/>
        </w:rPr>
        <w:t xml:space="preserve"> </w:t>
      </w:r>
      <w:r w:rsidR="00410334" w:rsidRPr="00262608">
        <w:rPr>
          <w:rFonts w:ascii="Times New Roman" w:eastAsia="Times New Roman" w:hAnsi="Times New Roman" w:cs="Times New Roman"/>
          <w:bCs/>
          <w:sz w:val="24"/>
          <w:szCs w:val="24"/>
          <w:lang w:eastAsia="ru-RU"/>
        </w:rPr>
        <w:t>«тренер-спортсмен-врач-психолог»  путём внедрения</w:t>
      </w:r>
      <w:r w:rsidRPr="00262608">
        <w:rPr>
          <w:rFonts w:ascii="Times New Roman" w:eastAsia="Times New Roman" w:hAnsi="Times New Roman" w:cs="Times New Roman"/>
          <w:bCs/>
          <w:sz w:val="24"/>
          <w:szCs w:val="24"/>
          <w:lang w:eastAsia="ru-RU"/>
        </w:rPr>
        <w:t xml:space="preserve"> передовых научно-практических разработок в области спортивной медицины, медицинской реабилитации, спортивной психологии в систему подготовки спортсменов различных видов спорта и мастерства</w:t>
      </w:r>
      <w:r w:rsidR="00410334" w:rsidRPr="00262608">
        <w:rPr>
          <w:rFonts w:ascii="Times New Roman" w:eastAsia="Times New Roman" w:hAnsi="Times New Roman" w:cs="Times New Roman"/>
          <w:bCs/>
          <w:sz w:val="24"/>
          <w:szCs w:val="24"/>
          <w:lang w:eastAsia="ru-RU"/>
        </w:rPr>
        <w:t xml:space="preserve">. </w:t>
      </w:r>
    </w:p>
    <w:p w:rsidR="000669DB" w:rsidRPr="00262608" w:rsidRDefault="008323A8" w:rsidP="00FF26F9">
      <w:pPr>
        <w:shd w:val="clear" w:color="auto" w:fill="FFFFFF"/>
        <w:spacing w:after="0" w:line="240" w:lineRule="auto"/>
        <w:ind w:firstLine="708"/>
        <w:contextualSpacing/>
        <w:jc w:val="both"/>
        <w:rPr>
          <w:rFonts w:ascii="Times New Roman" w:eastAsia="Times New Roman" w:hAnsi="Times New Roman" w:cs="Times New Roman"/>
          <w:sz w:val="24"/>
          <w:szCs w:val="24"/>
          <w:u w:val="single"/>
          <w:lang w:eastAsia="ru-RU"/>
        </w:rPr>
      </w:pPr>
      <w:r w:rsidRPr="00262608">
        <w:rPr>
          <w:rFonts w:ascii="Times New Roman" w:eastAsia="Times New Roman" w:hAnsi="Times New Roman" w:cs="Times New Roman"/>
          <w:b/>
          <w:bCs/>
          <w:sz w:val="24"/>
          <w:szCs w:val="24"/>
          <w:u w:val="single"/>
          <w:lang w:eastAsia="ru-RU"/>
        </w:rPr>
        <w:t>Н</w:t>
      </w:r>
      <w:r w:rsidR="00BD2BD2" w:rsidRPr="00262608">
        <w:rPr>
          <w:rFonts w:ascii="Times New Roman" w:eastAsia="Times New Roman" w:hAnsi="Times New Roman" w:cs="Times New Roman"/>
          <w:b/>
          <w:bCs/>
          <w:sz w:val="24"/>
          <w:szCs w:val="24"/>
          <w:u w:val="single"/>
          <w:lang w:eastAsia="ru-RU"/>
        </w:rPr>
        <w:t xml:space="preserve">аучная программа конференции включает </w:t>
      </w:r>
      <w:r w:rsidR="002E0515" w:rsidRPr="00262608">
        <w:rPr>
          <w:rFonts w:ascii="Times New Roman" w:eastAsia="Times New Roman" w:hAnsi="Times New Roman" w:cs="Times New Roman"/>
          <w:b/>
          <w:bCs/>
          <w:sz w:val="24"/>
          <w:szCs w:val="24"/>
          <w:u w:val="single"/>
          <w:lang w:eastAsia="ru-RU"/>
        </w:rPr>
        <w:t>основные направления</w:t>
      </w:r>
      <w:r w:rsidR="000669DB" w:rsidRPr="00262608">
        <w:rPr>
          <w:rFonts w:ascii="Times New Roman" w:eastAsia="Times New Roman" w:hAnsi="Times New Roman" w:cs="Times New Roman"/>
          <w:sz w:val="24"/>
          <w:szCs w:val="24"/>
          <w:u w:val="single"/>
          <w:lang w:eastAsia="ru-RU"/>
        </w:rPr>
        <w:t>:</w:t>
      </w:r>
    </w:p>
    <w:p w:rsidR="008E03A7" w:rsidRPr="00262608" w:rsidRDefault="008E03A7"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Теоретико-методологические основы спортивной подготовки.</w:t>
      </w:r>
    </w:p>
    <w:p w:rsidR="002E0515" w:rsidRPr="00262608" w:rsidRDefault="00410334"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Н</w:t>
      </w:r>
      <w:r w:rsidR="002E0515" w:rsidRPr="00262608">
        <w:rPr>
          <w:rFonts w:ascii="Times New Roman" w:eastAsia="Times New Roman" w:hAnsi="Times New Roman" w:cs="Times New Roman"/>
          <w:sz w:val="24"/>
          <w:szCs w:val="24"/>
          <w:lang w:eastAsia="ru-RU"/>
        </w:rPr>
        <w:t>аучно-методическое</w:t>
      </w:r>
      <w:r w:rsidR="008E03A7" w:rsidRPr="00262608">
        <w:rPr>
          <w:rFonts w:ascii="Times New Roman" w:eastAsia="Times New Roman" w:hAnsi="Times New Roman" w:cs="Times New Roman"/>
          <w:sz w:val="24"/>
          <w:szCs w:val="24"/>
          <w:lang w:eastAsia="ru-RU"/>
        </w:rPr>
        <w:t xml:space="preserve"> и психолого-педагогическое</w:t>
      </w:r>
      <w:r w:rsidR="002E0515" w:rsidRPr="00262608">
        <w:rPr>
          <w:rFonts w:ascii="Times New Roman" w:eastAsia="Times New Roman" w:hAnsi="Times New Roman" w:cs="Times New Roman"/>
          <w:sz w:val="24"/>
          <w:szCs w:val="24"/>
          <w:lang w:eastAsia="ru-RU"/>
        </w:rPr>
        <w:t xml:space="preserve"> сопровождение процесса </w:t>
      </w:r>
      <w:r w:rsidR="006B19BA" w:rsidRPr="00262608">
        <w:rPr>
          <w:rFonts w:ascii="Times New Roman" w:eastAsia="Times New Roman" w:hAnsi="Times New Roman" w:cs="Times New Roman"/>
          <w:sz w:val="24"/>
          <w:szCs w:val="24"/>
          <w:lang w:eastAsia="ru-RU"/>
        </w:rPr>
        <w:t xml:space="preserve">спортивной </w:t>
      </w:r>
      <w:r w:rsidR="002E0515" w:rsidRPr="00262608">
        <w:rPr>
          <w:rFonts w:ascii="Times New Roman" w:eastAsia="Times New Roman" w:hAnsi="Times New Roman" w:cs="Times New Roman"/>
          <w:sz w:val="24"/>
          <w:szCs w:val="24"/>
          <w:lang w:eastAsia="ru-RU"/>
        </w:rPr>
        <w:t xml:space="preserve">подготовки; </w:t>
      </w:r>
    </w:p>
    <w:p w:rsidR="002E0515" w:rsidRDefault="00410334"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М</w:t>
      </w:r>
      <w:r w:rsidR="002E0515" w:rsidRPr="00262608">
        <w:rPr>
          <w:rFonts w:ascii="Times New Roman" w:eastAsia="Times New Roman" w:hAnsi="Times New Roman" w:cs="Times New Roman"/>
          <w:sz w:val="24"/>
          <w:szCs w:val="24"/>
          <w:lang w:eastAsia="ru-RU"/>
        </w:rPr>
        <w:t>едицинское</w:t>
      </w:r>
      <w:r w:rsidR="008E03A7" w:rsidRPr="00262608">
        <w:rPr>
          <w:rFonts w:ascii="Times New Roman" w:eastAsia="Times New Roman" w:hAnsi="Times New Roman" w:cs="Times New Roman"/>
          <w:sz w:val="24"/>
          <w:szCs w:val="24"/>
          <w:lang w:eastAsia="ru-RU"/>
        </w:rPr>
        <w:t>,</w:t>
      </w:r>
      <w:r w:rsidR="002E0515" w:rsidRPr="00262608">
        <w:rPr>
          <w:rFonts w:ascii="Times New Roman" w:eastAsia="Times New Roman" w:hAnsi="Times New Roman" w:cs="Times New Roman"/>
          <w:sz w:val="24"/>
          <w:szCs w:val="24"/>
          <w:lang w:eastAsia="ru-RU"/>
        </w:rPr>
        <w:t xml:space="preserve"> медико-биологическое</w:t>
      </w:r>
      <w:r w:rsidR="008E03A7" w:rsidRPr="00262608">
        <w:rPr>
          <w:rFonts w:ascii="Times New Roman" w:eastAsia="Times New Roman" w:hAnsi="Times New Roman" w:cs="Times New Roman"/>
          <w:sz w:val="24"/>
          <w:szCs w:val="24"/>
          <w:lang w:eastAsia="ru-RU"/>
        </w:rPr>
        <w:t xml:space="preserve"> и антидопинговое</w:t>
      </w:r>
      <w:r w:rsidR="002E0515" w:rsidRPr="00262608">
        <w:rPr>
          <w:rFonts w:ascii="Times New Roman" w:eastAsia="Times New Roman" w:hAnsi="Times New Roman" w:cs="Times New Roman"/>
          <w:sz w:val="24"/>
          <w:szCs w:val="24"/>
          <w:lang w:eastAsia="ru-RU"/>
        </w:rPr>
        <w:t xml:space="preserve"> сопровождение процесса </w:t>
      </w:r>
      <w:r w:rsidR="006B19BA" w:rsidRPr="00262608">
        <w:rPr>
          <w:rFonts w:ascii="Times New Roman" w:eastAsia="Times New Roman" w:hAnsi="Times New Roman" w:cs="Times New Roman"/>
          <w:sz w:val="24"/>
          <w:szCs w:val="24"/>
          <w:lang w:eastAsia="ru-RU"/>
        </w:rPr>
        <w:t xml:space="preserve">спортивной </w:t>
      </w:r>
      <w:r w:rsidR="002E0515" w:rsidRPr="00262608">
        <w:rPr>
          <w:rFonts w:ascii="Times New Roman" w:eastAsia="Times New Roman" w:hAnsi="Times New Roman" w:cs="Times New Roman"/>
          <w:sz w:val="24"/>
          <w:szCs w:val="24"/>
          <w:lang w:eastAsia="ru-RU"/>
        </w:rPr>
        <w:t xml:space="preserve">подготовки; </w:t>
      </w:r>
    </w:p>
    <w:p w:rsidR="00F22A42" w:rsidRPr="00FF607D" w:rsidRDefault="00F22A42"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Адаптивный </w:t>
      </w:r>
      <w:r w:rsidRPr="00FF607D">
        <w:rPr>
          <w:rFonts w:ascii="Times New Roman" w:eastAsia="Times New Roman" w:hAnsi="Times New Roman" w:cs="Times New Roman"/>
          <w:sz w:val="24"/>
          <w:szCs w:val="24"/>
          <w:lang w:eastAsia="ru-RU"/>
        </w:rPr>
        <w:t>спорт и адаптивное физическое воспитание;</w:t>
      </w:r>
    </w:p>
    <w:p w:rsidR="00F22A42" w:rsidRPr="00FF607D" w:rsidRDefault="00F22A42"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FF607D">
        <w:rPr>
          <w:rFonts w:ascii="Times New Roman" w:eastAsia="Times New Roman" w:hAnsi="Times New Roman" w:cs="Times New Roman"/>
          <w:sz w:val="24"/>
          <w:szCs w:val="24"/>
          <w:lang w:eastAsia="ru-RU"/>
        </w:rPr>
        <w:t>Современны</w:t>
      </w:r>
      <w:r w:rsidR="00423E8C">
        <w:rPr>
          <w:rFonts w:ascii="Times New Roman" w:eastAsia="Times New Roman" w:hAnsi="Times New Roman" w:cs="Times New Roman"/>
          <w:sz w:val="24"/>
          <w:szCs w:val="24"/>
          <w:lang w:eastAsia="ru-RU"/>
        </w:rPr>
        <w:t>е</w:t>
      </w:r>
      <w:r w:rsidRPr="00FF607D">
        <w:rPr>
          <w:rFonts w:ascii="Times New Roman" w:eastAsia="Times New Roman" w:hAnsi="Times New Roman" w:cs="Times New Roman"/>
          <w:sz w:val="24"/>
          <w:szCs w:val="24"/>
          <w:lang w:eastAsia="ru-RU"/>
        </w:rPr>
        <w:t xml:space="preserve"> тенденции развития студенческого спорта и подготовки спортивного резерва;</w:t>
      </w:r>
    </w:p>
    <w:p w:rsidR="008E03A7" w:rsidRPr="00262608" w:rsidRDefault="008E03A7" w:rsidP="008E03A7">
      <w:pPr>
        <w:pStyle w:val="a6"/>
        <w:numPr>
          <w:ilvl w:val="0"/>
          <w:numId w:val="20"/>
        </w:numPr>
        <w:tabs>
          <w:tab w:val="left" w:pos="2758"/>
        </w:tabs>
        <w:spacing w:after="0" w:line="240" w:lineRule="auto"/>
        <w:ind w:left="426"/>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Социально-гуманитарные аспекты физкультурно-спортивной деятельности.</w:t>
      </w:r>
    </w:p>
    <w:p w:rsidR="00FF79B6" w:rsidRPr="00262608" w:rsidRDefault="00FF79B6" w:rsidP="00FF79B6">
      <w:pPr>
        <w:tabs>
          <w:tab w:val="left" w:pos="2758"/>
        </w:tabs>
        <w:spacing w:after="0" w:line="240" w:lineRule="auto"/>
        <w:ind w:firstLine="709"/>
        <w:jc w:val="both"/>
        <w:rPr>
          <w:rFonts w:ascii="Times New Roman" w:hAnsi="Times New Roman" w:cs="Times New Roman"/>
          <w:sz w:val="24"/>
          <w:szCs w:val="24"/>
        </w:rPr>
      </w:pPr>
      <w:proofErr w:type="gramStart"/>
      <w:r w:rsidRPr="00262608">
        <w:rPr>
          <w:rFonts w:ascii="Times New Roman" w:hAnsi="Times New Roman" w:cs="Times New Roman"/>
          <w:b/>
          <w:sz w:val="24"/>
          <w:szCs w:val="24"/>
        </w:rPr>
        <w:t xml:space="preserve">ВЫСТАВКА – </w:t>
      </w:r>
      <w:r w:rsidR="007A4E5B" w:rsidRPr="00262608">
        <w:rPr>
          <w:rFonts w:ascii="Times New Roman" w:hAnsi="Times New Roman" w:cs="Times New Roman"/>
          <w:sz w:val="24"/>
          <w:szCs w:val="24"/>
        </w:rPr>
        <w:t>технологии</w:t>
      </w:r>
      <w:r w:rsidRPr="00262608">
        <w:rPr>
          <w:rFonts w:ascii="Times New Roman" w:hAnsi="Times New Roman" w:cs="Times New Roman"/>
          <w:sz w:val="24"/>
          <w:szCs w:val="24"/>
        </w:rPr>
        <w:t xml:space="preserve"> спортивной медицины и реабилитации: лекарственные средства, средства для восстановления, оборудование, а</w:t>
      </w:r>
      <w:r w:rsidR="007A4E5B" w:rsidRPr="00262608">
        <w:rPr>
          <w:rFonts w:ascii="Times New Roman" w:hAnsi="Times New Roman" w:cs="Times New Roman"/>
          <w:sz w:val="24"/>
          <w:szCs w:val="24"/>
        </w:rPr>
        <w:t>ппаратно-программные комплексы; тренажеры; экипировка</w:t>
      </w:r>
      <w:r w:rsidR="000E1FEB" w:rsidRPr="00262608">
        <w:rPr>
          <w:rFonts w:ascii="Times New Roman" w:hAnsi="Times New Roman" w:cs="Times New Roman"/>
          <w:sz w:val="24"/>
          <w:szCs w:val="24"/>
        </w:rPr>
        <w:t>, продукция для медико-биологического обеспечения (МБО)</w:t>
      </w:r>
      <w:r w:rsidR="007A4E5B" w:rsidRPr="00262608">
        <w:rPr>
          <w:rFonts w:ascii="Times New Roman" w:hAnsi="Times New Roman" w:cs="Times New Roman"/>
          <w:sz w:val="24"/>
          <w:szCs w:val="24"/>
        </w:rPr>
        <w:t xml:space="preserve"> и др.</w:t>
      </w:r>
      <w:proofErr w:type="gramEnd"/>
    </w:p>
    <w:p w:rsidR="00FF79B6" w:rsidRPr="00262608" w:rsidRDefault="00FF79B6" w:rsidP="00FF79B6">
      <w:pPr>
        <w:tabs>
          <w:tab w:val="left" w:pos="2758"/>
        </w:tabs>
        <w:spacing w:after="0" w:line="240" w:lineRule="auto"/>
        <w:ind w:firstLine="709"/>
        <w:jc w:val="both"/>
        <w:rPr>
          <w:rFonts w:ascii="Times New Roman" w:hAnsi="Times New Roman" w:cs="Times New Roman"/>
          <w:sz w:val="24"/>
          <w:szCs w:val="24"/>
        </w:rPr>
      </w:pPr>
      <w:r w:rsidRPr="00262608">
        <w:rPr>
          <w:rFonts w:ascii="Times New Roman" w:hAnsi="Times New Roman" w:cs="Times New Roman"/>
          <w:b/>
          <w:sz w:val="24"/>
          <w:szCs w:val="24"/>
          <w:lang w:val="en-US"/>
        </w:rPr>
        <w:lastRenderedPageBreak/>
        <w:t>NEW</w:t>
      </w:r>
      <w:r w:rsidRPr="00262608">
        <w:rPr>
          <w:rFonts w:ascii="Times New Roman" w:hAnsi="Times New Roman" w:cs="Times New Roman"/>
          <w:b/>
          <w:sz w:val="24"/>
          <w:szCs w:val="24"/>
        </w:rPr>
        <w:t>!! ВЫСТАВКА - ПРОДАЖА</w:t>
      </w:r>
      <w:r w:rsidRPr="00262608">
        <w:rPr>
          <w:rFonts w:ascii="Times New Roman" w:hAnsi="Times New Roman" w:cs="Times New Roman"/>
          <w:sz w:val="24"/>
          <w:szCs w:val="24"/>
        </w:rPr>
        <w:t xml:space="preserve"> литературы</w:t>
      </w:r>
      <w:r w:rsidR="006A68E9" w:rsidRPr="00262608">
        <w:rPr>
          <w:rFonts w:ascii="Times New Roman" w:hAnsi="Times New Roman" w:cs="Times New Roman"/>
          <w:sz w:val="24"/>
          <w:szCs w:val="24"/>
        </w:rPr>
        <w:t xml:space="preserve"> по</w:t>
      </w:r>
      <w:r w:rsidRPr="00262608">
        <w:rPr>
          <w:rFonts w:ascii="Times New Roman" w:hAnsi="Times New Roman" w:cs="Times New Roman"/>
          <w:sz w:val="24"/>
          <w:szCs w:val="24"/>
        </w:rPr>
        <w:t xml:space="preserve"> </w:t>
      </w:r>
      <w:r w:rsidR="007A4E5B" w:rsidRPr="00262608">
        <w:rPr>
          <w:rFonts w:ascii="Times New Roman" w:hAnsi="Times New Roman" w:cs="Times New Roman"/>
          <w:sz w:val="24"/>
          <w:szCs w:val="24"/>
        </w:rPr>
        <w:t xml:space="preserve">спортивной тренировке, </w:t>
      </w:r>
      <w:r w:rsidRPr="00262608">
        <w:rPr>
          <w:rFonts w:ascii="Times New Roman" w:hAnsi="Times New Roman" w:cs="Times New Roman"/>
          <w:sz w:val="24"/>
          <w:szCs w:val="24"/>
        </w:rPr>
        <w:t>реабилитации, спортивной медицине, спортивной психологии и др.</w:t>
      </w:r>
    </w:p>
    <w:p w:rsidR="00FF79B6" w:rsidRPr="00262608" w:rsidRDefault="00FF79B6" w:rsidP="00FF79B6">
      <w:pPr>
        <w:tabs>
          <w:tab w:val="left" w:pos="1080"/>
        </w:tabs>
        <w:spacing w:after="0" w:line="240" w:lineRule="auto"/>
        <w:ind w:firstLine="709"/>
        <w:jc w:val="both"/>
        <w:rPr>
          <w:rFonts w:ascii="Times New Roman" w:hAnsi="Times New Roman" w:cs="Times New Roman"/>
          <w:bCs/>
          <w:sz w:val="24"/>
          <w:szCs w:val="24"/>
        </w:rPr>
      </w:pPr>
      <w:r w:rsidRPr="00262608">
        <w:rPr>
          <w:rFonts w:ascii="Times New Roman" w:hAnsi="Times New Roman" w:cs="Times New Roman"/>
          <w:b/>
          <w:bCs/>
          <w:sz w:val="24"/>
          <w:szCs w:val="24"/>
          <w:lang w:val="en-US"/>
        </w:rPr>
        <w:t>NEW</w:t>
      </w:r>
      <w:r w:rsidRPr="00262608">
        <w:rPr>
          <w:rFonts w:ascii="Times New Roman" w:hAnsi="Times New Roman" w:cs="Times New Roman"/>
          <w:b/>
          <w:bCs/>
          <w:sz w:val="24"/>
          <w:szCs w:val="24"/>
        </w:rPr>
        <w:t xml:space="preserve">!! ПОСТЕРНАЯ СЕССИЯ </w:t>
      </w:r>
      <w:r w:rsidRPr="00262608">
        <w:rPr>
          <w:rFonts w:ascii="Times New Roman" w:hAnsi="Times New Roman" w:cs="Times New Roman"/>
          <w:bCs/>
          <w:sz w:val="24"/>
          <w:szCs w:val="24"/>
        </w:rPr>
        <w:t xml:space="preserve">(доклады будут представлены на сайте </w:t>
      </w:r>
      <w:hyperlink r:id="rId6" w:history="1">
        <w:r w:rsidRPr="00262608">
          <w:rPr>
            <w:rStyle w:val="a5"/>
            <w:rFonts w:ascii="Times New Roman" w:hAnsi="Times New Roman" w:cs="Times New Roman"/>
            <w:bCs/>
            <w:color w:val="auto"/>
            <w:sz w:val="24"/>
            <w:szCs w:val="24"/>
          </w:rPr>
          <w:t>http://www.chifk.ru/</w:t>
        </w:r>
      </w:hyperlink>
      <w:r w:rsidRPr="00262608">
        <w:rPr>
          <w:rFonts w:ascii="Times New Roman" w:hAnsi="Times New Roman" w:cs="Times New Roman"/>
          <w:bCs/>
          <w:sz w:val="24"/>
          <w:szCs w:val="24"/>
        </w:rPr>
        <w:t xml:space="preserve">, </w:t>
      </w:r>
      <w:hyperlink r:id="rId7" w:history="1">
        <w:r w:rsidRPr="00262608">
          <w:rPr>
            <w:rStyle w:val="a5"/>
            <w:rFonts w:ascii="Times New Roman" w:hAnsi="Times New Roman" w:cs="Times New Roman"/>
            <w:bCs/>
            <w:color w:val="auto"/>
            <w:sz w:val="24"/>
            <w:szCs w:val="24"/>
            <w:lang w:val="en-US"/>
          </w:rPr>
          <w:t>www</w:t>
        </w:r>
        <w:r w:rsidRPr="00262608">
          <w:rPr>
            <w:rStyle w:val="a5"/>
            <w:rFonts w:ascii="Times New Roman" w:hAnsi="Times New Roman" w:cs="Times New Roman"/>
            <w:bCs/>
            <w:color w:val="auto"/>
            <w:sz w:val="24"/>
            <w:szCs w:val="24"/>
          </w:rPr>
          <w:t>.</w:t>
        </w:r>
        <w:proofErr w:type="spellStart"/>
        <w:r w:rsidRPr="00262608">
          <w:rPr>
            <w:rStyle w:val="a5"/>
            <w:rFonts w:ascii="Times New Roman" w:hAnsi="Times New Roman" w:cs="Times New Roman"/>
            <w:bCs/>
            <w:color w:val="auto"/>
            <w:sz w:val="24"/>
            <w:szCs w:val="24"/>
            <w:lang w:val="en-US"/>
          </w:rPr>
          <w:t>sportmedperm</w:t>
        </w:r>
        <w:proofErr w:type="spellEnd"/>
        <w:r w:rsidRPr="00262608">
          <w:rPr>
            <w:rStyle w:val="a5"/>
            <w:rFonts w:ascii="Times New Roman" w:hAnsi="Times New Roman" w:cs="Times New Roman"/>
            <w:bCs/>
            <w:color w:val="auto"/>
            <w:sz w:val="24"/>
            <w:szCs w:val="24"/>
          </w:rPr>
          <w:t>.</w:t>
        </w:r>
        <w:proofErr w:type="spellStart"/>
        <w:r w:rsidRPr="00262608">
          <w:rPr>
            <w:rStyle w:val="a5"/>
            <w:rFonts w:ascii="Times New Roman" w:hAnsi="Times New Roman" w:cs="Times New Roman"/>
            <w:bCs/>
            <w:color w:val="auto"/>
            <w:sz w:val="24"/>
            <w:szCs w:val="24"/>
            <w:lang w:val="en-US"/>
          </w:rPr>
          <w:t>ru</w:t>
        </w:r>
        <w:proofErr w:type="spellEnd"/>
      </w:hyperlink>
      <w:r w:rsidRPr="00262608">
        <w:rPr>
          <w:rFonts w:ascii="Times New Roman" w:hAnsi="Times New Roman" w:cs="Times New Roman"/>
          <w:bCs/>
          <w:sz w:val="24"/>
          <w:szCs w:val="24"/>
        </w:rPr>
        <w:t>)</w:t>
      </w:r>
    </w:p>
    <w:p w:rsidR="008323A8" w:rsidRPr="00262608" w:rsidRDefault="008323A8" w:rsidP="008323A8">
      <w:pPr>
        <w:pStyle w:val="a6"/>
        <w:tabs>
          <w:tab w:val="left" w:pos="2758"/>
        </w:tabs>
        <w:spacing w:after="0" w:line="240" w:lineRule="auto"/>
        <w:ind w:left="644" w:firstLine="65"/>
        <w:jc w:val="both"/>
        <w:rPr>
          <w:rFonts w:ascii="Times New Roman" w:hAnsi="Times New Roman" w:cs="Times New Roman"/>
          <w:b/>
          <w:sz w:val="24"/>
          <w:szCs w:val="24"/>
        </w:rPr>
      </w:pPr>
      <w:r w:rsidRPr="00262608">
        <w:rPr>
          <w:rFonts w:ascii="Times New Roman" w:hAnsi="Times New Roman" w:cs="Times New Roman"/>
          <w:b/>
          <w:sz w:val="24"/>
          <w:szCs w:val="24"/>
        </w:rPr>
        <w:t xml:space="preserve">ПРОГРАММА составляется до 01 </w:t>
      </w:r>
      <w:r w:rsidR="008218EB">
        <w:rPr>
          <w:rFonts w:ascii="Times New Roman" w:hAnsi="Times New Roman" w:cs="Times New Roman"/>
          <w:b/>
          <w:sz w:val="24"/>
          <w:szCs w:val="24"/>
        </w:rPr>
        <w:t>апреля</w:t>
      </w:r>
      <w:r w:rsidRPr="00262608">
        <w:rPr>
          <w:rFonts w:ascii="Times New Roman" w:hAnsi="Times New Roman" w:cs="Times New Roman"/>
          <w:b/>
          <w:sz w:val="24"/>
          <w:szCs w:val="24"/>
        </w:rPr>
        <w:t xml:space="preserve"> 20</w:t>
      </w:r>
      <w:r w:rsidR="00F62000">
        <w:rPr>
          <w:rFonts w:ascii="Times New Roman" w:hAnsi="Times New Roman" w:cs="Times New Roman"/>
          <w:b/>
          <w:sz w:val="24"/>
          <w:szCs w:val="24"/>
        </w:rPr>
        <w:t>20</w:t>
      </w:r>
      <w:r w:rsidR="008218EB">
        <w:rPr>
          <w:rFonts w:ascii="Times New Roman" w:hAnsi="Times New Roman" w:cs="Times New Roman"/>
          <w:b/>
          <w:sz w:val="24"/>
          <w:szCs w:val="24"/>
        </w:rPr>
        <w:t xml:space="preserve"> </w:t>
      </w:r>
      <w:r w:rsidRPr="00262608">
        <w:rPr>
          <w:rFonts w:ascii="Times New Roman" w:hAnsi="Times New Roman" w:cs="Times New Roman"/>
          <w:b/>
          <w:sz w:val="24"/>
          <w:szCs w:val="24"/>
        </w:rPr>
        <w:t>г</w:t>
      </w:r>
      <w:r w:rsidR="008218EB">
        <w:rPr>
          <w:rFonts w:ascii="Times New Roman" w:hAnsi="Times New Roman" w:cs="Times New Roman"/>
          <w:b/>
          <w:sz w:val="24"/>
          <w:szCs w:val="24"/>
        </w:rPr>
        <w:t>.</w:t>
      </w:r>
    </w:p>
    <w:p w:rsidR="008323A8" w:rsidRPr="00FF607D" w:rsidRDefault="008323A8" w:rsidP="008323A8">
      <w:pPr>
        <w:tabs>
          <w:tab w:val="left" w:pos="2758"/>
        </w:tabs>
        <w:spacing w:after="0" w:line="240" w:lineRule="auto"/>
        <w:ind w:firstLine="709"/>
        <w:jc w:val="both"/>
        <w:rPr>
          <w:rFonts w:ascii="Times New Roman" w:hAnsi="Times New Roman" w:cs="Times New Roman"/>
          <w:b/>
          <w:sz w:val="10"/>
          <w:szCs w:val="10"/>
        </w:rPr>
      </w:pP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b/>
          <w:sz w:val="24"/>
          <w:szCs w:val="24"/>
          <w:lang w:eastAsia="ru-RU"/>
        </w:rPr>
        <w:t>Формы участия в конференции</w:t>
      </w:r>
      <w:r w:rsidRPr="00262608">
        <w:rPr>
          <w:rFonts w:ascii="Times New Roman" w:eastAsia="Times New Roman" w:hAnsi="Times New Roman" w:cs="Times New Roman"/>
          <w:sz w:val="24"/>
          <w:szCs w:val="24"/>
          <w:lang w:eastAsia="ru-RU"/>
        </w:rPr>
        <w:t>:</w:t>
      </w: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Язык конференции: русский, английский.</w:t>
      </w:r>
    </w:p>
    <w:p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Участие в конференции допускается в следующих формах:</w:t>
      </w:r>
    </w:p>
    <w:p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очное: выступление с устным докладом, стендовый доклад, участие в обсуждении докладов, дискуссии, мастер-классах, публикация статьи;</w:t>
      </w:r>
    </w:p>
    <w:p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proofErr w:type="gramStart"/>
      <w:r w:rsidRPr="00262608">
        <w:rPr>
          <w:rFonts w:ascii="Times New Roman" w:eastAsia="Times New Roman" w:hAnsi="Times New Roman" w:cs="Times New Roman"/>
          <w:sz w:val="24"/>
          <w:szCs w:val="24"/>
          <w:lang w:eastAsia="ru-RU"/>
        </w:rPr>
        <w:t>заочное</w:t>
      </w:r>
      <w:proofErr w:type="gramEnd"/>
      <w:r w:rsidRPr="00262608">
        <w:rPr>
          <w:rFonts w:ascii="Times New Roman" w:eastAsia="Times New Roman" w:hAnsi="Times New Roman" w:cs="Times New Roman"/>
          <w:sz w:val="24"/>
          <w:szCs w:val="24"/>
          <w:lang w:eastAsia="ru-RU"/>
        </w:rPr>
        <w:t>: публикация научной статьи.</w:t>
      </w:r>
    </w:p>
    <w:p w:rsidR="00085B65" w:rsidRPr="00FF607D" w:rsidRDefault="00085B65" w:rsidP="00085B65">
      <w:pPr>
        <w:shd w:val="clear" w:color="auto" w:fill="FFFFFF"/>
        <w:spacing w:after="0" w:line="240" w:lineRule="auto"/>
        <w:ind w:firstLine="567"/>
        <w:contextualSpacing/>
        <w:jc w:val="both"/>
        <w:rPr>
          <w:rFonts w:ascii="Times New Roman" w:eastAsia="Times New Roman" w:hAnsi="Times New Roman" w:cs="Times New Roman"/>
          <w:b/>
          <w:i/>
          <w:sz w:val="10"/>
          <w:szCs w:val="10"/>
          <w:lang w:eastAsia="ru-RU"/>
        </w:rPr>
      </w:pPr>
    </w:p>
    <w:p w:rsidR="008323A8" w:rsidRPr="00262608" w:rsidRDefault="008323A8" w:rsidP="008323A8">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Порядок участия в конференции</w:t>
      </w:r>
    </w:p>
    <w:p w:rsidR="008323A8" w:rsidRPr="00262608" w:rsidRDefault="008323A8" w:rsidP="008323A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Для опубликования статьи в сборнике научно-практической конференции Вам необходимо выслать до 01 марта 20</w:t>
      </w:r>
      <w:r w:rsidR="008D0223">
        <w:rPr>
          <w:rFonts w:ascii="Times New Roman" w:eastAsia="Times New Roman" w:hAnsi="Times New Roman" w:cs="Times New Roman"/>
          <w:sz w:val="24"/>
          <w:szCs w:val="24"/>
          <w:lang w:eastAsia="ru-RU"/>
        </w:rPr>
        <w:t>20</w:t>
      </w:r>
      <w:r w:rsidRPr="00262608">
        <w:rPr>
          <w:rFonts w:ascii="Times New Roman" w:eastAsia="Times New Roman" w:hAnsi="Times New Roman" w:cs="Times New Roman"/>
          <w:sz w:val="24"/>
          <w:szCs w:val="24"/>
          <w:lang w:eastAsia="ru-RU"/>
        </w:rPr>
        <w:t xml:space="preserve"> г. (включительно) в электронном виде на e-</w:t>
      </w:r>
      <w:proofErr w:type="spellStart"/>
      <w:r w:rsidRPr="00262608">
        <w:rPr>
          <w:rFonts w:ascii="Times New Roman" w:eastAsia="Times New Roman" w:hAnsi="Times New Roman" w:cs="Times New Roman"/>
          <w:sz w:val="24"/>
          <w:szCs w:val="24"/>
          <w:lang w:eastAsia="ru-RU"/>
        </w:rPr>
        <w:t>mail</w:t>
      </w:r>
      <w:proofErr w:type="spellEnd"/>
      <w:r w:rsidRPr="00262608">
        <w:rPr>
          <w:rFonts w:ascii="Times New Roman" w:eastAsia="Times New Roman" w:hAnsi="Times New Roman" w:cs="Times New Roman"/>
          <w:sz w:val="24"/>
          <w:szCs w:val="24"/>
          <w:lang w:eastAsia="ru-RU"/>
        </w:rPr>
        <w:t xml:space="preserve">: </w:t>
      </w:r>
      <w:hyperlink r:id="rId8" w:tgtFrame="_blank" w:history="1">
        <w:r w:rsidR="00C105AD" w:rsidRPr="00C105AD">
          <w:rPr>
            <w:rFonts w:ascii="Times New Roman" w:hAnsi="Times New Roman" w:cs="Times New Roman"/>
            <w:sz w:val="24"/>
            <w:szCs w:val="24"/>
            <w:u w:val="single"/>
            <w:shd w:val="clear" w:color="auto" w:fill="FFFFFF"/>
          </w:rPr>
          <w:t>conf.chifk@gmail.com</w:t>
        </w:r>
      </w:hyperlink>
      <w:r w:rsidRPr="00262608">
        <w:rPr>
          <w:rFonts w:ascii="Times New Roman" w:eastAsia="Times New Roman" w:hAnsi="Times New Roman" w:cs="Times New Roman"/>
          <w:sz w:val="24"/>
          <w:szCs w:val="24"/>
          <w:lang w:eastAsia="ru-RU"/>
        </w:rPr>
        <w:t xml:space="preserve"> или </w:t>
      </w:r>
      <w:hyperlink r:id="rId9" w:history="1">
        <w:r w:rsidRPr="00262608">
          <w:rPr>
            <w:rStyle w:val="a5"/>
            <w:rFonts w:ascii="Times New Roman" w:eastAsia="Times New Roman" w:hAnsi="Times New Roman" w:cs="Times New Roman"/>
            <w:color w:val="auto"/>
            <w:sz w:val="24"/>
            <w:szCs w:val="24"/>
            <w:lang w:eastAsia="ru-RU"/>
          </w:rPr>
          <w:t>chainikov.p.n@gmail.com</w:t>
        </w:r>
      </w:hyperlink>
      <w:r w:rsidR="00564307" w:rsidRPr="00262608">
        <w:rPr>
          <w:rFonts w:ascii="Times New Roman" w:eastAsia="Times New Roman" w:hAnsi="Times New Roman" w:cs="Times New Roman"/>
          <w:sz w:val="24"/>
          <w:szCs w:val="24"/>
          <w:lang w:eastAsia="ru-RU"/>
        </w:rPr>
        <w:t xml:space="preserve"> следующие материалы:</w:t>
      </w:r>
    </w:p>
    <w:p w:rsidR="00564307" w:rsidRPr="00262608" w:rsidRDefault="00564307" w:rsidP="0056430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1. Заявку участника (приложение 1).</w:t>
      </w:r>
    </w:p>
    <w:p w:rsidR="00564307" w:rsidRPr="00262608" w:rsidRDefault="00564307" w:rsidP="00564307">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2. Статью (или доклад), оформленную в соответств</w:t>
      </w:r>
      <w:r w:rsidR="008D0223">
        <w:rPr>
          <w:rFonts w:ascii="Times New Roman" w:eastAsia="Times New Roman" w:hAnsi="Times New Roman" w:cs="Times New Roman"/>
          <w:sz w:val="24"/>
          <w:szCs w:val="24"/>
          <w:lang w:eastAsia="ru-RU"/>
        </w:rPr>
        <w:t>ии с требованиями (приложение 2)</w:t>
      </w:r>
      <w:r w:rsidRPr="00262608">
        <w:rPr>
          <w:rFonts w:ascii="Times New Roman" w:eastAsia="Times New Roman" w:hAnsi="Times New Roman" w:cs="Times New Roman"/>
          <w:sz w:val="24"/>
          <w:szCs w:val="24"/>
          <w:lang w:eastAsia="ru-RU"/>
        </w:rPr>
        <w:t>.</w:t>
      </w:r>
    </w:p>
    <w:p w:rsidR="008323A8" w:rsidRPr="00262608" w:rsidRDefault="00564307" w:rsidP="00564307">
      <w:pPr>
        <w:shd w:val="clear" w:color="auto" w:fill="FFFFFF"/>
        <w:spacing w:after="0" w:line="240" w:lineRule="auto"/>
        <w:ind w:firstLine="567"/>
        <w:contextualSpacing/>
        <w:jc w:val="both"/>
        <w:rPr>
          <w:rFonts w:ascii="Times New Roman" w:hAnsi="Times New Roman" w:cs="Times New Roman"/>
          <w:sz w:val="24"/>
          <w:szCs w:val="24"/>
        </w:rPr>
      </w:pPr>
      <w:r w:rsidRPr="00262608">
        <w:rPr>
          <w:rFonts w:ascii="Times New Roman" w:hAnsi="Times New Roman" w:cs="Times New Roman"/>
          <w:sz w:val="24"/>
          <w:szCs w:val="24"/>
        </w:rPr>
        <w:t>При получении материалов, оргкомитет в течение 5 рабочих дней направляет на электронный адрес автора письмо либо с подтверждением принятия материалов, либо с предложением внести в статью технические и (или) содержательные правки. Авторам, отправившим материалы по электронной почте и не получившим подтверждения их получения оргкомитетом, необходимо продублировать заявку.</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Все присланные материалы проверяются на наличие заимствований сервисом «</w:t>
      </w:r>
      <w:proofErr w:type="spellStart"/>
      <w:r w:rsidRPr="00262608">
        <w:rPr>
          <w:rFonts w:ascii="Times New Roman" w:hAnsi="Times New Roman" w:cs="Times New Roman"/>
          <w:sz w:val="24"/>
          <w:szCs w:val="24"/>
        </w:rPr>
        <w:t>Антиплагиат</w:t>
      </w:r>
      <w:proofErr w:type="spellEnd"/>
      <w:r w:rsidRPr="00262608">
        <w:rPr>
          <w:rFonts w:ascii="Times New Roman" w:hAnsi="Times New Roman" w:cs="Times New Roman"/>
          <w:sz w:val="24"/>
          <w:szCs w:val="24"/>
        </w:rPr>
        <w:t>».</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Направляя статью, автор выражает свое согласие на ее опубликование в открытом доступе и размещение в сети Интернет, в том числе на сайте Института и официальном сайте Научной электронной библиотеки eLibrary.ru.</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Оргкомитет оставляет за собой право отбора и технического редактирования присланных материалов, а также право проверки несанкционированного использования объектов чужой интеллектуальной собственности, а также отклонения поступивших материалов, в случае их несоответствия тематике Конференции и предъявляемым требованиям.</w:t>
      </w:r>
    </w:p>
    <w:p w:rsidR="00564307" w:rsidRPr="00FF607D" w:rsidRDefault="00564307" w:rsidP="00564307">
      <w:pPr>
        <w:shd w:val="clear" w:color="auto" w:fill="FFFFFF"/>
        <w:spacing w:after="0" w:line="240" w:lineRule="auto"/>
        <w:ind w:firstLine="567"/>
        <w:contextualSpacing/>
        <w:jc w:val="both"/>
        <w:rPr>
          <w:rFonts w:ascii="Times New Roman" w:hAnsi="Times New Roman" w:cs="Times New Roman"/>
          <w:sz w:val="10"/>
          <w:szCs w:val="10"/>
        </w:rPr>
      </w:pPr>
    </w:p>
    <w:p w:rsidR="00564307" w:rsidRPr="00262608" w:rsidRDefault="00564307" w:rsidP="00564307">
      <w:pPr>
        <w:shd w:val="clear" w:color="auto" w:fill="FFFFFF"/>
        <w:spacing w:after="0" w:line="240" w:lineRule="auto"/>
        <w:ind w:firstLine="567"/>
        <w:contextualSpacing/>
        <w:jc w:val="both"/>
        <w:rPr>
          <w:rFonts w:ascii="Times New Roman" w:hAnsi="Times New Roman" w:cs="Times New Roman"/>
          <w:b/>
          <w:sz w:val="24"/>
          <w:szCs w:val="24"/>
        </w:rPr>
      </w:pPr>
      <w:r w:rsidRPr="00262608">
        <w:rPr>
          <w:rFonts w:ascii="Times New Roman" w:hAnsi="Times New Roman" w:cs="Times New Roman"/>
          <w:b/>
          <w:sz w:val="24"/>
          <w:szCs w:val="24"/>
        </w:rPr>
        <w:t>Труды конференции</w:t>
      </w:r>
    </w:p>
    <w:p w:rsidR="00564307" w:rsidRPr="00262608" w:rsidRDefault="008323A8"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По итогам конференции планируется</w:t>
      </w:r>
      <w:r w:rsidR="008D0223">
        <w:rPr>
          <w:rFonts w:ascii="Times New Roman" w:hAnsi="Times New Roman" w:cs="Times New Roman"/>
          <w:sz w:val="24"/>
          <w:szCs w:val="24"/>
        </w:rPr>
        <w:t xml:space="preserve"> и</w:t>
      </w:r>
      <w:r w:rsidRPr="00262608">
        <w:rPr>
          <w:rFonts w:ascii="Times New Roman" w:hAnsi="Times New Roman" w:cs="Times New Roman"/>
          <w:sz w:val="24"/>
          <w:szCs w:val="24"/>
        </w:rPr>
        <w:t>здание сборника материалов конференции с индексацией в РИНЦ. Сборнику будут присвоены библиотечные индексы УДК, ББ</w:t>
      </w:r>
      <w:proofErr w:type="gramStart"/>
      <w:r w:rsidRPr="00262608">
        <w:rPr>
          <w:rFonts w:ascii="Times New Roman" w:hAnsi="Times New Roman" w:cs="Times New Roman"/>
          <w:sz w:val="24"/>
          <w:szCs w:val="24"/>
        </w:rPr>
        <w:t>K</w:t>
      </w:r>
      <w:proofErr w:type="gramEnd"/>
      <w:r w:rsidRPr="00262608">
        <w:rPr>
          <w:rFonts w:ascii="Times New Roman" w:hAnsi="Times New Roman" w:cs="Times New Roman"/>
          <w:sz w:val="24"/>
          <w:szCs w:val="24"/>
        </w:rPr>
        <w:t xml:space="preserve"> и международный стандартный книжный номер (ISBN). </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Материалы, опубликованные в сборнике конференции, размещаются постатейно на сайте Научной электронной библиотеки http://elibrary.ru (договор № 852-03/2015K), что подразумевает их индексацию в наукометрической базе РИНЦ (Российского индекса научного цитирования). Это позволит отследить цитируемость сборника в научных изданиях. Для отслеживания цитируемости Вашей работы в научных изданиях Вам необходимо зарегистрироваться на сайте eLibrary.ru.</w:t>
      </w:r>
    </w:p>
    <w:p w:rsidR="00564307" w:rsidRPr="00FF607D" w:rsidRDefault="00564307" w:rsidP="00564307">
      <w:pPr>
        <w:shd w:val="clear" w:color="auto" w:fill="FFFFFF"/>
        <w:spacing w:after="0" w:line="240" w:lineRule="auto"/>
        <w:ind w:firstLine="709"/>
        <w:contextualSpacing/>
        <w:jc w:val="both"/>
        <w:rPr>
          <w:rFonts w:ascii="Times New Roman" w:hAnsi="Times New Roman" w:cs="Times New Roman"/>
          <w:sz w:val="10"/>
          <w:szCs w:val="10"/>
        </w:rPr>
      </w:pPr>
    </w:p>
    <w:p w:rsidR="00E346FA" w:rsidRPr="00262608" w:rsidRDefault="00E346FA" w:rsidP="00E346FA">
      <w:pPr>
        <w:shd w:val="clear" w:color="auto" w:fill="FFFFFF"/>
        <w:spacing w:after="0" w:line="240" w:lineRule="auto"/>
        <w:ind w:firstLine="709"/>
        <w:contextualSpacing/>
        <w:jc w:val="both"/>
        <w:rPr>
          <w:rFonts w:ascii="Times New Roman" w:hAnsi="Times New Roman" w:cs="Times New Roman"/>
          <w:b/>
          <w:sz w:val="24"/>
          <w:szCs w:val="24"/>
        </w:rPr>
      </w:pPr>
      <w:r w:rsidRPr="00262608">
        <w:rPr>
          <w:rFonts w:ascii="Times New Roman" w:hAnsi="Times New Roman" w:cs="Times New Roman"/>
          <w:b/>
          <w:sz w:val="24"/>
          <w:szCs w:val="24"/>
        </w:rPr>
        <w:t>Условия участия в работе конференции:</w:t>
      </w:r>
    </w:p>
    <w:p w:rsidR="00564307" w:rsidRPr="00262608" w:rsidRDefault="00564307" w:rsidP="00E346FA">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Участие в конференции в качестве слушателя бесплатное.</w:t>
      </w:r>
    </w:p>
    <w:p w:rsidR="00564307" w:rsidRPr="00262608" w:rsidRDefault="00564307" w:rsidP="00564307">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Публикация в базе РИНЦ научных статей авторов, имеющих ученую степень доктора наук (без соавторов), а также публикации всех зарубежных а</w:t>
      </w:r>
      <w:r w:rsidR="008D0223">
        <w:rPr>
          <w:rFonts w:ascii="Times New Roman" w:hAnsi="Times New Roman" w:cs="Times New Roman"/>
          <w:sz w:val="24"/>
          <w:szCs w:val="24"/>
        </w:rPr>
        <w:t>второв осуществляются бесплатно, а также публикации всех зарубежных авторов осуществляются бесплатно.</w:t>
      </w:r>
    </w:p>
    <w:tbl>
      <w:tblPr>
        <w:tblStyle w:val="a7"/>
        <w:tblW w:w="5000" w:type="pct"/>
        <w:tblLook w:val="04A0" w:firstRow="1" w:lastRow="0" w:firstColumn="1" w:lastColumn="0" w:noHBand="0" w:noVBand="1"/>
      </w:tblPr>
      <w:tblGrid>
        <w:gridCol w:w="8420"/>
        <w:gridCol w:w="2001"/>
      </w:tblGrid>
      <w:tr w:rsidR="00564307" w:rsidRPr="00FF607D" w:rsidTr="00564307">
        <w:tc>
          <w:tcPr>
            <w:tcW w:w="4040" w:type="pct"/>
          </w:tcPr>
          <w:p w:rsidR="00564307" w:rsidRPr="00FF607D" w:rsidRDefault="00564307" w:rsidP="00564307">
            <w:pPr>
              <w:contextualSpacing/>
              <w:jc w:val="center"/>
              <w:rPr>
                <w:rFonts w:ascii="Times New Roman" w:hAnsi="Times New Roman" w:cs="Times New Roman"/>
                <w:sz w:val="23"/>
                <w:szCs w:val="23"/>
              </w:rPr>
            </w:pPr>
            <w:r w:rsidRPr="00FF607D">
              <w:rPr>
                <w:rFonts w:ascii="Times New Roman" w:hAnsi="Times New Roman" w:cs="Times New Roman"/>
                <w:sz w:val="23"/>
                <w:szCs w:val="23"/>
              </w:rPr>
              <w:t>Наименование</w:t>
            </w:r>
          </w:p>
        </w:tc>
        <w:tc>
          <w:tcPr>
            <w:tcW w:w="960" w:type="pct"/>
          </w:tcPr>
          <w:p w:rsidR="00564307" w:rsidRPr="00FF607D" w:rsidRDefault="00564307" w:rsidP="00564307">
            <w:pPr>
              <w:contextualSpacing/>
              <w:jc w:val="center"/>
              <w:rPr>
                <w:rFonts w:ascii="Times New Roman" w:hAnsi="Times New Roman" w:cs="Times New Roman"/>
                <w:sz w:val="23"/>
                <w:szCs w:val="23"/>
              </w:rPr>
            </w:pPr>
            <w:r w:rsidRPr="00FF607D">
              <w:rPr>
                <w:rFonts w:ascii="Times New Roman" w:hAnsi="Times New Roman" w:cs="Times New Roman"/>
                <w:sz w:val="23"/>
                <w:szCs w:val="23"/>
              </w:rPr>
              <w:t>Цена, руб.</w:t>
            </w:r>
          </w:p>
        </w:tc>
      </w:tr>
      <w:tr w:rsidR="00564307" w:rsidRPr="00FF607D" w:rsidTr="00564307">
        <w:trPr>
          <w:trHeight w:val="555"/>
        </w:trPr>
        <w:tc>
          <w:tcPr>
            <w:tcW w:w="4040" w:type="pct"/>
          </w:tcPr>
          <w:p w:rsidR="00564307" w:rsidRPr="00FF607D" w:rsidRDefault="00564307" w:rsidP="00564307">
            <w:pPr>
              <w:contextualSpacing/>
              <w:jc w:val="both"/>
              <w:rPr>
                <w:rFonts w:ascii="Times New Roman" w:hAnsi="Times New Roman" w:cs="Times New Roman"/>
                <w:sz w:val="23"/>
                <w:szCs w:val="23"/>
              </w:rPr>
            </w:pPr>
            <w:r w:rsidRPr="00FF607D">
              <w:rPr>
                <w:rFonts w:ascii="Times New Roman" w:hAnsi="Times New Roman" w:cs="Times New Roman"/>
                <w:sz w:val="23"/>
                <w:szCs w:val="23"/>
              </w:rPr>
              <w:t>Очное участие в работе всероссийской с международным участием научно-практической конференции «Спорт и спортивная медицина»</w:t>
            </w:r>
          </w:p>
        </w:tc>
        <w:tc>
          <w:tcPr>
            <w:tcW w:w="960" w:type="pct"/>
          </w:tcPr>
          <w:p w:rsidR="00564307" w:rsidRPr="00FF607D" w:rsidRDefault="00564307" w:rsidP="00564307">
            <w:pPr>
              <w:contextualSpacing/>
              <w:jc w:val="center"/>
              <w:rPr>
                <w:rFonts w:ascii="Times New Roman" w:hAnsi="Times New Roman" w:cs="Times New Roman"/>
                <w:sz w:val="23"/>
                <w:szCs w:val="23"/>
              </w:rPr>
            </w:pPr>
            <w:r w:rsidRPr="00FF607D">
              <w:rPr>
                <w:rFonts w:ascii="Times New Roman" w:hAnsi="Times New Roman" w:cs="Times New Roman"/>
                <w:sz w:val="23"/>
                <w:szCs w:val="23"/>
              </w:rPr>
              <w:t>бесплатно</w:t>
            </w:r>
          </w:p>
        </w:tc>
      </w:tr>
      <w:tr w:rsidR="00564307" w:rsidRPr="00FF607D" w:rsidTr="00564307">
        <w:trPr>
          <w:trHeight w:val="555"/>
        </w:trPr>
        <w:tc>
          <w:tcPr>
            <w:tcW w:w="4040" w:type="pct"/>
          </w:tcPr>
          <w:p w:rsidR="00564307" w:rsidRPr="00FF607D" w:rsidRDefault="00564307" w:rsidP="00564307">
            <w:pPr>
              <w:contextualSpacing/>
              <w:jc w:val="both"/>
              <w:rPr>
                <w:rFonts w:ascii="Times New Roman" w:hAnsi="Times New Roman" w:cs="Times New Roman"/>
                <w:sz w:val="23"/>
                <w:szCs w:val="23"/>
              </w:rPr>
            </w:pPr>
            <w:r w:rsidRPr="00FF607D">
              <w:rPr>
                <w:rFonts w:ascii="Times New Roman" w:hAnsi="Times New Roman" w:cs="Times New Roman"/>
                <w:sz w:val="23"/>
                <w:szCs w:val="23"/>
              </w:rPr>
              <w:t>Публикация статьи в сборнике материалов Всероссийской с международным участием научно-практической конференции «Спорт и спортивная медицина»</w:t>
            </w:r>
          </w:p>
        </w:tc>
        <w:tc>
          <w:tcPr>
            <w:tcW w:w="960" w:type="pct"/>
          </w:tcPr>
          <w:p w:rsidR="00564307" w:rsidRPr="00FF607D" w:rsidRDefault="00564307" w:rsidP="00564307">
            <w:pPr>
              <w:contextualSpacing/>
              <w:jc w:val="center"/>
              <w:rPr>
                <w:rFonts w:ascii="Times New Roman" w:hAnsi="Times New Roman" w:cs="Times New Roman"/>
                <w:sz w:val="23"/>
                <w:szCs w:val="23"/>
              </w:rPr>
            </w:pPr>
            <w:r w:rsidRPr="00FF607D">
              <w:rPr>
                <w:rFonts w:ascii="Times New Roman" w:hAnsi="Times New Roman" w:cs="Times New Roman"/>
                <w:sz w:val="23"/>
                <w:szCs w:val="23"/>
              </w:rPr>
              <w:t>750</w:t>
            </w:r>
          </w:p>
        </w:tc>
      </w:tr>
      <w:tr w:rsidR="00564307" w:rsidRPr="00FF607D" w:rsidTr="00564307">
        <w:tc>
          <w:tcPr>
            <w:tcW w:w="4040" w:type="pct"/>
          </w:tcPr>
          <w:p w:rsidR="00564307" w:rsidRPr="00FF607D" w:rsidRDefault="00564307" w:rsidP="00564307">
            <w:pPr>
              <w:contextualSpacing/>
              <w:jc w:val="both"/>
              <w:rPr>
                <w:rFonts w:ascii="Times New Roman" w:hAnsi="Times New Roman" w:cs="Times New Roman"/>
                <w:sz w:val="23"/>
                <w:szCs w:val="23"/>
              </w:rPr>
            </w:pPr>
            <w:proofErr w:type="gramStart"/>
            <w:r w:rsidRPr="00FF607D">
              <w:rPr>
                <w:rFonts w:ascii="Times New Roman" w:hAnsi="Times New Roman" w:cs="Times New Roman"/>
                <w:sz w:val="23"/>
                <w:szCs w:val="23"/>
              </w:rPr>
              <w:t>Обучение по программе</w:t>
            </w:r>
            <w:proofErr w:type="gramEnd"/>
            <w:r w:rsidRPr="00FF607D">
              <w:rPr>
                <w:rFonts w:ascii="Times New Roman" w:hAnsi="Times New Roman" w:cs="Times New Roman"/>
                <w:sz w:val="23"/>
                <w:szCs w:val="23"/>
              </w:rPr>
              <w:t xml:space="preserve"> «Научно-методическое, медицинское, медико-биологическое, психологическое и антидопинговое сопровождение в спортивном резерве», с выдачей удостоверения о повышении квалификации (объемом 72 часа)</w:t>
            </w:r>
          </w:p>
        </w:tc>
        <w:tc>
          <w:tcPr>
            <w:tcW w:w="960" w:type="pct"/>
          </w:tcPr>
          <w:p w:rsidR="00564307" w:rsidRPr="00FF607D" w:rsidRDefault="00564307" w:rsidP="00564307">
            <w:pPr>
              <w:contextualSpacing/>
              <w:jc w:val="center"/>
              <w:rPr>
                <w:rFonts w:ascii="Times New Roman" w:hAnsi="Times New Roman" w:cs="Times New Roman"/>
                <w:sz w:val="23"/>
                <w:szCs w:val="23"/>
              </w:rPr>
            </w:pPr>
            <w:r w:rsidRPr="00FF607D">
              <w:rPr>
                <w:rFonts w:ascii="Times New Roman" w:hAnsi="Times New Roman" w:cs="Times New Roman"/>
                <w:sz w:val="23"/>
                <w:szCs w:val="23"/>
              </w:rPr>
              <w:t>6 000</w:t>
            </w:r>
          </w:p>
        </w:tc>
      </w:tr>
      <w:tr w:rsidR="00564307" w:rsidRPr="00FF607D" w:rsidTr="00564307">
        <w:tc>
          <w:tcPr>
            <w:tcW w:w="4040" w:type="pct"/>
          </w:tcPr>
          <w:p w:rsidR="00564307" w:rsidRPr="00FF607D" w:rsidRDefault="00564307" w:rsidP="00564307">
            <w:pPr>
              <w:contextualSpacing/>
              <w:jc w:val="both"/>
              <w:rPr>
                <w:rFonts w:ascii="Times New Roman" w:hAnsi="Times New Roman" w:cs="Times New Roman"/>
                <w:sz w:val="23"/>
                <w:szCs w:val="23"/>
              </w:rPr>
            </w:pPr>
            <w:r w:rsidRPr="00FF607D">
              <w:rPr>
                <w:rFonts w:ascii="Times New Roman" w:hAnsi="Times New Roman" w:cs="Times New Roman"/>
                <w:sz w:val="23"/>
                <w:szCs w:val="23"/>
              </w:rPr>
              <w:t>Оплата проезда, проживания, питания.</w:t>
            </w:r>
            <w:bookmarkStart w:id="0" w:name="_GoBack"/>
            <w:bookmarkEnd w:id="0"/>
          </w:p>
        </w:tc>
        <w:tc>
          <w:tcPr>
            <w:tcW w:w="960" w:type="pct"/>
          </w:tcPr>
          <w:p w:rsidR="00564307" w:rsidRPr="00FF607D" w:rsidRDefault="00564307" w:rsidP="00564307">
            <w:pPr>
              <w:contextualSpacing/>
              <w:jc w:val="center"/>
              <w:rPr>
                <w:rFonts w:ascii="Times New Roman" w:hAnsi="Times New Roman" w:cs="Times New Roman"/>
                <w:sz w:val="23"/>
                <w:szCs w:val="23"/>
              </w:rPr>
            </w:pPr>
            <w:r w:rsidRPr="00FF607D">
              <w:rPr>
                <w:rFonts w:ascii="Times New Roman" w:hAnsi="Times New Roman" w:cs="Times New Roman"/>
                <w:sz w:val="23"/>
                <w:szCs w:val="23"/>
              </w:rPr>
              <w:t>за счет командирующей организации</w:t>
            </w:r>
          </w:p>
        </w:tc>
      </w:tr>
    </w:tbl>
    <w:p w:rsidR="00564307" w:rsidRPr="00262608" w:rsidRDefault="00564307" w:rsidP="00564307">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lastRenderedPageBreak/>
        <w:t>Контрольные даты</w:t>
      </w:r>
    </w:p>
    <w:tbl>
      <w:tblPr>
        <w:tblStyle w:val="a7"/>
        <w:tblW w:w="0" w:type="auto"/>
        <w:tblLook w:val="04A0" w:firstRow="1" w:lastRow="0" w:firstColumn="1" w:lastColumn="0" w:noHBand="0" w:noVBand="1"/>
      </w:tblPr>
      <w:tblGrid>
        <w:gridCol w:w="5210"/>
        <w:gridCol w:w="5211"/>
      </w:tblGrid>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Прием заявок и публикационных материалов</w:t>
            </w:r>
          </w:p>
        </w:tc>
        <w:tc>
          <w:tcPr>
            <w:tcW w:w="5211" w:type="dxa"/>
          </w:tcPr>
          <w:p w:rsidR="00564307" w:rsidRPr="00262608" w:rsidRDefault="008D0223" w:rsidP="008D022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 марта 2020</w:t>
            </w:r>
            <w:r w:rsidR="00564307" w:rsidRPr="00262608">
              <w:rPr>
                <w:rFonts w:ascii="Times New Roman" w:eastAsia="Times New Roman" w:hAnsi="Times New Roman" w:cs="Times New Roman"/>
                <w:sz w:val="24"/>
                <w:szCs w:val="24"/>
                <w:lang w:eastAsia="ru-RU"/>
              </w:rPr>
              <w:t>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Оплата организационного взноса участия в Конференции</w:t>
            </w:r>
          </w:p>
        </w:tc>
        <w:tc>
          <w:tcPr>
            <w:tcW w:w="5211" w:type="dxa"/>
          </w:tcPr>
          <w:p w:rsidR="00564307" w:rsidRPr="00262608" w:rsidRDefault="00564307" w:rsidP="008D0223">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до 10 марта 20</w:t>
            </w:r>
            <w:r w:rsidR="008D0223">
              <w:rPr>
                <w:rFonts w:ascii="Times New Roman" w:eastAsia="Times New Roman" w:hAnsi="Times New Roman" w:cs="Times New Roman"/>
                <w:sz w:val="24"/>
                <w:szCs w:val="24"/>
                <w:lang w:eastAsia="ru-RU"/>
              </w:rPr>
              <w:t>20</w:t>
            </w:r>
            <w:r w:rsidRPr="00262608">
              <w:rPr>
                <w:rFonts w:ascii="Times New Roman" w:eastAsia="Times New Roman" w:hAnsi="Times New Roman" w:cs="Times New Roman"/>
                <w:sz w:val="24"/>
                <w:szCs w:val="24"/>
                <w:lang w:eastAsia="ru-RU"/>
              </w:rPr>
              <w:t xml:space="preserve">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Размещение на сайте Института программы Конференции</w:t>
            </w:r>
          </w:p>
        </w:tc>
        <w:tc>
          <w:tcPr>
            <w:tcW w:w="5211" w:type="dxa"/>
          </w:tcPr>
          <w:p w:rsidR="00564307" w:rsidRPr="00262608" w:rsidRDefault="00564307" w:rsidP="00F62000">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до </w:t>
            </w:r>
            <w:r w:rsidR="00F62000">
              <w:rPr>
                <w:rFonts w:ascii="Times New Roman" w:eastAsia="Times New Roman" w:hAnsi="Times New Roman" w:cs="Times New Roman"/>
                <w:sz w:val="24"/>
                <w:szCs w:val="24"/>
                <w:lang w:eastAsia="ru-RU"/>
              </w:rPr>
              <w:t>01</w:t>
            </w:r>
            <w:r w:rsidRPr="00262608">
              <w:rPr>
                <w:rFonts w:ascii="Times New Roman" w:eastAsia="Times New Roman" w:hAnsi="Times New Roman" w:cs="Times New Roman"/>
                <w:sz w:val="24"/>
                <w:szCs w:val="24"/>
                <w:lang w:eastAsia="ru-RU"/>
              </w:rPr>
              <w:t xml:space="preserve"> </w:t>
            </w:r>
            <w:r w:rsidR="00F62000">
              <w:rPr>
                <w:rFonts w:ascii="Times New Roman" w:eastAsia="Times New Roman" w:hAnsi="Times New Roman" w:cs="Times New Roman"/>
                <w:sz w:val="24"/>
                <w:szCs w:val="24"/>
                <w:lang w:eastAsia="ru-RU"/>
              </w:rPr>
              <w:t>апреля</w:t>
            </w:r>
            <w:r w:rsidRPr="00262608">
              <w:rPr>
                <w:rFonts w:ascii="Times New Roman" w:eastAsia="Times New Roman" w:hAnsi="Times New Roman" w:cs="Times New Roman"/>
                <w:sz w:val="24"/>
                <w:szCs w:val="24"/>
                <w:lang w:eastAsia="ru-RU"/>
              </w:rPr>
              <w:t xml:space="preserve"> 20</w:t>
            </w:r>
            <w:r w:rsidR="008D0223">
              <w:rPr>
                <w:rFonts w:ascii="Times New Roman" w:eastAsia="Times New Roman" w:hAnsi="Times New Roman" w:cs="Times New Roman"/>
                <w:sz w:val="24"/>
                <w:szCs w:val="24"/>
                <w:lang w:eastAsia="ru-RU"/>
              </w:rPr>
              <w:t>20</w:t>
            </w:r>
            <w:r w:rsidRPr="00262608">
              <w:rPr>
                <w:rFonts w:ascii="Times New Roman" w:eastAsia="Times New Roman" w:hAnsi="Times New Roman" w:cs="Times New Roman"/>
                <w:sz w:val="24"/>
                <w:szCs w:val="24"/>
                <w:lang w:eastAsia="ru-RU"/>
              </w:rPr>
              <w:t xml:space="preserve"> г. </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Прием заявок и оплата по программе повышения квалификации</w:t>
            </w:r>
          </w:p>
        </w:tc>
        <w:tc>
          <w:tcPr>
            <w:tcW w:w="5211" w:type="dxa"/>
          </w:tcPr>
          <w:p w:rsidR="00564307" w:rsidRPr="00262608" w:rsidRDefault="008D0223" w:rsidP="008D022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564307" w:rsidRPr="002626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00564307" w:rsidRPr="00262608">
              <w:rPr>
                <w:rFonts w:ascii="Times New Roman" w:eastAsia="Times New Roman" w:hAnsi="Times New Roman" w:cs="Times New Roman"/>
                <w:sz w:val="24"/>
                <w:szCs w:val="24"/>
                <w:lang w:eastAsia="ru-RU"/>
              </w:rPr>
              <w:t>.04.20</w:t>
            </w:r>
            <w:r>
              <w:rPr>
                <w:rFonts w:ascii="Times New Roman" w:eastAsia="Times New Roman" w:hAnsi="Times New Roman" w:cs="Times New Roman"/>
                <w:sz w:val="24"/>
                <w:szCs w:val="24"/>
                <w:lang w:eastAsia="ru-RU"/>
              </w:rPr>
              <w:t>20</w:t>
            </w:r>
            <w:r w:rsidR="00564307" w:rsidRPr="00262608">
              <w:rPr>
                <w:rFonts w:ascii="Times New Roman" w:eastAsia="Times New Roman" w:hAnsi="Times New Roman" w:cs="Times New Roman"/>
                <w:sz w:val="24"/>
                <w:szCs w:val="24"/>
                <w:lang w:eastAsia="ru-RU"/>
              </w:rPr>
              <w:t xml:space="preserve"> г. </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Издание сборника конференции</w:t>
            </w:r>
          </w:p>
        </w:tc>
        <w:tc>
          <w:tcPr>
            <w:tcW w:w="5211" w:type="dxa"/>
          </w:tcPr>
          <w:p w:rsidR="00564307" w:rsidRPr="00262608" w:rsidRDefault="00564307" w:rsidP="008D0223">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05 апреля 20</w:t>
            </w:r>
            <w:r w:rsidR="008D0223">
              <w:rPr>
                <w:rFonts w:ascii="Times New Roman" w:eastAsia="Times New Roman" w:hAnsi="Times New Roman" w:cs="Times New Roman"/>
                <w:sz w:val="24"/>
                <w:szCs w:val="24"/>
                <w:lang w:eastAsia="ru-RU"/>
              </w:rPr>
              <w:t>20</w:t>
            </w:r>
            <w:r w:rsidRPr="00262608">
              <w:rPr>
                <w:rFonts w:ascii="Times New Roman" w:eastAsia="Times New Roman" w:hAnsi="Times New Roman" w:cs="Times New Roman"/>
                <w:sz w:val="24"/>
                <w:szCs w:val="24"/>
                <w:lang w:eastAsia="ru-RU"/>
              </w:rPr>
              <w:t xml:space="preserve">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Дни работы конференции</w:t>
            </w:r>
          </w:p>
        </w:tc>
        <w:tc>
          <w:tcPr>
            <w:tcW w:w="5211" w:type="dxa"/>
          </w:tcPr>
          <w:p w:rsidR="00564307" w:rsidRPr="00262608" w:rsidRDefault="008D0223" w:rsidP="008D0223">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564307" w:rsidRPr="00262608">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1</w:t>
            </w:r>
            <w:r w:rsidR="00564307" w:rsidRPr="00262608">
              <w:rPr>
                <w:rFonts w:ascii="Times New Roman" w:eastAsia="Times New Roman" w:hAnsi="Times New Roman" w:cs="Times New Roman"/>
                <w:sz w:val="24"/>
                <w:szCs w:val="24"/>
                <w:lang w:eastAsia="ru-RU"/>
              </w:rPr>
              <w:t xml:space="preserve"> апреля 20</w:t>
            </w:r>
            <w:r>
              <w:rPr>
                <w:rFonts w:ascii="Times New Roman" w:eastAsia="Times New Roman" w:hAnsi="Times New Roman" w:cs="Times New Roman"/>
                <w:sz w:val="24"/>
                <w:szCs w:val="24"/>
                <w:lang w:eastAsia="ru-RU"/>
              </w:rPr>
              <w:t>20</w:t>
            </w:r>
            <w:r w:rsidR="00564307" w:rsidRPr="00262608">
              <w:rPr>
                <w:rFonts w:ascii="Times New Roman" w:eastAsia="Times New Roman" w:hAnsi="Times New Roman" w:cs="Times New Roman"/>
                <w:sz w:val="24"/>
                <w:szCs w:val="24"/>
                <w:lang w:eastAsia="ru-RU"/>
              </w:rPr>
              <w:t xml:space="preserve"> г.</w:t>
            </w:r>
          </w:p>
        </w:tc>
      </w:tr>
      <w:tr w:rsidR="00564307" w:rsidRPr="00262608" w:rsidTr="00564307">
        <w:tc>
          <w:tcPr>
            <w:tcW w:w="5210" w:type="dxa"/>
          </w:tcPr>
          <w:p w:rsidR="00564307" w:rsidRPr="00262608" w:rsidRDefault="00564307" w:rsidP="00564307">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Постатейное размещение в БД РИНЦ</w:t>
            </w:r>
          </w:p>
        </w:tc>
        <w:tc>
          <w:tcPr>
            <w:tcW w:w="5211" w:type="dxa"/>
          </w:tcPr>
          <w:p w:rsidR="00564307" w:rsidRPr="00262608" w:rsidRDefault="00564307" w:rsidP="00E22518">
            <w:pPr>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до 11.04.20</w:t>
            </w:r>
            <w:r w:rsidR="00E22518">
              <w:rPr>
                <w:rFonts w:ascii="Times New Roman" w:eastAsia="Times New Roman" w:hAnsi="Times New Roman" w:cs="Times New Roman"/>
                <w:sz w:val="24"/>
                <w:szCs w:val="24"/>
                <w:lang w:eastAsia="ru-RU"/>
              </w:rPr>
              <w:t>20</w:t>
            </w:r>
            <w:r w:rsidRPr="00262608">
              <w:rPr>
                <w:rFonts w:ascii="Times New Roman" w:eastAsia="Times New Roman" w:hAnsi="Times New Roman" w:cs="Times New Roman"/>
                <w:sz w:val="24"/>
                <w:szCs w:val="24"/>
                <w:lang w:eastAsia="ru-RU"/>
              </w:rPr>
              <w:t xml:space="preserve"> г.</w:t>
            </w:r>
          </w:p>
        </w:tc>
      </w:tr>
    </w:tbl>
    <w:p w:rsidR="00564307" w:rsidRPr="00262608" w:rsidRDefault="00564307" w:rsidP="00410334">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A5354E" w:rsidRPr="00262608" w:rsidRDefault="00A5354E" w:rsidP="00410334">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Место и время проведения конференции:</w:t>
      </w:r>
    </w:p>
    <w:p w:rsidR="00F62000" w:rsidRDefault="00A5354E" w:rsidP="00DE2CEB">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Адрес оргкомитета конференции: </w:t>
      </w:r>
      <w:r w:rsidR="00AE38C0" w:rsidRPr="00262608">
        <w:rPr>
          <w:rFonts w:ascii="Times New Roman" w:eastAsia="Times New Roman" w:hAnsi="Times New Roman" w:cs="Times New Roman"/>
          <w:sz w:val="24"/>
          <w:szCs w:val="24"/>
          <w:lang w:eastAsia="ru-RU"/>
        </w:rPr>
        <w:t xml:space="preserve">617764, </w:t>
      </w:r>
      <w:r w:rsidR="00F62000" w:rsidRPr="00F62000">
        <w:rPr>
          <w:rFonts w:ascii="Times New Roman" w:eastAsia="Times New Roman" w:hAnsi="Times New Roman" w:cs="Times New Roman"/>
          <w:sz w:val="24"/>
          <w:szCs w:val="24"/>
          <w:lang w:eastAsia="ru-RU"/>
        </w:rPr>
        <w:t xml:space="preserve">Пермский край, Чайковский район, п. Прикамский, ул. </w:t>
      </w:r>
      <w:proofErr w:type="gramStart"/>
      <w:r w:rsidR="00F62000" w:rsidRPr="00F62000">
        <w:rPr>
          <w:rFonts w:ascii="Times New Roman" w:eastAsia="Times New Roman" w:hAnsi="Times New Roman" w:cs="Times New Roman"/>
          <w:sz w:val="24"/>
          <w:szCs w:val="24"/>
          <w:lang w:eastAsia="ru-RU"/>
        </w:rPr>
        <w:t>Пионерская</w:t>
      </w:r>
      <w:proofErr w:type="gramEnd"/>
      <w:r w:rsidR="00F62000" w:rsidRPr="00F62000">
        <w:rPr>
          <w:rFonts w:ascii="Times New Roman" w:eastAsia="Times New Roman" w:hAnsi="Times New Roman" w:cs="Times New Roman"/>
          <w:sz w:val="24"/>
          <w:szCs w:val="24"/>
          <w:lang w:eastAsia="ru-RU"/>
        </w:rPr>
        <w:t>, д.48, ФГБОУ ВО «ЧГИФК»</w:t>
      </w:r>
    </w:p>
    <w:p w:rsidR="00A5354E" w:rsidRPr="00262608" w:rsidRDefault="00564307" w:rsidP="00DE2CEB">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Тел./факс: (34241) 2-39-17</w:t>
      </w:r>
      <w:r w:rsidR="00DE2CEB" w:rsidRPr="00262608">
        <w:rPr>
          <w:rFonts w:ascii="Times New Roman" w:eastAsia="Times New Roman" w:hAnsi="Times New Roman" w:cs="Times New Roman"/>
          <w:sz w:val="24"/>
          <w:szCs w:val="24"/>
          <w:lang w:eastAsia="ru-RU"/>
        </w:rPr>
        <w:t xml:space="preserve">, 89223149663 – </w:t>
      </w:r>
      <w:r w:rsidR="00AE38C0" w:rsidRPr="00262608">
        <w:rPr>
          <w:rFonts w:ascii="Times New Roman" w:eastAsia="Times New Roman" w:hAnsi="Times New Roman" w:cs="Times New Roman"/>
          <w:sz w:val="24"/>
          <w:szCs w:val="24"/>
          <w:lang w:eastAsia="ru-RU"/>
        </w:rPr>
        <w:t>Фендель Татьяна Владимировна</w:t>
      </w:r>
      <w:r w:rsidR="00A5354E" w:rsidRPr="00262608">
        <w:rPr>
          <w:rFonts w:ascii="Times New Roman" w:eastAsia="Times New Roman" w:hAnsi="Times New Roman" w:cs="Times New Roman"/>
          <w:sz w:val="24"/>
          <w:szCs w:val="24"/>
          <w:lang w:eastAsia="ru-RU"/>
        </w:rPr>
        <w:t xml:space="preserve">: </w:t>
      </w:r>
    </w:p>
    <w:p w:rsidR="00564307" w:rsidRPr="00262608" w:rsidRDefault="00DE2CEB" w:rsidP="00DE2CEB">
      <w:pPr>
        <w:shd w:val="clear" w:color="auto" w:fill="FFFFFF"/>
        <w:spacing w:after="0" w:line="240" w:lineRule="auto"/>
        <w:ind w:left="1415" w:firstLine="1"/>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       89058624664 – </w:t>
      </w:r>
      <w:r w:rsidR="000E1FEB" w:rsidRPr="00262608">
        <w:rPr>
          <w:rFonts w:ascii="Times New Roman" w:eastAsia="Times New Roman" w:hAnsi="Times New Roman" w:cs="Times New Roman"/>
          <w:sz w:val="24"/>
          <w:szCs w:val="24"/>
          <w:lang w:eastAsia="ru-RU"/>
        </w:rPr>
        <w:t>Чайников Павел Николаевич</w:t>
      </w:r>
    </w:p>
    <w:p w:rsidR="00564307" w:rsidRPr="00C105AD" w:rsidRDefault="00564307" w:rsidP="00C43F9D">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62608">
        <w:rPr>
          <w:rFonts w:ascii="Times New Roman" w:eastAsia="Times New Roman" w:hAnsi="Times New Roman" w:cs="Times New Roman"/>
          <w:sz w:val="24"/>
          <w:szCs w:val="24"/>
          <w:lang w:eastAsia="ru-RU"/>
        </w:rPr>
        <w:t>Е</w:t>
      </w:r>
      <w:proofErr w:type="gramEnd"/>
      <w:r w:rsidRPr="00262608">
        <w:rPr>
          <w:rFonts w:ascii="Times New Roman" w:eastAsia="Times New Roman" w:hAnsi="Times New Roman" w:cs="Times New Roman"/>
          <w:sz w:val="24"/>
          <w:szCs w:val="24"/>
          <w:lang w:val="fr-FR" w:eastAsia="ru-RU"/>
        </w:rPr>
        <w:t xml:space="preserve">-mail: </w:t>
      </w:r>
      <w:r w:rsidR="00C43F9D" w:rsidRPr="00C105AD">
        <w:rPr>
          <w:rFonts w:ascii="Times New Roman" w:hAnsi="Times New Roman" w:cs="Times New Roman"/>
          <w:sz w:val="24"/>
          <w:szCs w:val="24"/>
          <w:lang w:val="en-US"/>
        </w:rPr>
        <w:fldChar w:fldCharType="begin"/>
      </w:r>
      <w:r w:rsidR="00C43F9D" w:rsidRPr="00C105AD">
        <w:rPr>
          <w:rFonts w:ascii="Times New Roman" w:hAnsi="Times New Roman" w:cs="Times New Roman"/>
          <w:sz w:val="24"/>
          <w:szCs w:val="24"/>
        </w:rPr>
        <w:instrText xml:space="preserve"> </w:instrText>
      </w:r>
      <w:r w:rsidR="00C43F9D" w:rsidRPr="00C105AD">
        <w:rPr>
          <w:rFonts w:ascii="Times New Roman" w:hAnsi="Times New Roman" w:cs="Times New Roman"/>
          <w:sz w:val="24"/>
          <w:szCs w:val="24"/>
          <w:lang w:val="en-US"/>
        </w:rPr>
        <w:instrText>HYPERLINK</w:instrText>
      </w:r>
      <w:r w:rsidR="00C43F9D" w:rsidRPr="00C105AD">
        <w:rPr>
          <w:rFonts w:ascii="Times New Roman" w:hAnsi="Times New Roman" w:cs="Times New Roman"/>
          <w:sz w:val="24"/>
          <w:szCs w:val="24"/>
        </w:rPr>
        <w:instrText xml:space="preserve"> "</w:instrText>
      </w:r>
      <w:r w:rsidR="00C43F9D" w:rsidRPr="00C105AD">
        <w:rPr>
          <w:rFonts w:ascii="Times New Roman" w:hAnsi="Times New Roman" w:cs="Times New Roman"/>
          <w:sz w:val="24"/>
          <w:szCs w:val="24"/>
          <w:lang w:val="en-US"/>
        </w:rPr>
        <w:instrText>mailto</w:instrText>
      </w:r>
      <w:r w:rsidR="00C43F9D" w:rsidRPr="00C105AD">
        <w:rPr>
          <w:rFonts w:ascii="Times New Roman" w:hAnsi="Times New Roman" w:cs="Times New Roman"/>
          <w:sz w:val="24"/>
          <w:szCs w:val="24"/>
        </w:rPr>
        <w:instrText>:</w:instrText>
      </w:r>
      <w:r w:rsidR="00C43F9D" w:rsidRPr="00C105AD">
        <w:rPr>
          <w:rFonts w:ascii="Times New Roman" w:hAnsi="Times New Roman" w:cs="Times New Roman"/>
          <w:sz w:val="24"/>
          <w:szCs w:val="24"/>
          <w:lang w:val="en-US"/>
        </w:rPr>
        <w:instrText>conf</w:instrText>
      </w:r>
      <w:r w:rsidR="00C43F9D" w:rsidRPr="00C105AD">
        <w:rPr>
          <w:rFonts w:ascii="Times New Roman" w:hAnsi="Times New Roman" w:cs="Times New Roman"/>
          <w:sz w:val="24"/>
          <w:szCs w:val="24"/>
        </w:rPr>
        <w:instrText>.</w:instrText>
      </w:r>
      <w:r w:rsidR="00C43F9D" w:rsidRPr="00C105AD">
        <w:rPr>
          <w:rFonts w:ascii="Times New Roman" w:hAnsi="Times New Roman" w:cs="Times New Roman"/>
          <w:sz w:val="24"/>
          <w:szCs w:val="24"/>
          <w:lang w:val="en-US"/>
        </w:rPr>
        <w:instrText>chifk</w:instrText>
      </w:r>
      <w:r w:rsidR="00C43F9D" w:rsidRPr="00C105AD">
        <w:rPr>
          <w:rFonts w:ascii="Times New Roman" w:hAnsi="Times New Roman" w:cs="Times New Roman"/>
          <w:sz w:val="24"/>
          <w:szCs w:val="24"/>
        </w:rPr>
        <w:instrText>@</w:instrText>
      </w:r>
      <w:r w:rsidR="00C43F9D" w:rsidRPr="00C105AD">
        <w:rPr>
          <w:rFonts w:ascii="Times New Roman" w:hAnsi="Times New Roman" w:cs="Times New Roman"/>
          <w:sz w:val="24"/>
          <w:szCs w:val="24"/>
          <w:lang w:val="en-US"/>
        </w:rPr>
        <w:instrText>gmail</w:instrText>
      </w:r>
      <w:r w:rsidR="00C43F9D" w:rsidRPr="00C105AD">
        <w:rPr>
          <w:rFonts w:ascii="Times New Roman" w:hAnsi="Times New Roman" w:cs="Times New Roman"/>
          <w:sz w:val="24"/>
          <w:szCs w:val="24"/>
        </w:rPr>
        <w:instrText>.</w:instrText>
      </w:r>
      <w:r w:rsidR="00C43F9D" w:rsidRPr="00C105AD">
        <w:rPr>
          <w:rFonts w:ascii="Times New Roman" w:hAnsi="Times New Roman" w:cs="Times New Roman"/>
          <w:sz w:val="24"/>
          <w:szCs w:val="24"/>
          <w:lang w:val="en-US"/>
        </w:rPr>
        <w:instrText>com</w:instrText>
      </w:r>
      <w:r w:rsidR="00C43F9D" w:rsidRPr="00C105AD">
        <w:rPr>
          <w:rFonts w:ascii="Times New Roman" w:hAnsi="Times New Roman" w:cs="Times New Roman"/>
          <w:sz w:val="24"/>
          <w:szCs w:val="24"/>
        </w:rPr>
        <w:instrText xml:space="preserve">" </w:instrText>
      </w:r>
      <w:r w:rsidR="00C43F9D" w:rsidRPr="00C105AD">
        <w:rPr>
          <w:rFonts w:ascii="Times New Roman" w:hAnsi="Times New Roman" w:cs="Times New Roman"/>
          <w:sz w:val="24"/>
          <w:szCs w:val="24"/>
          <w:lang w:val="en-US"/>
        </w:rPr>
        <w:fldChar w:fldCharType="separate"/>
      </w:r>
      <w:r w:rsidR="00C43F9D" w:rsidRPr="00C105AD">
        <w:rPr>
          <w:rStyle w:val="a5"/>
          <w:rFonts w:ascii="Times New Roman" w:hAnsi="Times New Roman" w:cs="Times New Roman"/>
          <w:color w:val="auto"/>
          <w:sz w:val="24"/>
          <w:szCs w:val="24"/>
          <w:lang w:val="en-US"/>
        </w:rPr>
        <w:t>conf</w:t>
      </w:r>
      <w:r w:rsidR="00C43F9D" w:rsidRPr="00C105AD">
        <w:rPr>
          <w:rStyle w:val="a5"/>
          <w:rFonts w:ascii="Times New Roman" w:hAnsi="Times New Roman" w:cs="Times New Roman"/>
          <w:color w:val="auto"/>
          <w:sz w:val="24"/>
          <w:szCs w:val="24"/>
        </w:rPr>
        <w:t>.</w:t>
      </w:r>
      <w:r w:rsidR="00C43F9D" w:rsidRPr="00C105AD">
        <w:rPr>
          <w:rStyle w:val="a5"/>
          <w:rFonts w:ascii="Times New Roman" w:hAnsi="Times New Roman" w:cs="Times New Roman"/>
          <w:color w:val="auto"/>
          <w:sz w:val="24"/>
          <w:szCs w:val="24"/>
          <w:lang w:val="en-US"/>
        </w:rPr>
        <w:t>chifk</w:t>
      </w:r>
      <w:r w:rsidR="00C43F9D" w:rsidRPr="00C105AD">
        <w:rPr>
          <w:rStyle w:val="a5"/>
          <w:rFonts w:ascii="Times New Roman" w:hAnsi="Times New Roman" w:cs="Times New Roman"/>
          <w:color w:val="auto"/>
          <w:sz w:val="24"/>
          <w:szCs w:val="24"/>
        </w:rPr>
        <w:t>@</w:t>
      </w:r>
      <w:r w:rsidR="00C43F9D" w:rsidRPr="00C105AD">
        <w:rPr>
          <w:rStyle w:val="a5"/>
          <w:rFonts w:ascii="Times New Roman" w:hAnsi="Times New Roman" w:cs="Times New Roman"/>
          <w:color w:val="auto"/>
          <w:sz w:val="24"/>
          <w:szCs w:val="24"/>
          <w:lang w:val="en-US"/>
        </w:rPr>
        <w:t>gmail</w:t>
      </w:r>
      <w:r w:rsidR="00C43F9D" w:rsidRPr="00C105AD">
        <w:rPr>
          <w:rStyle w:val="a5"/>
          <w:rFonts w:ascii="Times New Roman" w:hAnsi="Times New Roman" w:cs="Times New Roman"/>
          <w:color w:val="auto"/>
          <w:sz w:val="24"/>
          <w:szCs w:val="24"/>
        </w:rPr>
        <w:t>.</w:t>
      </w:r>
      <w:r w:rsidR="00C43F9D" w:rsidRPr="00C105AD">
        <w:rPr>
          <w:rStyle w:val="a5"/>
          <w:rFonts w:ascii="Times New Roman" w:hAnsi="Times New Roman" w:cs="Times New Roman"/>
          <w:color w:val="auto"/>
          <w:sz w:val="24"/>
          <w:szCs w:val="24"/>
          <w:lang w:val="en-US"/>
        </w:rPr>
        <w:t>com</w:t>
      </w:r>
      <w:r w:rsidR="00C43F9D" w:rsidRPr="00C105AD">
        <w:rPr>
          <w:rFonts w:ascii="Times New Roman" w:hAnsi="Times New Roman" w:cs="Times New Roman"/>
          <w:sz w:val="24"/>
          <w:szCs w:val="24"/>
          <w:lang w:val="en-US"/>
        </w:rPr>
        <w:fldChar w:fldCharType="end"/>
      </w:r>
      <w:r w:rsidRPr="00262608">
        <w:rPr>
          <w:rFonts w:ascii="Times New Roman" w:eastAsia="Times New Roman" w:hAnsi="Times New Roman" w:cs="Times New Roman"/>
          <w:sz w:val="24"/>
          <w:szCs w:val="24"/>
          <w:lang w:val="fr-FR" w:eastAsia="ru-RU"/>
        </w:rPr>
        <w:t>,</w:t>
      </w:r>
      <w:r w:rsidRPr="00C105AD">
        <w:rPr>
          <w:rFonts w:ascii="Times New Roman" w:eastAsia="Times New Roman" w:hAnsi="Times New Roman" w:cs="Times New Roman"/>
          <w:sz w:val="24"/>
          <w:szCs w:val="24"/>
          <w:lang w:eastAsia="ru-RU"/>
        </w:rPr>
        <w:t xml:space="preserve"> </w:t>
      </w:r>
      <w:r w:rsidR="00C547F7">
        <w:fldChar w:fldCharType="begin"/>
      </w:r>
      <w:r w:rsidR="00C547F7" w:rsidRPr="00C105AD">
        <w:instrText xml:space="preserve"> </w:instrText>
      </w:r>
      <w:r w:rsidR="00C547F7" w:rsidRPr="00C105AD">
        <w:rPr>
          <w:lang w:val="en-US"/>
        </w:rPr>
        <w:instrText>HYPERLINK</w:instrText>
      </w:r>
      <w:r w:rsidR="00C547F7" w:rsidRPr="00C105AD">
        <w:instrText xml:space="preserve"> "</w:instrText>
      </w:r>
      <w:r w:rsidR="00C547F7" w:rsidRPr="00C105AD">
        <w:rPr>
          <w:lang w:val="en-US"/>
        </w:rPr>
        <w:instrText>mailto</w:instrText>
      </w:r>
      <w:r w:rsidR="00C547F7" w:rsidRPr="00C105AD">
        <w:instrText>:</w:instrText>
      </w:r>
      <w:r w:rsidR="00C547F7" w:rsidRPr="00C105AD">
        <w:rPr>
          <w:lang w:val="en-US"/>
        </w:rPr>
        <w:instrText>chainikov</w:instrText>
      </w:r>
      <w:r w:rsidR="00C547F7" w:rsidRPr="00C105AD">
        <w:instrText>.</w:instrText>
      </w:r>
      <w:r w:rsidR="00C547F7" w:rsidRPr="00C105AD">
        <w:rPr>
          <w:lang w:val="en-US"/>
        </w:rPr>
        <w:instrText>p</w:instrText>
      </w:r>
      <w:r w:rsidR="00C547F7" w:rsidRPr="00C105AD">
        <w:instrText>.</w:instrText>
      </w:r>
      <w:r w:rsidR="00C547F7" w:rsidRPr="00C105AD">
        <w:rPr>
          <w:lang w:val="en-US"/>
        </w:rPr>
        <w:instrText>n</w:instrText>
      </w:r>
      <w:r w:rsidR="00C547F7" w:rsidRPr="00C105AD">
        <w:instrText>@</w:instrText>
      </w:r>
      <w:r w:rsidR="00C547F7" w:rsidRPr="00C105AD">
        <w:rPr>
          <w:lang w:val="en-US"/>
        </w:rPr>
        <w:instrText>gmail</w:instrText>
      </w:r>
      <w:r w:rsidR="00C547F7" w:rsidRPr="00C105AD">
        <w:instrText>.</w:instrText>
      </w:r>
      <w:r w:rsidR="00C547F7" w:rsidRPr="00C105AD">
        <w:rPr>
          <w:lang w:val="en-US"/>
        </w:rPr>
        <w:instrText>com</w:instrText>
      </w:r>
      <w:r w:rsidR="00C547F7" w:rsidRPr="00C105AD">
        <w:instrText xml:space="preserve">" </w:instrText>
      </w:r>
      <w:r w:rsidR="00C547F7">
        <w:fldChar w:fldCharType="separate"/>
      </w:r>
      <w:r w:rsidRPr="00262608">
        <w:rPr>
          <w:rStyle w:val="a5"/>
          <w:rFonts w:ascii="Times New Roman" w:eastAsia="Times New Roman" w:hAnsi="Times New Roman" w:cs="Times New Roman"/>
          <w:color w:val="auto"/>
          <w:sz w:val="24"/>
          <w:szCs w:val="24"/>
          <w:lang w:val="en-US" w:eastAsia="ru-RU"/>
        </w:rPr>
        <w:t>chainikov</w:t>
      </w:r>
      <w:r w:rsidRPr="00C105AD">
        <w:rPr>
          <w:rStyle w:val="a5"/>
          <w:rFonts w:ascii="Times New Roman" w:eastAsia="Times New Roman" w:hAnsi="Times New Roman" w:cs="Times New Roman"/>
          <w:color w:val="auto"/>
          <w:sz w:val="24"/>
          <w:szCs w:val="24"/>
          <w:lang w:eastAsia="ru-RU"/>
        </w:rPr>
        <w:t>.</w:t>
      </w:r>
      <w:r w:rsidRPr="00262608">
        <w:rPr>
          <w:rStyle w:val="a5"/>
          <w:rFonts w:ascii="Times New Roman" w:eastAsia="Times New Roman" w:hAnsi="Times New Roman" w:cs="Times New Roman"/>
          <w:color w:val="auto"/>
          <w:sz w:val="24"/>
          <w:szCs w:val="24"/>
          <w:lang w:val="en-US" w:eastAsia="ru-RU"/>
        </w:rPr>
        <w:t>p</w:t>
      </w:r>
      <w:r w:rsidRPr="00C105AD">
        <w:rPr>
          <w:rStyle w:val="a5"/>
          <w:rFonts w:ascii="Times New Roman" w:eastAsia="Times New Roman" w:hAnsi="Times New Roman" w:cs="Times New Roman"/>
          <w:color w:val="auto"/>
          <w:sz w:val="24"/>
          <w:szCs w:val="24"/>
          <w:lang w:eastAsia="ru-RU"/>
        </w:rPr>
        <w:t>.</w:t>
      </w:r>
      <w:r w:rsidRPr="00262608">
        <w:rPr>
          <w:rStyle w:val="a5"/>
          <w:rFonts w:ascii="Times New Roman" w:eastAsia="Times New Roman" w:hAnsi="Times New Roman" w:cs="Times New Roman"/>
          <w:color w:val="auto"/>
          <w:sz w:val="24"/>
          <w:szCs w:val="24"/>
          <w:lang w:val="en-US" w:eastAsia="ru-RU"/>
        </w:rPr>
        <w:t>n</w:t>
      </w:r>
      <w:r w:rsidRPr="00C105AD">
        <w:rPr>
          <w:rStyle w:val="a5"/>
          <w:rFonts w:ascii="Times New Roman" w:eastAsia="Times New Roman" w:hAnsi="Times New Roman" w:cs="Times New Roman"/>
          <w:color w:val="auto"/>
          <w:sz w:val="24"/>
          <w:szCs w:val="24"/>
          <w:lang w:eastAsia="ru-RU"/>
        </w:rPr>
        <w:t>@</w:t>
      </w:r>
      <w:r w:rsidRPr="00262608">
        <w:rPr>
          <w:rStyle w:val="a5"/>
          <w:rFonts w:ascii="Times New Roman" w:eastAsia="Times New Roman" w:hAnsi="Times New Roman" w:cs="Times New Roman"/>
          <w:color w:val="auto"/>
          <w:sz w:val="24"/>
          <w:szCs w:val="24"/>
          <w:lang w:val="en-US" w:eastAsia="ru-RU"/>
        </w:rPr>
        <w:t>gmail</w:t>
      </w:r>
      <w:r w:rsidRPr="00C105AD">
        <w:rPr>
          <w:rStyle w:val="a5"/>
          <w:rFonts w:ascii="Times New Roman" w:eastAsia="Times New Roman" w:hAnsi="Times New Roman" w:cs="Times New Roman"/>
          <w:color w:val="auto"/>
          <w:sz w:val="24"/>
          <w:szCs w:val="24"/>
          <w:lang w:eastAsia="ru-RU"/>
        </w:rPr>
        <w:t>.</w:t>
      </w:r>
      <w:r w:rsidRPr="00262608">
        <w:rPr>
          <w:rStyle w:val="a5"/>
          <w:rFonts w:ascii="Times New Roman" w:eastAsia="Times New Roman" w:hAnsi="Times New Roman" w:cs="Times New Roman"/>
          <w:color w:val="auto"/>
          <w:sz w:val="24"/>
          <w:szCs w:val="24"/>
          <w:lang w:val="en-US" w:eastAsia="ru-RU"/>
        </w:rPr>
        <w:t>com</w:t>
      </w:r>
      <w:r w:rsidR="00C547F7">
        <w:rPr>
          <w:rStyle w:val="a5"/>
          <w:rFonts w:ascii="Times New Roman" w:eastAsia="Times New Roman" w:hAnsi="Times New Roman" w:cs="Times New Roman"/>
          <w:color w:val="auto"/>
          <w:sz w:val="24"/>
          <w:szCs w:val="24"/>
          <w:lang w:val="en-US" w:eastAsia="ru-RU"/>
        </w:rPr>
        <w:fldChar w:fldCharType="end"/>
      </w:r>
    </w:p>
    <w:p w:rsidR="00AE38C0" w:rsidRPr="00C105AD" w:rsidRDefault="00AE38C0">
      <w:pPr>
        <w:rPr>
          <w:rFonts w:ascii="Times New Roman" w:eastAsia="Times New Roman" w:hAnsi="Times New Roman" w:cs="Times New Roman"/>
          <w:sz w:val="24"/>
          <w:szCs w:val="24"/>
          <w:lang w:eastAsia="ru-RU"/>
        </w:rPr>
      </w:pPr>
      <w:r w:rsidRPr="00C105AD">
        <w:rPr>
          <w:rFonts w:ascii="Times New Roman" w:eastAsia="Times New Roman" w:hAnsi="Times New Roman" w:cs="Times New Roman"/>
          <w:sz w:val="24"/>
          <w:szCs w:val="24"/>
          <w:lang w:eastAsia="ru-RU"/>
        </w:rPr>
        <w:br w:type="page"/>
      </w:r>
    </w:p>
    <w:p w:rsidR="00A5354E" w:rsidRPr="00AE38C0" w:rsidRDefault="00A5354E" w:rsidP="00AE38C0">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r w:rsidRPr="00AE38C0">
        <w:rPr>
          <w:rFonts w:ascii="Times New Roman" w:eastAsia="Times New Roman" w:hAnsi="Times New Roman" w:cs="Times New Roman"/>
          <w:b/>
          <w:sz w:val="28"/>
          <w:szCs w:val="28"/>
          <w:lang w:eastAsia="ru-RU"/>
        </w:rPr>
        <w:lastRenderedPageBreak/>
        <w:t>Приложение 1</w:t>
      </w:r>
    </w:p>
    <w:p w:rsidR="00AE38C0" w:rsidRDefault="00AE38C0" w:rsidP="00A5354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A5354E" w:rsidRPr="00AE38C0" w:rsidRDefault="00A5354E" w:rsidP="00AE38C0">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AE38C0">
        <w:rPr>
          <w:rFonts w:ascii="Times New Roman" w:eastAsia="Times New Roman" w:hAnsi="Times New Roman" w:cs="Times New Roman"/>
          <w:b/>
          <w:sz w:val="28"/>
          <w:szCs w:val="28"/>
          <w:lang w:eastAsia="ru-RU"/>
        </w:rPr>
        <w:t>Заявка</w:t>
      </w:r>
    </w:p>
    <w:p w:rsidR="00E22518" w:rsidRDefault="00A5354E" w:rsidP="00E22518">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AE38C0">
        <w:rPr>
          <w:rFonts w:ascii="Times New Roman" w:eastAsia="Times New Roman" w:hAnsi="Times New Roman" w:cs="Times New Roman"/>
          <w:b/>
          <w:sz w:val="28"/>
          <w:szCs w:val="28"/>
          <w:lang w:eastAsia="ru-RU"/>
        </w:rPr>
        <w:t xml:space="preserve">участника </w:t>
      </w:r>
      <w:r w:rsidR="00E22518">
        <w:rPr>
          <w:rFonts w:ascii="Times New Roman" w:eastAsia="Times New Roman" w:hAnsi="Times New Roman" w:cs="Times New Roman"/>
          <w:b/>
          <w:bCs/>
          <w:sz w:val="28"/>
          <w:szCs w:val="28"/>
          <w:lang w:eastAsia="ru-RU"/>
        </w:rPr>
        <w:t>международной</w:t>
      </w:r>
      <w:r w:rsidR="00B37A43">
        <w:rPr>
          <w:rFonts w:ascii="Times New Roman" w:eastAsia="Times New Roman" w:hAnsi="Times New Roman" w:cs="Times New Roman"/>
          <w:b/>
          <w:bCs/>
          <w:sz w:val="28"/>
          <w:szCs w:val="28"/>
          <w:lang w:eastAsia="ru-RU"/>
        </w:rPr>
        <w:t xml:space="preserve"> научно-практической</w:t>
      </w:r>
      <w:r w:rsidR="00AE38C0" w:rsidRPr="00AE38C0">
        <w:rPr>
          <w:rFonts w:ascii="Times New Roman" w:eastAsia="Times New Roman" w:hAnsi="Times New Roman" w:cs="Times New Roman"/>
          <w:b/>
          <w:bCs/>
          <w:sz w:val="28"/>
          <w:szCs w:val="28"/>
          <w:lang w:eastAsia="ru-RU"/>
        </w:rPr>
        <w:t xml:space="preserve"> </w:t>
      </w:r>
      <w:r w:rsidR="00B37A43">
        <w:rPr>
          <w:rFonts w:ascii="Times New Roman" w:eastAsia="Times New Roman" w:hAnsi="Times New Roman" w:cs="Times New Roman"/>
          <w:b/>
          <w:bCs/>
          <w:sz w:val="28"/>
          <w:szCs w:val="28"/>
          <w:lang w:eastAsia="ru-RU"/>
        </w:rPr>
        <w:t>конференции</w:t>
      </w:r>
      <w:r w:rsidR="00AE38C0" w:rsidRPr="00AE38C0">
        <w:rPr>
          <w:rFonts w:ascii="Times New Roman" w:eastAsia="Times New Roman" w:hAnsi="Times New Roman" w:cs="Times New Roman"/>
          <w:b/>
          <w:bCs/>
          <w:sz w:val="28"/>
          <w:szCs w:val="28"/>
          <w:lang w:eastAsia="ru-RU"/>
        </w:rPr>
        <w:t xml:space="preserve"> </w:t>
      </w:r>
    </w:p>
    <w:p w:rsidR="00AE38C0" w:rsidRPr="00AE38C0" w:rsidRDefault="00AE38C0" w:rsidP="00E22518">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AE38C0">
        <w:rPr>
          <w:rFonts w:ascii="Times New Roman" w:eastAsia="Times New Roman" w:hAnsi="Times New Roman" w:cs="Times New Roman"/>
          <w:b/>
          <w:bCs/>
          <w:sz w:val="28"/>
          <w:szCs w:val="28"/>
          <w:lang w:eastAsia="ru-RU"/>
        </w:rPr>
        <w:t>«</w:t>
      </w:r>
      <w:r w:rsidR="00D82305">
        <w:rPr>
          <w:rFonts w:ascii="Times New Roman" w:eastAsia="Times New Roman" w:hAnsi="Times New Roman" w:cs="Times New Roman"/>
          <w:b/>
          <w:bCs/>
          <w:sz w:val="28"/>
          <w:szCs w:val="28"/>
          <w:lang w:eastAsia="ru-RU"/>
        </w:rPr>
        <w:t>Спорт и спортивная медицина</w:t>
      </w:r>
      <w:r w:rsidRPr="00AE38C0">
        <w:rPr>
          <w:rFonts w:ascii="Times New Roman" w:eastAsia="Times New Roman" w:hAnsi="Times New Roman" w:cs="Times New Roman"/>
          <w:b/>
          <w:bCs/>
          <w:sz w:val="28"/>
          <w:szCs w:val="28"/>
          <w:lang w:eastAsia="ru-RU"/>
        </w:rPr>
        <w:t>»</w:t>
      </w:r>
    </w:p>
    <w:p w:rsidR="00A5354E" w:rsidRDefault="00AE38C0" w:rsidP="00AE38C0">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AE38C0">
        <w:rPr>
          <w:rFonts w:ascii="Times New Roman" w:eastAsia="Times New Roman" w:hAnsi="Times New Roman" w:cs="Times New Roman"/>
          <w:b/>
          <w:sz w:val="28"/>
          <w:szCs w:val="28"/>
          <w:lang w:eastAsia="ru-RU"/>
        </w:rPr>
        <w:t xml:space="preserve">(г. </w:t>
      </w:r>
      <w:r w:rsidRPr="00107148">
        <w:rPr>
          <w:rFonts w:ascii="Times New Roman" w:eastAsia="Times New Roman" w:hAnsi="Times New Roman" w:cs="Times New Roman"/>
          <w:b/>
          <w:sz w:val="28"/>
          <w:szCs w:val="28"/>
          <w:lang w:eastAsia="ru-RU"/>
        </w:rPr>
        <w:t xml:space="preserve">Чайковский, </w:t>
      </w:r>
      <w:r w:rsidR="00E22518">
        <w:rPr>
          <w:rFonts w:ascii="Times New Roman" w:eastAsia="Times New Roman" w:hAnsi="Times New Roman" w:cs="Times New Roman"/>
          <w:b/>
          <w:sz w:val="28"/>
          <w:szCs w:val="28"/>
          <w:lang w:eastAsia="ru-RU"/>
        </w:rPr>
        <w:t>09</w:t>
      </w:r>
      <w:r w:rsidR="000E1FEB" w:rsidRPr="00107148">
        <w:rPr>
          <w:rFonts w:ascii="Times New Roman" w:eastAsia="Times New Roman" w:hAnsi="Times New Roman" w:cs="Times New Roman"/>
          <w:b/>
          <w:sz w:val="28"/>
          <w:szCs w:val="28"/>
          <w:lang w:eastAsia="ru-RU"/>
        </w:rPr>
        <w:t xml:space="preserve"> - 1</w:t>
      </w:r>
      <w:r w:rsidR="00E22518">
        <w:rPr>
          <w:rFonts w:ascii="Times New Roman" w:eastAsia="Times New Roman" w:hAnsi="Times New Roman" w:cs="Times New Roman"/>
          <w:b/>
          <w:sz w:val="28"/>
          <w:szCs w:val="28"/>
          <w:lang w:eastAsia="ru-RU"/>
        </w:rPr>
        <w:t>1</w:t>
      </w:r>
      <w:r w:rsidRPr="00107148">
        <w:rPr>
          <w:rFonts w:ascii="Times New Roman" w:eastAsia="Times New Roman" w:hAnsi="Times New Roman" w:cs="Times New Roman"/>
          <w:b/>
          <w:sz w:val="28"/>
          <w:szCs w:val="28"/>
          <w:lang w:eastAsia="ru-RU"/>
        </w:rPr>
        <w:t xml:space="preserve"> апреля 20</w:t>
      </w:r>
      <w:r w:rsidR="00E22518">
        <w:rPr>
          <w:rFonts w:ascii="Times New Roman" w:eastAsia="Times New Roman" w:hAnsi="Times New Roman" w:cs="Times New Roman"/>
          <w:b/>
          <w:sz w:val="28"/>
          <w:szCs w:val="28"/>
          <w:lang w:eastAsia="ru-RU"/>
        </w:rPr>
        <w:t>20</w:t>
      </w:r>
      <w:r w:rsidRPr="00107148">
        <w:rPr>
          <w:rFonts w:ascii="Times New Roman" w:eastAsia="Times New Roman" w:hAnsi="Times New Roman" w:cs="Times New Roman"/>
          <w:b/>
          <w:sz w:val="28"/>
          <w:szCs w:val="28"/>
          <w:lang w:eastAsia="ru-RU"/>
        </w:rPr>
        <w:t xml:space="preserve"> г.)</w:t>
      </w:r>
    </w:p>
    <w:p w:rsidR="00AE38C0" w:rsidRDefault="00AE38C0" w:rsidP="00AE38C0">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tbl>
      <w:tblPr>
        <w:tblStyle w:val="a7"/>
        <w:tblW w:w="0" w:type="auto"/>
        <w:tblLook w:val="04A0" w:firstRow="1" w:lastRow="0" w:firstColumn="1" w:lastColumn="0" w:noHBand="0" w:noVBand="1"/>
      </w:tblPr>
      <w:tblGrid>
        <w:gridCol w:w="6345"/>
        <w:gridCol w:w="4076"/>
      </w:tblGrid>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1. Информация об участнике</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 xml:space="preserve">Статус: преподаватель, научный сотрудник, аспирант, </w:t>
            </w:r>
            <w:proofErr w:type="gramStart"/>
            <w:r w:rsidRPr="00D82305">
              <w:rPr>
                <w:rFonts w:ascii="Times New Roman" w:hAnsi="Times New Roman" w:cs="Times New Roman"/>
                <w:sz w:val="24"/>
                <w:szCs w:val="24"/>
              </w:rPr>
              <w:t>другое</w:t>
            </w:r>
            <w:proofErr w:type="gramEnd"/>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учебы: полное и сокращенное наименование вуза, органа власти, организации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Адрес вуза (института, факультета), органа власти, организации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Ученая степень, ученое звание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Почетное, специальное звание</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proofErr w:type="gramStart"/>
            <w:r w:rsidRPr="00D82305">
              <w:rPr>
                <w:rFonts w:ascii="Times New Roman" w:hAnsi="Times New Roman" w:cs="Times New Roman"/>
                <w:sz w:val="24"/>
                <w:szCs w:val="24"/>
              </w:rPr>
              <w:t>Е</w:t>
            </w:r>
            <w:proofErr w:type="gramEnd"/>
            <w:r w:rsidRPr="00D82305">
              <w:rPr>
                <w:rFonts w:ascii="Times New Roman" w:hAnsi="Times New Roman" w:cs="Times New Roman"/>
                <w:sz w:val="24"/>
                <w:szCs w:val="24"/>
              </w:rPr>
              <w:t>-mail: (для получения приглашения и программы конференции)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Контактный телефон/факс</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 xml:space="preserve">Необходимость направления персонального приглашения и способ его направления: факс, </w:t>
            </w:r>
            <w:proofErr w:type="gramStart"/>
            <w:r w:rsidRPr="00D82305">
              <w:rPr>
                <w:rFonts w:ascii="Times New Roman" w:hAnsi="Times New Roman" w:cs="Times New Roman"/>
                <w:sz w:val="24"/>
                <w:szCs w:val="24"/>
              </w:rPr>
              <w:t>е</w:t>
            </w:r>
            <w:proofErr w:type="gramEnd"/>
            <w:r w:rsidRPr="00D82305">
              <w:rPr>
                <w:rFonts w:ascii="Times New Roman" w:hAnsi="Times New Roman" w:cs="Times New Roman"/>
                <w:sz w:val="24"/>
                <w:szCs w:val="24"/>
              </w:rPr>
              <w:t>-mail</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2. Данные о научном руководителе (только для аспирантов и соискателей)</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(вуз, институт, факультет, кафедра)</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 xml:space="preserve">Ученая степень </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proofErr w:type="gramStart"/>
            <w:r w:rsidRPr="00D82305">
              <w:rPr>
                <w:rFonts w:ascii="Times New Roman" w:hAnsi="Times New Roman" w:cs="Times New Roman"/>
                <w:sz w:val="24"/>
                <w:szCs w:val="24"/>
              </w:rPr>
              <w:t>Ученое</w:t>
            </w:r>
            <w:proofErr w:type="gramEnd"/>
            <w:r w:rsidRPr="00D82305">
              <w:rPr>
                <w:rFonts w:ascii="Times New Roman" w:hAnsi="Times New Roman" w:cs="Times New Roman"/>
                <w:sz w:val="24"/>
                <w:szCs w:val="24"/>
              </w:rPr>
              <w:t xml:space="preserve"> и специальные звания</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3. Информация о форме участия и представленной работе</w:t>
            </w: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Форма участия: очная (выступление с докладом, стендовый доклад или участие в дискуссии), заочная</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Название доклада (статьи)</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D252B">
        <w:tc>
          <w:tcPr>
            <w:tcW w:w="6345" w:type="dxa"/>
          </w:tcPr>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Наличие презентации</w:t>
            </w:r>
          </w:p>
          <w:p w:rsidR="00FD252B" w:rsidRPr="00D82305" w:rsidRDefault="00FD252B" w:rsidP="00FD252B">
            <w:pPr>
              <w:rPr>
                <w:rFonts w:ascii="Times New Roman" w:hAnsi="Times New Roman" w:cs="Times New Roman"/>
                <w:sz w:val="24"/>
                <w:szCs w:val="24"/>
              </w:rPr>
            </w:pPr>
            <w:proofErr w:type="gramStart"/>
            <w:r w:rsidRPr="00D82305">
              <w:rPr>
                <w:rFonts w:ascii="Times New Roman" w:hAnsi="Times New Roman" w:cs="Times New Roman"/>
                <w:sz w:val="24"/>
                <w:szCs w:val="24"/>
              </w:rPr>
              <w:t>(необходимость использования</w:t>
            </w:r>
            <w:proofErr w:type="gramEnd"/>
          </w:p>
          <w:p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проектора): да /нет</w:t>
            </w:r>
          </w:p>
        </w:tc>
        <w:tc>
          <w:tcPr>
            <w:tcW w:w="4076" w:type="dxa"/>
          </w:tcPr>
          <w:p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rsidTr="00F86243">
        <w:tc>
          <w:tcPr>
            <w:tcW w:w="10421" w:type="dxa"/>
            <w:gridSpan w:val="2"/>
          </w:tcPr>
          <w:p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4. Дополнительная информация об иногородних участниках</w:t>
            </w:r>
          </w:p>
        </w:tc>
      </w:tr>
      <w:tr w:rsidR="00FD252B" w:rsidTr="00FD252B">
        <w:tc>
          <w:tcPr>
            <w:tcW w:w="6345" w:type="dxa"/>
          </w:tcPr>
          <w:p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прибытия в </w:t>
            </w:r>
            <w:r w:rsidR="00D27186">
              <w:rPr>
                <w:rFonts w:ascii="Times New Roman" w:hAnsi="Times New Roman" w:cs="Times New Roman"/>
                <w:sz w:val="24"/>
                <w:szCs w:val="24"/>
              </w:rPr>
              <w:t>г.</w:t>
            </w:r>
            <w:r w:rsidR="00E22518">
              <w:rPr>
                <w:rFonts w:ascii="Times New Roman" w:hAnsi="Times New Roman" w:cs="Times New Roman"/>
                <w:sz w:val="24"/>
                <w:szCs w:val="24"/>
              </w:rPr>
              <w:t xml:space="preserve"> </w:t>
            </w:r>
            <w:r w:rsidR="0080192B" w:rsidRPr="00D82305">
              <w:rPr>
                <w:rFonts w:ascii="Times New Roman" w:hAnsi="Times New Roman" w:cs="Times New Roman"/>
                <w:sz w:val="24"/>
                <w:szCs w:val="24"/>
              </w:rPr>
              <w:t>Чайковский</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убытия из </w:t>
            </w:r>
            <w:r w:rsidR="00D27186">
              <w:rPr>
                <w:rFonts w:ascii="Times New Roman" w:hAnsi="Times New Roman" w:cs="Times New Roman"/>
                <w:sz w:val="24"/>
                <w:szCs w:val="24"/>
              </w:rPr>
              <w:t>г.</w:t>
            </w:r>
            <w:r w:rsidR="0080192B" w:rsidRPr="00D82305">
              <w:rPr>
                <w:rFonts w:ascii="Times New Roman" w:hAnsi="Times New Roman" w:cs="Times New Roman"/>
                <w:sz w:val="24"/>
                <w:szCs w:val="24"/>
              </w:rPr>
              <w:t>Чайковский</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Необходимость бронирования</w:t>
            </w:r>
            <w:r w:rsidR="0080192B" w:rsidRPr="00D82305">
              <w:rPr>
                <w:rFonts w:ascii="Times New Roman" w:hAnsi="Times New Roman" w:cs="Times New Roman"/>
                <w:sz w:val="24"/>
                <w:szCs w:val="24"/>
              </w:rPr>
              <w:t xml:space="preserve"> гостиницы: да/нет</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rsidTr="00FD252B">
        <w:tc>
          <w:tcPr>
            <w:tcW w:w="6345" w:type="dxa"/>
          </w:tcPr>
          <w:p w:rsidR="00FD252B" w:rsidRPr="00D82305" w:rsidRDefault="0080192B" w:rsidP="00F86243">
            <w:pPr>
              <w:rPr>
                <w:rFonts w:ascii="Times New Roman" w:hAnsi="Times New Roman" w:cs="Times New Roman"/>
                <w:sz w:val="24"/>
                <w:szCs w:val="24"/>
              </w:rPr>
            </w:pPr>
            <w:r w:rsidRPr="00D82305">
              <w:rPr>
                <w:rFonts w:ascii="Times New Roman" w:hAnsi="Times New Roman" w:cs="Times New Roman"/>
                <w:sz w:val="24"/>
                <w:szCs w:val="24"/>
              </w:rPr>
              <w:t>Дополнительные пожелания</w:t>
            </w:r>
          </w:p>
        </w:tc>
        <w:tc>
          <w:tcPr>
            <w:tcW w:w="4076" w:type="dxa"/>
          </w:tcPr>
          <w:p w:rsidR="00FD252B" w:rsidRDefault="00FD252B" w:rsidP="00AE38C0">
            <w:pPr>
              <w:contextualSpacing/>
              <w:jc w:val="center"/>
              <w:rPr>
                <w:rFonts w:ascii="Times New Roman" w:eastAsia="Times New Roman" w:hAnsi="Times New Roman" w:cs="Times New Roman"/>
                <w:b/>
                <w:sz w:val="28"/>
                <w:szCs w:val="28"/>
                <w:lang w:eastAsia="ru-RU"/>
              </w:rPr>
            </w:pPr>
          </w:p>
        </w:tc>
      </w:tr>
    </w:tbl>
    <w:p w:rsidR="00FD252B" w:rsidRPr="00D82305" w:rsidRDefault="0080192B" w:rsidP="00AE38C0">
      <w:pPr>
        <w:shd w:val="clear" w:color="auto" w:fill="FFFFFF"/>
        <w:spacing w:after="0" w:line="240" w:lineRule="auto"/>
        <w:ind w:firstLine="709"/>
        <w:contextualSpacing/>
        <w:jc w:val="center"/>
        <w:rPr>
          <w:rFonts w:ascii="Times New Roman" w:eastAsia="Times New Roman" w:hAnsi="Times New Roman" w:cs="Times New Roman"/>
          <w:sz w:val="24"/>
          <w:szCs w:val="24"/>
          <w:lang w:eastAsia="ru-RU"/>
        </w:rPr>
      </w:pPr>
      <w:r w:rsidRPr="00D82305">
        <w:rPr>
          <w:rFonts w:ascii="Times New Roman" w:eastAsia="Times New Roman" w:hAnsi="Times New Roman" w:cs="Times New Roman"/>
          <w:sz w:val="24"/>
          <w:szCs w:val="24"/>
          <w:lang w:eastAsia="ru-RU"/>
        </w:rPr>
        <w:t>Заполнение полей разделов 1-3 обязательно.</w:t>
      </w:r>
    </w:p>
    <w:p w:rsidR="00E346FA" w:rsidRPr="00D82305" w:rsidRDefault="00E346FA">
      <w:pPr>
        <w:rPr>
          <w:rFonts w:ascii="Times New Roman" w:eastAsia="Times New Roman" w:hAnsi="Times New Roman" w:cs="Times New Roman"/>
          <w:sz w:val="24"/>
          <w:szCs w:val="24"/>
          <w:lang w:eastAsia="ru-RU"/>
        </w:rPr>
      </w:pPr>
      <w:r w:rsidRPr="00D82305">
        <w:rPr>
          <w:rFonts w:ascii="Times New Roman" w:eastAsia="Times New Roman" w:hAnsi="Times New Roman" w:cs="Times New Roman"/>
          <w:sz w:val="24"/>
          <w:szCs w:val="24"/>
          <w:lang w:eastAsia="ru-RU"/>
        </w:rPr>
        <w:br w:type="page"/>
      </w:r>
    </w:p>
    <w:p w:rsidR="00A4467E" w:rsidRDefault="00A4467E" w:rsidP="00A4467E">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w:t>
      </w:r>
    </w:p>
    <w:p w:rsidR="00A4467E" w:rsidRDefault="00A4467E" w:rsidP="00301A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p>
    <w:p w:rsidR="00D82305" w:rsidRDefault="00D82305" w:rsidP="00301A31">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6F7A9E">
        <w:rPr>
          <w:rFonts w:ascii="Times New Roman" w:eastAsia="Times New Roman" w:hAnsi="Times New Roman" w:cs="Times New Roman"/>
          <w:b/>
          <w:sz w:val="24"/>
          <w:szCs w:val="24"/>
          <w:lang w:eastAsia="ru-RU"/>
        </w:rPr>
        <w:t>ТРЕБОВАНИЯ К ОФОРМЛЕНИЮ СТАТЕЙ</w:t>
      </w:r>
    </w:p>
    <w:p w:rsidR="00ED6423" w:rsidRPr="006F7A9E" w:rsidRDefault="00ED6423" w:rsidP="00301A31">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Объем статьи – от 6 страниц (с учетом перевода необходимых сведений на</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английский язык).</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Размер бумаги – А</w:t>
      </w:r>
      <w:proofErr w:type="gramStart"/>
      <w:r w:rsidRPr="00021787">
        <w:rPr>
          <w:rFonts w:ascii="Times New Roman" w:eastAsia="Times New Roman" w:hAnsi="Times New Roman" w:cs="Times New Roman"/>
          <w:sz w:val="24"/>
          <w:szCs w:val="24"/>
          <w:lang w:eastAsia="ru-RU"/>
        </w:rPr>
        <w:t>4</w:t>
      </w:r>
      <w:proofErr w:type="gramEnd"/>
      <w:r w:rsidRPr="00021787">
        <w:rPr>
          <w:rFonts w:ascii="Times New Roman" w:eastAsia="Times New Roman" w:hAnsi="Times New Roman" w:cs="Times New Roman"/>
          <w:sz w:val="24"/>
          <w:szCs w:val="24"/>
          <w:lang w:eastAsia="ru-RU"/>
        </w:rPr>
        <w:t xml:space="preserve"> (210х297);</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Поля – все по 2 см;</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 xml:space="preserve">Шрифт – </w:t>
      </w:r>
      <w:proofErr w:type="spellStart"/>
      <w:r w:rsidRPr="00021787">
        <w:rPr>
          <w:rFonts w:ascii="Times New Roman" w:eastAsia="Times New Roman" w:hAnsi="Times New Roman" w:cs="Times New Roman"/>
          <w:sz w:val="24"/>
          <w:szCs w:val="24"/>
          <w:lang w:eastAsia="ru-RU"/>
        </w:rPr>
        <w:t>Times</w:t>
      </w:r>
      <w:proofErr w:type="spellEnd"/>
      <w:r w:rsidRPr="00021787">
        <w:rPr>
          <w:rFonts w:ascii="Times New Roman" w:eastAsia="Times New Roman" w:hAnsi="Times New Roman" w:cs="Times New Roman"/>
          <w:sz w:val="24"/>
          <w:szCs w:val="24"/>
          <w:lang w:eastAsia="ru-RU"/>
        </w:rPr>
        <w:t xml:space="preserve"> </w:t>
      </w:r>
      <w:proofErr w:type="spellStart"/>
      <w:r w:rsidRPr="00021787">
        <w:rPr>
          <w:rFonts w:ascii="Times New Roman" w:eastAsia="Times New Roman" w:hAnsi="Times New Roman" w:cs="Times New Roman"/>
          <w:sz w:val="24"/>
          <w:szCs w:val="24"/>
          <w:lang w:eastAsia="ru-RU"/>
        </w:rPr>
        <w:t>New</w:t>
      </w:r>
      <w:proofErr w:type="spellEnd"/>
      <w:r w:rsidRPr="00021787">
        <w:rPr>
          <w:rFonts w:ascii="Times New Roman" w:eastAsia="Times New Roman" w:hAnsi="Times New Roman" w:cs="Times New Roman"/>
          <w:sz w:val="24"/>
          <w:szCs w:val="24"/>
          <w:lang w:eastAsia="ru-RU"/>
        </w:rPr>
        <w:t xml:space="preserve"> </w:t>
      </w:r>
      <w:proofErr w:type="spellStart"/>
      <w:r w:rsidRPr="00021787">
        <w:rPr>
          <w:rFonts w:ascii="Times New Roman" w:eastAsia="Times New Roman" w:hAnsi="Times New Roman" w:cs="Times New Roman"/>
          <w:sz w:val="24"/>
          <w:szCs w:val="24"/>
          <w:lang w:eastAsia="ru-RU"/>
        </w:rPr>
        <w:t>Roman</w:t>
      </w:r>
      <w:proofErr w:type="spellEnd"/>
      <w:r w:rsidRPr="00021787">
        <w:rPr>
          <w:rFonts w:ascii="Times New Roman" w:eastAsia="Times New Roman" w:hAnsi="Times New Roman" w:cs="Times New Roman"/>
          <w:sz w:val="24"/>
          <w:szCs w:val="24"/>
          <w:lang w:eastAsia="ru-RU"/>
        </w:rPr>
        <w:t>;</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Размер шрифта (кегль) – 14;</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Абзацный отступ – 1,25 см;</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Междустрочный интервал – полуторный (1,5);</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21787">
        <w:rPr>
          <w:rFonts w:ascii="Times New Roman" w:eastAsia="Times New Roman" w:hAnsi="Times New Roman" w:cs="Times New Roman"/>
          <w:sz w:val="24"/>
          <w:szCs w:val="24"/>
          <w:lang w:eastAsia="ru-RU"/>
        </w:rPr>
        <w:t>Межбуквенный</w:t>
      </w:r>
      <w:proofErr w:type="spellEnd"/>
      <w:r w:rsidRPr="00021787">
        <w:rPr>
          <w:rFonts w:ascii="Times New Roman" w:eastAsia="Times New Roman" w:hAnsi="Times New Roman" w:cs="Times New Roman"/>
          <w:sz w:val="24"/>
          <w:szCs w:val="24"/>
          <w:lang w:eastAsia="ru-RU"/>
        </w:rPr>
        <w:t xml:space="preserve"> интервал – обычный.</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21787">
        <w:rPr>
          <w:rFonts w:ascii="Times New Roman" w:eastAsia="Times New Roman" w:hAnsi="Times New Roman" w:cs="Times New Roman"/>
          <w:sz w:val="24"/>
          <w:szCs w:val="24"/>
          <w:lang w:eastAsia="ru-RU"/>
        </w:rPr>
        <w:t>Межсловный</w:t>
      </w:r>
      <w:proofErr w:type="spellEnd"/>
      <w:r w:rsidRPr="00021787">
        <w:rPr>
          <w:rFonts w:ascii="Times New Roman" w:eastAsia="Times New Roman" w:hAnsi="Times New Roman" w:cs="Times New Roman"/>
          <w:sz w:val="24"/>
          <w:szCs w:val="24"/>
          <w:lang w:eastAsia="ru-RU"/>
        </w:rPr>
        <w:t xml:space="preserve"> пробел – один знак.</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Переносы – автоматические (не вручную).</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Выравнивание текста – по ширине.</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Допустимые выделения – курсив, полужирный.</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Дефис должен отличаться от тире.</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Тире и кавычки должны быть одинакового начертания по всему тексту.</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При наборе не допускается стилей, не задаются колонки.</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Не допускаются пробелы между абзацами.</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Не допускается использование буквы ё.</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Рисунки только черно-белые, без полутонов, в векторных форматах WMF, EMF, CDR,</w:t>
      </w:r>
      <w:r w:rsidR="00021787" w:rsidRPr="00021787">
        <w:rPr>
          <w:rFonts w:ascii="Times New Roman" w:eastAsia="Times New Roman" w:hAnsi="Times New Roman" w:cs="Times New Roman"/>
          <w:sz w:val="24"/>
          <w:szCs w:val="24"/>
          <w:lang w:eastAsia="ru-RU"/>
        </w:rPr>
        <w:t xml:space="preserve"> </w:t>
      </w:r>
      <w:r w:rsidRPr="00021787">
        <w:rPr>
          <w:rFonts w:ascii="Times New Roman" w:eastAsia="Times New Roman" w:hAnsi="Times New Roman" w:cs="Times New Roman"/>
          <w:sz w:val="24"/>
          <w:szCs w:val="24"/>
          <w:lang w:eastAsia="ru-RU"/>
        </w:rPr>
        <w:t>растровые изображения – в формате TIFF, JPG с разрешением не менее 300</w:t>
      </w:r>
      <w:r w:rsidR="00021787" w:rsidRPr="00021787">
        <w:rPr>
          <w:rFonts w:ascii="Times New Roman" w:eastAsia="Times New Roman" w:hAnsi="Times New Roman" w:cs="Times New Roman"/>
          <w:sz w:val="24"/>
          <w:szCs w:val="24"/>
          <w:lang w:eastAsia="ru-RU"/>
        </w:rPr>
        <w:t xml:space="preserve"> </w:t>
      </w:r>
      <w:r w:rsidRPr="00021787">
        <w:rPr>
          <w:rFonts w:ascii="Times New Roman" w:eastAsia="Times New Roman" w:hAnsi="Times New Roman" w:cs="Times New Roman"/>
          <w:sz w:val="24"/>
          <w:szCs w:val="24"/>
          <w:lang w:eastAsia="ru-RU"/>
        </w:rPr>
        <w:t xml:space="preserve">точек/дюйм, в реальном размере. Диаграммы из программ MS </w:t>
      </w:r>
      <w:proofErr w:type="spellStart"/>
      <w:r w:rsidRPr="00021787">
        <w:rPr>
          <w:rFonts w:ascii="Times New Roman" w:eastAsia="Times New Roman" w:hAnsi="Times New Roman" w:cs="Times New Roman"/>
          <w:sz w:val="24"/>
          <w:szCs w:val="24"/>
          <w:lang w:eastAsia="ru-RU"/>
        </w:rPr>
        <w:t>Excel</w:t>
      </w:r>
      <w:proofErr w:type="spellEnd"/>
      <w:r w:rsidRPr="00021787">
        <w:rPr>
          <w:rFonts w:ascii="Times New Roman" w:eastAsia="Times New Roman" w:hAnsi="Times New Roman" w:cs="Times New Roman"/>
          <w:sz w:val="24"/>
          <w:szCs w:val="24"/>
          <w:lang w:eastAsia="ru-RU"/>
        </w:rPr>
        <w:t xml:space="preserve">, MS </w:t>
      </w:r>
      <w:proofErr w:type="spellStart"/>
      <w:r w:rsidRPr="00021787">
        <w:rPr>
          <w:rFonts w:ascii="Times New Roman" w:eastAsia="Times New Roman" w:hAnsi="Times New Roman" w:cs="Times New Roman"/>
          <w:sz w:val="24"/>
          <w:szCs w:val="24"/>
          <w:lang w:eastAsia="ru-RU"/>
        </w:rPr>
        <w:t>Visio</w:t>
      </w:r>
      <w:proofErr w:type="spellEnd"/>
      <w:r w:rsidRPr="00021787">
        <w:rPr>
          <w:rFonts w:ascii="Times New Roman" w:eastAsia="Times New Roman" w:hAnsi="Times New Roman" w:cs="Times New Roman"/>
          <w:sz w:val="24"/>
          <w:szCs w:val="24"/>
          <w:lang w:eastAsia="ru-RU"/>
        </w:rPr>
        <w:t xml:space="preserve"> вместе</w:t>
      </w:r>
      <w:r w:rsidR="00021787" w:rsidRPr="00021787">
        <w:rPr>
          <w:rFonts w:ascii="Times New Roman" w:eastAsia="Times New Roman" w:hAnsi="Times New Roman" w:cs="Times New Roman"/>
          <w:sz w:val="24"/>
          <w:szCs w:val="24"/>
          <w:lang w:eastAsia="ru-RU"/>
        </w:rPr>
        <w:t xml:space="preserve"> </w:t>
      </w:r>
      <w:r w:rsidRPr="00021787">
        <w:rPr>
          <w:rFonts w:ascii="Times New Roman" w:eastAsia="Times New Roman" w:hAnsi="Times New Roman" w:cs="Times New Roman"/>
          <w:sz w:val="24"/>
          <w:szCs w:val="24"/>
          <w:lang w:eastAsia="ru-RU"/>
        </w:rPr>
        <w:t>с исходным файлом.</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Не допускается использование таблиц с альбомной ориентацией.</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Список литературы размещается в конце статьи и обусловливается наличием цитат</w:t>
      </w:r>
      <w:r w:rsidR="00021787" w:rsidRPr="00021787">
        <w:rPr>
          <w:rFonts w:ascii="Times New Roman" w:eastAsia="Times New Roman" w:hAnsi="Times New Roman" w:cs="Times New Roman"/>
          <w:sz w:val="24"/>
          <w:szCs w:val="24"/>
          <w:lang w:eastAsia="ru-RU"/>
        </w:rPr>
        <w:t xml:space="preserve"> </w:t>
      </w:r>
      <w:r w:rsidRPr="00021787">
        <w:rPr>
          <w:rFonts w:ascii="Times New Roman" w:eastAsia="Times New Roman" w:hAnsi="Times New Roman" w:cs="Times New Roman"/>
          <w:sz w:val="24"/>
          <w:szCs w:val="24"/>
          <w:lang w:eastAsia="ru-RU"/>
        </w:rPr>
        <w:t>или ссылок. Список литературы оформляется в соответствии с ГОСТ 7.1–2003, ГОСТ</w:t>
      </w:r>
      <w:r w:rsidR="00021787" w:rsidRPr="00021787">
        <w:rPr>
          <w:rFonts w:ascii="Times New Roman" w:eastAsia="Times New Roman" w:hAnsi="Times New Roman" w:cs="Times New Roman"/>
          <w:sz w:val="24"/>
          <w:szCs w:val="24"/>
          <w:lang w:eastAsia="ru-RU"/>
        </w:rPr>
        <w:t xml:space="preserve"> </w:t>
      </w:r>
      <w:proofErr w:type="gramStart"/>
      <w:r w:rsidRPr="00021787">
        <w:rPr>
          <w:rFonts w:ascii="Times New Roman" w:eastAsia="Times New Roman" w:hAnsi="Times New Roman" w:cs="Times New Roman"/>
          <w:sz w:val="24"/>
          <w:szCs w:val="24"/>
          <w:lang w:eastAsia="ru-RU"/>
        </w:rPr>
        <w:t>Р</w:t>
      </w:r>
      <w:proofErr w:type="gramEnd"/>
      <w:r w:rsidRPr="00021787">
        <w:rPr>
          <w:rFonts w:ascii="Times New Roman" w:eastAsia="Times New Roman" w:hAnsi="Times New Roman" w:cs="Times New Roman"/>
          <w:sz w:val="24"/>
          <w:szCs w:val="24"/>
          <w:lang w:eastAsia="ru-RU"/>
        </w:rPr>
        <w:t xml:space="preserve"> 7.0.9–2009. </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021787">
        <w:rPr>
          <w:rFonts w:ascii="Times New Roman" w:eastAsia="Times New Roman" w:hAnsi="Times New Roman" w:cs="Times New Roman"/>
          <w:sz w:val="24"/>
          <w:szCs w:val="24"/>
          <w:lang w:eastAsia="ru-RU"/>
        </w:rPr>
        <w:t>Список литературы нумеруется вручную (не автоматически).</w:t>
      </w:r>
    </w:p>
    <w:p w:rsidR="00F62000" w:rsidRPr="00021787" w:rsidRDefault="00F62000" w:rsidP="00021787">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021787">
        <w:rPr>
          <w:rFonts w:ascii="Times New Roman" w:eastAsia="Times New Roman" w:hAnsi="Times New Roman" w:cs="Times New Roman"/>
          <w:sz w:val="24"/>
          <w:szCs w:val="24"/>
          <w:lang w:eastAsia="ru-RU"/>
        </w:rPr>
        <w:t>Внутритекстовые</w:t>
      </w:r>
      <w:proofErr w:type="spellEnd"/>
      <w:r w:rsidRPr="00021787">
        <w:rPr>
          <w:rFonts w:ascii="Times New Roman" w:eastAsia="Times New Roman" w:hAnsi="Times New Roman" w:cs="Times New Roman"/>
          <w:sz w:val="24"/>
          <w:szCs w:val="24"/>
          <w:lang w:eastAsia="ru-RU"/>
        </w:rPr>
        <w:t xml:space="preserve"> ссылки на включенные в список литературы работы приводятся</w:t>
      </w:r>
      <w:r w:rsidR="00021787" w:rsidRPr="00021787">
        <w:rPr>
          <w:rFonts w:ascii="Times New Roman" w:eastAsia="Times New Roman" w:hAnsi="Times New Roman" w:cs="Times New Roman"/>
          <w:sz w:val="24"/>
          <w:szCs w:val="24"/>
          <w:lang w:eastAsia="ru-RU"/>
        </w:rPr>
        <w:t xml:space="preserve"> </w:t>
      </w:r>
      <w:r w:rsidRPr="00021787">
        <w:rPr>
          <w:rFonts w:ascii="Times New Roman" w:eastAsia="Times New Roman" w:hAnsi="Times New Roman" w:cs="Times New Roman"/>
          <w:sz w:val="24"/>
          <w:szCs w:val="24"/>
          <w:lang w:eastAsia="ru-RU"/>
        </w:rPr>
        <w:t>в квадратных скобках. Отсылки, используемые для связи текста с библиографическим</w:t>
      </w:r>
      <w:r w:rsidR="00021787" w:rsidRPr="00021787">
        <w:rPr>
          <w:rFonts w:ascii="Times New Roman" w:eastAsia="Times New Roman" w:hAnsi="Times New Roman" w:cs="Times New Roman"/>
          <w:sz w:val="24"/>
          <w:szCs w:val="24"/>
          <w:lang w:eastAsia="ru-RU"/>
        </w:rPr>
        <w:t xml:space="preserve"> </w:t>
      </w:r>
      <w:r w:rsidRPr="00021787">
        <w:rPr>
          <w:rFonts w:ascii="Times New Roman" w:eastAsia="Times New Roman" w:hAnsi="Times New Roman" w:cs="Times New Roman"/>
          <w:sz w:val="24"/>
          <w:szCs w:val="24"/>
          <w:lang w:eastAsia="ru-RU"/>
        </w:rPr>
        <w:t>списком, оформляются с указанием страниц [1, с. 15] либо без указания страниц [1; 5].</w:t>
      </w:r>
    </w:p>
    <w:p w:rsidR="00021787"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Использование автоматических постраничных ссылок не допускается.</w:t>
      </w:r>
    </w:p>
    <w:p w:rsidR="00F62000" w:rsidRPr="00021787" w:rsidRDefault="00F62000" w:rsidP="00021787">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r w:rsidRPr="00021787">
        <w:rPr>
          <w:rFonts w:ascii="Times New Roman" w:eastAsia="Times New Roman" w:hAnsi="Times New Roman" w:cs="Times New Roman"/>
          <w:i/>
          <w:sz w:val="24"/>
          <w:szCs w:val="24"/>
          <w:lang w:eastAsia="ru-RU"/>
        </w:rPr>
        <w:t>Сведения об авторе должны включать:</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1) фамилию и инициалы автора на русском языке строчными буквами (Петров А. В.);</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2) фамилию и инициалы автора в английской транслитерации строчными буквами</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 xml:space="preserve">(A. V. </w:t>
      </w:r>
      <w:proofErr w:type="spellStart"/>
      <w:proofErr w:type="gramStart"/>
      <w:r w:rsidRPr="00F62000">
        <w:rPr>
          <w:rFonts w:ascii="Times New Roman" w:eastAsia="Times New Roman" w:hAnsi="Times New Roman" w:cs="Times New Roman"/>
          <w:sz w:val="24"/>
          <w:szCs w:val="24"/>
          <w:lang w:eastAsia="ru-RU"/>
        </w:rPr>
        <w:t>Petrov</w:t>
      </w:r>
      <w:proofErr w:type="spellEnd"/>
      <w:r w:rsidRPr="00F62000">
        <w:rPr>
          <w:rFonts w:ascii="Times New Roman" w:eastAsia="Times New Roman" w:hAnsi="Times New Roman" w:cs="Times New Roman"/>
          <w:sz w:val="24"/>
          <w:szCs w:val="24"/>
          <w:lang w:eastAsia="ru-RU"/>
        </w:rPr>
        <w:t>);</w:t>
      </w:r>
      <w:proofErr w:type="gramEnd"/>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3) место работы каждого автора – официальное название вуза в начальной форме на</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 xml:space="preserve">русском языке (например, </w:t>
      </w:r>
      <w:r w:rsidR="00021787">
        <w:rPr>
          <w:rFonts w:ascii="Times New Roman" w:eastAsia="Times New Roman" w:hAnsi="Times New Roman" w:cs="Times New Roman"/>
          <w:sz w:val="24"/>
          <w:szCs w:val="24"/>
          <w:lang w:eastAsia="ru-RU"/>
        </w:rPr>
        <w:t xml:space="preserve">ФГБОУ </w:t>
      </w:r>
      <w:proofErr w:type="gramStart"/>
      <w:r w:rsidR="00021787">
        <w:rPr>
          <w:rFonts w:ascii="Times New Roman" w:eastAsia="Times New Roman" w:hAnsi="Times New Roman" w:cs="Times New Roman"/>
          <w:sz w:val="24"/>
          <w:szCs w:val="24"/>
          <w:lang w:eastAsia="ru-RU"/>
        </w:rPr>
        <w:t>ВО</w:t>
      </w:r>
      <w:proofErr w:type="gramEnd"/>
      <w:r w:rsidRPr="00F62000">
        <w:rPr>
          <w:rFonts w:ascii="Times New Roman" w:eastAsia="Times New Roman" w:hAnsi="Times New Roman" w:cs="Times New Roman"/>
          <w:sz w:val="24"/>
          <w:szCs w:val="24"/>
          <w:lang w:eastAsia="ru-RU"/>
        </w:rPr>
        <w:t xml:space="preserve"> «</w:t>
      </w:r>
      <w:r w:rsidR="00021787">
        <w:rPr>
          <w:rFonts w:ascii="Times New Roman" w:eastAsia="Times New Roman" w:hAnsi="Times New Roman" w:cs="Times New Roman"/>
          <w:sz w:val="24"/>
          <w:szCs w:val="24"/>
          <w:lang w:eastAsia="ru-RU"/>
        </w:rPr>
        <w:t>Чайковский государственный институт физической культуры</w:t>
      </w:r>
      <w:r w:rsidRPr="00F62000">
        <w:rPr>
          <w:rFonts w:ascii="Times New Roman" w:eastAsia="Times New Roman" w:hAnsi="Times New Roman" w:cs="Times New Roman"/>
          <w:sz w:val="24"/>
          <w:szCs w:val="24"/>
          <w:lang w:eastAsia="ru-RU"/>
        </w:rPr>
        <w:t>»);</w:t>
      </w:r>
    </w:p>
    <w:p w:rsidR="00F62000" w:rsidRPr="00F62000" w:rsidRDefault="00021787"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62000" w:rsidRPr="00F62000">
        <w:rPr>
          <w:rFonts w:ascii="Times New Roman" w:eastAsia="Times New Roman" w:hAnsi="Times New Roman" w:cs="Times New Roman"/>
          <w:sz w:val="24"/>
          <w:szCs w:val="24"/>
          <w:lang w:eastAsia="ru-RU"/>
        </w:rPr>
        <w:t>) местожительство автора (город) на русском языке;</w:t>
      </w:r>
    </w:p>
    <w:p w:rsidR="00F62000" w:rsidRPr="00F62000" w:rsidRDefault="00021787"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000" w:rsidRPr="00F62000">
        <w:rPr>
          <w:rFonts w:ascii="Times New Roman" w:eastAsia="Times New Roman" w:hAnsi="Times New Roman" w:cs="Times New Roman"/>
          <w:sz w:val="24"/>
          <w:szCs w:val="24"/>
          <w:lang w:eastAsia="ru-RU"/>
        </w:rPr>
        <w:t>) ученую степень, звание, должность каждого автора на русском языке;</w:t>
      </w:r>
    </w:p>
    <w:p w:rsidR="00021787" w:rsidRDefault="00021787"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F62000" w:rsidRPr="00021787" w:rsidRDefault="00F62000" w:rsidP="00021787">
      <w:pPr>
        <w:shd w:val="clear" w:color="auto" w:fill="FFFFFF"/>
        <w:spacing w:after="0" w:line="240" w:lineRule="auto"/>
        <w:ind w:firstLine="708"/>
        <w:contextualSpacing/>
        <w:jc w:val="both"/>
        <w:rPr>
          <w:rFonts w:ascii="Times New Roman" w:eastAsia="Times New Roman" w:hAnsi="Times New Roman" w:cs="Times New Roman"/>
          <w:i/>
          <w:sz w:val="24"/>
          <w:szCs w:val="24"/>
          <w:lang w:eastAsia="ru-RU"/>
        </w:rPr>
      </w:pPr>
      <w:r w:rsidRPr="00021787">
        <w:rPr>
          <w:rFonts w:ascii="Times New Roman" w:eastAsia="Times New Roman" w:hAnsi="Times New Roman" w:cs="Times New Roman"/>
          <w:i/>
          <w:sz w:val="24"/>
          <w:szCs w:val="24"/>
          <w:lang w:eastAsia="ru-RU"/>
        </w:rPr>
        <w:t>Справочный аппарат статьи должен включать:</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1) УДК;</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2) название статьи на русском языке строчными буквами;</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3) название статьи на английском языке строчными буквами;</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4) аннотацию на русском языке;</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5) аннотацию статьи на английском языке;</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6) ключевые слова на русском языке;</w:t>
      </w:r>
    </w:p>
    <w:p w:rsidR="00F62000" w:rsidRPr="00F62000" w:rsidRDefault="00F62000" w:rsidP="00F6200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7) ключевые слова на английском языке.</w:t>
      </w:r>
    </w:p>
    <w:p w:rsidR="00F62000" w:rsidRPr="00F62000" w:rsidRDefault="00F62000" w:rsidP="00021787">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Просим уделить внимание подбору возможно более точных ключевых слов,</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поскольку от этого зависит эффективность работы поисковых систем,</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узнаваемость и доступность статьи в сети Интернет. Ключевое слово – это слово</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или словосочетание, которые другой исследователь может с большой степенью</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вероятности использовать при формировании поискового запроса. Оптимальное</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количество ключевых слов – от трех до 7. Целевой аудиторией являются</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специалисты, работающие в той же области, поэтому рекомендуется включать</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в число ключевых слов основные термины. Индикатором правильности подбора</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 xml:space="preserve">ключевых слов является их </w:t>
      </w:r>
      <w:r w:rsidRPr="00F62000">
        <w:rPr>
          <w:rFonts w:ascii="Times New Roman" w:eastAsia="Times New Roman" w:hAnsi="Times New Roman" w:cs="Times New Roman"/>
          <w:sz w:val="24"/>
          <w:szCs w:val="24"/>
          <w:lang w:eastAsia="ru-RU"/>
        </w:rPr>
        <w:lastRenderedPageBreak/>
        <w:t>соответствие центральной тематике статьи,</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используемым методам, материалу, единицам анализа. Следует избегать</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использования аббревиатур, особенно не имеющих широкой известности.</w:t>
      </w:r>
    </w:p>
    <w:p w:rsidR="00F62000" w:rsidRPr="00F62000" w:rsidRDefault="00F62000" w:rsidP="00021787">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Пример неудачного подбора ключевых слов: образование; результаты; метод;</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подход; САК.</w:t>
      </w:r>
    </w:p>
    <w:p w:rsidR="00F62000" w:rsidRPr="00F62000" w:rsidRDefault="00F62000" w:rsidP="00021787">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Пример правильного подбора ключевых слов: качество образования; результаты</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обучения; кейс-</w:t>
      </w:r>
      <w:proofErr w:type="spellStart"/>
      <w:r w:rsidRPr="00F62000">
        <w:rPr>
          <w:rFonts w:ascii="Times New Roman" w:eastAsia="Times New Roman" w:hAnsi="Times New Roman" w:cs="Times New Roman"/>
          <w:sz w:val="24"/>
          <w:szCs w:val="24"/>
          <w:lang w:eastAsia="ru-RU"/>
        </w:rPr>
        <w:t>стади</w:t>
      </w:r>
      <w:proofErr w:type="spellEnd"/>
      <w:r w:rsidRPr="00F62000">
        <w:rPr>
          <w:rFonts w:ascii="Times New Roman" w:eastAsia="Times New Roman" w:hAnsi="Times New Roman" w:cs="Times New Roman"/>
          <w:sz w:val="24"/>
          <w:szCs w:val="24"/>
          <w:lang w:eastAsia="ru-RU"/>
        </w:rPr>
        <w:t xml:space="preserve">; </w:t>
      </w:r>
      <w:proofErr w:type="spellStart"/>
      <w:r w:rsidRPr="00F62000">
        <w:rPr>
          <w:rFonts w:ascii="Times New Roman" w:eastAsia="Times New Roman" w:hAnsi="Times New Roman" w:cs="Times New Roman"/>
          <w:sz w:val="24"/>
          <w:szCs w:val="24"/>
          <w:lang w:eastAsia="ru-RU"/>
        </w:rPr>
        <w:t>компетентностный</w:t>
      </w:r>
      <w:proofErr w:type="spellEnd"/>
      <w:r w:rsidRPr="00F62000">
        <w:rPr>
          <w:rFonts w:ascii="Times New Roman" w:eastAsia="Times New Roman" w:hAnsi="Times New Roman" w:cs="Times New Roman"/>
          <w:sz w:val="24"/>
          <w:szCs w:val="24"/>
          <w:lang w:eastAsia="ru-RU"/>
        </w:rPr>
        <w:t xml:space="preserve"> подход; структура аналитической</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компетенции.</w:t>
      </w:r>
    </w:p>
    <w:p w:rsidR="00021787" w:rsidRDefault="00021787" w:rsidP="00021787">
      <w:pPr>
        <w:shd w:val="clear" w:color="auto" w:fill="FFFFFF"/>
        <w:spacing w:after="0" w:line="240" w:lineRule="auto"/>
        <w:ind w:left="708"/>
        <w:contextualSpacing/>
        <w:jc w:val="both"/>
        <w:rPr>
          <w:rFonts w:ascii="Times New Roman" w:eastAsia="Times New Roman" w:hAnsi="Times New Roman" w:cs="Times New Roman"/>
          <w:sz w:val="24"/>
          <w:szCs w:val="24"/>
          <w:lang w:eastAsia="ru-RU"/>
        </w:rPr>
      </w:pPr>
    </w:p>
    <w:p w:rsidR="00F62000" w:rsidRPr="00021787" w:rsidRDefault="00F62000" w:rsidP="00021787">
      <w:pPr>
        <w:shd w:val="clear" w:color="auto" w:fill="FFFFFF"/>
        <w:spacing w:after="0" w:line="240" w:lineRule="auto"/>
        <w:ind w:left="708"/>
        <w:contextualSpacing/>
        <w:jc w:val="both"/>
        <w:rPr>
          <w:rFonts w:ascii="Times New Roman" w:eastAsia="Times New Roman" w:hAnsi="Times New Roman" w:cs="Times New Roman"/>
          <w:i/>
          <w:sz w:val="24"/>
          <w:szCs w:val="24"/>
          <w:lang w:eastAsia="ru-RU"/>
        </w:rPr>
      </w:pPr>
      <w:r w:rsidRPr="00021787">
        <w:rPr>
          <w:rFonts w:ascii="Times New Roman" w:eastAsia="Times New Roman" w:hAnsi="Times New Roman" w:cs="Times New Roman"/>
          <w:i/>
          <w:sz w:val="24"/>
          <w:szCs w:val="24"/>
          <w:lang w:eastAsia="ru-RU"/>
        </w:rPr>
        <w:t>Приблизительный вариант оформления научной статьи</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В верхнем левом углу проставляется индекс УДК.</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021787" w:rsidRDefault="00021787"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62000" w:rsidRPr="00F62000">
        <w:rPr>
          <w:rFonts w:ascii="Times New Roman" w:eastAsia="Times New Roman" w:hAnsi="Times New Roman" w:cs="Times New Roman"/>
          <w:sz w:val="24"/>
          <w:szCs w:val="24"/>
          <w:lang w:eastAsia="ru-RU"/>
        </w:rPr>
        <w:t>нициалы и фамилия автора (на русском язык</w:t>
      </w:r>
      <w:r w:rsidR="00E05F70">
        <w:rPr>
          <w:rFonts w:ascii="Times New Roman" w:eastAsia="Times New Roman" w:hAnsi="Times New Roman" w:cs="Times New Roman"/>
          <w:sz w:val="24"/>
          <w:szCs w:val="24"/>
          <w:lang w:eastAsia="ru-RU"/>
        </w:rPr>
        <w:t>е</w:t>
      </w:r>
      <w:r w:rsidR="00F62000" w:rsidRPr="00F62000">
        <w:rPr>
          <w:rFonts w:ascii="Times New Roman" w:eastAsia="Times New Roman" w:hAnsi="Times New Roman" w:cs="Times New Roman"/>
          <w:sz w:val="24"/>
          <w:szCs w:val="24"/>
          <w:lang w:eastAsia="ru-RU"/>
        </w:rPr>
        <w:t xml:space="preserve">). </w:t>
      </w:r>
    </w:p>
    <w:p w:rsidR="00F62000" w:rsidRPr="00F62000" w:rsidRDefault="00021787"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62000" w:rsidRPr="00F62000">
        <w:rPr>
          <w:rFonts w:ascii="Times New Roman" w:eastAsia="Times New Roman" w:hAnsi="Times New Roman" w:cs="Times New Roman"/>
          <w:sz w:val="24"/>
          <w:szCs w:val="24"/>
          <w:lang w:eastAsia="ru-RU"/>
        </w:rPr>
        <w:t>азвание организации,</w:t>
      </w:r>
      <w:r>
        <w:rPr>
          <w:rFonts w:ascii="Times New Roman" w:eastAsia="Times New Roman" w:hAnsi="Times New Roman" w:cs="Times New Roman"/>
          <w:sz w:val="24"/>
          <w:szCs w:val="24"/>
          <w:lang w:eastAsia="ru-RU"/>
        </w:rPr>
        <w:t xml:space="preserve"> </w:t>
      </w:r>
      <w:r w:rsidR="00F62000" w:rsidRPr="00F62000">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страна</w:t>
      </w:r>
      <w:r w:rsidR="00F62000" w:rsidRPr="00F62000">
        <w:rPr>
          <w:rFonts w:ascii="Times New Roman" w:eastAsia="Times New Roman" w:hAnsi="Times New Roman" w:cs="Times New Roman"/>
          <w:sz w:val="24"/>
          <w:szCs w:val="24"/>
          <w:lang w:eastAsia="ru-RU"/>
        </w:rPr>
        <w:t xml:space="preserve"> (</w:t>
      </w:r>
      <w:r w:rsidR="00E05F70">
        <w:rPr>
          <w:rFonts w:ascii="Times New Roman" w:eastAsia="Times New Roman" w:hAnsi="Times New Roman" w:cs="Times New Roman"/>
          <w:sz w:val="24"/>
          <w:szCs w:val="24"/>
          <w:lang w:eastAsia="ru-RU"/>
        </w:rPr>
        <w:t xml:space="preserve">курсив, </w:t>
      </w:r>
      <w:r w:rsidR="00F62000" w:rsidRPr="00F62000">
        <w:rPr>
          <w:rFonts w:ascii="Times New Roman" w:eastAsia="Times New Roman" w:hAnsi="Times New Roman" w:cs="Times New Roman"/>
          <w:sz w:val="24"/>
          <w:szCs w:val="24"/>
          <w:lang w:eastAsia="ru-RU"/>
        </w:rPr>
        <w:t>на русском язык</w:t>
      </w:r>
      <w:r w:rsidR="00E05F70">
        <w:rPr>
          <w:rFonts w:ascii="Times New Roman" w:eastAsia="Times New Roman" w:hAnsi="Times New Roman" w:cs="Times New Roman"/>
          <w:sz w:val="24"/>
          <w:szCs w:val="24"/>
          <w:lang w:eastAsia="ru-RU"/>
        </w:rPr>
        <w:t>е</w:t>
      </w:r>
      <w:r w:rsidR="00F62000" w:rsidRPr="00F62000">
        <w:rPr>
          <w:rFonts w:ascii="Times New Roman" w:eastAsia="Times New Roman" w:hAnsi="Times New Roman" w:cs="Times New Roman"/>
          <w:sz w:val="24"/>
          <w:szCs w:val="24"/>
          <w:lang w:eastAsia="ru-RU"/>
        </w:rPr>
        <w:t>).</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 xml:space="preserve">Далее по </w:t>
      </w:r>
      <w:r w:rsidR="00E05F70">
        <w:rPr>
          <w:rFonts w:ascii="Times New Roman" w:eastAsia="Times New Roman" w:hAnsi="Times New Roman" w:cs="Times New Roman"/>
          <w:sz w:val="24"/>
          <w:szCs w:val="24"/>
          <w:lang w:eastAsia="ru-RU"/>
        </w:rPr>
        <w:t>левому краю</w:t>
      </w:r>
      <w:r w:rsidRPr="00F62000">
        <w:rPr>
          <w:rFonts w:ascii="Times New Roman" w:eastAsia="Times New Roman" w:hAnsi="Times New Roman" w:cs="Times New Roman"/>
          <w:sz w:val="24"/>
          <w:szCs w:val="24"/>
          <w:lang w:eastAsia="ru-RU"/>
        </w:rPr>
        <w:t xml:space="preserve"> название статьи строчными полужирными буквами,</w:t>
      </w:r>
      <w:r w:rsidR="00021787">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 xml:space="preserve">выровненными по </w:t>
      </w:r>
      <w:r w:rsidR="00E05F70">
        <w:rPr>
          <w:rFonts w:ascii="Times New Roman" w:eastAsia="Times New Roman" w:hAnsi="Times New Roman" w:cs="Times New Roman"/>
          <w:sz w:val="24"/>
          <w:szCs w:val="24"/>
          <w:lang w:eastAsia="ru-RU"/>
        </w:rPr>
        <w:t>ширине</w:t>
      </w:r>
      <w:r w:rsidRPr="00F62000">
        <w:rPr>
          <w:rFonts w:ascii="Times New Roman" w:eastAsia="Times New Roman" w:hAnsi="Times New Roman" w:cs="Times New Roman"/>
          <w:sz w:val="24"/>
          <w:szCs w:val="24"/>
          <w:lang w:eastAsia="ru-RU"/>
        </w:rPr>
        <w:t xml:space="preserve"> листа (на русском язык</w:t>
      </w:r>
      <w:r w:rsidR="00E05F70">
        <w:rPr>
          <w:rFonts w:ascii="Times New Roman" w:eastAsia="Times New Roman" w:hAnsi="Times New Roman" w:cs="Times New Roman"/>
          <w:sz w:val="24"/>
          <w:szCs w:val="24"/>
          <w:lang w:eastAsia="ru-RU"/>
        </w:rPr>
        <w:t>е</w:t>
      </w:r>
      <w:r w:rsidRPr="00F62000">
        <w:rPr>
          <w:rFonts w:ascii="Times New Roman" w:eastAsia="Times New Roman" w:hAnsi="Times New Roman" w:cs="Times New Roman"/>
          <w:sz w:val="24"/>
          <w:szCs w:val="24"/>
          <w:lang w:eastAsia="ru-RU"/>
        </w:rPr>
        <w:t>).</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Затем аннотация (высота шрифта – 12, курсив, не более 6 строк).</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Затем ключевые слова (высота шрифта – 12, курсив).</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E05F70" w:rsidRDefault="00E05F7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E05F7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F62000">
        <w:rPr>
          <w:rFonts w:ascii="Times New Roman" w:eastAsia="Times New Roman" w:hAnsi="Times New Roman" w:cs="Times New Roman"/>
          <w:sz w:val="24"/>
          <w:szCs w:val="24"/>
          <w:lang w:eastAsia="ru-RU"/>
        </w:rPr>
        <w:t>нициалы и фамилия автора (на английском язык</w:t>
      </w:r>
      <w:r>
        <w:rPr>
          <w:rFonts w:ascii="Times New Roman" w:eastAsia="Times New Roman" w:hAnsi="Times New Roman" w:cs="Times New Roman"/>
          <w:sz w:val="24"/>
          <w:szCs w:val="24"/>
          <w:lang w:eastAsia="ru-RU"/>
        </w:rPr>
        <w:t>е</w:t>
      </w:r>
      <w:r w:rsidRPr="00F62000">
        <w:rPr>
          <w:rFonts w:ascii="Times New Roman" w:eastAsia="Times New Roman" w:hAnsi="Times New Roman" w:cs="Times New Roman"/>
          <w:sz w:val="24"/>
          <w:szCs w:val="24"/>
          <w:lang w:eastAsia="ru-RU"/>
        </w:rPr>
        <w:t xml:space="preserve">). </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62000">
        <w:rPr>
          <w:rFonts w:ascii="Times New Roman" w:eastAsia="Times New Roman" w:hAnsi="Times New Roman" w:cs="Times New Roman"/>
          <w:sz w:val="24"/>
          <w:szCs w:val="24"/>
          <w:lang w:eastAsia="ru-RU"/>
        </w:rPr>
        <w:t>азвание организации,</w:t>
      </w:r>
      <w:r>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страна</w:t>
      </w:r>
      <w:r w:rsidRPr="00F620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курсив, </w:t>
      </w:r>
      <w:r w:rsidRPr="00F62000">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английском языке</w:t>
      </w:r>
      <w:r w:rsidRPr="00F62000">
        <w:rPr>
          <w:rFonts w:ascii="Times New Roman" w:eastAsia="Times New Roman" w:hAnsi="Times New Roman" w:cs="Times New Roman"/>
          <w:sz w:val="24"/>
          <w:szCs w:val="24"/>
          <w:lang w:eastAsia="ru-RU"/>
        </w:rPr>
        <w:t>).</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 xml:space="preserve">Далее по </w:t>
      </w:r>
      <w:r>
        <w:rPr>
          <w:rFonts w:ascii="Times New Roman" w:eastAsia="Times New Roman" w:hAnsi="Times New Roman" w:cs="Times New Roman"/>
          <w:sz w:val="24"/>
          <w:szCs w:val="24"/>
          <w:lang w:eastAsia="ru-RU"/>
        </w:rPr>
        <w:t>левому краю</w:t>
      </w:r>
      <w:r w:rsidRPr="00F62000">
        <w:rPr>
          <w:rFonts w:ascii="Times New Roman" w:eastAsia="Times New Roman" w:hAnsi="Times New Roman" w:cs="Times New Roman"/>
          <w:sz w:val="24"/>
          <w:szCs w:val="24"/>
          <w:lang w:eastAsia="ru-RU"/>
        </w:rPr>
        <w:t xml:space="preserve"> название статьи строчными полужирными буквами,</w:t>
      </w:r>
      <w:r>
        <w:rPr>
          <w:rFonts w:ascii="Times New Roman" w:eastAsia="Times New Roman" w:hAnsi="Times New Roman" w:cs="Times New Roman"/>
          <w:sz w:val="24"/>
          <w:szCs w:val="24"/>
          <w:lang w:eastAsia="ru-RU"/>
        </w:rPr>
        <w:t xml:space="preserve"> </w:t>
      </w:r>
      <w:r w:rsidRPr="00F62000">
        <w:rPr>
          <w:rFonts w:ascii="Times New Roman" w:eastAsia="Times New Roman" w:hAnsi="Times New Roman" w:cs="Times New Roman"/>
          <w:sz w:val="24"/>
          <w:szCs w:val="24"/>
          <w:lang w:eastAsia="ru-RU"/>
        </w:rPr>
        <w:t xml:space="preserve">выровненными по </w:t>
      </w:r>
      <w:r>
        <w:rPr>
          <w:rFonts w:ascii="Times New Roman" w:eastAsia="Times New Roman" w:hAnsi="Times New Roman" w:cs="Times New Roman"/>
          <w:sz w:val="24"/>
          <w:szCs w:val="24"/>
          <w:lang w:eastAsia="ru-RU"/>
        </w:rPr>
        <w:t>ширине</w:t>
      </w:r>
      <w:r w:rsidRPr="00F62000">
        <w:rPr>
          <w:rFonts w:ascii="Times New Roman" w:eastAsia="Times New Roman" w:hAnsi="Times New Roman" w:cs="Times New Roman"/>
          <w:sz w:val="24"/>
          <w:szCs w:val="24"/>
          <w:lang w:eastAsia="ru-RU"/>
        </w:rPr>
        <w:t xml:space="preserve"> листа (на английском язык</w:t>
      </w:r>
      <w:r>
        <w:rPr>
          <w:rFonts w:ascii="Times New Roman" w:eastAsia="Times New Roman" w:hAnsi="Times New Roman" w:cs="Times New Roman"/>
          <w:sz w:val="24"/>
          <w:szCs w:val="24"/>
          <w:lang w:eastAsia="ru-RU"/>
        </w:rPr>
        <w:t>е</w:t>
      </w:r>
      <w:r w:rsidRPr="00F62000">
        <w:rPr>
          <w:rFonts w:ascii="Times New Roman" w:eastAsia="Times New Roman" w:hAnsi="Times New Roman" w:cs="Times New Roman"/>
          <w:sz w:val="24"/>
          <w:szCs w:val="24"/>
          <w:lang w:eastAsia="ru-RU"/>
        </w:rPr>
        <w:t>).</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F62000" w:rsidRPr="00F62000" w:rsidRDefault="00E05F7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62000" w:rsidRPr="00F62000">
        <w:rPr>
          <w:rFonts w:ascii="Times New Roman" w:eastAsia="Times New Roman" w:hAnsi="Times New Roman" w:cs="Times New Roman"/>
          <w:sz w:val="24"/>
          <w:szCs w:val="24"/>
          <w:lang w:eastAsia="ru-RU"/>
        </w:rPr>
        <w:t xml:space="preserve">ннотация на английском языке – </w:t>
      </w:r>
      <w:proofErr w:type="spellStart"/>
      <w:proofErr w:type="gramStart"/>
      <w:r w:rsidR="00F62000" w:rsidRPr="00F62000">
        <w:rPr>
          <w:rFonts w:ascii="Times New Roman" w:eastAsia="Times New Roman" w:hAnsi="Times New Roman" w:cs="Times New Roman"/>
          <w:sz w:val="24"/>
          <w:szCs w:val="24"/>
          <w:lang w:eastAsia="ru-RU"/>
        </w:rPr>
        <w:t>А</w:t>
      </w:r>
      <w:proofErr w:type="gramEnd"/>
      <w:r w:rsidR="00F62000" w:rsidRPr="00F62000">
        <w:rPr>
          <w:rFonts w:ascii="Times New Roman" w:eastAsia="Times New Roman" w:hAnsi="Times New Roman" w:cs="Times New Roman"/>
          <w:sz w:val="24"/>
          <w:szCs w:val="24"/>
          <w:lang w:eastAsia="ru-RU"/>
        </w:rPr>
        <w:t>bstract</w:t>
      </w:r>
      <w:proofErr w:type="spellEnd"/>
      <w:r w:rsidR="00F62000" w:rsidRPr="00F62000">
        <w:rPr>
          <w:rFonts w:ascii="Times New Roman" w:eastAsia="Times New Roman" w:hAnsi="Times New Roman" w:cs="Times New Roman"/>
          <w:sz w:val="24"/>
          <w:szCs w:val="24"/>
          <w:lang w:eastAsia="ru-RU"/>
        </w:rPr>
        <w:t xml:space="preserve"> (размер шрифта – 12 пунктов,</w:t>
      </w:r>
      <w:r w:rsidR="00021787">
        <w:rPr>
          <w:rFonts w:ascii="Times New Roman" w:eastAsia="Times New Roman" w:hAnsi="Times New Roman" w:cs="Times New Roman"/>
          <w:sz w:val="24"/>
          <w:szCs w:val="24"/>
          <w:lang w:eastAsia="ru-RU"/>
        </w:rPr>
        <w:t xml:space="preserve"> </w:t>
      </w:r>
      <w:r w:rsidR="00F62000" w:rsidRPr="00F62000">
        <w:rPr>
          <w:rFonts w:ascii="Times New Roman" w:eastAsia="Times New Roman" w:hAnsi="Times New Roman" w:cs="Times New Roman"/>
          <w:sz w:val="24"/>
          <w:szCs w:val="24"/>
          <w:lang w:eastAsia="ru-RU"/>
        </w:rPr>
        <w:t>выравнивание – по ширине страницы).</w:t>
      </w:r>
    </w:p>
    <w:p w:rsidR="00F62000" w:rsidRPr="00F62000" w:rsidRDefault="00E05F7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62000" w:rsidRPr="00F62000">
        <w:rPr>
          <w:rFonts w:ascii="Times New Roman" w:eastAsia="Times New Roman" w:hAnsi="Times New Roman" w:cs="Times New Roman"/>
          <w:sz w:val="24"/>
          <w:szCs w:val="24"/>
          <w:lang w:eastAsia="ru-RU"/>
        </w:rPr>
        <w:t xml:space="preserve">лючевые слова на английском языке – </w:t>
      </w:r>
      <w:proofErr w:type="spellStart"/>
      <w:r w:rsidR="00F62000" w:rsidRPr="00F62000">
        <w:rPr>
          <w:rFonts w:ascii="Times New Roman" w:eastAsia="Times New Roman" w:hAnsi="Times New Roman" w:cs="Times New Roman"/>
          <w:sz w:val="24"/>
          <w:szCs w:val="24"/>
          <w:lang w:eastAsia="ru-RU"/>
        </w:rPr>
        <w:t>Index</w:t>
      </w:r>
      <w:proofErr w:type="spellEnd"/>
      <w:r w:rsidR="00F62000" w:rsidRPr="00F62000">
        <w:rPr>
          <w:rFonts w:ascii="Times New Roman" w:eastAsia="Times New Roman" w:hAnsi="Times New Roman" w:cs="Times New Roman"/>
          <w:sz w:val="24"/>
          <w:szCs w:val="24"/>
          <w:lang w:eastAsia="ru-RU"/>
        </w:rPr>
        <w:t xml:space="preserve"> </w:t>
      </w:r>
      <w:proofErr w:type="spellStart"/>
      <w:r w:rsidR="00F62000" w:rsidRPr="00F62000">
        <w:rPr>
          <w:rFonts w:ascii="Times New Roman" w:eastAsia="Times New Roman" w:hAnsi="Times New Roman" w:cs="Times New Roman"/>
          <w:sz w:val="24"/>
          <w:szCs w:val="24"/>
          <w:lang w:eastAsia="ru-RU"/>
        </w:rPr>
        <w:t>terms</w:t>
      </w:r>
      <w:proofErr w:type="spellEnd"/>
      <w:r w:rsidR="00F62000" w:rsidRPr="00F62000">
        <w:rPr>
          <w:rFonts w:ascii="Times New Roman" w:eastAsia="Times New Roman" w:hAnsi="Times New Roman" w:cs="Times New Roman"/>
          <w:sz w:val="24"/>
          <w:szCs w:val="24"/>
          <w:lang w:eastAsia="ru-RU"/>
        </w:rPr>
        <w:t xml:space="preserve"> (размер шрифта –</w:t>
      </w:r>
      <w:r w:rsidR="00021787">
        <w:rPr>
          <w:rFonts w:ascii="Times New Roman" w:eastAsia="Times New Roman" w:hAnsi="Times New Roman" w:cs="Times New Roman"/>
          <w:sz w:val="24"/>
          <w:szCs w:val="24"/>
          <w:lang w:eastAsia="ru-RU"/>
        </w:rPr>
        <w:t xml:space="preserve"> </w:t>
      </w:r>
      <w:r w:rsidR="00F62000" w:rsidRPr="00F62000">
        <w:rPr>
          <w:rFonts w:ascii="Times New Roman" w:eastAsia="Times New Roman" w:hAnsi="Times New Roman" w:cs="Times New Roman"/>
          <w:sz w:val="24"/>
          <w:szCs w:val="24"/>
          <w:lang w:eastAsia="ru-RU"/>
        </w:rPr>
        <w:t>12 пунктов, выравнивание – по ширине страницы).</w:t>
      </w:r>
    </w:p>
    <w:p w:rsidR="00E05F70" w:rsidRPr="00F62000" w:rsidRDefault="00E05F70" w:rsidP="00E05F7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Следующая строка пропускается.</w:t>
      </w:r>
    </w:p>
    <w:p w:rsidR="00F62000" w:rsidRPr="00F62000" w:rsidRDefault="00F62000" w:rsidP="0002178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Далее следует те</w:t>
      </w:r>
      <w:proofErr w:type="gramStart"/>
      <w:r w:rsidRPr="00F62000">
        <w:rPr>
          <w:rFonts w:ascii="Times New Roman" w:eastAsia="Times New Roman" w:hAnsi="Times New Roman" w:cs="Times New Roman"/>
          <w:sz w:val="24"/>
          <w:szCs w:val="24"/>
          <w:lang w:eastAsia="ru-RU"/>
        </w:rPr>
        <w:t>кст ст</w:t>
      </w:r>
      <w:proofErr w:type="gramEnd"/>
      <w:r w:rsidRPr="00F62000">
        <w:rPr>
          <w:rFonts w:ascii="Times New Roman" w:eastAsia="Times New Roman" w:hAnsi="Times New Roman" w:cs="Times New Roman"/>
          <w:sz w:val="24"/>
          <w:szCs w:val="24"/>
          <w:lang w:eastAsia="ru-RU"/>
        </w:rPr>
        <w:t>атьи (высота шрифта – 14).</w:t>
      </w:r>
    </w:p>
    <w:p w:rsidR="00F62000" w:rsidRDefault="00F62000" w:rsidP="00F620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F62000">
        <w:rPr>
          <w:rFonts w:ascii="Times New Roman" w:eastAsia="Times New Roman" w:hAnsi="Times New Roman" w:cs="Times New Roman"/>
          <w:sz w:val="24"/>
          <w:szCs w:val="24"/>
          <w:lang w:eastAsia="ru-RU"/>
        </w:rPr>
        <w:t>Завершает статью список литературы (высота шрифта – 12).</w:t>
      </w:r>
    </w:p>
    <w:p w:rsidR="00021787" w:rsidRDefault="00021787" w:rsidP="00ED642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ED6423" w:rsidRPr="00021787" w:rsidRDefault="00ED6423" w:rsidP="00021787">
      <w:pPr>
        <w:shd w:val="clear" w:color="auto" w:fill="FFFFFF"/>
        <w:spacing w:after="0" w:line="240" w:lineRule="auto"/>
        <w:contextualSpacing/>
        <w:jc w:val="right"/>
        <w:rPr>
          <w:rFonts w:ascii="Times New Roman" w:eastAsia="Times New Roman" w:hAnsi="Times New Roman" w:cs="Times New Roman"/>
          <w:b/>
          <w:i/>
          <w:sz w:val="24"/>
          <w:szCs w:val="24"/>
          <w:lang w:eastAsia="ru-RU"/>
        </w:rPr>
      </w:pPr>
      <w:r w:rsidRPr="00021787">
        <w:rPr>
          <w:rFonts w:ascii="Times New Roman" w:eastAsia="Times New Roman" w:hAnsi="Times New Roman" w:cs="Times New Roman"/>
          <w:b/>
          <w:i/>
          <w:sz w:val="24"/>
          <w:szCs w:val="24"/>
          <w:lang w:eastAsia="ru-RU"/>
        </w:rPr>
        <w:t>Пример</w:t>
      </w:r>
    </w:p>
    <w:p w:rsidR="00E05F70" w:rsidRPr="00E05F70" w:rsidRDefault="00E05F70" w:rsidP="00E05F70">
      <w:pPr>
        <w:spacing w:after="0" w:line="240" w:lineRule="auto"/>
        <w:rPr>
          <w:rFonts w:ascii="Times New Roman" w:eastAsia="Calibri" w:hAnsi="Times New Roman" w:cs="Times New Roman"/>
          <w:sz w:val="20"/>
          <w:szCs w:val="20"/>
        </w:rPr>
      </w:pPr>
      <w:r w:rsidRPr="00E05F70">
        <w:rPr>
          <w:rFonts w:ascii="Times New Roman" w:eastAsia="Calibri" w:hAnsi="Times New Roman" w:cs="Times New Roman"/>
          <w:sz w:val="20"/>
          <w:szCs w:val="20"/>
        </w:rPr>
        <w:t>УДК 796.925</w:t>
      </w:r>
    </w:p>
    <w:p w:rsidR="00E05F70" w:rsidRPr="00E05F70" w:rsidRDefault="00E05F70" w:rsidP="00E05F70">
      <w:pPr>
        <w:spacing w:after="0" w:line="240" w:lineRule="auto"/>
        <w:rPr>
          <w:rFonts w:ascii="Times New Roman" w:eastAsia="Calibri" w:hAnsi="Times New Roman" w:cs="Times New Roman"/>
          <w:sz w:val="20"/>
          <w:szCs w:val="20"/>
        </w:rPr>
      </w:pPr>
    </w:p>
    <w:p w:rsidR="00E05F70" w:rsidRPr="00E05F70" w:rsidRDefault="00E05F70" w:rsidP="00E05F70">
      <w:pPr>
        <w:spacing w:after="0" w:line="240" w:lineRule="auto"/>
        <w:rPr>
          <w:rFonts w:ascii="Times New Roman" w:eastAsia="Calibri" w:hAnsi="Times New Roman" w:cs="Times New Roman"/>
          <w:sz w:val="20"/>
          <w:szCs w:val="20"/>
        </w:rPr>
      </w:pPr>
      <w:r w:rsidRPr="00E05F70">
        <w:rPr>
          <w:rFonts w:ascii="Times New Roman" w:eastAsia="Calibri" w:hAnsi="Times New Roman" w:cs="Times New Roman"/>
          <w:b/>
          <w:sz w:val="20"/>
          <w:szCs w:val="20"/>
        </w:rPr>
        <w:t>ВЕТРОВ В. А.</w:t>
      </w:r>
      <w:r w:rsidRPr="00E05F70">
        <w:rPr>
          <w:rFonts w:ascii="Times New Roman" w:eastAsia="Calibri" w:hAnsi="Times New Roman" w:cs="Times New Roman"/>
          <w:sz w:val="20"/>
          <w:szCs w:val="20"/>
        </w:rPr>
        <w:t xml:space="preserve"> </w:t>
      </w:r>
    </w:p>
    <w:p w:rsidR="00E05F70" w:rsidRPr="00E05F70" w:rsidRDefault="00E05F70" w:rsidP="00E05F70">
      <w:pPr>
        <w:spacing w:after="0" w:line="240" w:lineRule="auto"/>
        <w:rPr>
          <w:rFonts w:ascii="Times New Roman" w:eastAsia="Calibri" w:hAnsi="Times New Roman" w:cs="Times New Roman"/>
          <w:i/>
          <w:sz w:val="20"/>
          <w:szCs w:val="20"/>
        </w:rPr>
      </w:pPr>
      <w:r w:rsidRPr="00E05F70">
        <w:rPr>
          <w:rFonts w:ascii="Times New Roman" w:eastAsia="Calibri" w:hAnsi="Times New Roman" w:cs="Times New Roman"/>
          <w:i/>
          <w:sz w:val="20"/>
          <w:szCs w:val="20"/>
        </w:rPr>
        <w:t xml:space="preserve">Чайковский государственный институт физической культуры, </w:t>
      </w:r>
    </w:p>
    <w:p w:rsidR="00E05F70" w:rsidRPr="00E05F70" w:rsidRDefault="00E05F70" w:rsidP="00E05F70">
      <w:pPr>
        <w:spacing w:after="0" w:line="240" w:lineRule="auto"/>
        <w:rPr>
          <w:rFonts w:ascii="Times New Roman" w:eastAsia="Calibri" w:hAnsi="Times New Roman" w:cs="Times New Roman"/>
          <w:i/>
          <w:sz w:val="20"/>
          <w:szCs w:val="20"/>
        </w:rPr>
      </w:pPr>
      <w:r w:rsidRPr="00E05F70">
        <w:rPr>
          <w:rFonts w:ascii="Times New Roman" w:eastAsia="Calibri" w:hAnsi="Times New Roman" w:cs="Times New Roman"/>
          <w:i/>
          <w:sz w:val="20"/>
          <w:szCs w:val="20"/>
        </w:rPr>
        <w:t>г. Чайковский, Россия</w:t>
      </w:r>
    </w:p>
    <w:p w:rsidR="00E05F70" w:rsidRPr="00E05F70" w:rsidRDefault="00E05F70" w:rsidP="00E05F70">
      <w:pPr>
        <w:spacing w:after="0" w:line="240" w:lineRule="auto"/>
        <w:rPr>
          <w:rFonts w:ascii="Times New Roman" w:eastAsia="Calibri" w:hAnsi="Times New Roman" w:cs="Times New Roman"/>
          <w:b/>
          <w:sz w:val="20"/>
          <w:szCs w:val="20"/>
        </w:rPr>
      </w:pPr>
    </w:p>
    <w:p w:rsidR="00E05F70" w:rsidRPr="00E05F70" w:rsidRDefault="00E05F70" w:rsidP="00E05F70">
      <w:pPr>
        <w:spacing w:after="0" w:line="240" w:lineRule="auto"/>
        <w:rPr>
          <w:rFonts w:ascii="Times New Roman" w:eastAsia="Calibri" w:hAnsi="Times New Roman" w:cs="Times New Roman"/>
          <w:b/>
          <w:sz w:val="20"/>
          <w:szCs w:val="20"/>
        </w:rPr>
      </w:pPr>
      <w:r w:rsidRPr="00E05F70">
        <w:rPr>
          <w:rFonts w:ascii="Times New Roman" w:eastAsia="Calibri" w:hAnsi="Times New Roman" w:cs="Times New Roman"/>
          <w:b/>
          <w:sz w:val="20"/>
          <w:szCs w:val="20"/>
        </w:rPr>
        <w:t xml:space="preserve">СООТНОШЕНИЕ ТЕРМИНОВ «СТАДИЯ» И «ФАЗА» </w:t>
      </w:r>
    </w:p>
    <w:p w:rsidR="00E05F70" w:rsidRPr="00E05F70" w:rsidRDefault="00E05F70" w:rsidP="00E05F70">
      <w:pPr>
        <w:spacing w:after="0" w:line="240" w:lineRule="auto"/>
        <w:rPr>
          <w:rFonts w:ascii="Times New Roman" w:eastAsia="Calibri" w:hAnsi="Times New Roman" w:cs="Times New Roman"/>
          <w:b/>
          <w:sz w:val="20"/>
          <w:szCs w:val="20"/>
        </w:rPr>
      </w:pPr>
      <w:r w:rsidRPr="00E05F70">
        <w:rPr>
          <w:rFonts w:ascii="Times New Roman" w:eastAsia="Calibri" w:hAnsi="Times New Roman" w:cs="Times New Roman"/>
          <w:b/>
          <w:sz w:val="20"/>
          <w:szCs w:val="20"/>
        </w:rPr>
        <w:t>В СТРУКТУРЕ ПРЫЖКА НА ЛЫЖАХ С ТРАМПЛИНА.</w:t>
      </w:r>
    </w:p>
    <w:p w:rsidR="00E05F70" w:rsidRPr="00E05F70" w:rsidRDefault="00E05F70" w:rsidP="00E05F70">
      <w:pPr>
        <w:spacing w:after="0" w:line="240" w:lineRule="auto"/>
        <w:jc w:val="center"/>
        <w:rPr>
          <w:rFonts w:ascii="Times New Roman" w:eastAsia="Calibri" w:hAnsi="Times New Roman" w:cs="Times New Roman"/>
          <w:i/>
          <w:sz w:val="20"/>
          <w:szCs w:val="20"/>
        </w:rPr>
      </w:pPr>
    </w:p>
    <w:p w:rsidR="00E05F70" w:rsidRPr="00E05F70" w:rsidRDefault="00E05F70" w:rsidP="00E05F70">
      <w:pPr>
        <w:spacing w:after="0" w:line="240" w:lineRule="auto"/>
        <w:ind w:firstLine="567"/>
        <w:jc w:val="both"/>
        <w:rPr>
          <w:rFonts w:ascii="Times New Roman" w:eastAsia="Calibri" w:hAnsi="Times New Roman" w:cs="Times New Roman"/>
          <w:sz w:val="20"/>
          <w:szCs w:val="20"/>
        </w:rPr>
      </w:pPr>
      <w:r w:rsidRPr="00E05F70">
        <w:rPr>
          <w:rFonts w:ascii="Times New Roman" w:eastAsia="Calibri" w:hAnsi="Times New Roman" w:cs="Times New Roman"/>
          <w:b/>
          <w:sz w:val="20"/>
          <w:szCs w:val="20"/>
        </w:rPr>
        <w:t>Аннотация</w:t>
      </w:r>
      <w:r w:rsidRPr="00E05F70">
        <w:rPr>
          <w:rFonts w:ascii="Times New Roman" w:eastAsia="Calibri" w:hAnsi="Times New Roman" w:cs="Times New Roman"/>
          <w:sz w:val="20"/>
          <w:szCs w:val="20"/>
        </w:rPr>
        <w:t>. Сделана попытка ввести в практику структурирования двигательного действия «прыжок на лыжах с трамплина» понятия «стадия движения» как более общего по сравнению с понятием «фаза движения». Таким образом, традиционное представление о четырехфазной структуре прыжка на лыжах с трамплина предлагается скорректировать и представлять двигательное действие в виде четырех стадий: стадия разгона, стадия отталкивания, стадия полета, стадия приземления.</w:t>
      </w:r>
    </w:p>
    <w:p w:rsidR="00E05F70" w:rsidRPr="00E05F70" w:rsidRDefault="00E05F70" w:rsidP="00E05F70">
      <w:pPr>
        <w:spacing w:after="0" w:line="240" w:lineRule="auto"/>
        <w:ind w:firstLine="567"/>
        <w:jc w:val="both"/>
        <w:rPr>
          <w:rFonts w:ascii="Times New Roman" w:eastAsia="Calibri" w:hAnsi="Times New Roman" w:cs="Times New Roman"/>
          <w:i/>
          <w:sz w:val="20"/>
          <w:szCs w:val="20"/>
        </w:rPr>
      </w:pPr>
      <w:r w:rsidRPr="00E05F70">
        <w:rPr>
          <w:rFonts w:ascii="Times New Roman" w:eastAsia="Calibri" w:hAnsi="Times New Roman" w:cs="Times New Roman"/>
          <w:b/>
          <w:i/>
          <w:sz w:val="20"/>
          <w:szCs w:val="20"/>
        </w:rPr>
        <w:t>Ключевые слова:</w:t>
      </w:r>
      <w:r w:rsidRPr="00E05F70">
        <w:rPr>
          <w:rFonts w:ascii="Times New Roman" w:eastAsia="Calibri" w:hAnsi="Times New Roman" w:cs="Times New Roman"/>
          <w:i/>
          <w:sz w:val="20"/>
          <w:szCs w:val="20"/>
        </w:rPr>
        <w:t xml:space="preserve"> фаза движения, стадия движения, прыжки на лыжах с трамплина.</w:t>
      </w:r>
    </w:p>
    <w:p w:rsidR="00E05F70" w:rsidRPr="00E05F70" w:rsidRDefault="00E05F70" w:rsidP="00E05F70">
      <w:pPr>
        <w:spacing w:after="0" w:line="240" w:lineRule="auto"/>
        <w:jc w:val="center"/>
        <w:rPr>
          <w:rFonts w:ascii="Times New Roman" w:eastAsia="Calibri" w:hAnsi="Times New Roman" w:cs="Times New Roman"/>
          <w:i/>
          <w:sz w:val="20"/>
          <w:szCs w:val="20"/>
        </w:rPr>
      </w:pPr>
    </w:p>
    <w:p w:rsidR="00E05F70" w:rsidRPr="00E05F70" w:rsidRDefault="00E05F70" w:rsidP="00E05F70">
      <w:pPr>
        <w:spacing w:after="0" w:line="240" w:lineRule="auto"/>
        <w:jc w:val="both"/>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VETROV V.A.</w:t>
      </w:r>
    </w:p>
    <w:p w:rsidR="00E05F70" w:rsidRPr="00E05F70" w:rsidRDefault="00E05F70" w:rsidP="00E05F70">
      <w:pPr>
        <w:spacing w:after="0" w:line="240" w:lineRule="auto"/>
        <w:jc w:val="both"/>
        <w:rPr>
          <w:rFonts w:ascii="Times New Roman" w:eastAsia="Calibri" w:hAnsi="Times New Roman" w:cs="Times New Roman"/>
          <w:i/>
          <w:sz w:val="20"/>
          <w:szCs w:val="20"/>
          <w:lang w:val="en-US"/>
        </w:rPr>
      </w:pPr>
      <w:r w:rsidRPr="00E05F70">
        <w:rPr>
          <w:rFonts w:ascii="Times New Roman" w:eastAsia="Calibri" w:hAnsi="Times New Roman" w:cs="Times New Roman"/>
          <w:i/>
          <w:sz w:val="20"/>
          <w:szCs w:val="20"/>
          <w:lang w:val="en-US"/>
        </w:rPr>
        <w:t>Tchaikovsky State Physical Education Institute. Tchaikovsky, Russia</w:t>
      </w:r>
    </w:p>
    <w:p w:rsidR="00E05F70" w:rsidRPr="00E05F70" w:rsidRDefault="00E05F70" w:rsidP="00E05F70">
      <w:pPr>
        <w:spacing w:after="0" w:line="240" w:lineRule="auto"/>
        <w:rPr>
          <w:rFonts w:ascii="Times New Roman" w:eastAsia="Calibri" w:hAnsi="Times New Roman" w:cs="Times New Roman"/>
          <w:b/>
          <w:sz w:val="20"/>
          <w:szCs w:val="20"/>
          <w:lang w:val="en-US"/>
        </w:rPr>
      </w:pPr>
    </w:p>
    <w:p w:rsidR="00E05F70" w:rsidRPr="00E05F70" w:rsidRDefault="00E05F70" w:rsidP="00E05F70">
      <w:pPr>
        <w:spacing w:after="0" w:line="240" w:lineRule="auto"/>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 xml:space="preserve">«STAGE» AND « PHASE» TERMS CORRELATION </w:t>
      </w:r>
    </w:p>
    <w:p w:rsidR="00E05F70" w:rsidRPr="00E05F70" w:rsidRDefault="00E05F70" w:rsidP="00E05F70">
      <w:pPr>
        <w:spacing w:after="0" w:line="240" w:lineRule="auto"/>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 xml:space="preserve">IN SKI </w:t>
      </w:r>
      <w:proofErr w:type="gramStart"/>
      <w:r w:rsidRPr="00E05F70">
        <w:rPr>
          <w:rFonts w:ascii="Times New Roman" w:eastAsia="Calibri" w:hAnsi="Times New Roman" w:cs="Times New Roman"/>
          <w:b/>
          <w:sz w:val="20"/>
          <w:szCs w:val="20"/>
          <w:lang w:val="en-US"/>
        </w:rPr>
        <w:t>JUMPING  STRUCTURE</w:t>
      </w:r>
      <w:proofErr w:type="gramEnd"/>
      <w:r w:rsidRPr="00E05F70">
        <w:rPr>
          <w:rFonts w:ascii="Times New Roman" w:eastAsia="Calibri" w:hAnsi="Times New Roman" w:cs="Times New Roman"/>
          <w:b/>
          <w:sz w:val="20"/>
          <w:szCs w:val="20"/>
          <w:lang w:val="en-US"/>
        </w:rPr>
        <w:t xml:space="preserve"> </w:t>
      </w:r>
    </w:p>
    <w:p w:rsidR="00E05F70" w:rsidRPr="00E05F70" w:rsidRDefault="00E05F70" w:rsidP="00E05F70">
      <w:pPr>
        <w:spacing w:after="0" w:line="240" w:lineRule="auto"/>
        <w:jc w:val="both"/>
        <w:rPr>
          <w:rFonts w:ascii="Times New Roman" w:eastAsia="Calibri" w:hAnsi="Times New Roman" w:cs="Times New Roman"/>
          <w:sz w:val="20"/>
          <w:szCs w:val="20"/>
          <w:lang w:val="en-US"/>
        </w:rPr>
      </w:pPr>
    </w:p>
    <w:p w:rsidR="00E05F70" w:rsidRPr="00E05F70" w:rsidRDefault="00E05F70" w:rsidP="00E05F70">
      <w:pPr>
        <w:spacing w:after="0" w:line="240" w:lineRule="auto"/>
        <w:ind w:firstLine="567"/>
        <w:jc w:val="both"/>
        <w:rPr>
          <w:rFonts w:ascii="Times New Roman" w:eastAsia="Calibri" w:hAnsi="Times New Roman" w:cs="Times New Roman"/>
          <w:spacing w:val="-2"/>
          <w:sz w:val="20"/>
          <w:szCs w:val="20"/>
          <w:lang w:val="en-US"/>
        </w:rPr>
      </w:pPr>
      <w:r w:rsidRPr="00E05F70">
        <w:rPr>
          <w:rFonts w:ascii="Times New Roman" w:eastAsia="Calibri" w:hAnsi="Times New Roman" w:cs="Times New Roman"/>
          <w:b/>
          <w:spacing w:val="-2"/>
          <w:sz w:val="20"/>
          <w:szCs w:val="20"/>
          <w:lang w:val="en-US"/>
        </w:rPr>
        <w:t>Abstract</w:t>
      </w:r>
      <w:r w:rsidRPr="00E05F70">
        <w:rPr>
          <w:rFonts w:ascii="Times New Roman" w:eastAsia="Calibri" w:hAnsi="Times New Roman" w:cs="Times New Roman"/>
          <w:spacing w:val="-2"/>
          <w:sz w:val="20"/>
          <w:szCs w:val="20"/>
          <w:lang w:val="en-US"/>
        </w:rPr>
        <w:t>: The author made an attempt to put into practice the «movement stage» term as more general in comparison with the «movement phase» term in   the «ski jumping» motor action structuring. So, the traditional view about ski jumping four phase structure is corrected and movement action, consisting of four stages: in run, taking off, flight, landing, is presented.</w:t>
      </w:r>
    </w:p>
    <w:p w:rsidR="00E05F70" w:rsidRPr="00E05F70" w:rsidRDefault="00E05F70" w:rsidP="00E05F70">
      <w:pPr>
        <w:spacing w:after="0" w:line="240" w:lineRule="auto"/>
        <w:ind w:firstLine="567"/>
        <w:jc w:val="both"/>
        <w:rPr>
          <w:rFonts w:ascii="Times New Roman" w:eastAsia="Calibri" w:hAnsi="Times New Roman" w:cs="Times New Roman"/>
          <w:i/>
          <w:sz w:val="20"/>
          <w:szCs w:val="20"/>
          <w:lang w:val="en-US"/>
        </w:rPr>
      </w:pPr>
      <w:r w:rsidRPr="00E05F70">
        <w:rPr>
          <w:rFonts w:ascii="Times New Roman" w:eastAsia="Calibri" w:hAnsi="Times New Roman" w:cs="Times New Roman"/>
          <w:b/>
          <w:i/>
          <w:sz w:val="20"/>
          <w:szCs w:val="20"/>
          <w:lang w:val="en-US"/>
        </w:rPr>
        <w:t>Key words</w:t>
      </w:r>
      <w:r w:rsidRPr="00E05F70">
        <w:rPr>
          <w:rFonts w:ascii="Times New Roman" w:eastAsia="Calibri" w:hAnsi="Times New Roman" w:cs="Times New Roman"/>
          <w:i/>
          <w:sz w:val="20"/>
          <w:szCs w:val="20"/>
          <w:lang w:val="en-US"/>
        </w:rPr>
        <w:t xml:space="preserve">: movement phase, movement stage, ski jumping. </w:t>
      </w:r>
    </w:p>
    <w:p w:rsidR="003E00D5" w:rsidRPr="00FF607D" w:rsidRDefault="003E00D5"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rsidR="00E05F70" w:rsidRPr="00E05F70" w:rsidRDefault="00E05F70" w:rsidP="003E00D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СТАТЬИ</w:t>
      </w:r>
    </w:p>
    <w:p w:rsidR="003E00D5" w:rsidRPr="00556B67" w:rsidRDefault="003E00D5" w:rsidP="00556B67">
      <w:pPr>
        <w:shd w:val="clear" w:color="auto" w:fill="FFFFFF"/>
        <w:spacing w:after="0" w:line="240" w:lineRule="auto"/>
        <w:ind w:firstLine="709"/>
        <w:contextualSpacing/>
        <w:jc w:val="center"/>
        <w:rPr>
          <w:rFonts w:ascii="Times New Roman" w:eastAsia="Times New Roman" w:hAnsi="Times New Roman" w:cs="Times New Roman"/>
          <w:b/>
          <w:i/>
          <w:sz w:val="24"/>
          <w:szCs w:val="24"/>
          <w:lang w:eastAsia="ru-RU"/>
        </w:rPr>
      </w:pPr>
      <w:r w:rsidRPr="00556B67">
        <w:rPr>
          <w:rFonts w:ascii="Times New Roman" w:eastAsia="Times New Roman" w:hAnsi="Times New Roman" w:cs="Times New Roman"/>
          <w:b/>
          <w:i/>
          <w:sz w:val="24"/>
          <w:szCs w:val="24"/>
          <w:lang w:eastAsia="ru-RU"/>
        </w:rPr>
        <w:lastRenderedPageBreak/>
        <w:t>Литература</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Р.Г. Современные тенденции в понимании и лечении тревожных состояний: лекция / Р.Г. </w:t>
      </w: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 Рос</w:t>
      </w:r>
      <w:proofErr w:type="gramStart"/>
      <w:r w:rsidRPr="00556B67">
        <w:rPr>
          <w:rFonts w:ascii="Times New Roman" w:eastAsia="Times New Roman" w:hAnsi="Times New Roman" w:cs="Times New Roman"/>
          <w:i/>
          <w:sz w:val="24"/>
          <w:szCs w:val="24"/>
          <w:lang w:eastAsia="ru-RU"/>
        </w:rPr>
        <w:t>.</w:t>
      </w:r>
      <w:proofErr w:type="gramEnd"/>
      <w:r w:rsidRPr="00556B67">
        <w:rPr>
          <w:rFonts w:ascii="Times New Roman" w:eastAsia="Times New Roman" w:hAnsi="Times New Roman" w:cs="Times New Roman"/>
          <w:i/>
          <w:sz w:val="24"/>
          <w:szCs w:val="24"/>
          <w:lang w:eastAsia="ru-RU"/>
        </w:rPr>
        <w:t xml:space="preserve"> </w:t>
      </w:r>
      <w:proofErr w:type="gramStart"/>
      <w:r w:rsidRPr="00556B67">
        <w:rPr>
          <w:rFonts w:ascii="Times New Roman" w:eastAsia="Times New Roman" w:hAnsi="Times New Roman" w:cs="Times New Roman"/>
          <w:i/>
          <w:sz w:val="24"/>
          <w:szCs w:val="24"/>
          <w:lang w:eastAsia="ru-RU"/>
        </w:rPr>
        <w:t>м</w:t>
      </w:r>
      <w:proofErr w:type="gramEnd"/>
      <w:r w:rsidRPr="00556B67">
        <w:rPr>
          <w:rFonts w:ascii="Times New Roman" w:eastAsia="Times New Roman" w:hAnsi="Times New Roman" w:cs="Times New Roman"/>
          <w:i/>
          <w:sz w:val="24"/>
          <w:szCs w:val="24"/>
          <w:lang w:eastAsia="ru-RU"/>
        </w:rPr>
        <w:t>ед. журнал. – 2002. – № 1. – С. 43–45.</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xml:space="preserve">, И.Г. Эволюционные аспекты </w:t>
      </w:r>
      <w:proofErr w:type="spellStart"/>
      <w:r w:rsidRPr="00556B67">
        <w:rPr>
          <w:rFonts w:ascii="Times New Roman" w:eastAsia="Times New Roman" w:hAnsi="Times New Roman" w:cs="Times New Roman"/>
          <w:i/>
          <w:sz w:val="24"/>
          <w:szCs w:val="24"/>
          <w:lang w:eastAsia="ru-RU"/>
        </w:rPr>
        <w:t>стрессорной</w:t>
      </w:r>
      <w:proofErr w:type="spellEnd"/>
      <w:r w:rsidRPr="00556B67">
        <w:rPr>
          <w:rFonts w:ascii="Times New Roman" w:eastAsia="Times New Roman" w:hAnsi="Times New Roman" w:cs="Times New Roman"/>
          <w:i/>
          <w:sz w:val="24"/>
          <w:szCs w:val="24"/>
          <w:lang w:eastAsia="ru-RU"/>
        </w:rPr>
        <w:t xml:space="preserve"> реакции / И.Г. </w:t>
      </w: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О.В. Волкова, А.В. Гриневич // Вестник РАН. – 2002. – № 6. – С. 104–115.</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Александров, Ю.И. Введение в системную психофизиологию / Ю.И. Александров // Психология XXI века. – М.: Пер Се, 2003. – С. 38–39.</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Р.М. Математический анализ изменений сердечного ритма при стрессе / Р.М. </w:t>
      </w: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О.И. Кириллов, С.З. </w:t>
      </w:r>
      <w:proofErr w:type="spellStart"/>
      <w:r w:rsidRPr="00556B67">
        <w:rPr>
          <w:rFonts w:ascii="Times New Roman" w:eastAsia="Times New Roman" w:hAnsi="Times New Roman" w:cs="Times New Roman"/>
          <w:i/>
          <w:sz w:val="24"/>
          <w:szCs w:val="24"/>
          <w:lang w:eastAsia="ru-RU"/>
        </w:rPr>
        <w:t>Клецкин</w:t>
      </w:r>
      <w:proofErr w:type="spellEnd"/>
      <w:r w:rsidRPr="00556B67">
        <w:rPr>
          <w:rFonts w:ascii="Times New Roman" w:eastAsia="Times New Roman" w:hAnsi="Times New Roman" w:cs="Times New Roman"/>
          <w:i/>
          <w:sz w:val="24"/>
          <w:szCs w:val="24"/>
          <w:lang w:eastAsia="ru-RU"/>
        </w:rPr>
        <w:t>. – М.: Наука, 1984. – 22 с.</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Влияние стресса на репродуктивную систему организма / Н.В. Шевчик и др. // Материалы V Российского форума «Мать и дитя», 2003. – C. 465–466.</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Гаврилов, Ю.В. Взаимодействие нервной и иммунной систем при стрессе / Ю.В. Гаврилов, Е.А. Корнеева // Мед</w:t>
      </w:r>
      <w:proofErr w:type="gramStart"/>
      <w:r w:rsidRPr="00556B67">
        <w:rPr>
          <w:rFonts w:ascii="Times New Roman" w:eastAsia="Times New Roman" w:hAnsi="Times New Roman" w:cs="Times New Roman"/>
          <w:i/>
          <w:sz w:val="24"/>
          <w:szCs w:val="24"/>
          <w:lang w:eastAsia="ru-RU"/>
        </w:rPr>
        <w:t>.</w:t>
      </w:r>
      <w:proofErr w:type="gramEnd"/>
      <w:r w:rsidRPr="00556B67">
        <w:rPr>
          <w:rFonts w:ascii="Times New Roman" w:eastAsia="Times New Roman" w:hAnsi="Times New Roman" w:cs="Times New Roman"/>
          <w:i/>
          <w:sz w:val="24"/>
          <w:szCs w:val="24"/>
          <w:lang w:eastAsia="ru-RU"/>
        </w:rPr>
        <w:t xml:space="preserve"> </w:t>
      </w:r>
      <w:proofErr w:type="gramStart"/>
      <w:r w:rsidRPr="00556B67">
        <w:rPr>
          <w:rFonts w:ascii="Times New Roman" w:eastAsia="Times New Roman" w:hAnsi="Times New Roman" w:cs="Times New Roman"/>
          <w:i/>
          <w:sz w:val="24"/>
          <w:szCs w:val="24"/>
          <w:lang w:eastAsia="ru-RU"/>
        </w:rPr>
        <w:t>а</w:t>
      </w:r>
      <w:proofErr w:type="gramEnd"/>
      <w:r w:rsidRPr="00556B67">
        <w:rPr>
          <w:rFonts w:ascii="Times New Roman" w:eastAsia="Times New Roman" w:hAnsi="Times New Roman" w:cs="Times New Roman"/>
          <w:i/>
          <w:sz w:val="24"/>
          <w:szCs w:val="24"/>
          <w:lang w:eastAsia="ru-RU"/>
        </w:rPr>
        <w:t xml:space="preserve">кад. журнал: офиц. изд. Северо-Запад. </w:t>
      </w:r>
      <w:proofErr w:type="spellStart"/>
      <w:r w:rsidRPr="00556B67">
        <w:rPr>
          <w:rFonts w:ascii="Times New Roman" w:eastAsia="Times New Roman" w:hAnsi="Times New Roman" w:cs="Times New Roman"/>
          <w:i/>
          <w:sz w:val="24"/>
          <w:szCs w:val="24"/>
          <w:lang w:eastAsia="ru-RU"/>
        </w:rPr>
        <w:t>отд-ния</w:t>
      </w:r>
      <w:proofErr w:type="spellEnd"/>
      <w:r w:rsidRPr="00556B67">
        <w:rPr>
          <w:rFonts w:ascii="Times New Roman" w:eastAsia="Times New Roman" w:hAnsi="Times New Roman" w:cs="Times New Roman"/>
          <w:i/>
          <w:sz w:val="24"/>
          <w:szCs w:val="24"/>
          <w:lang w:eastAsia="ru-RU"/>
        </w:rPr>
        <w:t xml:space="preserve"> РАМН. – 2009. – Т. 9, № 1. – С. 11–27.</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Дубницкая</w:t>
      </w:r>
      <w:proofErr w:type="spellEnd"/>
      <w:r w:rsidRPr="00556B67">
        <w:rPr>
          <w:rFonts w:ascii="Times New Roman" w:eastAsia="Times New Roman" w:hAnsi="Times New Roman" w:cs="Times New Roman"/>
          <w:i/>
          <w:sz w:val="24"/>
          <w:szCs w:val="24"/>
          <w:lang w:eastAsia="ru-RU"/>
        </w:rPr>
        <w:t xml:space="preserve">, Э.Б. Проблемы клиники и терапии депрессий, связанных с репродуктивным циклом женщин / Э.Б. </w:t>
      </w:r>
      <w:proofErr w:type="spellStart"/>
      <w:r w:rsidRPr="00556B67">
        <w:rPr>
          <w:rFonts w:ascii="Times New Roman" w:eastAsia="Times New Roman" w:hAnsi="Times New Roman" w:cs="Times New Roman"/>
          <w:i/>
          <w:sz w:val="24"/>
          <w:szCs w:val="24"/>
          <w:lang w:eastAsia="ru-RU"/>
        </w:rPr>
        <w:t>Дубницкая</w:t>
      </w:r>
      <w:proofErr w:type="spellEnd"/>
      <w:r w:rsidRPr="00556B67">
        <w:rPr>
          <w:rFonts w:ascii="Times New Roman" w:eastAsia="Times New Roman" w:hAnsi="Times New Roman" w:cs="Times New Roman"/>
          <w:i/>
          <w:sz w:val="24"/>
          <w:szCs w:val="24"/>
          <w:lang w:eastAsia="ru-RU"/>
        </w:rPr>
        <w:t xml:space="preserve"> // </w:t>
      </w:r>
      <w:proofErr w:type="spellStart"/>
      <w:r w:rsidRPr="00556B67">
        <w:rPr>
          <w:rFonts w:ascii="Times New Roman" w:eastAsia="Times New Roman" w:hAnsi="Times New Roman" w:cs="Times New Roman"/>
          <w:i/>
          <w:sz w:val="24"/>
          <w:szCs w:val="24"/>
          <w:lang w:eastAsia="ru-RU"/>
        </w:rPr>
        <w:t>Consillium</w:t>
      </w:r>
      <w:proofErr w:type="spellEnd"/>
      <w:r w:rsidRPr="00556B67">
        <w:rPr>
          <w:rFonts w:ascii="Times New Roman" w:eastAsia="Times New Roman" w:hAnsi="Times New Roman" w:cs="Times New Roman"/>
          <w:i/>
          <w:sz w:val="24"/>
          <w:szCs w:val="24"/>
          <w:lang w:eastAsia="ru-RU"/>
        </w:rPr>
        <w:t xml:space="preserve"> </w:t>
      </w:r>
      <w:proofErr w:type="spellStart"/>
      <w:r w:rsidRPr="00556B67">
        <w:rPr>
          <w:rFonts w:ascii="Times New Roman" w:eastAsia="Times New Roman" w:hAnsi="Times New Roman" w:cs="Times New Roman"/>
          <w:i/>
          <w:sz w:val="24"/>
          <w:szCs w:val="24"/>
          <w:lang w:eastAsia="ru-RU"/>
        </w:rPr>
        <w:t>medicum</w:t>
      </w:r>
      <w:proofErr w:type="spellEnd"/>
      <w:r w:rsidRPr="00556B67">
        <w:rPr>
          <w:rFonts w:ascii="Times New Roman" w:eastAsia="Times New Roman" w:hAnsi="Times New Roman" w:cs="Times New Roman"/>
          <w:i/>
          <w:sz w:val="24"/>
          <w:szCs w:val="24"/>
          <w:lang w:eastAsia="ru-RU"/>
        </w:rPr>
        <w:t>. – 2008. – Т. 10, № 6. – С. 87–90.</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Краюшкин</w:t>
      </w:r>
      <w:proofErr w:type="spellEnd"/>
      <w:r w:rsidRPr="00556B67">
        <w:rPr>
          <w:rFonts w:ascii="Times New Roman" w:eastAsia="Times New Roman" w:hAnsi="Times New Roman" w:cs="Times New Roman"/>
          <w:i/>
          <w:sz w:val="24"/>
          <w:szCs w:val="24"/>
          <w:lang w:eastAsia="ru-RU"/>
        </w:rPr>
        <w:t xml:space="preserve">, С.С. Особенности неспецифических адаптационных реакций у здоровых женщин / С.С. </w:t>
      </w:r>
      <w:proofErr w:type="spellStart"/>
      <w:r w:rsidRPr="00556B67">
        <w:rPr>
          <w:rFonts w:ascii="Times New Roman" w:eastAsia="Times New Roman" w:hAnsi="Times New Roman" w:cs="Times New Roman"/>
          <w:i/>
          <w:sz w:val="24"/>
          <w:szCs w:val="24"/>
          <w:lang w:eastAsia="ru-RU"/>
        </w:rPr>
        <w:t>Краюшкин</w:t>
      </w:r>
      <w:proofErr w:type="spellEnd"/>
      <w:r w:rsidRPr="00556B67">
        <w:rPr>
          <w:rFonts w:ascii="Times New Roman" w:eastAsia="Times New Roman" w:hAnsi="Times New Roman" w:cs="Times New Roman"/>
          <w:i/>
          <w:sz w:val="24"/>
          <w:szCs w:val="24"/>
          <w:lang w:eastAsia="ru-RU"/>
        </w:rPr>
        <w:t xml:space="preserve">, Д.В. </w:t>
      </w:r>
      <w:proofErr w:type="spellStart"/>
      <w:r w:rsidRPr="00556B67">
        <w:rPr>
          <w:rFonts w:ascii="Times New Roman" w:eastAsia="Times New Roman" w:hAnsi="Times New Roman" w:cs="Times New Roman"/>
          <w:i/>
          <w:sz w:val="24"/>
          <w:szCs w:val="24"/>
          <w:lang w:eastAsia="ru-RU"/>
        </w:rPr>
        <w:t>Брюнин</w:t>
      </w:r>
      <w:proofErr w:type="spellEnd"/>
      <w:r w:rsidRPr="00556B67">
        <w:rPr>
          <w:rFonts w:ascii="Times New Roman" w:eastAsia="Times New Roman" w:hAnsi="Times New Roman" w:cs="Times New Roman"/>
          <w:i/>
          <w:sz w:val="24"/>
          <w:szCs w:val="24"/>
          <w:lang w:eastAsia="ru-RU"/>
        </w:rPr>
        <w:t xml:space="preserve"> // Технологии живых систем. – 2012. – Т. 9, № 4, – С. 13–16.</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 xml:space="preserve">Менделевич, В.Д. Клиническая и медицинская психология: </w:t>
      </w:r>
      <w:proofErr w:type="spellStart"/>
      <w:r w:rsidRPr="00556B67">
        <w:rPr>
          <w:rFonts w:ascii="Times New Roman" w:eastAsia="Times New Roman" w:hAnsi="Times New Roman" w:cs="Times New Roman"/>
          <w:i/>
          <w:sz w:val="24"/>
          <w:szCs w:val="24"/>
          <w:lang w:eastAsia="ru-RU"/>
        </w:rPr>
        <w:t>практ</w:t>
      </w:r>
      <w:proofErr w:type="spellEnd"/>
      <w:r w:rsidRPr="00556B67">
        <w:rPr>
          <w:rFonts w:ascii="Times New Roman" w:eastAsia="Times New Roman" w:hAnsi="Times New Roman" w:cs="Times New Roman"/>
          <w:i/>
          <w:sz w:val="24"/>
          <w:szCs w:val="24"/>
          <w:lang w:eastAsia="ru-RU"/>
        </w:rPr>
        <w:t xml:space="preserve">. рук. / В.Д. Менделевич. – М.: </w:t>
      </w:r>
      <w:proofErr w:type="spellStart"/>
      <w:r w:rsidRPr="00556B67">
        <w:rPr>
          <w:rFonts w:ascii="Times New Roman" w:eastAsia="Times New Roman" w:hAnsi="Times New Roman" w:cs="Times New Roman"/>
          <w:i/>
          <w:sz w:val="24"/>
          <w:szCs w:val="24"/>
          <w:lang w:eastAsia="ru-RU"/>
        </w:rPr>
        <w:t>МЕДпресс</w:t>
      </w:r>
      <w:proofErr w:type="spellEnd"/>
      <w:r w:rsidRPr="00556B67">
        <w:rPr>
          <w:rFonts w:ascii="Times New Roman" w:eastAsia="Times New Roman" w:hAnsi="Times New Roman" w:cs="Times New Roman"/>
          <w:i/>
          <w:sz w:val="24"/>
          <w:szCs w:val="24"/>
          <w:lang w:eastAsia="ru-RU"/>
        </w:rPr>
        <w:t>, 2001. – 592 с.</w:t>
      </w:r>
    </w:p>
    <w:p w:rsidR="003E00D5" w:rsidRPr="00556B67" w:rsidRDefault="003E00D5" w:rsidP="00556B67">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Оганесян, М.Г. Землетрясение как стрессор в репродуктивной сфере / М.Г. Оганесян // Медико-гигиеническая оценка бесплодия в зоне землетрясения. – 1994. – С. 10–17.</w:t>
      </w:r>
    </w:p>
    <w:p w:rsidR="00E05F70" w:rsidRDefault="00E05F70">
      <w:pPr>
        <w:rPr>
          <w:rFonts w:ascii="Times New Roman" w:eastAsia="Times New Roman" w:hAnsi="Times New Roman" w:cs="Times New Roman"/>
          <w:b/>
          <w:sz w:val="24"/>
          <w:szCs w:val="24"/>
          <w:lang w:eastAsia="ru-RU"/>
        </w:rPr>
      </w:pPr>
    </w:p>
    <w:sectPr w:rsidR="00E05F70" w:rsidSect="00BD1442">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FAE"/>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D0970"/>
    <w:multiLevelType w:val="hybridMultilevel"/>
    <w:tmpl w:val="5FFE00C6"/>
    <w:lvl w:ilvl="0" w:tplc="315E649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83CFD"/>
    <w:multiLevelType w:val="hybridMultilevel"/>
    <w:tmpl w:val="06D69C78"/>
    <w:lvl w:ilvl="0" w:tplc="282A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C39D1"/>
    <w:multiLevelType w:val="hybridMultilevel"/>
    <w:tmpl w:val="8A4613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E4163"/>
    <w:multiLevelType w:val="hybridMultilevel"/>
    <w:tmpl w:val="76365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87389E"/>
    <w:multiLevelType w:val="hybridMultilevel"/>
    <w:tmpl w:val="8B362DA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1AA44DDD"/>
    <w:multiLevelType w:val="hybridMultilevel"/>
    <w:tmpl w:val="B3B49156"/>
    <w:lvl w:ilvl="0" w:tplc="315E64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F3074"/>
    <w:multiLevelType w:val="hybridMultilevel"/>
    <w:tmpl w:val="1AB4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477D1"/>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20DE2"/>
    <w:multiLevelType w:val="hybridMultilevel"/>
    <w:tmpl w:val="B2142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DF4119"/>
    <w:multiLevelType w:val="hybridMultilevel"/>
    <w:tmpl w:val="5EC07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5F7E53"/>
    <w:multiLevelType w:val="hybridMultilevel"/>
    <w:tmpl w:val="F78E85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9CB64DD"/>
    <w:multiLevelType w:val="hybridMultilevel"/>
    <w:tmpl w:val="9296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A07766"/>
    <w:multiLevelType w:val="hybridMultilevel"/>
    <w:tmpl w:val="B46C20E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D453530"/>
    <w:multiLevelType w:val="hybridMultilevel"/>
    <w:tmpl w:val="67C67A7C"/>
    <w:lvl w:ilvl="0" w:tplc="3B4EA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FF0E61"/>
    <w:multiLevelType w:val="hybridMultilevel"/>
    <w:tmpl w:val="6284E8B6"/>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55C2366"/>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A56DD"/>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D77931"/>
    <w:multiLevelType w:val="hybridMultilevel"/>
    <w:tmpl w:val="2968E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5F138E"/>
    <w:multiLevelType w:val="hybridMultilevel"/>
    <w:tmpl w:val="BA1654C4"/>
    <w:lvl w:ilvl="0" w:tplc="8CA88D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B170F"/>
    <w:multiLevelType w:val="hybridMultilevel"/>
    <w:tmpl w:val="A9C219DC"/>
    <w:lvl w:ilvl="0" w:tplc="D368D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73587"/>
    <w:multiLevelType w:val="hybridMultilevel"/>
    <w:tmpl w:val="9814D0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BF03301"/>
    <w:multiLevelType w:val="multilevel"/>
    <w:tmpl w:val="B1D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122836"/>
    <w:multiLevelType w:val="hybridMultilevel"/>
    <w:tmpl w:val="BEEE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43071A"/>
    <w:multiLevelType w:val="hybridMultilevel"/>
    <w:tmpl w:val="5E2E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2A02FE"/>
    <w:multiLevelType w:val="hybridMultilevel"/>
    <w:tmpl w:val="CEF0672E"/>
    <w:lvl w:ilvl="0" w:tplc="ABF218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DC83C19"/>
    <w:multiLevelType w:val="hybridMultilevel"/>
    <w:tmpl w:val="BEB0F070"/>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DE33334"/>
    <w:multiLevelType w:val="hybridMultilevel"/>
    <w:tmpl w:val="FBA6B2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23"/>
  </w:num>
  <w:num w:numId="4">
    <w:abstractNumId w:val="12"/>
  </w:num>
  <w:num w:numId="5">
    <w:abstractNumId w:val="8"/>
  </w:num>
  <w:num w:numId="6">
    <w:abstractNumId w:val="21"/>
  </w:num>
  <w:num w:numId="7">
    <w:abstractNumId w:val="16"/>
  </w:num>
  <w:num w:numId="8">
    <w:abstractNumId w:val="18"/>
  </w:num>
  <w:num w:numId="9">
    <w:abstractNumId w:val="15"/>
  </w:num>
  <w:num w:numId="10">
    <w:abstractNumId w:val="20"/>
  </w:num>
  <w:num w:numId="11">
    <w:abstractNumId w:val="2"/>
  </w:num>
  <w:num w:numId="12">
    <w:abstractNumId w:val="17"/>
  </w:num>
  <w:num w:numId="13">
    <w:abstractNumId w:val="0"/>
  </w:num>
  <w:num w:numId="14">
    <w:abstractNumId w:val="5"/>
  </w:num>
  <w:num w:numId="15">
    <w:abstractNumId w:val="7"/>
  </w:num>
  <w:num w:numId="16">
    <w:abstractNumId w:val="24"/>
  </w:num>
  <w:num w:numId="17">
    <w:abstractNumId w:val="11"/>
  </w:num>
  <w:num w:numId="18">
    <w:abstractNumId w:val="27"/>
  </w:num>
  <w:num w:numId="19">
    <w:abstractNumId w:val="3"/>
  </w:num>
  <w:num w:numId="20">
    <w:abstractNumId w:val="13"/>
  </w:num>
  <w:num w:numId="21">
    <w:abstractNumId w:val="10"/>
  </w:num>
  <w:num w:numId="22">
    <w:abstractNumId w:val="1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19"/>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9C"/>
    <w:rsid w:val="00021787"/>
    <w:rsid w:val="0003718A"/>
    <w:rsid w:val="000456AA"/>
    <w:rsid w:val="0004605C"/>
    <w:rsid w:val="00057DBF"/>
    <w:rsid w:val="000669DB"/>
    <w:rsid w:val="0007177E"/>
    <w:rsid w:val="00085B65"/>
    <w:rsid w:val="00090043"/>
    <w:rsid w:val="000E1FEB"/>
    <w:rsid w:val="00107148"/>
    <w:rsid w:val="00107E80"/>
    <w:rsid w:val="001402A3"/>
    <w:rsid w:val="00151BDD"/>
    <w:rsid w:val="001824AB"/>
    <w:rsid w:val="002102F1"/>
    <w:rsid w:val="00233E88"/>
    <w:rsid w:val="00262608"/>
    <w:rsid w:val="002C470F"/>
    <w:rsid w:val="002E0515"/>
    <w:rsid w:val="00301A31"/>
    <w:rsid w:val="00316D31"/>
    <w:rsid w:val="003873CF"/>
    <w:rsid w:val="003D1535"/>
    <w:rsid w:val="003D4999"/>
    <w:rsid w:val="003E00D5"/>
    <w:rsid w:val="00410334"/>
    <w:rsid w:val="00411F85"/>
    <w:rsid w:val="00415C60"/>
    <w:rsid w:val="00423E8C"/>
    <w:rsid w:val="004300A2"/>
    <w:rsid w:val="00444C18"/>
    <w:rsid w:val="00466143"/>
    <w:rsid w:val="00497367"/>
    <w:rsid w:val="004A272C"/>
    <w:rsid w:val="004B21A0"/>
    <w:rsid w:val="00502AE7"/>
    <w:rsid w:val="00524B4A"/>
    <w:rsid w:val="00534F70"/>
    <w:rsid w:val="00556B67"/>
    <w:rsid w:val="0056246A"/>
    <w:rsid w:val="00564307"/>
    <w:rsid w:val="005812D7"/>
    <w:rsid w:val="005A272D"/>
    <w:rsid w:val="005A3F07"/>
    <w:rsid w:val="005F1DA9"/>
    <w:rsid w:val="00612320"/>
    <w:rsid w:val="0061408A"/>
    <w:rsid w:val="0062460C"/>
    <w:rsid w:val="00637756"/>
    <w:rsid w:val="006825EE"/>
    <w:rsid w:val="006906DF"/>
    <w:rsid w:val="006A16B4"/>
    <w:rsid w:val="006A68E9"/>
    <w:rsid w:val="006B19BA"/>
    <w:rsid w:val="006F1426"/>
    <w:rsid w:val="006F7A9E"/>
    <w:rsid w:val="00727E95"/>
    <w:rsid w:val="00736D18"/>
    <w:rsid w:val="00781889"/>
    <w:rsid w:val="007A4E5B"/>
    <w:rsid w:val="007E6EAD"/>
    <w:rsid w:val="0080192B"/>
    <w:rsid w:val="008218EB"/>
    <w:rsid w:val="008323A8"/>
    <w:rsid w:val="00836507"/>
    <w:rsid w:val="00845B9D"/>
    <w:rsid w:val="00865577"/>
    <w:rsid w:val="008B1D9C"/>
    <w:rsid w:val="008D0223"/>
    <w:rsid w:val="008D17F7"/>
    <w:rsid w:val="008D3886"/>
    <w:rsid w:val="008E03A7"/>
    <w:rsid w:val="008E4877"/>
    <w:rsid w:val="008F6BDD"/>
    <w:rsid w:val="00930E4A"/>
    <w:rsid w:val="00954380"/>
    <w:rsid w:val="00960C5A"/>
    <w:rsid w:val="009B5296"/>
    <w:rsid w:val="009E44EA"/>
    <w:rsid w:val="00A16357"/>
    <w:rsid w:val="00A166CD"/>
    <w:rsid w:val="00A223DC"/>
    <w:rsid w:val="00A4467E"/>
    <w:rsid w:val="00A5354E"/>
    <w:rsid w:val="00A56949"/>
    <w:rsid w:val="00AA20FB"/>
    <w:rsid w:val="00AE38C0"/>
    <w:rsid w:val="00AF0FF8"/>
    <w:rsid w:val="00B011C1"/>
    <w:rsid w:val="00B37A43"/>
    <w:rsid w:val="00B62038"/>
    <w:rsid w:val="00B737D9"/>
    <w:rsid w:val="00B86513"/>
    <w:rsid w:val="00BD1442"/>
    <w:rsid w:val="00BD2BD2"/>
    <w:rsid w:val="00C105AD"/>
    <w:rsid w:val="00C43F9D"/>
    <w:rsid w:val="00C51DFB"/>
    <w:rsid w:val="00C547F7"/>
    <w:rsid w:val="00CC18F4"/>
    <w:rsid w:val="00CD1C99"/>
    <w:rsid w:val="00CF3772"/>
    <w:rsid w:val="00D15B58"/>
    <w:rsid w:val="00D16662"/>
    <w:rsid w:val="00D237A9"/>
    <w:rsid w:val="00D27186"/>
    <w:rsid w:val="00D3434D"/>
    <w:rsid w:val="00D35919"/>
    <w:rsid w:val="00D50346"/>
    <w:rsid w:val="00D82305"/>
    <w:rsid w:val="00D933B4"/>
    <w:rsid w:val="00DB10AE"/>
    <w:rsid w:val="00DB2386"/>
    <w:rsid w:val="00DC7D2B"/>
    <w:rsid w:val="00DD5FCF"/>
    <w:rsid w:val="00DD73F9"/>
    <w:rsid w:val="00DE2CEB"/>
    <w:rsid w:val="00E05F70"/>
    <w:rsid w:val="00E07284"/>
    <w:rsid w:val="00E22518"/>
    <w:rsid w:val="00E263B4"/>
    <w:rsid w:val="00E346FA"/>
    <w:rsid w:val="00E52E9F"/>
    <w:rsid w:val="00E80FA6"/>
    <w:rsid w:val="00ED6423"/>
    <w:rsid w:val="00F22A42"/>
    <w:rsid w:val="00F62000"/>
    <w:rsid w:val="00F86243"/>
    <w:rsid w:val="00F87400"/>
    <w:rsid w:val="00FB2CFB"/>
    <w:rsid w:val="00FD252B"/>
    <w:rsid w:val="00FF26F9"/>
    <w:rsid w:val="00FF607D"/>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9947">
      <w:bodyDiv w:val="1"/>
      <w:marLeft w:val="0"/>
      <w:marRight w:val="0"/>
      <w:marTop w:val="0"/>
      <w:marBottom w:val="0"/>
      <w:divBdr>
        <w:top w:val="none" w:sz="0" w:space="0" w:color="auto"/>
        <w:left w:val="none" w:sz="0" w:space="0" w:color="auto"/>
        <w:bottom w:val="none" w:sz="0" w:space="0" w:color="auto"/>
        <w:right w:val="none" w:sz="0" w:space="0" w:color="auto"/>
      </w:divBdr>
      <w:divsChild>
        <w:div w:id="147599464">
          <w:marLeft w:val="0"/>
          <w:marRight w:val="0"/>
          <w:marTop w:val="0"/>
          <w:marBottom w:val="0"/>
          <w:divBdr>
            <w:top w:val="none" w:sz="0" w:space="0" w:color="auto"/>
            <w:left w:val="none" w:sz="0" w:space="0" w:color="auto"/>
            <w:bottom w:val="none" w:sz="0" w:space="0" w:color="auto"/>
            <w:right w:val="none" w:sz="0" w:space="0" w:color="auto"/>
          </w:divBdr>
        </w:div>
      </w:divsChild>
    </w:div>
    <w:div w:id="236942426">
      <w:bodyDiv w:val="1"/>
      <w:marLeft w:val="0"/>
      <w:marRight w:val="0"/>
      <w:marTop w:val="0"/>
      <w:marBottom w:val="0"/>
      <w:divBdr>
        <w:top w:val="none" w:sz="0" w:space="0" w:color="auto"/>
        <w:left w:val="none" w:sz="0" w:space="0" w:color="auto"/>
        <w:bottom w:val="none" w:sz="0" w:space="0" w:color="auto"/>
        <w:right w:val="none" w:sz="0" w:space="0" w:color="auto"/>
      </w:divBdr>
    </w:div>
    <w:div w:id="381637050">
      <w:bodyDiv w:val="1"/>
      <w:marLeft w:val="0"/>
      <w:marRight w:val="0"/>
      <w:marTop w:val="0"/>
      <w:marBottom w:val="0"/>
      <w:divBdr>
        <w:top w:val="none" w:sz="0" w:space="0" w:color="auto"/>
        <w:left w:val="none" w:sz="0" w:space="0" w:color="auto"/>
        <w:bottom w:val="none" w:sz="0" w:space="0" w:color="auto"/>
        <w:right w:val="none" w:sz="0" w:space="0" w:color="auto"/>
      </w:divBdr>
    </w:div>
    <w:div w:id="1003556083">
      <w:bodyDiv w:val="1"/>
      <w:marLeft w:val="0"/>
      <w:marRight w:val="0"/>
      <w:marTop w:val="0"/>
      <w:marBottom w:val="0"/>
      <w:divBdr>
        <w:top w:val="none" w:sz="0" w:space="0" w:color="auto"/>
        <w:left w:val="none" w:sz="0" w:space="0" w:color="auto"/>
        <w:bottom w:val="none" w:sz="0" w:space="0" w:color="auto"/>
        <w:right w:val="none" w:sz="0" w:space="0" w:color="auto"/>
      </w:divBdr>
    </w:div>
    <w:div w:id="1199662986">
      <w:bodyDiv w:val="1"/>
      <w:marLeft w:val="0"/>
      <w:marRight w:val="0"/>
      <w:marTop w:val="0"/>
      <w:marBottom w:val="0"/>
      <w:divBdr>
        <w:top w:val="none" w:sz="0" w:space="0" w:color="auto"/>
        <w:left w:val="none" w:sz="0" w:space="0" w:color="auto"/>
        <w:bottom w:val="none" w:sz="0" w:space="0" w:color="auto"/>
        <w:right w:val="none" w:sz="0" w:space="0" w:color="auto"/>
      </w:divBdr>
    </w:div>
    <w:div w:id="1292713065">
      <w:bodyDiv w:val="1"/>
      <w:marLeft w:val="0"/>
      <w:marRight w:val="0"/>
      <w:marTop w:val="0"/>
      <w:marBottom w:val="0"/>
      <w:divBdr>
        <w:top w:val="none" w:sz="0" w:space="0" w:color="auto"/>
        <w:left w:val="none" w:sz="0" w:space="0" w:color="auto"/>
        <w:bottom w:val="none" w:sz="0" w:space="0" w:color="auto"/>
        <w:right w:val="none" w:sz="0" w:space="0" w:color="auto"/>
      </w:divBdr>
    </w:div>
    <w:div w:id="1329865445">
      <w:bodyDiv w:val="1"/>
      <w:marLeft w:val="0"/>
      <w:marRight w:val="0"/>
      <w:marTop w:val="0"/>
      <w:marBottom w:val="0"/>
      <w:divBdr>
        <w:top w:val="none" w:sz="0" w:space="0" w:color="auto"/>
        <w:left w:val="none" w:sz="0" w:space="0" w:color="auto"/>
        <w:bottom w:val="none" w:sz="0" w:space="0" w:color="auto"/>
        <w:right w:val="none" w:sz="0" w:space="0" w:color="auto"/>
      </w:divBdr>
    </w:div>
    <w:div w:id="1901821906">
      <w:bodyDiv w:val="1"/>
      <w:marLeft w:val="0"/>
      <w:marRight w:val="0"/>
      <w:marTop w:val="0"/>
      <w:marBottom w:val="0"/>
      <w:divBdr>
        <w:top w:val="none" w:sz="0" w:space="0" w:color="auto"/>
        <w:left w:val="none" w:sz="0" w:space="0" w:color="auto"/>
        <w:bottom w:val="none" w:sz="0" w:space="0" w:color="auto"/>
        <w:right w:val="none" w:sz="0" w:space="0" w:color="auto"/>
      </w:divBdr>
    </w:div>
    <w:div w:id="1918975346">
      <w:bodyDiv w:val="1"/>
      <w:marLeft w:val="0"/>
      <w:marRight w:val="0"/>
      <w:marTop w:val="0"/>
      <w:marBottom w:val="0"/>
      <w:divBdr>
        <w:top w:val="none" w:sz="0" w:space="0" w:color="auto"/>
        <w:left w:val="none" w:sz="0" w:space="0" w:color="auto"/>
        <w:bottom w:val="none" w:sz="0" w:space="0" w:color="auto"/>
        <w:right w:val="none" w:sz="0" w:space="0" w:color="auto"/>
      </w:divBdr>
    </w:div>
    <w:div w:id="1966618334">
      <w:bodyDiv w:val="1"/>
      <w:marLeft w:val="0"/>
      <w:marRight w:val="0"/>
      <w:marTop w:val="0"/>
      <w:marBottom w:val="0"/>
      <w:divBdr>
        <w:top w:val="none" w:sz="0" w:space="0" w:color="auto"/>
        <w:left w:val="none" w:sz="0" w:space="0" w:color="auto"/>
        <w:bottom w:val="none" w:sz="0" w:space="0" w:color="auto"/>
        <w:right w:val="none" w:sz="0" w:space="0" w:color="auto"/>
      </w:divBdr>
    </w:div>
    <w:div w:id="2101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chifk@gmail.com" TargetMode="External"/><Relationship Id="rId3" Type="http://schemas.microsoft.com/office/2007/relationships/stylesWithEffects" Target="stylesWithEffects.xml"/><Relationship Id="rId7" Type="http://schemas.openxmlformats.org/officeDocument/2006/relationships/hyperlink" Target="http://www.sportmed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f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inikov.p.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Фендель Татьяна Владимировна</dc:creator>
  <cp:lastModifiedBy>Гудкова Светлана Анатольевна</cp:lastModifiedBy>
  <cp:revision>21</cp:revision>
  <cp:lastPrinted>2019-10-09T04:59:00Z</cp:lastPrinted>
  <dcterms:created xsi:type="dcterms:W3CDTF">2019-01-24T09:49:00Z</dcterms:created>
  <dcterms:modified xsi:type="dcterms:W3CDTF">2019-11-26T08:25:00Z</dcterms:modified>
</cp:coreProperties>
</file>