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9" w:rsidRDefault="000617CE" w:rsidP="009101AA">
      <w:pPr>
        <w:spacing w:line="276" w:lineRule="auto"/>
        <w:jc w:val="center"/>
      </w:pPr>
      <w:r>
        <w:rPr>
          <w:b/>
          <w:bCs/>
          <w:noProof/>
          <w:lang w:eastAsia="ru-RU" w:bidi="ar-SA"/>
        </w:rPr>
        <w:drawing>
          <wp:inline distT="0" distB="0" distL="0" distR="0">
            <wp:extent cx="1809750" cy="352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11" w:rsidRPr="00250229" w:rsidRDefault="000617CE" w:rsidP="000617CE">
      <w:pPr>
        <w:pStyle w:val="a6"/>
        <w:spacing w:after="0" w:line="228" w:lineRule="auto"/>
        <w:ind w:right="-57"/>
        <w:contextualSpacing/>
        <w:jc w:val="center"/>
        <w:rPr>
          <w:rFonts w:asciiTheme="majorHAnsi" w:hAnsiTheme="majorHAnsi"/>
          <w:sz w:val="22"/>
          <w:szCs w:val="22"/>
          <w:shd w:val="clear" w:color="auto" w:fill="FFFFFF"/>
        </w:rPr>
      </w:pPr>
      <w:r w:rsidRPr="00250229">
        <w:rPr>
          <w:rFonts w:asciiTheme="majorHAnsi" w:hAnsiTheme="majorHAnsi"/>
          <w:sz w:val="22"/>
          <w:szCs w:val="22"/>
          <w:shd w:val="clear" w:color="auto" w:fill="FFFFFF"/>
        </w:rPr>
        <w:t>Кафедра региональной экономики и менеджмента Юго-Западного государственного университета (</w:t>
      </w:r>
      <w:proofErr w:type="spellStart"/>
      <w:r w:rsidRPr="00250229">
        <w:rPr>
          <w:rFonts w:asciiTheme="majorHAnsi" w:hAnsiTheme="majorHAnsi"/>
          <w:sz w:val="22"/>
          <w:szCs w:val="22"/>
          <w:shd w:val="clear" w:color="auto" w:fill="FFFFFF"/>
        </w:rPr>
        <w:t>г,Курск</w:t>
      </w:r>
      <w:proofErr w:type="spellEnd"/>
      <w:r w:rsidRPr="00250229">
        <w:rPr>
          <w:rFonts w:asciiTheme="majorHAnsi" w:hAnsiTheme="majorHAnsi"/>
          <w:sz w:val="22"/>
          <w:szCs w:val="22"/>
          <w:shd w:val="clear" w:color="auto" w:fill="FFFFFF"/>
        </w:rPr>
        <w:t>, Россия)</w:t>
      </w:r>
      <w:r w:rsidRPr="00250229">
        <w:rPr>
          <w:rFonts w:asciiTheme="majorHAnsi" w:hAnsiTheme="majorHAnsi"/>
          <w:sz w:val="22"/>
          <w:szCs w:val="22"/>
        </w:rPr>
        <w:t xml:space="preserve"> </w:t>
      </w:r>
      <w:r w:rsidRPr="00250229">
        <w:rPr>
          <w:rFonts w:asciiTheme="majorHAnsi" w:hAnsiTheme="majorHAnsi"/>
          <w:sz w:val="22"/>
          <w:szCs w:val="22"/>
          <w:shd w:val="clear" w:color="auto" w:fill="FFFFFF"/>
        </w:rPr>
        <w:t>приглашает принять участие</w:t>
      </w:r>
    </w:p>
    <w:p w:rsidR="000617CE" w:rsidRPr="00250229" w:rsidRDefault="000617CE" w:rsidP="000617CE">
      <w:pPr>
        <w:pStyle w:val="a6"/>
        <w:spacing w:after="0" w:line="228" w:lineRule="auto"/>
        <w:ind w:right="-57"/>
        <w:contextualSpacing/>
        <w:jc w:val="center"/>
        <w:rPr>
          <w:rFonts w:asciiTheme="majorHAnsi" w:hAnsiTheme="majorHAnsi"/>
          <w:sz w:val="22"/>
          <w:szCs w:val="22"/>
        </w:rPr>
      </w:pPr>
      <w:r w:rsidRPr="00250229">
        <w:rPr>
          <w:rFonts w:asciiTheme="majorHAnsi" w:hAnsiTheme="majorHAnsi"/>
          <w:sz w:val="22"/>
          <w:szCs w:val="22"/>
          <w:shd w:val="clear" w:color="auto" w:fill="FFFFFF"/>
        </w:rPr>
        <w:t xml:space="preserve">в работе </w:t>
      </w:r>
      <w:r w:rsidR="00D2746D" w:rsidRPr="00250229">
        <w:rPr>
          <w:rFonts w:asciiTheme="majorHAnsi" w:hAnsiTheme="majorHAnsi"/>
          <w:sz w:val="22"/>
          <w:szCs w:val="22"/>
        </w:rPr>
        <w:t>1</w:t>
      </w:r>
      <w:r w:rsidRPr="00250229">
        <w:rPr>
          <w:rFonts w:asciiTheme="majorHAnsi" w:hAnsiTheme="majorHAnsi"/>
          <w:sz w:val="22"/>
          <w:szCs w:val="22"/>
        </w:rPr>
        <w:t>2</w:t>
      </w:r>
      <w:r w:rsidR="00D2746D" w:rsidRPr="00250229">
        <w:rPr>
          <w:rFonts w:asciiTheme="majorHAnsi" w:hAnsiTheme="majorHAnsi"/>
          <w:sz w:val="22"/>
          <w:szCs w:val="22"/>
        </w:rPr>
        <w:t>-</w:t>
      </w:r>
      <w:r w:rsidRPr="00250229">
        <w:rPr>
          <w:rFonts w:asciiTheme="majorHAnsi" w:hAnsiTheme="majorHAnsi"/>
          <w:sz w:val="22"/>
          <w:szCs w:val="22"/>
        </w:rPr>
        <w:t>й</w:t>
      </w:r>
      <w:r w:rsidR="00D2746D" w:rsidRPr="00250229">
        <w:rPr>
          <w:rFonts w:asciiTheme="majorHAnsi" w:hAnsiTheme="majorHAnsi"/>
          <w:sz w:val="22"/>
          <w:szCs w:val="22"/>
        </w:rPr>
        <w:t xml:space="preserve"> Всероссийск</w:t>
      </w:r>
      <w:r w:rsidRPr="00250229">
        <w:rPr>
          <w:rFonts w:asciiTheme="majorHAnsi" w:hAnsiTheme="majorHAnsi"/>
          <w:sz w:val="22"/>
          <w:szCs w:val="22"/>
        </w:rPr>
        <w:t xml:space="preserve">ой </w:t>
      </w:r>
    </w:p>
    <w:p w:rsidR="00250229" w:rsidRDefault="00D2746D" w:rsidP="000617CE">
      <w:pPr>
        <w:pStyle w:val="a6"/>
        <w:spacing w:after="0" w:line="228" w:lineRule="auto"/>
        <w:ind w:right="-57"/>
        <w:contextualSpacing/>
        <w:jc w:val="center"/>
        <w:rPr>
          <w:rStyle w:val="WW8Num1z0"/>
          <w:rFonts w:asciiTheme="majorHAnsi" w:hAnsiTheme="majorHAnsi"/>
          <w:sz w:val="22"/>
          <w:szCs w:val="22"/>
        </w:rPr>
      </w:pPr>
      <w:r w:rsidRPr="00250229">
        <w:rPr>
          <w:rFonts w:asciiTheme="majorHAnsi" w:hAnsiTheme="majorHAnsi"/>
          <w:sz w:val="22"/>
          <w:szCs w:val="22"/>
        </w:rPr>
        <w:t>научно-практическ</w:t>
      </w:r>
      <w:r w:rsidR="000617CE" w:rsidRPr="00250229">
        <w:rPr>
          <w:rFonts w:asciiTheme="majorHAnsi" w:hAnsiTheme="majorHAnsi"/>
          <w:sz w:val="22"/>
          <w:szCs w:val="22"/>
        </w:rPr>
        <w:t>ой</w:t>
      </w:r>
      <w:r w:rsidRPr="00250229">
        <w:rPr>
          <w:rFonts w:asciiTheme="majorHAnsi" w:hAnsiTheme="majorHAnsi"/>
          <w:sz w:val="22"/>
          <w:szCs w:val="22"/>
        </w:rPr>
        <w:t xml:space="preserve"> конференци</w:t>
      </w:r>
      <w:r w:rsidR="000617CE" w:rsidRPr="00250229">
        <w:rPr>
          <w:rFonts w:asciiTheme="majorHAnsi" w:hAnsiTheme="majorHAnsi"/>
          <w:sz w:val="22"/>
          <w:szCs w:val="22"/>
        </w:rPr>
        <w:t>и</w:t>
      </w:r>
      <w:r w:rsidR="00250229" w:rsidRPr="00250229">
        <w:rPr>
          <w:rStyle w:val="WW8Num1z0"/>
          <w:rFonts w:asciiTheme="majorHAnsi" w:hAnsiTheme="majorHAnsi"/>
          <w:sz w:val="22"/>
          <w:szCs w:val="22"/>
        </w:rPr>
        <w:t xml:space="preserve"> </w:t>
      </w:r>
    </w:p>
    <w:p w:rsidR="00D2746D" w:rsidRPr="00250229" w:rsidRDefault="00250229" w:rsidP="000617CE">
      <w:pPr>
        <w:pStyle w:val="a6"/>
        <w:spacing w:after="0" w:line="228" w:lineRule="auto"/>
        <w:ind w:right="-57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250229">
        <w:rPr>
          <w:rFonts w:asciiTheme="majorHAnsi" w:hAnsiTheme="majorHAnsi"/>
          <w:bCs/>
          <w:sz w:val="22"/>
          <w:szCs w:val="22"/>
        </w:rPr>
        <w:t>с международным участием</w:t>
      </w:r>
    </w:p>
    <w:p w:rsidR="00D2746D" w:rsidRPr="00D2746D" w:rsidRDefault="00D2746D" w:rsidP="00D2746D">
      <w:pPr>
        <w:pStyle w:val="a6"/>
        <w:spacing w:after="0"/>
        <w:jc w:val="center"/>
        <w:rPr>
          <w:rFonts w:ascii="Cambria" w:hAnsi="Cambria"/>
          <w:b/>
        </w:rPr>
      </w:pPr>
      <w:r w:rsidRPr="00D2746D">
        <w:rPr>
          <w:rFonts w:ascii="Cambria" w:hAnsi="Cambria"/>
          <w:b/>
        </w:rPr>
        <w:t xml:space="preserve">«АКТУАЛЬНЫЕ ВОПРОСЫ РАЗВИТИЯ </w:t>
      </w:r>
    </w:p>
    <w:p w:rsidR="000617CE" w:rsidRPr="004C26DC" w:rsidRDefault="00D2746D" w:rsidP="000617CE">
      <w:pPr>
        <w:pStyle w:val="a6"/>
        <w:spacing w:after="0"/>
        <w:jc w:val="center"/>
        <w:rPr>
          <w:rFonts w:ascii="Cambria" w:hAnsi="Cambria"/>
          <w:b/>
          <w:sz w:val="21"/>
          <w:szCs w:val="21"/>
        </w:rPr>
      </w:pPr>
      <w:r w:rsidRPr="00D2746D">
        <w:rPr>
          <w:rFonts w:ascii="Cambria" w:hAnsi="Cambria"/>
          <w:b/>
        </w:rPr>
        <w:t>СОВРЕМЕННОГО ОБЩЕСТВА»</w:t>
      </w:r>
      <w:r w:rsidRPr="00D2746D">
        <w:rPr>
          <w:rFonts w:ascii="Cambria" w:hAnsi="Cambria"/>
        </w:rPr>
        <w:t xml:space="preserve"> </w:t>
      </w:r>
      <w:r w:rsidR="00522F47" w:rsidRPr="00D2746D">
        <w:rPr>
          <w:b/>
        </w:rPr>
        <w:t>(</w:t>
      </w:r>
      <w:r w:rsidR="000617CE">
        <w:rPr>
          <w:b/>
        </w:rPr>
        <w:t>ПС-96</w:t>
      </w:r>
      <w:r w:rsidR="00522F47" w:rsidRPr="00D2746D">
        <w:rPr>
          <w:b/>
        </w:rPr>
        <w:t>)</w:t>
      </w:r>
      <w:r w:rsidR="000617CE" w:rsidRPr="004C26DC">
        <w:rPr>
          <w:rFonts w:ascii="Cambria" w:hAnsi="Cambria"/>
          <w:sz w:val="21"/>
          <w:szCs w:val="21"/>
        </w:rPr>
        <w:t xml:space="preserve">, которая будет проходить </w:t>
      </w:r>
      <w:r w:rsidR="000617CE" w:rsidRPr="004C26DC">
        <w:rPr>
          <w:rFonts w:ascii="Cambria" w:hAnsi="Cambria"/>
          <w:b/>
          <w:sz w:val="21"/>
          <w:szCs w:val="21"/>
        </w:rPr>
        <w:t>1</w:t>
      </w:r>
      <w:r w:rsidR="000617CE">
        <w:rPr>
          <w:rFonts w:ascii="Cambria" w:hAnsi="Cambria"/>
          <w:b/>
          <w:sz w:val="21"/>
          <w:szCs w:val="21"/>
        </w:rPr>
        <w:t>4</w:t>
      </w:r>
      <w:r w:rsidR="000617CE" w:rsidRPr="004C26DC">
        <w:rPr>
          <w:rFonts w:ascii="Cambria" w:hAnsi="Cambria"/>
          <w:b/>
          <w:sz w:val="21"/>
          <w:szCs w:val="21"/>
        </w:rPr>
        <w:t>-1</w:t>
      </w:r>
      <w:r w:rsidR="000617CE">
        <w:rPr>
          <w:rFonts w:ascii="Cambria" w:hAnsi="Cambria"/>
          <w:b/>
          <w:sz w:val="21"/>
          <w:szCs w:val="21"/>
        </w:rPr>
        <w:t>5</w:t>
      </w:r>
      <w:r w:rsidR="000617CE" w:rsidRPr="004C26DC">
        <w:rPr>
          <w:rFonts w:ascii="Cambria" w:hAnsi="Cambria"/>
          <w:b/>
          <w:sz w:val="21"/>
          <w:szCs w:val="21"/>
        </w:rPr>
        <w:t xml:space="preserve"> </w:t>
      </w:r>
      <w:r w:rsidR="000617CE">
        <w:rPr>
          <w:rFonts w:ascii="Cambria" w:hAnsi="Cambria"/>
          <w:b/>
          <w:sz w:val="21"/>
          <w:szCs w:val="21"/>
        </w:rPr>
        <w:t xml:space="preserve">апреля </w:t>
      </w:r>
      <w:r w:rsidR="000617CE" w:rsidRPr="004C26DC">
        <w:rPr>
          <w:rFonts w:ascii="Cambria" w:hAnsi="Cambria"/>
          <w:b/>
          <w:sz w:val="21"/>
          <w:szCs w:val="21"/>
        </w:rPr>
        <w:t xml:space="preserve"> 202</w:t>
      </w:r>
      <w:r w:rsidR="000617CE">
        <w:rPr>
          <w:rFonts w:ascii="Cambria" w:hAnsi="Cambria"/>
          <w:b/>
          <w:sz w:val="21"/>
          <w:szCs w:val="21"/>
        </w:rPr>
        <w:t>2</w:t>
      </w:r>
      <w:r w:rsidR="000617CE" w:rsidRPr="004C26DC">
        <w:rPr>
          <w:rFonts w:ascii="Cambria" w:hAnsi="Cambria"/>
          <w:b/>
          <w:sz w:val="21"/>
          <w:szCs w:val="21"/>
        </w:rPr>
        <w:t xml:space="preserve"> года </w:t>
      </w:r>
    </w:p>
    <w:p w:rsidR="000617CE" w:rsidRPr="004C26DC" w:rsidRDefault="000617CE" w:rsidP="000617CE">
      <w:pPr>
        <w:pStyle w:val="a6"/>
        <w:spacing w:after="0"/>
        <w:jc w:val="center"/>
        <w:rPr>
          <w:rFonts w:ascii="Cambria" w:hAnsi="Cambria"/>
          <w:sz w:val="21"/>
          <w:szCs w:val="21"/>
        </w:rPr>
      </w:pPr>
      <w:r w:rsidRPr="004C26DC">
        <w:rPr>
          <w:rFonts w:ascii="Cambria" w:hAnsi="Cambria"/>
          <w:b/>
          <w:sz w:val="21"/>
          <w:szCs w:val="21"/>
        </w:rPr>
        <w:t>в Юго-Западном государственном университете (Курск, Россия)</w:t>
      </w:r>
    </w:p>
    <w:p w:rsidR="00C46511" w:rsidRPr="00FE39AC" w:rsidRDefault="00C46511" w:rsidP="000C5ECD">
      <w:pPr>
        <w:pStyle w:val="a6"/>
        <w:spacing w:after="0" w:line="228" w:lineRule="auto"/>
        <w:jc w:val="center"/>
        <w:rPr>
          <w:sz w:val="12"/>
          <w:szCs w:val="22"/>
        </w:rPr>
      </w:pPr>
    </w:p>
    <w:p w:rsidR="00D06FBC" w:rsidRPr="00C571F9" w:rsidRDefault="00D06FBC" w:rsidP="000C5ECD">
      <w:pPr>
        <w:shd w:val="clear" w:color="auto" w:fill="FFFFFF"/>
        <w:autoSpaceDE w:val="0"/>
        <w:spacing w:line="228" w:lineRule="auto"/>
        <w:ind w:left="142"/>
        <w:jc w:val="both"/>
        <w:rPr>
          <w:i/>
          <w:sz w:val="22"/>
          <w:szCs w:val="22"/>
        </w:rPr>
      </w:pPr>
      <w:r w:rsidRPr="00C571F9">
        <w:rPr>
          <w:i/>
          <w:spacing w:val="-2"/>
          <w:sz w:val="22"/>
          <w:szCs w:val="22"/>
        </w:rPr>
        <w:t>Для участия в конференции приглашаются научно-</w:t>
      </w:r>
      <w:r w:rsidRPr="00C571F9">
        <w:rPr>
          <w:i/>
          <w:spacing w:val="-6"/>
          <w:sz w:val="22"/>
          <w:szCs w:val="22"/>
        </w:rPr>
        <w:t>педагогические работники, практики – представители</w:t>
      </w:r>
      <w:r w:rsidRPr="00C571F9">
        <w:rPr>
          <w:i/>
          <w:spacing w:val="-2"/>
          <w:sz w:val="22"/>
          <w:szCs w:val="22"/>
        </w:rPr>
        <w:t xml:space="preserve"> </w:t>
      </w:r>
      <w:r w:rsidRPr="00C571F9">
        <w:rPr>
          <w:i/>
          <w:spacing w:val="-4"/>
          <w:sz w:val="22"/>
          <w:szCs w:val="22"/>
        </w:rPr>
        <w:t>различных сфер бизнеса, руководители и специалисты</w:t>
      </w:r>
      <w:r w:rsidRPr="00C571F9">
        <w:rPr>
          <w:i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C571F9">
        <w:rPr>
          <w:i/>
          <w:spacing w:val="-6"/>
          <w:sz w:val="22"/>
          <w:szCs w:val="22"/>
        </w:rPr>
        <w:t>проявляющие интерес к рассматриваемым проблемам.</w:t>
      </w:r>
    </w:p>
    <w:p w:rsidR="000617CE" w:rsidRDefault="000617CE" w:rsidP="000617CE">
      <w:pPr>
        <w:pStyle w:val="13"/>
        <w:pBdr>
          <w:bottom w:val="none" w:sz="0" w:space="0" w:color="auto"/>
        </w:pBdr>
        <w:spacing w:after="0"/>
        <w:jc w:val="center"/>
        <w:rPr>
          <w:rFonts w:asciiTheme="majorHAnsi" w:hAnsiTheme="majorHAnsi"/>
          <w:bCs/>
          <w:sz w:val="18"/>
          <w:szCs w:val="18"/>
        </w:rPr>
      </w:pPr>
      <w:r w:rsidRPr="000617CE">
        <w:rPr>
          <w:rFonts w:asciiTheme="majorHAnsi" w:hAnsiTheme="majorHAnsi"/>
          <w:bCs/>
          <w:sz w:val="18"/>
          <w:szCs w:val="18"/>
        </w:rPr>
        <w:t xml:space="preserve">Председатель оргкомитета – </w:t>
      </w:r>
    </w:p>
    <w:p w:rsidR="000617CE" w:rsidRPr="000617CE" w:rsidRDefault="000617CE" w:rsidP="000617CE">
      <w:pPr>
        <w:pStyle w:val="13"/>
        <w:pBdr>
          <w:bottom w:val="none" w:sz="0" w:space="0" w:color="auto"/>
        </w:pBdr>
        <w:spacing w:after="0"/>
        <w:jc w:val="center"/>
        <w:rPr>
          <w:rFonts w:asciiTheme="majorHAnsi" w:hAnsiTheme="majorHAnsi"/>
          <w:b w:val="0"/>
          <w:bCs/>
          <w:sz w:val="18"/>
          <w:szCs w:val="18"/>
        </w:rPr>
      </w:pPr>
      <w:r w:rsidRPr="000617CE">
        <w:rPr>
          <w:rFonts w:asciiTheme="majorHAnsi" w:hAnsiTheme="majorHAnsi"/>
          <w:bCs/>
          <w:sz w:val="18"/>
          <w:szCs w:val="18"/>
        </w:rPr>
        <w:t xml:space="preserve"> Положенцева Юлия Сергеевна, зав.кафедрой </w:t>
      </w:r>
      <w:r w:rsidRPr="000617CE">
        <w:rPr>
          <w:rFonts w:asciiTheme="majorHAnsi" w:hAnsiTheme="majorHAnsi"/>
          <w:sz w:val="18"/>
          <w:szCs w:val="18"/>
          <w:shd w:val="clear" w:color="auto" w:fill="FFFFFF"/>
        </w:rPr>
        <w:t>региональной экономики и менеджмента Юго-Западного государственного университета (г,Курск, Россия)</w:t>
      </w:r>
    </w:p>
    <w:p w:rsidR="000617CE" w:rsidRPr="000617CE" w:rsidRDefault="000617CE" w:rsidP="000617CE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rFonts w:asciiTheme="majorHAnsi" w:hAnsiTheme="majorHAnsi"/>
          <w:sz w:val="18"/>
          <w:szCs w:val="18"/>
        </w:rPr>
      </w:pPr>
      <w:r w:rsidRPr="000617CE">
        <w:rPr>
          <w:rFonts w:asciiTheme="majorHAnsi" w:hAnsiTheme="majorHAnsi"/>
          <w:b/>
          <w:bCs/>
          <w:color w:val="auto"/>
          <w:sz w:val="18"/>
          <w:szCs w:val="18"/>
        </w:rPr>
        <w:t xml:space="preserve">тел. +7-910-730-82-83. </w:t>
      </w:r>
      <w:hyperlink r:id="rId6" w:history="1"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  <w:lang w:val="en-US"/>
          </w:rPr>
          <w:t>regionika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</w:rPr>
          <w:t>@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  <w:lang w:val="en-US"/>
          </w:rPr>
          <w:t>yandex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</w:rPr>
          <w:t>.</w:t>
        </w:r>
        <w:r w:rsidRPr="000617CE">
          <w:rPr>
            <w:rStyle w:val="a3"/>
            <w:rFonts w:asciiTheme="majorHAnsi" w:hAnsiTheme="majorHAnsi"/>
            <w:b/>
            <w:bCs/>
            <w:sz w:val="18"/>
            <w:szCs w:val="18"/>
            <w:lang w:val="en-US"/>
          </w:rPr>
          <w:t>ru</w:t>
        </w:r>
      </w:hyperlink>
    </w:p>
    <w:p w:rsidR="00C571F9" w:rsidRDefault="00C571F9" w:rsidP="00522F47">
      <w:pPr>
        <w:shd w:val="clear" w:color="auto" w:fill="FFFFFF"/>
        <w:autoSpaceDE w:val="0"/>
        <w:jc w:val="center"/>
        <w:rPr>
          <w:rFonts w:asciiTheme="majorHAnsi" w:hAnsiTheme="majorHAnsi"/>
          <w:b/>
          <w:i/>
          <w:sz w:val="20"/>
          <w:szCs w:val="20"/>
          <w:lang w:eastAsia="ru-RU"/>
        </w:rPr>
      </w:pPr>
      <w:r w:rsidRPr="00CD3351">
        <w:rPr>
          <w:rFonts w:asciiTheme="majorHAnsi" w:hAnsiTheme="majorHAnsi"/>
          <w:b/>
          <w:i/>
          <w:spacing w:val="20"/>
          <w:sz w:val="20"/>
          <w:szCs w:val="20"/>
          <w:lang w:eastAsia="ru-RU"/>
        </w:rPr>
        <w:t>Формы участия в конференции</w:t>
      </w:r>
      <w:r w:rsidRPr="00CD3351">
        <w:rPr>
          <w:rFonts w:asciiTheme="majorHAnsi" w:hAnsiTheme="majorHAnsi"/>
          <w:b/>
          <w:i/>
          <w:sz w:val="20"/>
          <w:szCs w:val="20"/>
          <w:lang w:eastAsia="ru-RU"/>
        </w:rPr>
        <w:t>:</w:t>
      </w:r>
    </w:p>
    <w:p w:rsidR="008C2DEF" w:rsidRDefault="008C2DEF" w:rsidP="008C2DEF">
      <w:pPr>
        <w:jc w:val="center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Для участия </w:t>
      </w:r>
      <w:r w:rsidRPr="009B2B9E">
        <w:rPr>
          <w:i/>
          <w:color w:val="auto"/>
          <w:sz w:val="20"/>
          <w:szCs w:val="20"/>
        </w:rPr>
        <w:t xml:space="preserve">необходимо зарегистрироваться на </w:t>
      </w:r>
    </w:p>
    <w:p w:rsidR="008C2DEF" w:rsidRPr="008C2DEF" w:rsidRDefault="000E1689" w:rsidP="008C2DEF">
      <w:pPr>
        <w:jc w:val="center"/>
        <w:rPr>
          <w:rFonts w:asciiTheme="majorHAnsi" w:hAnsiTheme="majorHAnsi"/>
          <w:i/>
          <w:sz w:val="20"/>
          <w:szCs w:val="20"/>
          <w:lang w:eastAsia="ru-RU"/>
        </w:rPr>
      </w:pPr>
      <w:hyperlink r:id="rId7" w:history="1">
        <w:r w:rsidR="008C2DEF" w:rsidRPr="008C2DEF">
          <w:rPr>
            <w:rStyle w:val="a3"/>
            <w:sz w:val="20"/>
            <w:szCs w:val="20"/>
          </w:rPr>
          <w:t>https://leader-id.ru/events/263038</w:t>
        </w:r>
      </w:hyperlink>
    </w:p>
    <w:p w:rsidR="009961BD" w:rsidRPr="00CD3351" w:rsidRDefault="009961BD" w:rsidP="00522F47">
      <w:pPr>
        <w:shd w:val="clear" w:color="auto" w:fill="FFFFFF"/>
        <w:autoSpaceDE w:val="0"/>
        <w:ind w:left="142" w:hanging="142"/>
        <w:jc w:val="both"/>
        <w:rPr>
          <w:rFonts w:asciiTheme="majorHAnsi" w:hAnsiTheme="majorHAnsi"/>
          <w:sz w:val="20"/>
          <w:szCs w:val="20"/>
        </w:rPr>
      </w:pPr>
      <w:r w:rsidRPr="00CD3351">
        <w:rPr>
          <w:rFonts w:asciiTheme="majorHAnsi" w:hAnsiTheme="majorHAnsi"/>
          <w:sz w:val="20"/>
          <w:szCs w:val="20"/>
        </w:rPr>
        <w:t>• </w:t>
      </w:r>
      <w:r w:rsidRPr="00CD3351">
        <w:rPr>
          <w:rFonts w:asciiTheme="majorHAnsi" w:hAnsiTheme="majorHAnsi"/>
          <w:b/>
          <w:sz w:val="20"/>
          <w:szCs w:val="20"/>
        </w:rPr>
        <w:t>Очное</w:t>
      </w:r>
      <w:r w:rsidR="00FF5AF4" w:rsidRPr="00CD335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F5AF4" w:rsidRPr="00CD3351">
        <w:rPr>
          <w:rFonts w:asciiTheme="majorHAnsi" w:hAnsiTheme="majorHAnsi"/>
          <w:sz w:val="20"/>
          <w:szCs w:val="20"/>
        </w:rPr>
        <w:t>онлайн</w:t>
      </w:r>
      <w:proofErr w:type="spellEnd"/>
      <w:r w:rsidR="00FF5AF4" w:rsidRPr="00CD3351">
        <w:rPr>
          <w:rFonts w:asciiTheme="majorHAnsi" w:hAnsiTheme="majorHAnsi"/>
          <w:sz w:val="20"/>
          <w:szCs w:val="20"/>
        </w:rPr>
        <w:t xml:space="preserve"> участие с докладом</w:t>
      </w:r>
      <w:r w:rsidR="00843126" w:rsidRPr="00CD3351">
        <w:rPr>
          <w:rFonts w:asciiTheme="majorHAnsi" w:hAnsiTheme="majorHAnsi"/>
          <w:sz w:val="20"/>
          <w:szCs w:val="20"/>
        </w:rPr>
        <w:t xml:space="preserve"> </w:t>
      </w:r>
      <w:r w:rsidR="00A11D0F" w:rsidRPr="00CD3351">
        <w:rPr>
          <w:rFonts w:asciiTheme="majorHAnsi" w:hAnsiTheme="majorHAnsi"/>
          <w:sz w:val="20"/>
          <w:szCs w:val="20"/>
        </w:rPr>
        <w:t>/</w:t>
      </w:r>
      <w:r w:rsidR="00843126" w:rsidRPr="00CD3351">
        <w:rPr>
          <w:rFonts w:asciiTheme="majorHAnsi" w:hAnsiTheme="majorHAnsi"/>
          <w:sz w:val="20"/>
          <w:szCs w:val="20"/>
        </w:rPr>
        <w:t xml:space="preserve"> </w:t>
      </w:r>
      <w:r w:rsidR="00A11D0F" w:rsidRPr="00CD3351">
        <w:rPr>
          <w:rFonts w:asciiTheme="majorHAnsi" w:hAnsiTheme="majorHAnsi"/>
          <w:sz w:val="20"/>
          <w:szCs w:val="20"/>
        </w:rPr>
        <w:t xml:space="preserve">выступлением </w:t>
      </w:r>
      <w:r w:rsidRPr="00CD3351">
        <w:rPr>
          <w:rFonts w:asciiTheme="majorHAnsi" w:hAnsiTheme="majorHAnsi"/>
          <w:sz w:val="20"/>
          <w:szCs w:val="20"/>
        </w:rPr>
        <w:t>и публикацией статьи;</w:t>
      </w:r>
    </w:p>
    <w:p w:rsidR="009961BD" w:rsidRPr="00CD3351" w:rsidRDefault="009961BD" w:rsidP="00522F47">
      <w:pPr>
        <w:pStyle w:val="a6"/>
        <w:spacing w:after="0"/>
        <w:jc w:val="center"/>
        <w:rPr>
          <w:rFonts w:asciiTheme="majorHAnsi" w:hAnsiTheme="majorHAnsi"/>
          <w:spacing w:val="-6"/>
          <w:sz w:val="20"/>
          <w:szCs w:val="20"/>
        </w:rPr>
      </w:pPr>
      <w:r w:rsidRPr="00CD3351">
        <w:rPr>
          <w:rFonts w:asciiTheme="majorHAnsi" w:hAnsiTheme="majorHAnsi"/>
          <w:spacing w:val="-6"/>
          <w:sz w:val="20"/>
          <w:szCs w:val="20"/>
        </w:rPr>
        <w:t>конференция будет проходить</w:t>
      </w:r>
      <w:r w:rsidR="00FF5AF4" w:rsidRPr="00CD3351">
        <w:rPr>
          <w:rFonts w:asciiTheme="majorHAnsi" w:hAnsiTheme="majorHAnsi"/>
          <w:spacing w:val="-6"/>
          <w:sz w:val="20"/>
          <w:szCs w:val="20"/>
        </w:rPr>
        <w:t xml:space="preserve"> в онлайн-формате</w:t>
      </w:r>
    </w:p>
    <w:p w:rsidR="009961BD" w:rsidRPr="00CD3351" w:rsidRDefault="009961BD" w:rsidP="00522F47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CD3351">
        <w:rPr>
          <w:rFonts w:asciiTheme="majorHAnsi" w:hAnsiTheme="majorHAnsi"/>
          <w:sz w:val="20"/>
          <w:szCs w:val="20"/>
        </w:rPr>
        <w:t xml:space="preserve">в </w:t>
      </w:r>
      <w:r w:rsidRPr="00CD3351">
        <w:rPr>
          <w:rFonts w:asciiTheme="majorHAnsi" w:hAnsiTheme="majorHAnsi"/>
          <w:b/>
          <w:sz w:val="20"/>
          <w:szCs w:val="20"/>
        </w:rPr>
        <w:t>Точке кипения</w:t>
      </w:r>
      <w:r w:rsidRPr="00CD3351">
        <w:rPr>
          <w:rFonts w:asciiTheme="majorHAnsi" w:hAnsiTheme="majorHAnsi"/>
          <w:sz w:val="20"/>
          <w:szCs w:val="20"/>
        </w:rPr>
        <w:t xml:space="preserve"> ЮЗГУ на платформе </w:t>
      </w:r>
      <w:proofErr w:type="spellStart"/>
      <w:r w:rsidRPr="00CD3351">
        <w:rPr>
          <w:rFonts w:asciiTheme="majorHAnsi" w:hAnsiTheme="majorHAnsi"/>
          <w:sz w:val="20"/>
          <w:szCs w:val="20"/>
        </w:rPr>
        <w:t>Zoom</w:t>
      </w:r>
      <w:proofErr w:type="spellEnd"/>
    </w:p>
    <w:p w:rsidR="00CD3351" w:rsidRPr="00CD3351" w:rsidRDefault="00CD3351" w:rsidP="00522F47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CD335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15 апр. 2022 14:00 Москва</w:t>
      </w:r>
    </w:p>
    <w:p w:rsidR="00CD3351" w:rsidRPr="00CD3351" w:rsidRDefault="000E1689" w:rsidP="00522F47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hyperlink r:id="rId8" w:tgtFrame="_blank" w:history="1">
        <w:r w:rsidR="00CD3351" w:rsidRPr="00CD3351">
          <w:rPr>
            <w:rStyle w:val="a3"/>
            <w:rFonts w:asciiTheme="majorHAnsi" w:hAnsiTheme="majorHAnsi"/>
            <w:color w:val="0D66D4"/>
            <w:sz w:val="20"/>
            <w:szCs w:val="20"/>
            <w:shd w:val="clear" w:color="auto" w:fill="FFFFFF"/>
          </w:rPr>
          <w:t>https://us02web.zoom.us/j/88178568306?pwd=VlMwNkNHbXdKb25KNU9yc2N1UjZEUT09</w:t>
        </w:r>
      </w:hyperlink>
    </w:p>
    <w:p w:rsidR="009961BD" w:rsidRPr="00CD3351" w:rsidRDefault="009961BD" w:rsidP="00522F47">
      <w:pPr>
        <w:pStyle w:val="a6"/>
        <w:spacing w:after="0"/>
        <w:jc w:val="center"/>
        <w:rPr>
          <w:rFonts w:asciiTheme="majorHAnsi" w:hAnsiTheme="majorHAnsi"/>
          <w:spacing w:val="-4"/>
          <w:sz w:val="20"/>
          <w:szCs w:val="20"/>
        </w:rPr>
      </w:pPr>
      <w:r w:rsidRPr="00CD3351">
        <w:rPr>
          <w:rFonts w:asciiTheme="majorHAnsi" w:hAnsiTheme="majorHAnsi"/>
          <w:spacing w:val="-4"/>
          <w:sz w:val="20"/>
          <w:szCs w:val="20"/>
        </w:rPr>
        <w:t xml:space="preserve">Идентификатор </w:t>
      </w:r>
      <w:r w:rsidR="00CD3351" w:rsidRPr="00CD3351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881 7856 8306</w:t>
      </w:r>
      <w:r w:rsidRPr="00CD3351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837114" w:rsidRPr="00CD3351">
        <w:rPr>
          <w:rFonts w:asciiTheme="majorHAnsi" w:hAnsiTheme="majorHAnsi"/>
          <w:sz w:val="20"/>
          <w:szCs w:val="20"/>
        </w:rPr>
        <w:t>Код доступа</w:t>
      </w:r>
      <w:r w:rsidR="00837114" w:rsidRPr="00CD3351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="00CD3351" w:rsidRPr="00CD3351">
        <w:rPr>
          <w:rFonts w:asciiTheme="majorHAnsi" w:hAnsiTheme="majorHAnsi"/>
          <w:b/>
          <w:bCs/>
          <w:color w:val="232333"/>
          <w:sz w:val="20"/>
          <w:szCs w:val="20"/>
        </w:rPr>
        <w:t>624994</w:t>
      </w:r>
    </w:p>
    <w:p w:rsidR="009961BD" w:rsidRPr="00CD3351" w:rsidRDefault="009961BD" w:rsidP="00522F47">
      <w:pPr>
        <w:shd w:val="clear" w:color="auto" w:fill="FFFFFF"/>
        <w:autoSpaceDE w:val="0"/>
        <w:jc w:val="both"/>
        <w:rPr>
          <w:rFonts w:asciiTheme="majorHAnsi" w:hAnsiTheme="majorHAnsi"/>
          <w:sz w:val="20"/>
          <w:szCs w:val="20"/>
        </w:rPr>
      </w:pPr>
      <w:r w:rsidRPr="00CD3351">
        <w:rPr>
          <w:rFonts w:asciiTheme="majorHAnsi" w:hAnsiTheme="majorHAnsi"/>
          <w:sz w:val="20"/>
          <w:szCs w:val="20"/>
        </w:rPr>
        <w:t>• </w:t>
      </w:r>
      <w:r w:rsidRPr="00CD3351">
        <w:rPr>
          <w:rFonts w:asciiTheme="majorHAnsi" w:hAnsiTheme="majorHAnsi"/>
          <w:b/>
          <w:sz w:val="20"/>
          <w:szCs w:val="20"/>
        </w:rPr>
        <w:t>Заочное</w:t>
      </w:r>
      <w:r w:rsidR="00721502" w:rsidRPr="00CD3351">
        <w:rPr>
          <w:rFonts w:asciiTheme="majorHAnsi" w:hAnsiTheme="majorHAnsi"/>
          <w:sz w:val="20"/>
          <w:szCs w:val="20"/>
        </w:rPr>
        <w:t xml:space="preserve"> участие с публикацией статьи;</w:t>
      </w:r>
    </w:p>
    <w:p w:rsidR="00C571F9" w:rsidRPr="00CD3351" w:rsidRDefault="00C571F9" w:rsidP="00522F47">
      <w:pPr>
        <w:shd w:val="clear" w:color="auto" w:fill="FFFFFF"/>
        <w:autoSpaceDE w:val="0"/>
        <w:ind w:left="142" w:hanging="142"/>
        <w:jc w:val="both"/>
        <w:rPr>
          <w:rFonts w:asciiTheme="majorHAnsi" w:hAnsiTheme="majorHAnsi"/>
          <w:sz w:val="20"/>
          <w:szCs w:val="20"/>
        </w:rPr>
      </w:pPr>
      <w:r w:rsidRPr="00CD3351">
        <w:rPr>
          <w:rFonts w:asciiTheme="majorHAnsi" w:hAnsiTheme="majorHAnsi"/>
          <w:sz w:val="20"/>
          <w:szCs w:val="20"/>
        </w:rPr>
        <w:t xml:space="preserve">• В качестве </w:t>
      </w:r>
      <w:r w:rsidRPr="00CD3351">
        <w:rPr>
          <w:rFonts w:asciiTheme="majorHAnsi" w:hAnsiTheme="majorHAnsi"/>
          <w:b/>
          <w:sz w:val="20"/>
          <w:szCs w:val="20"/>
        </w:rPr>
        <w:t>слушателя</w:t>
      </w:r>
      <w:r w:rsidRPr="00CD3351">
        <w:rPr>
          <w:rFonts w:asciiTheme="majorHAnsi" w:hAnsiTheme="majorHAnsi"/>
          <w:sz w:val="20"/>
          <w:szCs w:val="20"/>
        </w:rPr>
        <w:t xml:space="preserve"> с возможностью </w:t>
      </w:r>
      <w:r w:rsidR="00721502" w:rsidRPr="00CD3351">
        <w:rPr>
          <w:rFonts w:asciiTheme="majorHAnsi" w:hAnsiTheme="majorHAnsi"/>
          <w:sz w:val="20"/>
          <w:szCs w:val="20"/>
        </w:rPr>
        <w:t xml:space="preserve">онлайн </w:t>
      </w:r>
      <w:r w:rsidRPr="00CD3351">
        <w:rPr>
          <w:rFonts w:asciiTheme="majorHAnsi" w:hAnsiTheme="majorHAnsi"/>
          <w:sz w:val="20"/>
          <w:szCs w:val="20"/>
        </w:rPr>
        <w:t>участия в обсуждении докладов и вопросами спикерам (без доклада, без публикации).</w:t>
      </w:r>
    </w:p>
    <w:p w:rsidR="004C35F6" w:rsidRPr="00522F47" w:rsidRDefault="004C35F6" w:rsidP="00522F47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522F47" w:rsidRDefault="00522F47" w:rsidP="00522F47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CD3351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CD3351">
        <w:rPr>
          <w:rFonts w:asciiTheme="majorHAnsi" w:hAnsiTheme="majorHAnsi"/>
          <w:b/>
          <w:i/>
          <w:iCs/>
          <w:sz w:val="20"/>
          <w:szCs w:val="20"/>
        </w:rPr>
        <w:t>оргвзнос</w:t>
      </w:r>
      <w:proofErr w:type="spellEnd"/>
      <w:r w:rsidRPr="00CD3351">
        <w:rPr>
          <w:rFonts w:asciiTheme="majorHAnsi" w:hAnsiTheme="majorHAnsi"/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CD3351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CD3351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постатейно в РИНЦ</w:t>
      </w:r>
      <w:r w:rsidRPr="00CD3351">
        <w:rPr>
          <w:rFonts w:asciiTheme="majorHAnsi" w:hAnsiTheme="majorHAnsi"/>
          <w:b/>
          <w:i/>
          <w:sz w:val="20"/>
          <w:szCs w:val="20"/>
        </w:rPr>
        <w:t xml:space="preserve"> в течение </w:t>
      </w:r>
      <w:r w:rsidRPr="00CD3351">
        <w:rPr>
          <w:rFonts w:asciiTheme="majorHAnsi" w:hAnsiTheme="majorHAnsi"/>
          <w:b/>
          <w:i/>
          <w:iCs/>
          <w:sz w:val="20"/>
          <w:szCs w:val="20"/>
        </w:rPr>
        <w:t>2</w:t>
      </w:r>
      <w:r w:rsidRPr="00CD3351">
        <w:rPr>
          <w:rFonts w:asciiTheme="majorHAnsi" w:hAnsiTheme="majorHAnsi"/>
          <w:b/>
          <w:i/>
          <w:sz w:val="20"/>
          <w:szCs w:val="20"/>
        </w:rPr>
        <w:t>0 дней после даты конференции.</w:t>
      </w:r>
    </w:p>
    <w:p w:rsidR="001D025D" w:rsidRPr="00CD3351" w:rsidRDefault="001D025D" w:rsidP="00522F47">
      <w:pPr>
        <w:jc w:val="center"/>
        <w:rPr>
          <w:rFonts w:asciiTheme="majorHAnsi" w:hAnsiTheme="majorHAnsi"/>
          <w:b/>
          <w:i/>
          <w:iCs/>
          <w:sz w:val="20"/>
          <w:szCs w:val="20"/>
        </w:rPr>
      </w:pPr>
    </w:p>
    <w:p w:rsidR="00900558" w:rsidRDefault="00D2746D" w:rsidP="00D2746D">
      <w:pPr>
        <w:pStyle w:val="a6"/>
        <w:spacing w:after="0"/>
        <w:rPr>
          <w:b/>
          <w:sz w:val="22"/>
          <w:szCs w:val="22"/>
        </w:rPr>
      </w:pPr>
      <w:r w:rsidRPr="00D2746D">
        <w:rPr>
          <w:b/>
          <w:sz w:val="22"/>
          <w:szCs w:val="22"/>
        </w:rPr>
        <w:lastRenderedPageBreak/>
        <w:t xml:space="preserve">Основные направления работы </w:t>
      </w:r>
    </w:p>
    <w:p w:rsidR="00D2746D" w:rsidRPr="00D2746D" w:rsidRDefault="00D2746D" w:rsidP="00D2746D">
      <w:pPr>
        <w:pStyle w:val="a6"/>
        <w:spacing w:after="0"/>
        <w:rPr>
          <w:b/>
          <w:sz w:val="22"/>
          <w:szCs w:val="22"/>
        </w:rPr>
      </w:pPr>
      <w:r w:rsidRPr="00D2746D">
        <w:rPr>
          <w:b/>
          <w:sz w:val="22"/>
          <w:szCs w:val="22"/>
        </w:rPr>
        <w:t>научно-практической конференции: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Общие проблемы и тенденции развития мирового хозяйства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Экономическое развитие и рост</w:t>
      </w:r>
      <w:r w:rsidR="0050221B">
        <w:rPr>
          <w:color w:val="auto"/>
          <w:sz w:val="22"/>
          <w:szCs w:val="22"/>
        </w:rPr>
        <w:t>;</w:t>
      </w:r>
      <w:r w:rsidRPr="00D2746D">
        <w:rPr>
          <w:color w:val="auto"/>
          <w:sz w:val="22"/>
          <w:szCs w:val="22"/>
        </w:rPr>
        <w:t xml:space="preserve"> </w:t>
      </w:r>
    </w:p>
    <w:p w:rsidR="00D2746D" w:rsidRPr="00D2746D" w:rsidRDefault="003044E7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>
        <w:rPr>
          <w:color w:val="auto"/>
          <w:sz w:val="22"/>
          <w:szCs w:val="22"/>
        </w:rPr>
        <w:t>П</w:t>
      </w:r>
      <w:r w:rsidR="00D2746D" w:rsidRPr="00D2746D">
        <w:rPr>
          <w:color w:val="auto"/>
          <w:sz w:val="22"/>
          <w:szCs w:val="22"/>
        </w:rPr>
        <w:t>рогнозирование и планирование экономики</w:t>
      </w:r>
      <w:r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Государственное регулирования и управления в социально-экономических системах;</w:t>
      </w:r>
    </w:p>
    <w:p w:rsidR="00D2746D" w:rsidRPr="00D2746D" w:rsidRDefault="000E1689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hyperlink r:id="rId9" w:history="1">
        <w:r w:rsidR="00D2746D" w:rsidRPr="00D2746D">
          <w:rPr>
            <w:color w:val="auto"/>
            <w:sz w:val="22"/>
            <w:szCs w:val="22"/>
          </w:rPr>
          <w:t>Общие проблемы и тенденции развития мирового хозяйства</w:t>
        </w:r>
      </w:hyperlink>
      <w:r w:rsidR="00D2746D" w:rsidRPr="00D2746D">
        <w:rPr>
          <w:color w:val="auto"/>
          <w:sz w:val="22"/>
          <w:szCs w:val="22"/>
        </w:rPr>
        <w:t>;</w:t>
      </w:r>
      <w:r w:rsidR="00D2746D" w:rsidRPr="00D2746D">
        <w:rPr>
          <w:color w:val="auto"/>
          <w:sz w:val="22"/>
          <w:szCs w:val="22"/>
          <w:lang w:eastAsia="ru-RU"/>
        </w:rPr>
        <w:t xml:space="preserve">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>Международный опыт развития общества;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 xml:space="preserve"> М</w:t>
      </w:r>
      <w:r w:rsidRPr="00D2746D">
        <w:rPr>
          <w:color w:val="auto"/>
          <w:sz w:val="22"/>
          <w:szCs w:val="22"/>
        </w:rPr>
        <w:t>еждународное экономическое право, внешнеэкономические аспекты, отношения</w:t>
      </w:r>
      <w:r w:rsidR="003044E7">
        <w:rPr>
          <w:color w:val="auto"/>
          <w:sz w:val="22"/>
          <w:szCs w:val="22"/>
        </w:rPr>
        <w:t>;</w:t>
      </w:r>
      <w:r w:rsidRPr="00D2746D">
        <w:rPr>
          <w:color w:val="auto"/>
          <w:sz w:val="22"/>
          <w:szCs w:val="22"/>
        </w:rPr>
        <w:t xml:space="preserve">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 xml:space="preserve">Развитие финансовой, налоговой, бухгалтерской систем, международных экономических отношений;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Управление экономическим развитием общества, предприятия в условиях мирового кризиса;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Гостиничное дело. Развитие туризма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Внешнеэкономическая деятельность, Таможенное дело;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Вопросы регулирования национальной экономики;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Региональная экономика;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Рыночная структура. Концентрация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>Конкуренция. Предпринимательство</w:t>
      </w:r>
      <w:r w:rsidR="0050221B">
        <w:rPr>
          <w:color w:val="auto"/>
          <w:sz w:val="22"/>
          <w:szCs w:val="22"/>
        </w:rPr>
        <w:t>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 xml:space="preserve">Экономические проблемы организации и управления хозяйством страны; 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>Экономика и организация предприятия;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  <w:lang w:eastAsia="ru-RU"/>
        </w:rPr>
        <w:t>Управление предприятием;</w:t>
      </w:r>
    </w:p>
    <w:p w:rsidR="00D2746D" w:rsidRPr="00D2746D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D2746D">
        <w:rPr>
          <w:color w:val="auto"/>
          <w:sz w:val="22"/>
          <w:szCs w:val="22"/>
        </w:rPr>
        <w:t xml:space="preserve">Логистика: проблемы развития и применения;  </w:t>
      </w:r>
    </w:p>
    <w:p w:rsidR="0050221B" w:rsidRPr="0050221B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50221B">
        <w:rPr>
          <w:color w:val="auto"/>
          <w:sz w:val="22"/>
          <w:szCs w:val="22"/>
        </w:rPr>
        <w:t>Экономическая эффективность производства;</w:t>
      </w:r>
    </w:p>
    <w:p w:rsidR="0076679F" w:rsidRPr="0050221B" w:rsidRDefault="00D2746D" w:rsidP="00D2746D">
      <w:pPr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284" w:hanging="284"/>
        <w:rPr>
          <w:sz w:val="22"/>
          <w:szCs w:val="22"/>
        </w:rPr>
      </w:pPr>
      <w:r w:rsidRPr="0050221B">
        <w:rPr>
          <w:color w:val="auto"/>
          <w:sz w:val="22"/>
          <w:szCs w:val="22"/>
          <w:lang w:eastAsia="ru-RU"/>
        </w:rPr>
        <w:t>Страхование: опыт и практика применения.</w:t>
      </w:r>
    </w:p>
    <w:p w:rsidR="00900558" w:rsidRPr="00900558" w:rsidRDefault="00900558" w:rsidP="00900558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21"/>
          <w:szCs w:val="21"/>
          <w:lang w:eastAsia="ru-RU" w:bidi="ar-SA"/>
        </w:rPr>
      </w:pPr>
      <w:r w:rsidRPr="00900558">
        <w:rPr>
          <w:b/>
          <w:i/>
          <w:sz w:val="21"/>
          <w:szCs w:val="21"/>
        </w:rPr>
        <w:t xml:space="preserve">Статьи участников объемом более 6 страниц текста (без учета списка литературы) конференции могут быть включены в отдельный номер </w:t>
      </w:r>
      <w:r w:rsidRPr="00900558">
        <w:rPr>
          <w:rFonts w:eastAsia="Cambria-Bold"/>
          <w:b/>
          <w:bCs/>
          <w:i/>
          <w:color w:val="auto"/>
          <w:sz w:val="21"/>
          <w:szCs w:val="21"/>
          <w:lang w:eastAsia="ru-RU" w:bidi="ar-SA"/>
        </w:rPr>
        <w:t>научно-практического журнала</w:t>
      </w:r>
    </w:p>
    <w:p w:rsidR="00900558" w:rsidRPr="00900558" w:rsidRDefault="00900558" w:rsidP="00900558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/>
          <w:spacing w:val="-20"/>
          <w:w w:val="66"/>
          <w:sz w:val="21"/>
          <w:szCs w:val="21"/>
          <w:lang w:eastAsia="ru-RU" w:bidi="ar-SA"/>
        </w:rPr>
      </w:pPr>
      <w:r w:rsidRPr="00900558">
        <w:rPr>
          <w:rFonts w:eastAsia="Cambria-Bold" w:cs="Cambria-Bold" w:hint="eastAsia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>ИННОВАЦИОННАЯ</w:t>
      </w:r>
      <w:r w:rsidRPr="00900558">
        <w:rPr>
          <w:rFonts w:eastAsia="Cambria-Bold" w:cs="Cambria-Bold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 xml:space="preserve"> </w:t>
      </w:r>
      <w:r w:rsidRPr="00900558">
        <w:rPr>
          <w:rFonts w:eastAsia="Cambria-Bold" w:cs="Cambria-Bold" w:hint="eastAsia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>ЭКОНОМИКА</w:t>
      </w:r>
      <w:r w:rsidRPr="00900558">
        <w:rPr>
          <w:rFonts w:eastAsia="Cambria-Bold" w:cs="Cambria-Bold"/>
          <w:b/>
          <w:bCs/>
          <w:color w:val="1F497D"/>
          <w:spacing w:val="-20"/>
          <w:w w:val="66"/>
          <w:sz w:val="21"/>
          <w:szCs w:val="21"/>
          <w:lang w:eastAsia="ru-RU" w:bidi="ar-SA"/>
        </w:rPr>
        <w:t>:</w:t>
      </w:r>
    </w:p>
    <w:p w:rsidR="00900558" w:rsidRPr="00900558" w:rsidRDefault="00900558" w:rsidP="00900558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</w:pP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ПЕРСПЕКТИВЫ</w:t>
      </w:r>
      <w:r w:rsidRPr="00900558"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  <w:t xml:space="preserve"> </w:t>
      </w: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РАЗВИТИЯ</w:t>
      </w:r>
      <w:r w:rsidRPr="00900558"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  <w:t xml:space="preserve"> </w:t>
      </w:r>
    </w:p>
    <w:p w:rsidR="00900558" w:rsidRPr="00900558" w:rsidRDefault="00900558" w:rsidP="00900558">
      <w:pPr>
        <w:suppressAutoHyphens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И</w:t>
      </w:r>
      <w:r w:rsidRPr="00900558">
        <w:rPr>
          <w:rFonts w:eastAsia="Cambria-Bold" w:cs="Cambria-Bold"/>
          <w:b/>
          <w:bCs/>
          <w:color w:val="FF0000"/>
          <w:sz w:val="21"/>
          <w:szCs w:val="21"/>
          <w:lang w:eastAsia="ru-RU" w:bidi="ar-SA"/>
        </w:rPr>
        <w:t xml:space="preserve"> </w:t>
      </w:r>
      <w:r w:rsidRPr="00900558">
        <w:rPr>
          <w:rFonts w:eastAsia="Cambria-Bold" w:cs="Cambria-Bold" w:hint="eastAsia"/>
          <w:b/>
          <w:bCs/>
          <w:color w:val="FF0000"/>
          <w:sz w:val="21"/>
          <w:szCs w:val="21"/>
          <w:lang w:eastAsia="ru-RU" w:bidi="ar-SA"/>
        </w:rPr>
        <w:t>СОВЕРШЕНСТВОВАНИЯ</w:t>
      </w:r>
    </w:p>
    <w:p w:rsidR="00900558" w:rsidRPr="00900558" w:rsidRDefault="00900558" w:rsidP="00900558">
      <w:pPr>
        <w:jc w:val="center"/>
        <w:rPr>
          <w:b/>
          <w:i/>
          <w:iCs/>
          <w:color w:val="365F91"/>
          <w:sz w:val="21"/>
          <w:szCs w:val="21"/>
        </w:rPr>
      </w:pPr>
      <w:r w:rsidRPr="00900558">
        <w:rPr>
          <w:b/>
          <w:i/>
          <w:iCs/>
          <w:color w:val="365F91"/>
          <w:sz w:val="21"/>
          <w:szCs w:val="21"/>
        </w:rPr>
        <w:t>(</w:t>
      </w:r>
      <w:hyperlink r:id="rId10" w:history="1">
        <w:r w:rsidRPr="00900558">
          <w:rPr>
            <w:rStyle w:val="a3"/>
            <w:i/>
            <w:sz w:val="21"/>
            <w:szCs w:val="21"/>
          </w:rPr>
          <w:t>https://elibrary.ru/title_about.asp?id=50301</w:t>
        </w:r>
      </w:hyperlink>
      <w:r w:rsidRPr="00900558">
        <w:rPr>
          <w:b/>
          <w:i/>
          <w:iCs/>
          <w:color w:val="365F91"/>
          <w:sz w:val="21"/>
          <w:szCs w:val="21"/>
        </w:rPr>
        <w:t>)</w:t>
      </w:r>
    </w:p>
    <w:p w:rsidR="00C31771" w:rsidRDefault="00900558" w:rsidP="00C3177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0"/>
          <w:szCs w:val="20"/>
        </w:rPr>
      </w:pPr>
      <w:r w:rsidRPr="00900558">
        <w:rPr>
          <w:b/>
          <w:i/>
          <w:iCs/>
          <w:color w:val="365F91"/>
          <w:sz w:val="21"/>
          <w:szCs w:val="21"/>
        </w:rPr>
        <w:t>Научное направление  журнала – Экономика</w:t>
      </w:r>
      <w:r w:rsidR="00C31771"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  <w:t xml:space="preserve">. </w:t>
      </w:r>
      <w:r w:rsidR="00C31771" w:rsidRPr="00F1751B">
        <w:rPr>
          <w:b/>
          <w:i/>
          <w:iCs/>
          <w:color w:val="auto"/>
          <w:sz w:val="20"/>
          <w:szCs w:val="20"/>
        </w:rPr>
        <w:t xml:space="preserve">Статьям журнала ИЭ будет присваиваться индекс цитирования </w:t>
      </w:r>
      <w:r w:rsidR="00C31771" w:rsidRPr="00F1751B">
        <w:rPr>
          <w:b/>
          <w:i/>
          <w:iCs/>
          <w:color w:val="auto"/>
          <w:sz w:val="20"/>
          <w:szCs w:val="20"/>
          <w:lang w:val="en-US"/>
        </w:rPr>
        <w:t>DOI</w:t>
      </w:r>
      <w:r w:rsidR="00C31771" w:rsidRPr="00F1751B">
        <w:rPr>
          <w:b/>
          <w:i/>
          <w:iCs/>
          <w:color w:val="auto"/>
          <w:sz w:val="20"/>
          <w:szCs w:val="20"/>
        </w:rPr>
        <w:t>.</w:t>
      </w:r>
    </w:p>
    <w:p w:rsidR="00900558" w:rsidRPr="00CD3351" w:rsidRDefault="00900558" w:rsidP="00900558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CD3351">
        <w:rPr>
          <w:b/>
          <w:i/>
          <w:sz w:val="20"/>
          <w:szCs w:val="20"/>
        </w:rPr>
        <w:lastRenderedPageBreak/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CD3351">
        <w:rPr>
          <w:b/>
          <w:i/>
          <w:sz w:val="20"/>
          <w:szCs w:val="20"/>
        </w:rPr>
        <w:t>Антиплагиат</w:t>
      </w:r>
      <w:proofErr w:type="spellEnd"/>
      <w:r w:rsidRPr="00CD3351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CD3351">
        <w:rPr>
          <w:b/>
          <w:i/>
          <w:sz w:val="20"/>
          <w:szCs w:val="20"/>
        </w:rPr>
        <w:t>антиплагиат</w:t>
      </w:r>
      <w:proofErr w:type="spellEnd"/>
      <w:r w:rsidRPr="00CD3351">
        <w:rPr>
          <w:b/>
          <w:i/>
          <w:sz w:val="20"/>
          <w:szCs w:val="20"/>
        </w:rPr>
        <w:t xml:space="preserve"> статьи не принимаются. </w:t>
      </w:r>
      <w:r w:rsidRPr="00CD3351">
        <w:rPr>
          <w:b/>
          <w:i/>
          <w:color w:val="auto"/>
          <w:sz w:val="20"/>
          <w:szCs w:val="20"/>
        </w:rPr>
        <w:t xml:space="preserve">В сборник и научно-практический журнал статьи студентов, магистрантов без </w:t>
      </w:r>
      <w:r w:rsidR="00030555" w:rsidRPr="00CD3351">
        <w:rPr>
          <w:b/>
          <w:i/>
          <w:color w:val="auto"/>
          <w:sz w:val="20"/>
          <w:szCs w:val="20"/>
        </w:rPr>
        <w:t>соавтора</w:t>
      </w:r>
      <w:r w:rsidRPr="00CD3351">
        <w:rPr>
          <w:b/>
          <w:i/>
          <w:color w:val="auto"/>
          <w:sz w:val="20"/>
          <w:szCs w:val="20"/>
        </w:rPr>
        <w:t xml:space="preserve"> не ниже кандидата наук не включаются. Оргкомитет вправе отказать во включении в журнал и рекомендовать в сборник конференции. От одного автора не более 2 статей. Количество авторов в статье не более трех.  </w:t>
      </w:r>
    </w:p>
    <w:p w:rsidR="00CD3351" w:rsidRDefault="00CD3351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i/>
          <w:iCs/>
          <w:sz w:val="21"/>
          <w:szCs w:val="21"/>
        </w:rPr>
      </w:pPr>
    </w:p>
    <w:p w:rsidR="00900558" w:rsidRPr="00900558" w:rsidRDefault="00900558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1"/>
          <w:szCs w:val="21"/>
        </w:rPr>
      </w:pPr>
      <w:r w:rsidRPr="00900558">
        <w:rPr>
          <w:i/>
          <w:iCs/>
          <w:color w:val="auto"/>
          <w:sz w:val="21"/>
          <w:szCs w:val="21"/>
        </w:rPr>
        <w:t xml:space="preserve">Представление документов (статьи, квитанции об оплате, отчет </w:t>
      </w:r>
      <w:proofErr w:type="spellStart"/>
      <w:r w:rsidRPr="00900558">
        <w:rPr>
          <w:i/>
          <w:iCs/>
          <w:color w:val="auto"/>
          <w:sz w:val="21"/>
          <w:szCs w:val="21"/>
        </w:rPr>
        <w:t>Антиплагиат</w:t>
      </w:r>
      <w:proofErr w:type="spellEnd"/>
      <w:r w:rsidRPr="00900558">
        <w:rPr>
          <w:i/>
          <w:iCs/>
          <w:color w:val="auto"/>
          <w:sz w:val="21"/>
          <w:szCs w:val="21"/>
        </w:rPr>
        <w:t xml:space="preserve">) </w:t>
      </w:r>
    </w:p>
    <w:p w:rsidR="00900558" w:rsidRPr="00900558" w:rsidRDefault="00900558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1"/>
          <w:szCs w:val="21"/>
        </w:rPr>
      </w:pPr>
      <w:r w:rsidRPr="00900558">
        <w:rPr>
          <w:b/>
          <w:i/>
          <w:iCs/>
          <w:color w:val="auto"/>
          <w:sz w:val="21"/>
          <w:szCs w:val="21"/>
        </w:rPr>
        <w:t xml:space="preserve">до </w:t>
      </w:r>
      <w:r w:rsidR="00CD3351">
        <w:rPr>
          <w:b/>
          <w:i/>
          <w:iCs/>
          <w:color w:val="auto"/>
          <w:sz w:val="21"/>
          <w:szCs w:val="21"/>
        </w:rPr>
        <w:t>15</w:t>
      </w:r>
      <w:r w:rsidRPr="00900558">
        <w:rPr>
          <w:b/>
          <w:i/>
          <w:iCs/>
          <w:color w:val="auto"/>
          <w:sz w:val="21"/>
          <w:szCs w:val="21"/>
        </w:rPr>
        <w:t xml:space="preserve"> апреля 202</w:t>
      </w:r>
      <w:r w:rsidR="00CD3351">
        <w:rPr>
          <w:b/>
          <w:i/>
          <w:iCs/>
          <w:color w:val="auto"/>
          <w:sz w:val="21"/>
          <w:szCs w:val="21"/>
        </w:rPr>
        <w:t>2</w:t>
      </w:r>
      <w:r w:rsidRPr="00900558">
        <w:rPr>
          <w:b/>
          <w:i/>
          <w:iCs/>
          <w:color w:val="auto"/>
          <w:sz w:val="21"/>
          <w:szCs w:val="21"/>
        </w:rPr>
        <w:t xml:space="preserve"> года (включительно)</w:t>
      </w:r>
      <w:r w:rsidRPr="00900558">
        <w:rPr>
          <w:i/>
          <w:iCs/>
          <w:color w:val="auto"/>
          <w:sz w:val="21"/>
          <w:szCs w:val="21"/>
        </w:rPr>
        <w:t xml:space="preserve"> </w:t>
      </w:r>
    </w:p>
    <w:p w:rsidR="00900558" w:rsidRPr="00900558" w:rsidRDefault="00900558" w:rsidP="0090055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color w:val="auto"/>
          <w:sz w:val="21"/>
          <w:szCs w:val="21"/>
        </w:rPr>
      </w:pPr>
      <w:r w:rsidRPr="00900558">
        <w:rPr>
          <w:i/>
          <w:iCs/>
          <w:color w:val="auto"/>
          <w:sz w:val="21"/>
          <w:szCs w:val="21"/>
        </w:rPr>
        <w:t xml:space="preserve">в оргкомитет конференции </w:t>
      </w:r>
      <w:r w:rsidRPr="00CD3351">
        <w:rPr>
          <w:iCs/>
          <w:color w:val="auto"/>
          <w:sz w:val="21"/>
          <w:szCs w:val="21"/>
        </w:rPr>
        <w:t>ТОЛЬКО</w:t>
      </w:r>
      <w:r w:rsidRPr="00CD3351">
        <w:rPr>
          <w:i/>
          <w:iCs/>
          <w:color w:val="auto"/>
          <w:sz w:val="21"/>
          <w:szCs w:val="21"/>
        </w:rPr>
        <w:t xml:space="preserve"> </w:t>
      </w:r>
      <w:r w:rsidRPr="00CD3351">
        <w:rPr>
          <w:color w:val="auto"/>
          <w:sz w:val="21"/>
          <w:szCs w:val="21"/>
        </w:rPr>
        <w:t>по электронной почте</w:t>
      </w:r>
      <w:r w:rsidRPr="00900558">
        <w:rPr>
          <w:color w:val="auto"/>
          <w:sz w:val="21"/>
          <w:szCs w:val="21"/>
        </w:rPr>
        <w:t xml:space="preserve"> </w:t>
      </w:r>
      <w:hyperlink r:id="rId11" w:history="1">
        <w:r w:rsidR="00CD3351" w:rsidRPr="00CD3351">
          <w:rPr>
            <w:rStyle w:val="a3"/>
            <w:b/>
            <w:bCs/>
            <w:color w:val="FF0000"/>
            <w:sz w:val="24"/>
            <w:szCs w:val="24"/>
            <w:u w:val="none"/>
            <w:lang w:val="en-US"/>
          </w:rPr>
          <w:t>regionika</w:t>
        </w:r>
        <w:r w:rsidR="00CD3351" w:rsidRPr="00CD3351">
          <w:rPr>
            <w:rStyle w:val="a3"/>
            <w:b/>
            <w:bCs/>
            <w:color w:val="FF0000"/>
            <w:sz w:val="24"/>
            <w:szCs w:val="24"/>
            <w:u w:val="none"/>
          </w:rPr>
          <w:t>@</w:t>
        </w:r>
        <w:r w:rsidR="00CD3351" w:rsidRPr="00CD3351">
          <w:rPr>
            <w:rStyle w:val="a3"/>
            <w:b/>
            <w:bCs/>
            <w:color w:val="FF0000"/>
            <w:sz w:val="24"/>
            <w:szCs w:val="24"/>
            <w:u w:val="none"/>
            <w:lang w:val="en-US"/>
          </w:rPr>
          <w:t>yandex</w:t>
        </w:r>
        <w:r w:rsidR="00CD3351" w:rsidRPr="00CD3351">
          <w:rPr>
            <w:rStyle w:val="a3"/>
            <w:b/>
            <w:bCs/>
            <w:color w:val="FF0000"/>
            <w:sz w:val="24"/>
            <w:szCs w:val="24"/>
            <w:u w:val="none"/>
          </w:rPr>
          <w:t>.</w:t>
        </w:r>
        <w:r w:rsidR="00CD3351" w:rsidRPr="00CD3351">
          <w:rPr>
            <w:rStyle w:val="a3"/>
            <w:b/>
            <w:bCs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900558" w:rsidRDefault="00900558" w:rsidP="002D34F0">
      <w:pPr>
        <w:shd w:val="clear" w:color="auto" w:fill="FFFFFF"/>
        <w:autoSpaceDE w:val="0"/>
        <w:ind w:hanging="142"/>
        <w:jc w:val="center"/>
        <w:rPr>
          <w:b/>
          <w:sz w:val="22"/>
          <w:szCs w:val="22"/>
          <w:u w:val="single"/>
        </w:rPr>
      </w:pPr>
    </w:p>
    <w:p w:rsidR="00D207C0" w:rsidRPr="00BE32B7" w:rsidRDefault="00D207C0" w:rsidP="00522F47">
      <w:pPr>
        <w:shd w:val="clear" w:color="auto" w:fill="FFFFFF"/>
        <w:autoSpaceDE w:val="0"/>
        <w:jc w:val="both"/>
        <w:rPr>
          <w:sz w:val="22"/>
          <w:szCs w:val="22"/>
        </w:rPr>
      </w:pPr>
      <w:bookmarkStart w:id="0" w:name="_Hlk48862377"/>
      <w:bookmarkStart w:id="1" w:name="_Hlk48862612"/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сноски по тексту, красная строка (отступ) – 0,5 см</w:t>
      </w:r>
      <w:r w:rsidR="00DC6619">
        <w:rPr>
          <w:sz w:val="22"/>
          <w:szCs w:val="22"/>
        </w:rPr>
        <w:t>,А4</w:t>
      </w:r>
      <w:r w:rsidRPr="00BE32B7">
        <w:rPr>
          <w:sz w:val="22"/>
          <w:szCs w:val="22"/>
        </w:rPr>
        <w:t>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BE32B7">
        <w:rPr>
          <w:b/>
          <w:bCs/>
          <w:i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 w:rsidRPr="00BE32B7">
        <w:rPr>
          <w:i/>
          <w:sz w:val="22"/>
          <w:szCs w:val="22"/>
        </w:rPr>
        <w:t>; ученая степень; звание; должность – курсив,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 w:rsidR="00F75B62"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15159A">
        <w:rPr>
          <w:i/>
          <w:spacing w:val="-12"/>
          <w:sz w:val="22"/>
          <w:szCs w:val="22"/>
        </w:rPr>
        <w:t xml:space="preserve">Список </w:t>
      </w:r>
      <w:r w:rsidR="00900558">
        <w:rPr>
          <w:i/>
          <w:spacing w:val="-12"/>
          <w:sz w:val="22"/>
          <w:szCs w:val="22"/>
        </w:rPr>
        <w:t xml:space="preserve"> </w:t>
      </w:r>
      <w:r w:rsidRPr="0015159A">
        <w:rPr>
          <w:i/>
          <w:spacing w:val="-12"/>
          <w:sz w:val="22"/>
          <w:szCs w:val="22"/>
        </w:rPr>
        <w:t>литературы (</w:t>
      </w:r>
      <w:r w:rsidRPr="00913CCF">
        <w:rPr>
          <w:i/>
          <w:spacing w:val="-12"/>
          <w:sz w:val="22"/>
          <w:szCs w:val="22"/>
          <w:u w:val="single"/>
        </w:rPr>
        <w:t>5-15 наименований</w:t>
      </w:r>
      <w:r w:rsidRPr="0015159A">
        <w:rPr>
          <w:i/>
          <w:spacing w:val="-12"/>
          <w:sz w:val="22"/>
          <w:szCs w:val="22"/>
        </w:rPr>
        <w:t>. УБЕДИТЕЛЬНАЯ</w:t>
      </w:r>
      <w:r w:rsidRPr="00BE32B7">
        <w:rPr>
          <w:i/>
          <w:sz w:val="22"/>
          <w:szCs w:val="22"/>
        </w:rPr>
        <w:t xml:space="preserve"> п</w:t>
      </w:r>
      <w:r w:rsidRPr="00BE32B7">
        <w:rPr>
          <w:i/>
          <w:sz w:val="22"/>
          <w:szCs w:val="22"/>
          <w:shd w:val="clear" w:color="auto" w:fill="FFFFFF"/>
        </w:rPr>
        <w:t>росьба – соблюдать нормы научной этики).</w:t>
      </w:r>
    </w:p>
    <w:p w:rsidR="00D207C0" w:rsidRPr="00BE32B7" w:rsidRDefault="00D207C0" w:rsidP="00522F47">
      <w:pPr>
        <w:shd w:val="clear" w:color="auto" w:fill="FFFFFF"/>
        <w:autoSpaceDE w:val="0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В конце статьи укажите ФИО получателя полностью, почтовый адрес с указанием индекса            (по этому адресу будет выслан сборник материалов), </w:t>
      </w:r>
      <w:r w:rsidRPr="00BE32B7">
        <w:rPr>
          <w:i/>
          <w:sz w:val="22"/>
          <w:szCs w:val="22"/>
          <w:lang w:val="en-US"/>
        </w:rPr>
        <w:t>e</w:t>
      </w:r>
      <w:r w:rsidRPr="00BE32B7">
        <w:rPr>
          <w:i/>
          <w:sz w:val="22"/>
          <w:szCs w:val="22"/>
        </w:rPr>
        <w:t>-</w:t>
      </w:r>
      <w:r w:rsidRPr="00BE32B7">
        <w:rPr>
          <w:i/>
          <w:sz w:val="22"/>
          <w:szCs w:val="22"/>
          <w:lang w:val="en-US"/>
        </w:rPr>
        <w:t>mail</w:t>
      </w:r>
      <w:r w:rsidRPr="00BE32B7">
        <w:rPr>
          <w:i/>
          <w:sz w:val="22"/>
          <w:szCs w:val="22"/>
        </w:rPr>
        <w:t xml:space="preserve"> (ОБЯЗАТЕЛЬНО).</w:t>
      </w:r>
    </w:p>
    <w:p w:rsidR="002D34F0" w:rsidRDefault="002D34F0" w:rsidP="00522F47">
      <w:pPr>
        <w:shd w:val="clear" w:color="auto" w:fill="FFFFFF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:rsidR="00D207C0" w:rsidRPr="00900558" w:rsidRDefault="00D207C0" w:rsidP="005533A3">
      <w:pPr>
        <w:shd w:val="clear" w:color="auto" w:fill="FFFFFF"/>
        <w:autoSpaceDE w:val="0"/>
        <w:spacing w:line="245" w:lineRule="auto"/>
        <w:jc w:val="center"/>
        <w:rPr>
          <w:rFonts w:ascii="Times New Roman Полужирный" w:hAnsi="Times New Roman Полужирный"/>
          <w:b/>
          <w:smallCaps/>
          <w:sz w:val="21"/>
          <w:szCs w:val="21"/>
        </w:rPr>
      </w:pPr>
      <w:r w:rsidRPr="00900558">
        <w:rPr>
          <w:rFonts w:ascii="Times New Roman Полужирный" w:hAnsi="Times New Roman Полужирный"/>
          <w:b/>
          <w:smallCaps/>
          <w:sz w:val="21"/>
          <w:szCs w:val="21"/>
        </w:rPr>
        <w:t>Для публикации научных статей</w:t>
      </w:r>
    </w:p>
    <w:p w:rsidR="00671463" w:rsidRPr="00900558" w:rsidRDefault="00D207C0" w:rsidP="005533A3">
      <w:pPr>
        <w:shd w:val="clear" w:color="auto" w:fill="FFFFFF"/>
        <w:autoSpaceDE w:val="0"/>
        <w:spacing w:line="245" w:lineRule="auto"/>
        <w:jc w:val="center"/>
        <w:rPr>
          <w:rFonts w:ascii="Calibri" w:hAnsi="Calibri"/>
          <w:b/>
          <w:smallCaps/>
          <w:sz w:val="21"/>
          <w:szCs w:val="21"/>
        </w:rPr>
      </w:pPr>
      <w:r w:rsidRPr="00900558">
        <w:rPr>
          <w:rFonts w:ascii="Times New Roman Полужирный" w:hAnsi="Times New Roman Полужирный"/>
          <w:b/>
          <w:smallCaps/>
          <w:sz w:val="21"/>
          <w:szCs w:val="21"/>
        </w:rPr>
        <w:t>оплачивается организационный взнос</w:t>
      </w:r>
    </w:p>
    <w:p w:rsidR="00900558" w:rsidRPr="00CD3351" w:rsidRDefault="00900558" w:rsidP="00900558">
      <w:pPr>
        <w:shd w:val="clear" w:color="auto" w:fill="FFFFFF"/>
        <w:autoSpaceDE w:val="0"/>
        <w:rPr>
          <w:b/>
          <w:i/>
          <w:color w:val="auto"/>
          <w:sz w:val="22"/>
          <w:szCs w:val="22"/>
        </w:rPr>
      </w:pPr>
      <w:r w:rsidRPr="00CD3351">
        <w:rPr>
          <w:b/>
          <w:i/>
          <w:color w:val="auto"/>
          <w:sz w:val="22"/>
          <w:szCs w:val="22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CD3351" w:rsidRPr="00CD3351" w:rsidRDefault="00CD3351" w:rsidP="00CD3351">
      <w:pPr>
        <w:shd w:val="clear" w:color="auto" w:fill="FFFFFF"/>
        <w:autoSpaceDE w:val="0"/>
        <w:jc w:val="both"/>
        <w:rPr>
          <w:b/>
          <w:i/>
          <w:sz w:val="22"/>
          <w:szCs w:val="22"/>
        </w:rPr>
      </w:pPr>
      <w:r w:rsidRPr="00CD3351">
        <w:rPr>
          <w:b/>
          <w:i/>
          <w:sz w:val="22"/>
          <w:szCs w:val="22"/>
        </w:rPr>
        <w:t>Оплата за участие (одна статья) составляет:</w:t>
      </w:r>
    </w:p>
    <w:p w:rsidR="00CD3351" w:rsidRPr="00CD3351" w:rsidRDefault="00CD3351" w:rsidP="00CD3351">
      <w:pPr>
        <w:shd w:val="clear" w:color="auto" w:fill="FFFFFF"/>
        <w:autoSpaceDE w:val="0"/>
        <w:ind w:left="142" w:hanging="142"/>
        <w:jc w:val="both"/>
        <w:rPr>
          <w:b/>
          <w:i/>
          <w:sz w:val="22"/>
          <w:szCs w:val="22"/>
        </w:rPr>
      </w:pPr>
      <w:r w:rsidRPr="00CD3351">
        <w:rPr>
          <w:b/>
          <w:i/>
          <w:sz w:val="22"/>
          <w:szCs w:val="22"/>
        </w:rPr>
        <w:t xml:space="preserve">- Стоимость публикации одной статьи для сборника конференции, объемом 3-4 страницы  (сборник в электронном виде -  400 рублей. Каждая дополнительная страница – 100 рублей </w:t>
      </w:r>
    </w:p>
    <w:p w:rsidR="00CD3351" w:rsidRPr="00CD3351" w:rsidRDefault="00CD3351" w:rsidP="00CD3351">
      <w:pPr>
        <w:shd w:val="clear" w:color="auto" w:fill="FFFFFF"/>
        <w:autoSpaceDE w:val="0"/>
        <w:ind w:left="142" w:hanging="142"/>
        <w:jc w:val="both"/>
        <w:rPr>
          <w:b/>
          <w:i/>
          <w:sz w:val="22"/>
          <w:szCs w:val="22"/>
        </w:rPr>
      </w:pPr>
      <w:r w:rsidRPr="00CD3351">
        <w:rPr>
          <w:b/>
          <w:i/>
          <w:sz w:val="22"/>
          <w:szCs w:val="22"/>
        </w:rPr>
        <w:lastRenderedPageBreak/>
        <w:t xml:space="preserve">- Стоимость сборника в бумажном виде -  500 рублей. Оплачивается дополнительно, </w:t>
      </w:r>
      <w:r w:rsidRPr="00CD3351">
        <w:rPr>
          <w:b/>
          <w:i/>
          <w:color w:val="auto"/>
          <w:sz w:val="22"/>
          <w:szCs w:val="22"/>
        </w:rPr>
        <w:t>включая почтовую отправку, в страны СНГ – 15 долларов.</w:t>
      </w:r>
    </w:p>
    <w:p w:rsidR="00CD3351" w:rsidRPr="00CD3351" w:rsidRDefault="00CD3351" w:rsidP="00CD3351">
      <w:pPr>
        <w:shd w:val="clear" w:color="auto" w:fill="FFFFFF"/>
        <w:autoSpaceDE w:val="0"/>
        <w:ind w:left="142" w:hanging="142"/>
        <w:jc w:val="both"/>
        <w:rPr>
          <w:b/>
          <w:i/>
          <w:sz w:val="22"/>
          <w:szCs w:val="22"/>
        </w:rPr>
      </w:pPr>
      <w:r w:rsidRPr="00CD3351">
        <w:rPr>
          <w:b/>
          <w:i/>
          <w:sz w:val="22"/>
          <w:szCs w:val="22"/>
        </w:rPr>
        <w:t xml:space="preserve"> - Стоимость публикации одной статьи для журнала ИЭ, объемом 5-6 страниц (журнал в электронном виде -  1000 рублей. Каждая дополнительная страница – 100 рублей </w:t>
      </w:r>
    </w:p>
    <w:p w:rsidR="00CD3351" w:rsidRPr="00CD3351" w:rsidRDefault="00CD3351" w:rsidP="00CD3351">
      <w:pPr>
        <w:shd w:val="clear" w:color="auto" w:fill="FFFFFF"/>
        <w:autoSpaceDE w:val="0"/>
        <w:ind w:left="142" w:hanging="142"/>
        <w:jc w:val="both"/>
        <w:rPr>
          <w:b/>
          <w:i/>
          <w:sz w:val="22"/>
          <w:szCs w:val="22"/>
        </w:rPr>
      </w:pPr>
      <w:r w:rsidRPr="00CD3351">
        <w:rPr>
          <w:b/>
          <w:i/>
          <w:sz w:val="22"/>
          <w:szCs w:val="22"/>
        </w:rPr>
        <w:t xml:space="preserve">- Стоимость журнала в бумажном виде -  500 рублей. Оплачивается дополнительно, </w:t>
      </w:r>
      <w:r w:rsidRPr="00CD3351">
        <w:rPr>
          <w:b/>
          <w:i/>
          <w:color w:val="auto"/>
          <w:sz w:val="22"/>
          <w:szCs w:val="22"/>
        </w:rPr>
        <w:t>включая почтовую отправку, в страны СНГ – 15 долларов.</w:t>
      </w:r>
    </w:p>
    <w:p w:rsidR="00CD3351" w:rsidRPr="00CD3351" w:rsidRDefault="00CD3351" w:rsidP="00CD3351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22"/>
          <w:szCs w:val="22"/>
        </w:rPr>
      </w:pPr>
      <w:r w:rsidRPr="00CD3351">
        <w:rPr>
          <w:b/>
          <w:i/>
          <w:sz w:val="22"/>
          <w:szCs w:val="22"/>
        </w:rPr>
        <w:t xml:space="preserve">- </w:t>
      </w:r>
      <w:r w:rsidRPr="00CD3351">
        <w:rPr>
          <w:b/>
          <w:i/>
          <w:iCs/>
          <w:sz w:val="22"/>
          <w:szCs w:val="22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CD3351" w:rsidRPr="00CD3351" w:rsidRDefault="00CD3351" w:rsidP="00CD3351">
      <w:pPr>
        <w:pStyle w:val="a6"/>
        <w:spacing w:after="0"/>
        <w:ind w:left="142" w:hanging="142"/>
        <w:jc w:val="both"/>
        <w:rPr>
          <w:b/>
          <w:i/>
          <w:iCs/>
          <w:sz w:val="22"/>
          <w:szCs w:val="22"/>
        </w:rPr>
      </w:pPr>
      <w:r w:rsidRPr="00CD3351">
        <w:rPr>
          <w:b/>
          <w:i/>
          <w:iCs/>
          <w:sz w:val="22"/>
          <w:szCs w:val="22"/>
        </w:rPr>
        <w:t>Стоимость дополнительного  сборника, журнала в бумажном варианте – 500 рублей, для участников из стран СНГ – 15 долларов, включая стоимость почтовых расходов</w:t>
      </w:r>
    </w:p>
    <w:p w:rsidR="00CD3351" w:rsidRPr="00CD3351" w:rsidRDefault="00CD3351" w:rsidP="00CD3351">
      <w:pPr>
        <w:pStyle w:val="a6"/>
        <w:spacing w:after="0"/>
        <w:ind w:left="142" w:hanging="142"/>
        <w:jc w:val="both"/>
        <w:rPr>
          <w:b/>
          <w:i/>
          <w:iCs/>
          <w:sz w:val="22"/>
          <w:szCs w:val="22"/>
        </w:rPr>
      </w:pPr>
      <w:r w:rsidRPr="00CD3351">
        <w:rPr>
          <w:b/>
          <w:i/>
          <w:iCs/>
          <w:sz w:val="22"/>
          <w:szCs w:val="22"/>
        </w:rPr>
        <w:t xml:space="preserve">- Присвоение </w:t>
      </w:r>
      <w:r w:rsidRPr="00CD3351">
        <w:rPr>
          <w:b/>
          <w:i/>
          <w:iCs/>
          <w:sz w:val="22"/>
          <w:szCs w:val="22"/>
          <w:lang w:val="en-US"/>
        </w:rPr>
        <w:t>DOI</w:t>
      </w:r>
      <w:r w:rsidRPr="00CD3351">
        <w:rPr>
          <w:b/>
          <w:i/>
          <w:iCs/>
          <w:sz w:val="22"/>
          <w:szCs w:val="22"/>
        </w:rPr>
        <w:t xml:space="preserve"> статье сборника – 200 рулей за статью. </w:t>
      </w:r>
    </w:p>
    <w:p w:rsidR="00671463" w:rsidRPr="002D34F0" w:rsidRDefault="00671463" w:rsidP="005533A3">
      <w:pPr>
        <w:pStyle w:val="a6"/>
        <w:spacing w:after="0" w:line="245" w:lineRule="auto"/>
        <w:ind w:left="284"/>
        <w:jc w:val="both"/>
        <w:rPr>
          <w:sz w:val="22"/>
          <w:szCs w:val="22"/>
        </w:rPr>
      </w:pPr>
    </w:p>
    <w:p w:rsidR="001D025D" w:rsidRDefault="001D025D" w:rsidP="001D025D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1D025D" w:rsidRDefault="001D025D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CD3351" w:rsidRDefault="00CD3351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CD3351" w:rsidRDefault="00CD3351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900558" w:rsidRDefault="00900558" w:rsidP="007E19E8">
      <w:pPr>
        <w:spacing w:line="221" w:lineRule="auto"/>
        <w:jc w:val="center"/>
        <w:rPr>
          <w:color w:val="FF0000"/>
          <w:shd w:val="clear" w:color="auto" w:fill="FFFFFF"/>
        </w:rPr>
      </w:pPr>
    </w:p>
    <w:p w:rsidR="00023E01" w:rsidRPr="00FE1B4F" w:rsidRDefault="00B956D4" w:rsidP="007E19E8">
      <w:pPr>
        <w:spacing w:line="221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lastRenderedPageBreak/>
        <w:t>О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 w:rsidR="00EF38DA"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 w:rsidR="00EF38DA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EF38DA" w:rsidRPr="00EF38DA" w:rsidRDefault="00EF38DA" w:rsidP="007E19E8">
      <w:pPr>
        <w:spacing w:line="221" w:lineRule="auto"/>
        <w:jc w:val="center"/>
        <w:rPr>
          <w:color w:val="FF0000"/>
          <w:sz w:val="10"/>
          <w:shd w:val="clear" w:color="auto" w:fill="FFFFFF"/>
        </w:rPr>
      </w:pPr>
    </w:p>
    <w:p w:rsidR="00C062EA" w:rsidRPr="00FE1B4F" w:rsidRDefault="00C062EA" w:rsidP="007E19E8">
      <w:pPr>
        <w:spacing w:line="221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B956D4" w:rsidRPr="00FE1B4F" w:rsidRDefault="00C062EA" w:rsidP="007E19E8">
      <w:pPr>
        <w:widowControl w:val="0"/>
        <w:spacing w:line="221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B956D4" w:rsidRPr="00FE1B4F" w:rsidRDefault="00C062EA" w:rsidP="007E19E8">
      <w:pPr>
        <w:widowControl w:val="0"/>
        <w:spacing w:line="221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="00B956D4" w:rsidRPr="00FE1B4F">
        <w:rPr>
          <w:i/>
          <w:sz w:val="22"/>
          <w:szCs w:val="22"/>
        </w:rPr>
        <w:t>, студент</w:t>
      </w:r>
    </w:p>
    <w:p w:rsidR="00B956D4" w:rsidRPr="00030555" w:rsidRDefault="00B956D4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030555">
        <w:rPr>
          <w:i/>
          <w:sz w:val="22"/>
          <w:szCs w:val="22"/>
        </w:rPr>
        <w:t>(</w:t>
      </w:r>
      <w:r w:rsidRPr="00FE1B4F">
        <w:rPr>
          <w:i/>
          <w:sz w:val="22"/>
          <w:szCs w:val="22"/>
          <w:lang w:val="en-US"/>
        </w:rPr>
        <w:t>e</w:t>
      </w:r>
      <w:r w:rsidRPr="00030555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mail</w:t>
      </w:r>
      <w:r w:rsidRPr="00030555">
        <w:rPr>
          <w:i/>
          <w:sz w:val="22"/>
          <w:szCs w:val="22"/>
        </w:rPr>
        <w:t xml:space="preserve">: </w:t>
      </w:r>
      <w:proofErr w:type="spellStart"/>
      <w:r w:rsidRPr="00FE1B4F">
        <w:rPr>
          <w:i/>
          <w:sz w:val="22"/>
          <w:szCs w:val="22"/>
          <w:lang w:val="en-US"/>
        </w:rPr>
        <w:t>a</w:t>
      </w:r>
      <w:r w:rsidR="00ED7EB0" w:rsidRPr="00FE1B4F">
        <w:rPr>
          <w:i/>
          <w:sz w:val="22"/>
          <w:szCs w:val="22"/>
          <w:lang w:val="en-US"/>
        </w:rPr>
        <w:t>l</w:t>
      </w:r>
      <w:r w:rsidR="00C062EA" w:rsidRPr="00FE1B4F">
        <w:rPr>
          <w:i/>
          <w:sz w:val="22"/>
          <w:szCs w:val="22"/>
          <w:lang w:val="en-US"/>
        </w:rPr>
        <w:t>r</w:t>
      </w:r>
      <w:proofErr w:type="spellEnd"/>
      <w:r w:rsidRPr="00030555">
        <w:rPr>
          <w:i/>
          <w:sz w:val="22"/>
          <w:szCs w:val="22"/>
        </w:rPr>
        <w:t>-</w:t>
      </w:r>
      <w:proofErr w:type="spellStart"/>
      <w:r w:rsidR="00C062EA" w:rsidRPr="00FE1B4F">
        <w:rPr>
          <w:i/>
          <w:sz w:val="22"/>
          <w:szCs w:val="22"/>
          <w:lang w:val="en-US"/>
        </w:rPr>
        <w:t>litdw</w:t>
      </w:r>
      <w:r w:rsidR="00ED7EB0" w:rsidRPr="00FE1B4F">
        <w:rPr>
          <w:i/>
          <w:sz w:val="22"/>
          <w:szCs w:val="22"/>
          <w:lang w:val="en-US"/>
        </w:rPr>
        <w:t>y</w:t>
      </w:r>
      <w:r w:rsidR="00C062EA" w:rsidRPr="00FE1B4F">
        <w:rPr>
          <w:i/>
          <w:sz w:val="22"/>
          <w:szCs w:val="22"/>
          <w:lang w:val="en-US"/>
        </w:rPr>
        <w:t>e</w:t>
      </w:r>
      <w:proofErr w:type="spellEnd"/>
      <w:r w:rsidRPr="00030555">
        <w:rPr>
          <w:i/>
          <w:sz w:val="22"/>
          <w:szCs w:val="22"/>
        </w:rPr>
        <w:t>@</w:t>
      </w:r>
      <w:proofErr w:type="spellStart"/>
      <w:r w:rsidR="00C062EA" w:rsidRPr="00FE1B4F">
        <w:rPr>
          <w:i/>
          <w:sz w:val="22"/>
          <w:szCs w:val="22"/>
          <w:lang w:val="en-US"/>
        </w:rPr>
        <w:t>g</w:t>
      </w:r>
      <w:r w:rsidRPr="00FE1B4F">
        <w:rPr>
          <w:i/>
          <w:sz w:val="22"/>
          <w:szCs w:val="22"/>
          <w:lang w:val="en-US"/>
        </w:rPr>
        <w:t>mail</w:t>
      </w:r>
      <w:proofErr w:type="spellEnd"/>
      <w:r w:rsidRPr="00030555">
        <w:rPr>
          <w:i/>
          <w:sz w:val="22"/>
          <w:szCs w:val="22"/>
        </w:rPr>
        <w:t>.</w:t>
      </w:r>
      <w:r w:rsidR="00C062EA" w:rsidRPr="00FE1B4F">
        <w:rPr>
          <w:i/>
          <w:sz w:val="22"/>
          <w:szCs w:val="22"/>
          <w:lang w:val="en-US"/>
        </w:rPr>
        <w:t>com</w:t>
      </w:r>
      <w:r w:rsidRPr="00030555">
        <w:rPr>
          <w:i/>
          <w:sz w:val="22"/>
          <w:szCs w:val="22"/>
        </w:rPr>
        <w:t>)</w:t>
      </w:r>
    </w:p>
    <w:p w:rsidR="00B956D4" w:rsidRDefault="00C062EA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</w:t>
      </w:r>
      <w:r w:rsidR="00B956D4" w:rsidRPr="00FE1B4F">
        <w:rPr>
          <w:b/>
          <w:i/>
          <w:sz w:val="22"/>
          <w:szCs w:val="22"/>
        </w:rPr>
        <w:t xml:space="preserve"> </w:t>
      </w:r>
      <w:r w:rsidRPr="00FE1B4F">
        <w:rPr>
          <w:b/>
          <w:i/>
          <w:sz w:val="22"/>
          <w:szCs w:val="22"/>
        </w:rPr>
        <w:t>Ан</w:t>
      </w:r>
      <w:r w:rsidR="00B956D4" w:rsidRPr="00FE1B4F">
        <w:rPr>
          <w:b/>
          <w:i/>
          <w:sz w:val="22"/>
          <w:szCs w:val="22"/>
        </w:rPr>
        <w:t xml:space="preserve">на </w:t>
      </w:r>
      <w:r w:rsidR="00ED7EB0" w:rsidRPr="00FE1B4F">
        <w:rPr>
          <w:b/>
          <w:i/>
          <w:sz w:val="22"/>
          <w:szCs w:val="22"/>
        </w:rPr>
        <w:t>Петр</w:t>
      </w:r>
      <w:r w:rsidR="00B956D4" w:rsidRPr="00FE1B4F">
        <w:rPr>
          <w:b/>
          <w:i/>
          <w:sz w:val="22"/>
          <w:szCs w:val="22"/>
        </w:rPr>
        <w:t>овна</w:t>
      </w:r>
      <w:r w:rsidR="00B956D4" w:rsidRPr="00FE1B4F">
        <w:rPr>
          <w:i/>
          <w:sz w:val="22"/>
          <w:szCs w:val="22"/>
        </w:rPr>
        <w:t xml:space="preserve">, канд. </w:t>
      </w:r>
      <w:r w:rsidRPr="00FE1B4F">
        <w:rPr>
          <w:i/>
          <w:sz w:val="22"/>
          <w:szCs w:val="22"/>
        </w:rPr>
        <w:t>экон</w:t>
      </w:r>
      <w:r w:rsidR="00B956D4" w:rsidRPr="00FE1B4F">
        <w:rPr>
          <w:i/>
          <w:sz w:val="22"/>
          <w:szCs w:val="22"/>
        </w:rPr>
        <w:t>. наук, доцент</w:t>
      </w:r>
      <w:r w:rsidR="004C6C46">
        <w:rPr>
          <w:i/>
          <w:sz w:val="22"/>
          <w:szCs w:val="22"/>
        </w:rPr>
        <w:t>,</w:t>
      </w:r>
    </w:p>
    <w:p w:rsidR="004C6C46" w:rsidRDefault="004C26C1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</w:t>
      </w:r>
      <w:r w:rsidR="00B956D4" w:rsidRPr="00FE1B4F">
        <w:rPr>
          <w:i/>
          <w:sz w:val="22"/>
          <w:szCs w:val="22"/>
        </w:rPr>
        <w:t>й университет</w:t>
      </w:r>
      <w:r w:rsidRPr="00FE1B4F">
        <w:rPr>
          <w:i/>
          <w:sz w:val="22"/>
          <w:szCs w:val="22"/>
        </w:rPr>
        <w:t xml:space="preserve"> при Правительстве Российской Федерации, Курский филиал,</w:t>
      </w:r>
    </w:p>
    <w:p w:rsidR="00B956D4" w:rsidRPr="00FE1B4F" w:rsidRDefault="00B956D4" w:rsidP="007E19E8">
      <w:pPr>
        <w:widowControl w:val="0"/>
        <w:spacing w:line="221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</w:t>
      </w:r>
      <w:r w:rsidR="004C26C1" w:rsidRPr="00FE1B4F">
        <w:rPr>
          <w:i/>
          <w:sz w:val="22"/>
          <w:szCs w:val="22"/>
        </w:rPr>
        <w:t xml:space="preserve"> </w:t>
      </w:r>
      <w:r w:rsidRPr="00FE1B4F">
        <w:rPr>
          <w:i/>
          <w:sz w:val="22"/>
          <w:szCs w:val="22"/>
        </w:rPr>
        <w:t>Курск, Россия</w:t>
      </w:r>
    </w:p>
    <w:p w:rsidR="00B956D4" w:rsidRPr="00030555" w:rsidRDefault="00B956D4" w:rsidP="007E19E8">
      <w:pPr>
        <w:widowControl w:val="0"/>
        <w:spacing w:line="221" w:lineRule="auto"/>
        <w:jc w:val="center"/>
        <w:rPr>
          <w:i/>
          <w:color w:val="auto"/>
          <w:sz w:val="22"/>
          <w:szCs w:val="22"/>
        </w:rPr>
      </w:pPr>
      <w:r w:rsidRPr="00030555">
        <w:rPr>
          <w:i/>
          <w:color w:val="auto"/>
          <w:sz w:val="22"/>
          <w:szCs w:val="22"/>
        </w:rPr>
        <w:t>(</w:t>
      </w:r>
      <w:r w:rsidRPr="00FE1B4F">
        <w:rPr>
          <w:i/>
          <w:color w:val="auto"/>
          <w:sz w:val="22"/>
          <w:szCs w:val="22"/>
          <w:lang w:val="en-US"/>
        </w:rPr>
        <w:t>e</w:t>
      </w:r>
      <w:r w:rsidRPr="00030555">
        <w:rPr>
          <w:i/>
          <w:color w:val="auto"/>
          <w:sz w:val="22"/>
          <w:szCs w:val="22"/>
        </w:rPr>
        <w:t>-</w:t>
      </w:r>
      <w:r w:rsidRPr="00FE1B4F">
        <w:rPr>
          <w:i/>
          <w:color w:val="auto"/>
          <w:sz w:val="22"/>
          <w:szCs w:val="22"/>
          <w:lang w:val="en-US"/>
        </w:rPr>
        <w:t>mail</w:t>
      </w:r>
      <w:r w:rsidRPr="00030555">
        <w:rPr>
          <w:i/>
          <w:color w:val="auto"/>
          <w:sz w:val="22"/>
          <w:szCs w:val="22"/>
        </w:rPr>
        <w:t xml:space="preserve">: </w:t>
      </w:r>
      <w:proofErr w:type="spellStart"/>
      <w:r w:rsidR="00ED7EB0" w:rsidRPr="00FE1B4F">
        <w:rPr>
          <w:i/>
          <w:color w:val="auto"/>
          <w:sz w:val="22"/>
          <w:szCs w:val="22"/>
          <w:lang w:val="en-US"/>
        </w:rPr>
        <w:t>APRyba</w:t>
      </w:r>
      <w:r w:rsidR="00ED7EB0"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proofErr w:type="spellEnd"/>
      <w:r w:rsidR="00ED7EB0" w:rsidRPr="00030555">
        <w:rPr>
          <w:i/>
          <w:color w:val="auto"/>
          <w:sz w:val="22"/>
          <w:szCs w:val="22"/>
          <w:bdr w:val="none" w:sz="0" w:space="0" w:color="auto" w:frame="1"/>
        </w:rPr>
        <w:t>@</w:t>
      </w:r>
      <w:proofErr w:type="spellStart"/>
      <w:r w:rsidR="00ED7EB0"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fa</w:t>
      </w:r>
      <w:proofErr w:type="spellEnd"/>
      <w:r w:rsidR="00ED7EB0" w:rsidRPr="00030555">
        <w:rPr>
          <w:i/>
          <w:color w:val="auto"/>
          <w:sz w:val="22"/>
          <w:szCs w:val="22"/>
          <w:bdr w:val="none" w:sz="0" w:space="0" w:color="auto" w:frame="1"/>
        </w:rPr>
        <w:t>.</w:t>
      </w:r>
      <w:proofErr w:type="spellStart"/>
      <w:r w:rsidR="00ED7EB0"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ru</w:t>
      </w:r>
      <w:proofErr w:type="spellEnd"/>
      <w:r w:rsidRPr="00030555">
        <w:rPr>
          <w:i/>
          <w:color w:val="auto"/>
          <w:sz w:val="22"/>
          <w:szCs w:val="22"/>
        </w:rPr>
        <w:t>)</w:t>
      </w:r>
    </w:p>
    <w:p w:rsidR="00B956D4" w:rsidRPr="00030555" w:rsidRDefault="00B956D4" w:rsidP="007E19E8">
      <w:pPr>
        <w:widowControl w:val="0"/>
        <w:spacing w:line="221" w:lineRule="auto"/>
        <w:rPr>
          <w:sz w:val="22"/>
          <w:szCs w:val="22"/>
        </w:rPr>
      </w:pPr>
    </w:p>
    <w:p w:rsidR="00B956D4" w:rsidRPr="00FE1B4F" w:rsidRDefault="00D732AC" w:rsidP="007E19E8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</w:t>
      </w:r>
      <w:r w:rsidR="00B956D4" w:rsidRPr="00FE1B4F">
        <w:rPr>
          <w:i/>
          <w:sz w:val="22"/>
          <w:szCs w:val="22"/>
        </w:rPr>
        <w:t>.</w:t>
      </w:r>
    </w:p>
    <w:p w:rsidR="00B956D4" w:rsidRPr="00FE1B4F" w:rsidRDefault="00B956D4" w:rsidP="007E19E8">
      <w:pPr>
        <w:widowControl w:val="0"/>
        <w:spacing w:line="221" w:lineRule="auto"/>
        <w:ind w:firstLine="284"/>
        <w:jc w:val="both"/>
        <w:rPr>
          <w:i/>
          <w:sz w:val="22"/>
          <w:szCs w:val="22"/>
        </w:rPr>
      </w:pPr>
      <w:r w:rsidRPr="00CD3351">
        <w:rPr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="00D732AC"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B956D4" w:rsidRPr="00FE1B4F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…….</w:t>
      </w:r>
    </w:p>
    <w:p w:rsidR="00B956D4" w:rsidRPr="00FE1B4F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B956D4" w:rsidRDefault="00B956D4" w:rsidP="007E19E8">
      <w:pPr>
        <w:pStyle w:val="a6"/>
        <w:spacing w:after="0" w:line="221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….</w:t>
      </w:r>
    </w:p>
    <w:p w:rsidR="00B956D4" w:rsidRPr="00EF38DA" w:rsidRDefault="00B956D4" w:rsidP="007E19E8">
      <w:pPr>
        <w:pStyle w:val="a6"/>
        <w:spacing w:after="0" w:line="221" w:lineRule="auto"/>
        <w:rPr>
          <w:i/>
          <w:color w:val="auto"/>
          <w:sz w:val="20"/>
          <w:szCs w:val="20"/>
          <w:shd w:val="clear" w:color="auto" w:fill="FFFFFF"/>
        </w:rPr>
      </w:pPr>
      <w:r w:rsidRPr="00EF38D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B956D4" w:rsidRPr="00EF38DA" w:rsidRDefault="00B956D4" w:rsidP="007E19E8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EF38DA">
        <w:rPr>
          <w:color w:val="auto"/>
          <w:sz w:val="20"/>
          <w:szCs w:val="20"/>
          <w:shd w:val="clear" w:color="auto" w:fill="FFFFFF"/>
        </w:rPr>
        <w:t>1.    …</w:t>
      </w:r>
    </w:p>
    <w:p w:rsidR="00B956D4" w:rsidRPr="00EF38DA" w:rsidRDefault="00B956D4" w:rsidP="007E19E8">
      <w:pPr>
        <w:pStyle w:val="a6"/>
        <w:spacing w:after="0" w:line="221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EF38DA">
        <w:rPr>
          <w:color w:val="auto"/>
          <w:sz w:val="20"/>
          <w:szCs w:val="20"/>
          <w:shd w:val="clear" w:color="auto" w:fill="FFFFFF"/>
        </w:rPr>
        <w:t>2. …</w:t>
      </w:r>
    </w:p>
    <w:p w:rsidR="0016420F" w:rsidRPr="00EF38DA" w:rsidRDefault="0016420F" w:rsidP="007E19E8">
      <w:pPr>
        <w:pStyle w:val="a6"/>
        <w:spacing w:after="0" w:line="221" w:lineRule="auto"/>
        <w:jc w:val="both"/>
        <w:rPr>
          <w:color w:val="auto"/>
          <w:sz w:val="14"/>
          <w:szCs w:val="20"/>
          <w:shd w:val="clear" w:color="auto" w:fill="FFFFFF"/>
        </w:rPr>
      </w:pPr>
    </w:p>
    <w:p w:rsidR="00B10972" w:rsidRPr="00B327D9" w:rsidRDefault="00E44579" w:rsidP="007E19E8">
      <w:pPr>
        <w:widowControl w:val="0"/>
        <w:spacing w:line="221" w:lineRule="auto"/>
        <w:rPr>
          <w:b/>
          <w:i/>
          <w:sz w:val="20"/>
          <w:szCs w:val="20"/>
        </w:rPr>
      </w:pPr>
      <w:proofErr w:type="spellStart"/>
      <w:r w:rsidRPr="00EF38DA">
        <w:rPr>
          <w:b/>
          <w:i/>
          <w:sz w:val="20"/>
          <w:szCs w:val="20"/>
          <w:lang w:val="en-US"/>
        </w:rPr>
        <w:t>Stepanova</w:t>
      </w:r>
      <w:proofErr w:type="spellEnd"/>
      <w:r w:rsidR="00CD3351" w:rsidRPr="008C2DEF">
        <w:rPr>
          <w:b/>
          <w:i/>
          <w:sz w:val="20"/>
          <w:szCs w:val="20"/>
        </w:rPr>
        <w:t xml:space="preserve"> </w:t>
      </w:r>
      <w:r w:rsidR="00CD3351" w:rsidRPr="00EF38DA">
        <w:rPr>
          <w:b/>
          <w:i/>
          <w:sz w:val="20"/>
          <w:szCs w:val="20"/>
          <w:lang w:val="en-US"/>
        </w:rPr>
        <w:t>Darya</w:t>
      </w:r>
      <w:r w:rsidR="00CD3351" w:rsidRPr="00B327D9">
        <w:rPr>
          <w:b/>
          <w:i/>
          <w:sz w:val="20"/>
          <w:szCs w:val="20"/>
        </w:rPr>
        <w:t xml:space="preserve"> </w:t>
      </w:r>
      <w:r w:rsidR="00CD3351" w:rsidRPr="00EF38DA">
        <w:rPr>
          <w:b/>
          <w:i/>
          <w:sz w:val="20"/>
          <w:szCs w:val="20"/>
          <w:lang w:val="en-US"/>
        </w:rPr>
        <w:t>M</w:t>
      </w:r>
      <w:r w:rsidR="00CD3351" w:rsidRPr="00B327D9">
        <w:rPr>
          <w:b/>
          <w:i/>
          <w:sz w:val="20"/>
          <w:szCs w:val="20"/>
        </w:rPr>
        <w:t>.</w:t>
      </w:r>
      <w:r w:rsidRPr="00B327D9">
        <w:rPr>
          <w:i/>
          <w:sz w:val="20"/>
          <w:szCs w:val="20"/>
        </w:rPr>
        <w:t xml:space="preserve">, </w:t>
      </w:r>
      <w:r w:rsidR="00B10972" w:rsidRPr="00EF38DA">
        <w:rPr>
          <w:i/>
          <w:sz w:val="20"/>
          <w:szCs w:val="20"/>
          <w:lang w:val="en-US"/>
        </w:rPr>
        <w:t>student</w:t>
      </w:r>
    </w:p>
    <w:p w:rsidR="00E44579" w:rsidRPr="00EF38DA" w:rsidRDefault="00E44579" w:rsidP="007E19E8">
      <w:pPr>
        <w:widowControl w:val="0"/>
        <w:spacing w:line="221" w:lineRule="auto"/>
        <w:rPr>
          <w:b/>
          <w:i/>
          <w:sz w:val="20"/>
          <w:szCs w:val="20"/>
          <w:lang w:val="en-US"/>
        </w:rPr>
      </w:pPr>
      <w:r w:rsidRPr="00EF38DA">
        <w:rPr>
          <w:i/>
          <w:sz w:val="20"/>
          <w:szCs w:val="20"/>
          <w:lang w:val="en-US"/>
        </w:rPr>
        <w:t>(e-mail: alr-litdwye@gmail.com)</w:t>
      </w:r>
    </w:p>
    <w:p w:rsidR="007E19E8" w:rsidRDefault="00B10972" w:rsidP="007E19E8">
      <w:pPr>
        <w:widowControl w:val="0"/>
        <w:spacing w:line="221" w:lineRule="auto"/>
        <w:rPr>
          <w:i/>
          <w:sz w:val="20"/>
          <w:szCs w:val="20"/>
          <w:lang w:val="en-US"/>
        </w:rPr>
      </w:pPr>
      <w:proofErr w:type="spellStart"/>
      <w:r w:rsidRPr="00EF38DA">
        <w:rPr>
          <w:b/>
          <w:i/>
          <w:sz w:val="20"/>
          <w:szCs w:val="20"/>
          <w:lang w:val="en-US"/>
        </w:rPr>
        <w:t>Rybakova</w:t>
      </w:r>
      <w:proofErr w:type="spellEnd"/>
      <w:r w:rsidR="00CD3351" w:rsidRPr="00CD3351">
        <w:rPr>
          <w:b/>
          <w:i/>
          <w:sz w:val="20"/>
          <w:szCs w:val="20"/>
          <w:lang w:val="en-US"/>
        </w:rPr>
        <w:t xml:space="preserve"> </w:t>
      </w:r>
      <w:r w:rsidR="00CD3351" w:rsidRPr="00EF38DA">
        <w:rPr>
          <w:b/>
          <w:i/>
          <w:sz w:val="20"/>
          <w:szCs w:val="20"/>
          <w:lang w:val="en-US"/>
        </w:rPr>
        <w:t>Anna P.</w:t>
      </w:r>
      <w:r w:rsidRPr="00EF38DA">
        <w:rPr>
          <w:i/>
          <w:sz w:val="20"/>
          <w:szCs w:val="20"/>
          <w:lang w:val="en-US"/>
        </w:rPr>
        <w:t xml:space="preserve">, </w:t>
      </w:r>
      <w:r w:rsidRPr="00EF38DA">
        <w:rPr>
          <w:bCs/>
          <w:i/>
          <w:sz w:val="20"/>
          <w:szCs w:val="20"/>
          <w:lang w:val="en-US"/>
        </w:rPr>
        <w:t>candidate of economical sciences, associate professor,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EF38DA">
        <w:rPr>
          <w:i/>
          <w:sz w:val="20"/>
          <w:szCs w:val="20"/>
          <w:lang w:val="en-US"/>
        </w:rPr>
        <w:t xml:space="preserve"> </w:t>
      </w:r>
    </w:p>
    <w:p w:rsidR="00B10972" w:rsidRPr="00EF38DA" w:rsidRDefault="00B10972" w:rsidP="007E19E8">
      <w:pPr>
        <w:widowControl w:val="0"/>
        <w:spacing w:line="221" w:lineRule="auto"/>
        <w:rPr>
          <w:i/>
          <w:sz w:val="20"/>
          <w:szCs w:val="20"/>
          <w:lang w:val="en-US"/>
        </w:rPr>
      </w:pP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B10972" w:rsidRPr="00EF38DA" w:rsidRDefault="00F136CF" w:rsidP="007E19E8">
      <w:pPr>
        <w:spacing w:line="221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E44579" w:rsidRPr="00EF38DA" w:rsidRDefault="00E44579" w:rsidP="007E19E8">
      <w:pPr>
        <w:tabs>
          <w:tab w:val="left" w:pos="0"/>
        </w:tabs>
        <w:spacing w:line="221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</w:t>
      </w:r>
      <w:r w:rsidR="00EF38DA" w:rsidRPr="00EF38DA">
        <w:rPr>
          <w:i/>
          <w:sz w:val="20"/>
          <w:szCs w:val="20"/>
          <w:lang w:val="en-US"/>
        </w:rPr>
        <w:t>I</w:t>
      </w:r>
      <w:r w:rsidR="00F136CF" w:rsidRPr="00EF38DA">
        <w:rPr>
          <w:i/>
          <w:sz w:val="20"/>
          <w:szCs w:val="20"/>
          <w:lang w:val="en-US"/>
        </w:rPr>
        <w:t>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</w:t>
      </w:r>
      <w:r w:rsidRPr="00EF38DA">
        <w:rPr>
          <w:i/>
          <w:sz w:val="20"/>
          <w:szCs w:val="20"/>
          <w:lang w:val="en-US"/>
        </w:rPr>
        <w:t>.</w:t>
      </w:r>
    </w:p>
    <w:p w:rsidR="00522F47" w:rsidRPr="00B327D9" w:rsidRDefault="00E44579" w:rsidP="00900558">
      <w:pPr>
        <w:tabs>
          <w:tab w:val="left" w:pos="0"/>
        </w:tabs>
        <w:spacing w:line="221" w:lineRule="auto"/>
        <w:jc w:val="both"/>
        <w:rPr>
          <w:b/>
          <w:i/>
          <w:color w:val="FF0000"/>
          <w:sz w:val="16"/>
          <w:lang w:val="en-US"/>
        </w:rPr>
      </w:pPr>
      <w:r w:rsidRPr="00EF38DA">
        <w:rPr>
          <w:b/>
          <w:i/>
          <w:sz w:val="20"/>
          <w:szCs w:val="20"/>
          <w:lang w:val="en-US"/>
        </w:rPr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="00F136CF" w:rsidRPr="00EF38DA">
        <w:rPr>
          <w:i/>
          <w:color w:val="auto"/>
          <w:sz w:val="20"/>
          <w:szCs w:val="20"/>
          <w:lang w:val="en-US"/>
        </w:rPr>
        <w:t>socio-economic transformation, basic scientific 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522F47" w:rsidRPr="00B327D9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522F47" w:rsidRPr="008C2DEF" w:rsidRDefault="00522F47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</w:pPr>
    </w:p>
    <w:p w:rsidR="00CD3351" w:rsidRPr="008C2DEF" w:rsidRDefault="00CD3351" w:rsidP="00023E01">
      <w:pPr>
        <w:pStyle w:val="a6"/>
        <w:spacing w:after="0" w:line="360" w:lineRule="auto"/>
        <w:rPr>
          <w:b/>
          <w:i/>
          <w:color w:val="FF0000"/>
          <w:sz w:val="16"/>
          <w:lang w:val="en-US"/>
        </w:rPr>
        <w:sectPr w:rsidR="00CD3351" w:rsidRPr="008C2DEF" w:rsidSect="000669CB">
          <w:footnotePr>
            <w:pos w:val="beneathText"/>
          </w:footnotePr>
          <w:type w:val="continuous"/>
          <w:pgSz w:w="16837" w:h="11905" w:orient="landscape"/>
          <w:pgMar w:top="284" w:right="252" w:bottom="284" w:left="284" w:header="720" w:footer="720" w:gutter="0"/>
          <w:cols w:num="3" w:space="496"/>
          <w:docGrid w:linePitch="381"/>
        </w:sectPr>
      </w:pPr>
    </w:p>
    <w:bookmarkEnd w:id="0"/>
    <w:bookmarkEnd w:id="1"/>
    <w:p w:rsidR="00977969" w:rsidRPr="001D025D" w:rsidRDefault="00977969" w:rsidP="00977969">
      <w:pPr>
        <w:spacing w:line="204" w:lineRule="auto"/>
        <w:rPr>
          <w:sz w:val="24"/>
          <w:szCs w:val="24"/>
          <w:lang w:val="en-US"/>
        </w:rPr>
      </w:pPr>
    </w:p>
    <w:p w:rsidR="008C2DEF" w:rsidRDefault="008C2DEF" w:rsidP="00977969">
      <w:pPr>
        <w:spacing w:line="204" w:lineRule="auto"/>
        <w:rPr>
          <w:sz w:val="24"/>
          <w:szCs w:val="24"/>
        </w:rPr>
      </w:pPr>
    </w:p>
    <w:p w:rsidR="001D025D" w:rsidRDefault="001D025D" w:rsidP="00977969">
      <w:pPr>
        <w:spacing w:line="204" w:lineRule="auto"/>
        <w:rPr>
          <w:sz w:val="24"/>
          <w:szCs w:val="24"/>
        </w:rPr>
      </w:pPr>
    </w:p>
    <w:sectPr w:rsidR="001D025D" w:rsidSect="00FC1DA8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AF224C5E"/>
    <w:lvl w:ilvl="0" w:tplc="370C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6">
    <w:nsid w:val="4D5448C8"/>
    <w:multiLevelType w:val="hybridMultilevel"/>
    <w:tmpl w:val="982A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32D85"/>
    <w:multiLevelType w:val="hybridMultilevel"/>
    <w:tmpl w:val="C75C8DAA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453652"/>
    <w:multiLevelType w:val="hybridMultilevel"/>
    <w:tmpl w:val="483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9F4"/>
    <w:multiLevelType w:val="hybridMultilevel"/>
    <w:tmpl w:val="225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23"/>
  </w:num>
  <w:num w:numId="13">
    <w:abstractNumId w:val="13"/>
  </w:num>
  <w:num w:numId="14">
    <w:abstractNumId w:val="17"/>
  </w:num>
  <w:num w:numId="15">
    <w:abstractNumId w:val="12"/>
  </w:num>
  <w:num w:numId="16">
    <w:abstractNumId w:val="19"/>
  </w:num>
  <w:num w:numId="17">
    <w:abstractNumId w:val="20"/>
  </w:num>
  <w:num w:numId="18">
    <w:abstractNumId w:val="4"/>
  </w:num>
  <w:num w:numId="19">
    <w:abstractNumId w:val="24"/>
  </w:num>
  <w:num w:numId="20">
    <w:abstractNumId w:val="22"/>
  </w:num>
  <w:num w:numId="21">
    <w:abstractNumId w:val="10"/>
  </w:num>
  <w:num w:numId="22">
    <w:abstractNumId w:val="9"/>
  </w:num>
  <w:num w:numId="23">
    <w:abstractNumId w:val="21"/>
  </w:num>
  <w:num w:numId="24">
    <w:abstractNumId w:val="6"/>
  </w:num>
  <w:num w:numId="25">
    <w:abstractNumId w:val="1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0135"/>
    <w:rsid w:val="000023DA"/>
    <w:rsid w:val="0000389D"/>
    <w:rsid w:val="00012F96"/>
    <w:rsid w:val="00014BD6"/>
    <w:rsid w:val="00023E01"/>
    <w:rsid w:val="00030555"/>
    <w:rsid w:val="00036755"/>
    <w:rsid w:val="000368EC"/>
    <w:rsid w:val="00040CBF"/>
    <w:rsid w:val="000412C2"/>
    <w:rsid w:val="000433D7"/>
    <w:rsid w:val="000471C7"/>
    <w:rsid w:val="00050620"/>
    <w:rsid w:val="000547F8"/>
    <w:rsid w:val="0005560B"/>
    <w:rsid w:val="00055D6D"/>
    <w:rsid w:val="00056BCB"/>
    <w:rsid w:val="000617CE"/>
    <w:rsid w:val="00061993"/>
    <w:rsid w:val="00063A6B"/>
    <w:rsid w:val="000669CB"/>
    <w:rsid w:val="000721EA"/>
    <w:rsid w:val="00080A1F"/>
    <w:rsid w:val="000A719D"/>
    <w:rsid w:val="000B1FCD"/>
    <w:rsid w:val="000C5ECD"/>
    <w:rsid w:val="000E1689"/>
    <w:rsid w:val="000E20D7"/>
    <w:rsid w:val="000E5861"/>
    <w:rsid w:val="0010143B"/>
    <w:rsid w:val="00114461"/>
    <w:rsid w:val="00116459"/>
    <w:rsid w:val="001327D4"/>
    <w:rsid w:val="00147591"/>
    <w:rsid w:val="0015159A"/>
    <w:rsid w:val="0016420F"/>
    <w:rsid w:val="001A7D29"/>
    <w:rsid w:val="001B7393"/>
    <w:rsid w:val="001D025D"/>
    <w:rsid w:val="001D6ECA"/>
    <w:rsid w:val="001E3027"/>
    <w:rsid w:val="00213765"/>
    <w:rsid w:val="00231A5E"/>
    <w:rsid w:val="00237ACC"/>
    <w:rsid w:val="002412F1"/>
    <w:rsid w:val="002453C4"/>
    <w:rsid w:val="00250229"/>
    <w:rsid w:val="00251C20"/>
    <w:rsid w:val="002565D9"/>
    <w:rsid w:val="00257CC9"/>
    <w:rsid w:val="00260411"/>
    <w:rsid w:val="002647CD"/>
    <w:rsid w:val="00272E05"/>
    <w:rsid w:val="00276CFD"/>
    <w:rsid w:val="002814C8"/>
    <w:rsid w:val="002B2F12"/>
    <w:rsid w:val="002B6DFE"/>
    <w:rsid w:val="002B7F57"/>
    <w:rsid w:val="002C1E9C"/>
    <w:rsid w:val="002D14D4"/>
    <w:rsid w:val="002D18F8"/>
    <w:rsid w:val="002D34F0"/>
    <w:rsid w:val="002E2A28"/>
    <w:rsid w:val="002E3999"/>
    <w:rsid w:val="002E58CF"/>
    <w:rsid w:val="002E7556"/>
    <w:rsid w:val="002F34B6"/>
    <w:rsid w:val="003044E7"/>
    <w:rsid w:val="003059F0"/>
    <w:rsid w:val="00306A59"/>
    <w:rsid w:val="0031653A"/>
    <w:rsid w:val="00343C06"/>
    <w:rsid w:val="003560AC"/>
    <w:rsid w:val="00362303"/>
    <w:rsid w:val="003677F2"/>
    <w:rsid w:val="003714CE"/>
    <w:rsid w:val="003730FE"/>
    <w:rsid w:val="00375732"/>
    <w:rsid w:val="00376D7B"/>
    <w:rsid w:val="00386314"/>
    <w:rsid w:val="003A2952"/>
    <w:rsid w:val="003A3A32"/>
    <w:rsid w:val="003C29E8"/>
    <w:rsid w:val="003C74AD"/>
    <w:rsid w:val="003F4760"/>
    <w:rsid w:val="004036D6"/>
    <w:rsid w:val="00403CD9"/>
    <w:rsid w:val="0041341F"/>
    <w:rsid w:val="00416A6C"/>
    <w:rsid w:val="00425A91"/>
    <w:rsid w:val="00425F69"/>
    <w:rsid w:val="00460C3F"/>
    <w:rsid w:val="00460F2B"/>
    <w:rsid w:val="00475246"/>
    <w:rsid w:val="00477AF6"/>
    <w:rsid w:val="00480095"/>
    <w:rsid w:val="00480C48"/>
    <w:rsid w:val="004A227F"/>
    <w:rsid w:val="004A3005"/>
    <w:rsid w:val="004A538B"/>
    <w:rsid w:val="004A6932"/>
    <w:rsid w:val="004A6A01"/>
    <w:rsid w:val="004B47DB"/>
    <w:rsid w:val="004C26C1"/>
    <w:rsid w:val="004C35F6"/>
    <w:rsid w:val="004C66CA"/>
    <w:rsid w:val="004C6C46"/>
    <w:rsid w:val="004D5DFB"/>
    <w:rsid w:val="004E3578"/>
    <w:rsid w:val="004E6AA2"/>
    <w:rsid w:val="004F0FC5"/>
    <w:rsid w:val="004F3F9F"/>
    <w:rsid w:val="00500105"/>
    <w:rsid w:val="005005F2"/>
    <w:rsid w:val="0050221B"/>
    <w:rsid w:val="00502D06"/>
    <w:rsid w:val="00522F47"/>
    <w:rsid w:val="00524FC7"/>
    <w:rsid w:val="00530DB5"/>
    <w:rsid w:val="00547C7E"/>
    <w:rsid w:val="00551B3E"/>
    <w:rsid w:val="005533A3"/>
    <w:rsid w:val="00560A81"/>
    <w:rsid w:val="0057763D"/>
    <w:rsid w:val="0059757B"/>
    <w:rsid w:val="005A2685"/>
    <w:rsid w:val="005A44EC"/>
    <w:rsid w:val="005B588E"/>
    <w:rsid w:val="005C1BF1"/>
    <w:rsid w:val="005C79F5"/>
    <w:rsid w:val="005D1046"/>
    <w:rsid w:val="005D4A59"/>
    <w:rsid w:val="005D6C5F"/>
    <w:rsid w:val="005E0E51"/>
    <w:rsid w:val="005E1608"/>
    <w:rsid w:val="005E3C4B"/>
    <w:rsid w:val="005E465F"/>
    <w:rsid w:val="005E5457"/>
    <w:rsid w:val="005F4148"/>
    <w:rsid w:val="005F54D1"/>
    <w:rsid w:val="00604198"/>
    <w:rsid w:val="006047F0"/>
    <w:rsid w:val="006066F9"/>
    <w:rsid w:val="006073C2"/>
    <w:rsid w:val="0061145F"/>
    <w:rsid w:val="00622929"/>
    <w:rsid w:val="00641055"/>
    <w:rsid w:val="0064375B"/>
    <w:rsid w:val="00644703"/>
    <w:rsid w:val="00671463"/>
    <w:rsid w:val="00673217"/>
    <w:rsid w:val="006960D3"/>
    <w:rsid w:val="006A3A33"/>
    <w:rsid w:val="006A62D6"/>
    <w:rsid w:val="006B116C"/>
    <w:rsid w:val="006B19A0"/>
    <w:rsid w:val="006B4CB5"/>
    <w:rsid w:val="006D0536"/>
    <w:rsid w:val="006D3152"/>
    <w:rsid w:val="006D4A62"/>
    <w:rsid w:val="006E638A"/>
    <w:rsid w:val="00701CB3"/>
    <w:rsid w:val="007078AD"/>
    <w:rsid w:val="00712649"/>
    <w:rsid w:val="00721502"/>
    <w:rsid w:val="0072623C"/>
    <w:rsid w:val="00726BC6"/>
    <w:rsid w:val="007318A4"/>
    <w:rsid w:val="00744BA4"/>
    <w:rsid w:val="007540CB"/>
    <w:rsid w:val="0076057B"/>
    <w:rsid w:val="0076679F"/>
    <w:rsid w:val="00786E93"/>
    <w:rsid w:val="007A4E8B"/>
    <w:rsid w:val="007A717E"/>
    <w:rsid w:val="007B01C1"/>
    <w:rsid w:val="007B183D"/>
    <w:rsid w:val="007C3108"/>
    <w:rsid w:val="007C63C2"/>
    <w:rsid w:val="007E16B7"/>
    <w:rsid w:val="007E19E8"/>
    <w:rsid w:val="00807A69"/>
    <w:rsid w:val="008101ED"/>
    <w:rsid w:val="00825F8B"/>
    <w:rsid w:val="00837114"/>
    <w:rsid w:val="00837BE2"/>
    <w:rsid w:val="008400B6"/>
    <w:rsid w:val="008413C0"/>
    <w:rsid w:val="00843126"/>
    <w:rsid w:val="00843A54"/>
    <w:rsid w:val="00847BD4"/>
    <w:rsid w:val="00850B3C"/>
    <w:rsid w:val="008809F9"/>
    <w:rsid w:val="00884A38"/>
    <w:rsid w:val="008950D2"/>
    <w:rsid w:val="008A3F12"/>
    <w:rsid w:val="008B147A"/>
    <w:rsid w:val="008B4BBC"/>
    <w:rsid w:val="008C259C"/>
    <w:rsid w:val="008C2DEF"/>
    <w:rsid w:val="008D23B0"/>
    <w:rsid w:val="008D42BF"/>
    <w:rsid w:val="008E021E"/>
    <w:rsid w:val="008E02B2"/>
    <w:rsid w:val="008E2FA0"/>
    <w:rsid w:val="00900558"/>
    <w:rsid w:val="00904572"/>
    <w:rsid w:val="00904887"/>
    <w:rsid w:val="009101AA"/>
    <w:rsid w:val="0091123B"/>
    <w:rsid w:val="0091384B"/>
    <w:rsid w:val="00913CCF"/>
    <w:rsid w:val="00931EBC"/>
    <w:rsid w:val="00936B65"/>
    <w:rsid w:val="009546FE"/>
    <w:rsid w:val="00972E93"/>
    <w:rsid w:val="00977969"/>
    <w:rsid w:val="00980C6E"/>
    <w:rsid w:val="0098135D"/>
    <w:rsid w:val="009961BD"/>
    <w:rsid w:val="00996514"/>
    <w:rsid w:val="009A0540"/>
    <w:rsid w:val="009A2AD3"/>
    <w:rsid w:val="009B1E4E"/>
    <w:rsid w:val="009C2EAB"/>
    <w:rsid w:val="009C33DE"/>
    <w:rsid w:val="009D60BF"/>
    <w:rsid w:val="009E0126"/>
    <w:rsid w:val="009E1730"/>
    <w:rsid w:val="009F78BD"/>
    <w:rsid w:val="00A016B7"/>
    <w:rsid w:val="00A0441D"/>
    <w:rsid w:val="00A0621E"/>
    <w:rsid w:val="00A064A0"/>
    <w:rsid w:val="00A11D0F"/>
    <w:rsid w:val="00A21402"/>
    <w:rsid w:val="00A25A30"/>
    <w:rsid w:val="00A27996"/>
    <w:rsid w:val="00A32DD0"/>
    <w:rsid w:val="00A40164"/>
    <w:rsid w:val="00A4740B"/>
    <w:rsid w:val="00A52031"/>
    <w:rsid w:val="00A52849"/>
    <w:rsid w:val="00A537A3"/>
    <w:rsid w:val="00A57D48"/>
    <w:rsid w:val="00A65ADC"/>
    <w:rsid w:val="00A7609C"/>
    <w:rsid w:val="00A941D9"/>
    <w:rsid w:val="00AA58FB"/>
    <w:rsid w:val="00AB04DF"/>
    <w:rsid w:val="00AB283D"/>
    <w:rsid w:val="00AC21CE"/>
    <w:rsid w:val="00AC5A38"/>
    <w:rsid w:val="00AE2C17"/>
    <w:rsid w:val="00AF6D64"/>
    <w:rsid w:val="00AF74E5"/>
    <w:rsid w:val="00B06315"/>
    <w:rsid w:val="00B10972"/>
    <w:rsid w:val="00B12E85"/>
    <w:rsid w:val="00B1404A"/>
    <w:rsid w:val="00B14AC9"/>
    <w:rsid w:val="00B20CFE"/>
    <w:rsid w:val="00B223D7"/>
    <w:rsid w:val="00B327D9"/>
    <w:rsid w:val="00B62498"/>
    <w:rsid w:val="00B649A9"/>
    <w:rsid w:val="00B65F5B"/>
    <w:rsid w:val="00B66D72"/>
    <w:rsid w:val="00B676DA"/>
    <w:rsid w:val="00B807A9"/>
    <w:rsid w:val="00B827C9"/>
    <w:rsid w:val="00B902D7"/>
    <w:rsid w:val="00B91D9C"/>
    <w:rsid w:val="00B931FF"/>
    <w:rsid w:val="00B956D4"/>
    <w:rsid w:val="00BA359E"/>
    <w:rsid w:val="00BA6C2A"/>
    <w:rsid w:val="00BB0346"/>
    <w:rsid w:val="00BD5140"/>
    <w:rsid w:val="00BE32B7"/>
    <w:rsid w:val="00BF0630"/>
    <w:rsid w:val="00BF063E"/>
    <w:rsid w:val="00BF2D2C"/>
    <w:rsid w:val="00BF490D"/>
    <w:rsid w:val="00C062EA"/>
    <w:rsid w:val="00C31771"/>
    <w:rsid w:val="00C333B4"/>
    <w:rsid w:val="00C36C2B"/>
    <w:rsid w:val="00C40F79"/>
    <w:rsid w:val="00C46511"/>
    <w:rsid w:val="00C52071"/>
    <w:rsid w:val="00C52284"/>
    <w:rsid w:val="00C571F9"/>
    <w:rsid w:val="00C6061F"/>
    <w:rsid w:val="00C74907"/>
    <w:rsid w:val="00C81786"/>
    <w:rsid w:val="00C96A4C"/>
    <w:rsid w:val="00CB04F3"/>
    <w:rsid w:val="00CB0804"/>
    <w:rsid w:val="00CB1356"/>
    <w:rsid w:val="00CB2A7C"/>
    <w:rsid w:val="00CC2A6B"/>
    <w:rsid w:val="00CD3351"/>
    <w:rsid w:val="00CE0D46"/>
    <w:rsid w:val="00CE3A37"/>
    <w:rsid w:val="00CE46BE"/>
    <w:rsid w:val="00D01001"/>
    <w:rsid w:val="00D0686B"/>
    <w:rsid w:val="00D06FBC"/>
    <w:rsid w:val="00D207C0"/>
    <w:rsid w:val="00D264CB"/>
    <w:rsid w:val="00D2746D"/>
    <w:rsid w:val="00D27819"/>
    <w:rsid w:val="00D349B1"/>
    <w:rsid w:val="00D50473"/>
    <w:rsid w:val="00D52086"/>
    <w:rsid w:val="00D732AC"/>
    <w:rsid w:val="00D817BD"/>
    <w:rsid w:val="00DA52E7"/>
    <w:rsid w:val="00DC6619"/>
    <w:rsid w:val="00DC66F8"/>
    <w:rsid w:val="00DE6DC8"/>
    <w:rsid w:val="00DE770C"/>
    <w:rsid w:val="00DE7F22"/>
    <w:rsid w:val="00DF33B7"/>
    <w:rsid w:val="00DF4911"/>
    <w:rsid w:val="00DF7D92"/>
    <w:rsid w:val="00E21D9D"/>
    <w:rsid w:val="00E37C13"/>
    <w:rsid w:val="00E4322A"/>
    <w:rsid w:val="00E44579"/>
    <w:rsid w:val="00E46D44"/>
    <w:rsid w:val="00E56829"/>
    <w:rsid w:val="00E56C7D"/>
    <w:rsid w:val="00E7242E"/>
    <w:rsid w:val="00E74473"/>
    <w:rsid w:val="00E90BC8"/>
    <w:rsid w:val="00E95474"/>
    <w:rsid w:val="00EA2F52"/>
    <w:rsid w:val="00EA58EA"/>
    <w:rsid w:val="00EA7EE4"/>
    <w:rsid w:val="00EB1176"/>
    <w:rsid w:val="00EC5A50"/>
    <w:rsid w:val="00ED65EC"/>
    <w:rsid w:val="00ED7EB0"/>
    <w:rsid w:val="00EE2018"/>
    <w:rsid w:val="00EF38DA"/>
    <w:rsid w:val="00F064EF"/>
    <w:rsid w:val="00F105BA"/>
    <w:rsid w:val="00F11A12"/>
    <w:rsid w:val="00F11A5B"/>
    <w:rsid w:val="00F136CF"/>
    <w:rsid w:val="00F17C98"/>
    <w:rsid w:val="00F21A99"/>
    <w:rsid w:val="00F25DD8"/>
    <w:rsid w:val="00F2783D"/>
    <w:rsid w:val="00F32FD1"/>
    <w:rsid w:val="00F34493"/>
    <w:rsid w:val="00F34A89"/>
    <w:rsid w:val="00F55C79"/>
    <w:rsid w:val="00F56B4A"/>
    <w:rsid w:val="00F67814"/>
    <w:rsid w:val="00F750DD"/>
    <w:rsid w:val="00F75B62"/>
    <w:rsid w:val="00F77905"/>
    <w:rsid w:val="00F80B7F"/>
    <w:rsid w:val="00F949E8"/>
    <w:rsid w:val="00F9741E"/>
    <w:rsid w:val="00FA404F"/>
    <w:rsid w:val="00FC1DA8"/>
    <w:rsid w:val="00FC42FF"/>
    <w:rsid w:val="00FC6672"/>
    <w:rsid w:val="00FD00E4"/>
    <w:rsid w:val="00FD6B54"/>
    <w:rsid w:val="00FE1B4F"/>
    <w:rsid w:val="00FE2348"/>
    <w:rsid w:val="00FE39AC"/>
    <w:rsid w:val="00FE527F"/>
    <w:rsid w:val="00FF018F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34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B034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B034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0346"/>
    <w:rPr>
      <w:rFonts w:ascii="Symbol" w:hAnsi="Symbol"/>
    </w:rPr>
  </w:style>
  <w:style w:type="character" w:customStyle="1" w:styleId="WW8Num1z1">
    <w:name w:val="WW8Num1z1"/>
    <w:rsid w:val="00BB0346"/>
    <w:rPr>
      <w:rFonts w:ascii="Courier New" w:hAnsi="Courier New"/>
    </w:rPr>
  </w:style>
  <w:style w:type="character" w:customStyle="1" w:styleId="WW8Num1z2">
    <w:name w:val="WW8Num1z2"/>
    <w:rsid w:val="00BB0346"/>
    <w:rPr>
      <w:rFonts w:ascii="Wingdings" w:hAnsi="Wingdings"/>
    </w:rPr>
  </w:style>
  <w:style w:type="character" w:customStyle="1" w:styleId="10">
    <w:name w:val="Основной шрифт абзаца1"/>
    <w:rsid w:val="00BB0346"/>
  </w:style>
  <w:style w:type="character" w:styleId="a3">
    <w:name w:val="Hyperlink"/>
    <w:rsid w:val="00BB0346"/>
    <w:rPr>
      <w:color w:val="0000FF"/>
      <w:u w:val="single"/>
    </w:rPr>
  </w:style>
  <w:style w:type="character" w:styleId="a4">
    <w:name w:val="FollowedHyperlink"/>
    <w:rsid w:val="00BB034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B034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qFormat/>
    <w:rsid w:val="00BB0346"/>
    <w:pPr>
      <w:spacing w:after="120"/>
    </w:pPr>
  </w:style>
  <w:style w:type="paragraph" w:styleId="a8">
    <w:name w:val="List"/>
    <w:basedOn w:val="a6"/>
    <w:rsid w:val="00BB0346"/>
    <w:rPr>
      <w:rFonts w:ascii="Arial" w:hAnsi="Arial" w:cs="Tahoma"/>
    </w:rPr>
  </w:style>
  <w:style w:type="paragraph" w:customStyle="1" w:styleId="11">
    <w:name w:val="Название1"/>
    <w:basedOn w:val="a"/>
    <w:rsid w:val="00BB03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B0346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B0346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wmi-callto">
    <w:name w:val="wmi-callto"/>
    <w:rsid w:val="00376D7B"/>
    <w:rPr>
      <w:rFonts w:cs="Times New Roman"/>
    </w:rPr>
  </w:style>
  <w:style w:type="character" w:customStyle="1" w:styleId="ad">
    <w:name w:val="Неразрешенное упоминание"/>
    <w:uiPriority w:val="99"/>
    <w:semiHidden/>
    <w:unhideWhenUsed/>
    <w:rsid w:val="00604198"/>
    <w:rPr>
      <w:color w:val="605E5C"/>
      <w:shd w:val="clear" w:color="auto" w:fill="E1DFDD"/>
    </w:rPr>
  </w:style>
  <w:style w:type="character" w:customStyle="1" w:styleId="b-predefined-field1">
    <w:name w:val="b-predefined-field1"/>
    <w:rsid w:val="00F75B62"/>
    <w:rPr>
      <w:b/>
      <w:bCs/>
    </w:rPr>
  </w:style>
  <w:style w:type="character" w:customStyle="1" w:styleId="xjs-phone-number">
    <w:name w:val="x_js-phone-number"/>
    <w:rsid w:val="00547C7E"/>
  </w:style>
  <w:style w:type="paragraph" w:styleId="ae">
    <w:name w:val="List Paragraph"/>
    <w:basedOn w:val="a"/>
    <w:uiPriority w:val="34"/>
    <w:qFormat/>
    <w:rsid w:val="00522F47"/>
    <w:pPr>
      <w:ind w:left="720"/>
      <w:contextualSpacing/>
    </w:pPr>
    <w:rPr>
      <w:rFonts w:cs="Angsana New"/>
      <w:szCs w:val="35"/>
    </w:rPr>
  </w:style>
  <w:style w:type="paragraph" w:styleId="13">
    <w:name w:val="toc 1"/>
    <w:basedOn w:val="a"/>
    <w:next w:val="a"/>
    <w:autoRedefine/>
    <w:uiPriority w:val="39"/>
    <w:unhideWhenUsed/>
    <w:rsid w:val="000617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78568306?pwd=VlMwNkNHbXdKb25KNU9yc2N1UjZE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2630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ika@yandex.ru" TargetMode="External"/><Relationship Id="rId11" Type="http://schemas.openxmlformats.org/officeDocument/2006/relationships/hyperlink" Target="mailto:regionik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library.ru/title_about.asp?id=50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nti.ru/?p1=06&amp;p2=51&amp;p3=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7835</CharactersWithSpaces>
  <SharedDoc>false</SharedDoc>
  <HLinks>
    <vt:vector size="54" baseType="variant">
      <vt:variant>
        <vt:i4>6291581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5308523</vt:i4>
      </vt:variant>
      <vt:variant>
        <vt:i4>18</vt:i4>
      </vt:variant>
      <vt:variant>
        <vt:i4>0</vt:i4>
      </vt:variant>
      <vt:variant>
        <vt:i4>5</vt:i4>
      </vt:variant>
      <vt:variant>
        <vt:lpwstr>mailto:OAStarkova@fa.ru</vt:lpwstr>
      </vt:variant>
      <vt:variant>
        <vt:lpwstr/>
      </vt:variant>
      <vt:variant>
        <vt:i4>3670118</vt:i4>
      </vt:variant>
      <vt:variant>
        <vt:i4>15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1376335</vt:i4>
      </vt:variant>
      <vt:variant>
        <vt:i4>12</vt:i4>
      </vt:variant>
      <vt:variant>
        <vt:i4>0</vt:i4>
      </vt:variant>
      <vt:variant>
        <vt:i4>5</vt:i4>
      </vt:variant>
      <vt:variant>
        <vt:lpwstr>http://grnti.ru/?p1=02&amp;p2=11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http://grnti.ru/?p1=06&amp;p2=51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http://grnti.ru/?p1=06&amp;p2=75</vt:lpwstr>
      </vt:variant>
      <vt:variant>
        <vt:lpwstr/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https://leader-id.ru/event/81546/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https://clck.ru/SABuq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2020-11-06T18:43:00Z</cp:lastPrinted>
  <dcterms:created xsi:type="dcterms:W3CDTF">2022-01-25T10:44:00Z</dcterms:created>
  <dcterms:modified xsi:type="dcterms:W3CDTF">2022-01-25T10:45:00Z</dcterms:modified>
</cp:coreProperties>
</file>