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1" w:rsidRDefault="00D93DD2" w:rsidP="00D93DD2">
      <w:pPr>
        <w:pStyle w:val="normal"/>
        <w:tabs>
          <w:tab w:val="left" w:pos="5529"/>
        </w:tabs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711141">
        <w:rPr>
          <w:rStyle w:val="a5"/>
          <w:rFonts w:ascii="Times New Roman" w:hAnsi="Times New Roman" w:cs="Times New Roman"/>
          <w:i w:val="0"/>
          <w:sz w:val="28"/>
          <w:szCs w:val="28"/>
        </w:rPr>
        <w:t>УТВЕРЖДАЮ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D93DD2" w:rsidRDefault="00D93DD2" w:rsidP="00D93DD2">
      <w:pPr>
        <w:pStyle w:val="normal"/>
        <w:ind w:left="2832" w:firstLine="708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Директор департамента науки </w:t>
      </w:r>
    </w:p>
    <w:p w:rsidR="00D93DD2" w:rsidRDefault="00D93DD2" w:rsidP="00D93DD2">
      <w:pPr>
        <w:pStyle w:val="normal"/>
        <w:ind w:left="2832" w:firstLine="708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стратегического развития </w:t>
      </w:r>
    </w:p>
    <w:p w:rsidR="00711141" w:rsidRDefault="00D93DD2" w:rsidP="00D93DD2">
      <w:pPr>
        <w:pStyle w:val="normal"/>
        <w:ind w:left="2832" w:firstLine="708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Курочкин А.Г.</w:t>
      </w:r>
    </w:p>
    <w:p w:rsidR="00711141" w:rsidRDefault="00711141" w:rsidP="00D93DD2">
      <w:pPr>
        <w:pStyle w:val="normal"/>
        <w:ind w:left="3540" w:firstLine="708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_________________</w:t>
      </w:r>
    </w:p>
    <w:p w:rsidR="00711141" w:rsidRDefault="00711141" w:rsidP="00D93DD2">
      <w:pPr>
        <w:pStyle w:val="normal"/>
        <w:ind w:left="3540" w:firstLine="708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«__»_______ 20__ г.</w:t>
      </w:r>
    </w:p>
    <w:p w:rsidR="00711141" w:rsidRPr="00FA1170" w:rsidRDefault="00711141" w:rsidP="00711141">
      <w:pPr>
        <w:pStyle w:val="normal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711141" w:rsidRDefault="00711141" w:rsidP="00711141">
      <w:pPr>
        <w:pStyle w:val="normal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711141" w:rsidRDefault="00711141" w:rsidP="00711141">
      <w:pPr>
        <w:pStyle w:val="normal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419B3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ПОЛОЖЕНИЕ </w:t>
      </w:r>
    </w:p>
    <w:p w:rsidR="00711141" w:rsidRPr="00074A8B" w:rsidRDefault="00711141" w:rsidP="00711141">
      <w:pPr>
        <w:pStyle w:val="Style8"/>
        <w:widowControl/>
        <w:spacing w:line="317" w:lineRule="exact"/>
        <w:ind w:left="1080" w:right="895"/>
      </w:pPr>
      <w:r>
        <w:rPr>
          <w:lang w:val="en-GB"/>
        </w:rPr>
        <w:t>V</w:t>
      </w:r>
      <w:r>
        <w:rPr>
          <w:lang w:val="en-US"/>
        </w:rPr>
        <w:t>III</w:t>
      </w:r>
      <w:r w:rsidRPr="0068684F">
        <w:t xml:space="preserve"> </w:t>
      </w:r>
      <w:r>
        <w:t xml:space="preserve">Международный открытый конкурс на лучшую научную работу среди студентов-бакалавров, магистрантов и аспирантов </w:t>
      </w:r>
    </w:p>
    <w:p w:rsidR="00711141" w:rsidRDefault="00711141" w:rsidP="00711141">
      <w:pPr>
        <w:pStyle w:val="Style8"/>
        <w:widowControl/>
        <w:spacing w:line="317" w:lineRule="exact"/>
        <w:ind w:left="1080" w:right="895"/>
        <w:rPr>
          <w:rStyle w:val="FontStyle14"/>
        </w:rPr>
      </w:pPr>
      <w:r>
        <w:t xml:space="preserve">«Отправление правосудия по уголовным делам через призму уголовно-процессуального, криминалистического, оперативно-розыскного и судебно-экспертного опыта» им. проф. Е.Г. </w:t>
      </w:r>
      <w:proofErr w:type="spellStart"/>
      <w:r>
        <w:t>Мартынчика</w:t>
      </w:r>
      <w:proofErr w:type="spellEnd"/>
    </w:p>
    <w:p w:rsidR="00711141" w:rsidRDefault="00711141" w:rsidP="00711141"/>
    <w:p w:rsidR="00711141" w:rsidRPr="007419B3" w:rsidRDefault="00711141" w:rsidP="00711141">
      <w:pPr>
        <w:pStyle w:val="normal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711141" w:rsidRDefault="00711141" w:rsidP="00711141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1141" w:rsidRPr="00BD7CE3" w:rsidRDefault="00711141" w:rsidP="00711141">
      <w:pPr>
        <w:pStyle w:val="Style8"/>
        <w:widowControl/>
        <w:ind w:firstLine="720"/>
        <w:jc w:val="both"/>
        <w:rPr>
          <w:rStyle w:val="a5"/>
          <w:i w:val="0"/>
          <w:sz w:val="28"/>
          <w:szCs w:val="28"/>
        </w:rPr>
      </w:pPr>
      <w:r w:rsidRPr="00BD7CE3">
        <w:rPr>
          <w:sz w:val="28"/>
          <w:szCs w:val="28"/>
        </w:rPr>
        <w:t xml:space="preserve">Данное Положение </w:t>
      </w:r>
      <w:r w:rsidRPr="00BD7CE3">
        <w:rPr>
          <w:rStyle w:val="a5"/>
          <w:i w:val="0"/>
          <w:sz w:val="28"/>
          <w:szCs w:val="28"/>
        </w:rPr>
        <w:t xml:space="preserve">применяется при организации, проведении и оценке конкурсных материалов </w:t>
      </w:r>
      <w:r w:rsidRPr="00BD7CE3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III</w:t>
      </w:r>
      <w:r w:rsidRPr="00BD7CE3">
        <w:rPr>
          <w:sz w:val="28"/>
          <w:szCs w:val="28"/>
        </w:rPr>
        <w:t xml:space="preserve"> Международного открытого конкурса на лучшую научную ра</w:t>
      </w:r>
      <w:r>
        <w:rPr>
          <w:sz w:val="28"/>
          <w:szCs w:val="28"/>
        </w:rPr>
        <w:t>боту среди студентов-</w:t>
      </w:r>
      <w:r w:rsidRPr="00BD7CE3">
        <w:rPr>
          <w:sz w:val="28"/>
          <w:szCs w:val="28"/>
        </w:rPr>
        <w:t>бакалавров, магистр</w:t>
      </w:r>
      <w:r>
        <w:rPr>
          <w:sz w:val="28"/>
          <w:szCs w:val="28"/>
        </w:rPr>
        <w:t>ант</w:t>
      </w:r>
      <w:r w:rsidRPr="00BD7CE3">
        <w:rPr>
          <w:sz w:val="28"/>
          <w:szCs w:val="28"/>
        </w:rPr>
        <w:t xml:space="preserve">ов и аспирантов «Отправление правосудия по уголовным делам через призму уголовно-процессуального, криминалистического оперативно-розыскного и судебно-экспертного опыта» им. проф. Е.Г. </w:t>
      </w:r>
      <w:proofErr w:type="spellStart"/>
      <w:r w:rsidRPr="00BD7CE3">
        <w:rPr>
          <w:sz w:val="28"/>
          <w:szCs w:val="28"/>
        </w:rPr>
        <w:t>Мартынчика</w:t>
      </w:r>
      <w:proofErr w:type="spellEnd"/>
      <w:r w:rsidRPr="00BD7CE3">
        <w:rPr>
          <w:rStyle w:val="FontStyle14"/>
          <w:i/>
          <w:sz w:val="28"/>
          <w:szCs w:val="28"/>
        </w:rPr>
        <w:t xml:space="preserve"> </w:t>
      </w:r>
      <w:r w:rsidRPr="00BD7CE3">
        <w:rPr>
          <w:rStyle w:val="a5"/>
          <w:i w:val="0"/>
          <w:sz w:val="28"/>
          <w:szCs w:val="28"/>
        </w:rPr>
        <w:t>(далее - Конкурс).</w:t>
      </w:r>
    </w:p>
    <w:p w:rsidR="00711141" w:rsidRDefault="00711141" w:rsidP="00711141">
      <w:pPr>
        <w:pStyle w:val="normal"/>
        <w:ind w:right="-5"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D7CE3">
        <w:rPr>
          <w:rFonts w:ascii="Times New Roman" w:hAnsi="Times New Roman" w:cs="Times New Roman"/>
          <w:sz w:val="28"/>
          <w:szCs w:val="28"/>
        </w:rPr>
        <w:t>Конкурс проводится на базе кафедры уголовного процесса и</w:t>
      </w:r>
      <w:r w:rsidRPr="007F6663">
        <w:rPr>
          <w:rFonts w:ascii="Times New Roman" w:hAnsi="Times New Roman" w:cs="Times New Roman"/>
          <w:sz w:val="28"/>
          <w:szCs w:val="28"/>
        </w:rPr>
        <w:t xml:space="preserve"> криминалистики Юго-Западного государственного университета при содействии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палаты адвокатов, </w:t>
      </w:r>
      <w:r w:rsidRPr="007F6663">
        <w:rPr>
          <w:rFonts w:ascii="Times New Roman" w:hAnsi="Times New Roman" w:cs="Times New Roman"/>
          <w:sz w:val="28"/>
          <w:szCs w:val="28"/>
        </w:rPr>
        <w:t>Адвокатской палаты Курской области, Института адвокатуры</w:t>
      </w:r>
      <w:r w:rsidRPr="006E4C0B"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 xml:space="preserve">Института адвокатуры </w:t>
      </w:r>
      <w:r>
        <w:rPr>
          <w:rFonts w:ascii="Times New Roman" w:hAnsi="Times New Roman" w:cs="Times New Roman"/>
          <w:sz w:val="28"/>
          <w:szCs w:val="28"/>
        </w:rPr>
        <w:t>Московского государственного юридического университета им. О.Е. Кутафина (МГЮА)</w:t>
      </w:r>
      <w:r w:rsidRPr="007F6663">
        <w:rPr>
          <w:rFonts w:ascii="Times New Roman" w:hAnsi="Times New Roman" w:cs="Times New Roman"/>
          <w:sz w:val="28"/>
          <w:szCs w:val="28"/>
        </w:rPr>
        <w:t>, Издательской группы «Юрист» (далее – организаторы Конкурса)</w:t>
      </w:r>
      <w:r w:rsidRPr="00AB05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соответствии с приказом ректора ФГБОУ 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ВО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«Юго-Западный государственный университет». </w:t>
      </w:r>
    </w:p>
    <w:p w:rsidR="00711141" w:rsidRDefault="00711141" w:rsidP="00711141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F6663">
        <w:rPr>
          <w:rFonts w:ascii="Times New Roman" w:hAnsi="Times New Roman" w:cs="Times New Roman"/>
          <w:sz w:val="28"/>
          <w:szCs w:val="28"/>
        </w:rPr>
        <w:t>проводится в целях создания организационных и экономических условий для раскрытия творческих способностей и воспитания студенческой молодежи и молодых ученых, сохранения и восполнения на этой основе интеллектуального потенциала России,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>организации научно-исследовательской работы студентов, дальнейшего развития интеграции науки и образования.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талантливой молодежи;</w:t>
      </w:r>
    </w:p>
    <w:p w:rsidR="00711141" w:rsidRPr="00F35385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- повышение потенциала научных исследований;</w:t>
      </w:r>
    </w:p>
    <w:p w:rsidR="00711141" w:rsidRDefault="00711141" w:rsidP="00711141">
      <w:pPr>
        <w:pStyle w:val="normal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фундаментальных и практических исследований как основы для получения новых знаний, разработки приоритетных направлений совершенствования </w:t>
      </w:r>
      <w:r w:rsidRPr="00F35385">
        <w:rPr>
          <w:rStyle w:val="a5"/>
          <w:rFonts w:ascii="Times New Roman" w:hAnsi="Times New Roman" w:cs="Times New Roman"/>
          <w:i w:val="0"/>
          <w:sz w:val="28"/>
          <w:szCs w:val="28"/>
        </w:rPr>
        <w:t>профессиональн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ой</w:t>
      </w:r>
      <w:r w:rsidRPr="00F353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деятельност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</w:t>
      </w:r>
      <w:r w:rsidRPr="00F3538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адвоката в уголовном судопроизводстве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711141" w:rsidRDefault="00711141" w:rsidP="00711141">
      <w:pPr>
        <w:ind w:firstLine="720"/>
        <w:jc w:val="both"/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3. Предмет, направление Конкурса</w:t>
      </w:r>
      <w:r w:rsidRPr="006173F7">
        <w:rPr>
          <w:sz w:val="28"/>
          <w:szCs w:val="28"/>
        </w:rPr>
        <w:t xml:space="preserve"> </w:t>
      </w:r>
    </w:p>
    <w:p w:rsidR="00711141" w:rsidRDefault="00711141" w:rsidP="00711141">
      <w:pPr>
        <w:ind w:firstLine="72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На Конкурс представляются самостоятельно выполненные законченные научные работы</w:t>
      </w:r>
      <w:r>
        <w:rPr>
          <w:sz w:val="28"/>
          <w:szCs w:val="28"/>
        </w:rPr>
        <w:t xml:space="preserve"> по следующим направлениям:</w:t>
      </w:r>
    </w:p>
    <w:p w:rsidR="00711141" w:rsidRPr="00C90089" w:rsidRDefault="00711141" w:rsidP="00711141">
      <w:pPr>
        <w:ind w:firstLine="720"/>
        <w:jc w:val="both"/>
        <w:rPr>
          <w:sz w:val="28"/>
          <w:szCs w:val="28"/>
        </w:rPr>
      </w:pPr>
      <w:r w:rsidRPr="00C90089">
        <w:rPr>
          <w:sz w:val="28"/>
          <w:szCs w:val="28"/>
        </w:rPr>
        <w:t>1) Уголовный процесс;</w:t>
      </w:r>
    </w:p>
    <w:p w:rsidR="00711141" w:rsidRDefault="00711141" w:rsidP="007111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Криминалистика;</w:t>
      </w:r>
    </w:p>
    <w:p w:rsidR="00711141" w:rsidRDefault="00711141" w:rsidP="007111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Судебная экспертиза;</w:t>
      </w:r>
    </w:p>
    <w:p w:rsidR="00711141" w:rsidRDefault="00711141" w:rsidP="007111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Оперативно-розыскная деятельность.</w:t>
      </w:r>
    </w:p>
    <w:p w:rsidR="00711141" w:rsidRDefault="00711141" w:rsidP="00711141">
      <w:pPr>
        <w:pStyle w:val="normal"/>
        <w:ind w:firstLine="720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4. Участники Конкурса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Pr="007F6663">
        <w:rPr>
          <w:rFonts w:ascii="Times New Roman" w:hAnsi="Times New Roman" w:cs="Times New Roman"/>
          <w:sz w:val="28"/>
          <w:szCs w:val="28"/>
        </w:rPr>
        <w:t>курсе мо</w:t>
      </w:r>
      <w:r>
        <w:rPr>
          <w:rFonts w:ascii="Times New Roman" w:hAnsi="Times New Roman" w:cs="Times New Roman"/>
          <w:sz w:val="28"/>
          <w:szCs w:val="28"/>
        </w:rPr>
        <w:t>гут принимать участие студенты-</w:t>
      </w:r>
      <w:r w:rsidRPr="007F6663">
        <w:rPr>
          <w:rFonts w:ascii="Times New Roman" w:hAnsi="Times New Roman" w:cs="Times New Roman"/>
          <w:sz w:val="28"/>
          <w:szCs w:val="28"/>
        </w:rPr>
        <w:t>бакалавры, магистр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F6663">
        <w:rPr>
          <w:rFonts w:ascii="Times New Roman" w:hAnsi="Times New Roman" w:cs="Times New Roman"/>
          <w:sz w:val="28"/>
          <w:szCs w:val="28"/>
        </w:rPr>
        <w:t>ы и аспиранты юридических вузов (юридических факультетов)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7F6663">
        <w:rPr>
          <w:rFonts w:ascii="Times New Roman" w:hAnsi="Times New Roman" w:cs="Times New Roman"/>
          <w:sz w:val="28"/>
          <w:szCs w:val="28"/>
        </w:rPr>
        <w:t>научные коллективы (не более трех человек).</w:t>
      </w:r>
    </w:p>
    <w:p w:rsidR="00711141" w:rsidRDefault="00711141" w:rsidP="00711141">
      <w:pPr>
        <w:pStyle w:val="normal"/>
        <w:ind w:firstLine="720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5. Организаторы Конкурса, конкурсная комиссия</w:t>
      </w:r>
    </w:p>
    <w:p w:rsidR="00711141" w:rsidRDefault="00711141" w:rsidP="0071114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Конкурс проводится на базе кафедры уголовного процесса и криминалистики Юго-Западного государственного университета при содействии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палаты адвокатов, </w:t>
      </w:r>
      <w:r w:rsidRPr="007F6663">
        <w:rPr>
          <w:rFonts w:ascii="Times New Roman" w:hAnsi="Times New Roman" w:cs="Times New Roman"/>
          <w:sz w:val="28"/>
          <w:szCs w:val="28"/>
        </w:rPr>
        <w:t>Адвокатской палаты Курской области, Института адвокатуры</w:t>
      </w:r>
      <w:r w:rsidRPr="006E4C0B"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 xml:space="preserve">Института адвокатуры </w:t>
      </w:r>
      <w:r>
        <w:rPr>
          <w:rFonts w:ascii="Times New Roman" w:hAnsi="Times New Roman" w:cs="Times New Roman"/>
          <w:sz w:val="28"/>
          <w:szCs w:val="28"/>
        </w:rPr>
        <w:t>Московского государственного юридического университета им. О.Е. Кутафина (МГЮА)</w:t>
      </w:r>
      <w:r w:rsidRPr="00792A91">
        <w:rPr>
          <w:rFonts w:ascii="Times New Roman" w:hAnsi="Times New Roman" w:cs="Times New Roman"/>
          <w:sz w:val="28"/>
          <w:szCs w:val="28"/>
        </w:rPr>
        <w:t>, Издательской группы «Юрист».</w:t>
      </w:r>
    </w:p>
    <w:p w:rsidR="00711141" w:rsidRDefault="00711141" w:rsidP="0071114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научных работ </w:t>
      </w:r>
      <w:r w:rsidRPr="007F6663">
        <w:rPr>
          <w:rFonts w:ascii="Times New Roman" w:hAnsi="Times New Roman" w:cs="Times New Roman"/>
          <w:sz w:val="28"/>
          <w:szCs w:val="28"/>
        </w:rPr>
        <w:t>создается Конкурсна</w:t>
      </w:r>
      <w:r>
        <w:rPr>
          <w:rFonts w:ascii="Times New Roman" w:hAnsi="Times New Roman" w:cs="Times New Roman"/>
          <w:sz w:val="28"/>
          <w:szCs w:val="28"/>
        </w:rPr>
        <w:t>я комиссия. В состав Конкурсной</w:t>
      </w:r>
      <w:r w:rsidRPr="007F666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>входят ученые и специалисты в области, охватывающей тематику 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141" w:rsidRDefault="00711141" w:rsidP="00711141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6. Требования, предъявляемые к научной работе</w:t>
      </w:r>
    </w:p>
    <w:p w:rsidR="00711141" w:rsidRPr="00767551" w:rsidRDefault="00711141" w:rsidP="00711141">
      <w:pPr>
        <w:pStyle w:val="a4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67551">
        <w:rPr>
          <w:rFonts w:ascii="Times New Roman" w:hAnsi="Times New Roman" w:cs="Times New Roman"/>
          <w:sz w:val="28"/>
          <w:szCs w:val="28"/>
        </w:rPr>
        <w:t>Научная работа должна быть выполнена на русском языке.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 предоставляется в печатном и электронном виде.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7F666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должен быть набран</w:t>
      </w:r>
      <w:r w:rsidRPr="007F6663">
        <w:rPr>
          <w:rFonts w:ascii="Times New Roman" w:hAnsi="Times New Roman" w:cs="Times New Roman"/>
          <w:sz w:val="28"/>
          <w:szCs w:val="28"/>
        </w:rPr>
        <w:t xml:space="preserve"> через полтора интервала, шрифтом </w:t>
      </w:r>
      <w:r w:rsidRPr="007F666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F6663">
        <w:rPr>
          <w:rFonts w:ascii="Times New Roman" w:hAnsi="Times New Roman" w:cs="Times New Roman"/>
          <w:sz w:val="28"/>
          <w:szCs w:val="28"/>
        </w:rPr>
        <w:t xml:space="preserve"> 14 в текстовом редакторе MS </w:t>
      </w:r>
      <w:proofErr w:type="spellStart"/>
      <w:r w:rsidRPr="007F666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F6663">
        <w:rPr>
          <w:rFonts w:ascii="Times New Roman" w:hAnsi="Times New Roman" w:cs="Times New Roman"/>
          <w:sz w:val="28"/>
          <w:szCs w:val="28"/>
        </w:rPr>
        <w:t xml:space="preserve"> 1997-2007 (расширение файла - .</w:t>
      </w:r>
      <w:proofErr w:type="spellStart"/>
      <w:r w:rsidRPr="007F666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F666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F66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6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663">
        <w:rPr>
          <w:rFonts w:ascii="Times New Roman" w:hAnsi="Times New Roman" w:cs="Times New Roman"/>
          <w:sz w:val="28"/>
          <w:szCs w:val="28"/>
        </w:rPr>
        <w:t xml:space="preserve">араметры страницы: сверху – </w:t>
      </w:r>
      <w:smartTag w:uri="urn:schemas-microsoft-com:office:smarttags" w:element="metricconverter">
        <w:smartTagPr>
          <w:attr w:name="ProductID" w:val="2 см"/>
        </w:smartTagPr>
        <w:r w:rsidRPr="007F6663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7F6663">
        <w:rPr>
          <w:rFonts w:ascii="Times New Roman" w:hAnsi="Times New Roman" w:cs="Times New Roman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7F6663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7F6663">
        <w:rPr>
          <w:rFonts w:ascii="Times New Roman" w:hAnsi="Times New Roman" w:cs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1 см"/>
        </w:smartTagPr>
        <w:r w:rsidRPr="007F6663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7F6663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7F6663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7F6663">
        <w:rPr>
          <w:rFonts w:ascii="Times New Roman" w:hAnsi="Times New Roman" w:cs="Times New Roman"/>
          <w:sz w:val="28"/>
          <w:szCs w:val="28"/>
        </w:rPr>
        <w:t>. Переносы автоматические.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Сноски помещаются постранично (10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 интервал); нумерация сносок сплошная. При оформлению сносок и ссылок следует руководствоваться библиографическим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7.0.5 2008.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ъем научной работы </w:t>
      </w:r>
      <w:r w:rsidRPr="007F6663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составлять 30-</w:t>
      </w:r>
      <w:r w:rsidRPr="007F6663">
        <w:rPr>
          <w:rFonts w:ascii="Times New Roman" w:hAnsi="Times New Roman" w:cs="Times New Roman"/>
          <w:sz w:val="28"/>
          <w:szCs w:val="28"/>
        </w:rPr>
        <w:t>50 страниц печатного текста (без учета п</w:t>
      </w:r>
      <w:r>
        <w:rPr>
          <w:rFonts w:ascii="Times New Roman" w:hAnsi="Times New Roman" w:cs="Times New Roman"/>
          <w:sz w:val="28"/>
          <w:szCs w:val="28"/>
        </w:rPr>
        <w:t>риложений и списка литературы).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41" w:rsidRPr="00CC1676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К научной работе </w:t>
      </w:r>
      <w:r w:rsidRPr="00CC1676">
        <w:rPr>
          <w:rFonts w:ascii="Times New Roman" w:hAnsi="Times New Roman" w:cs="Times New Roman"/>
          <w:i/>
          <w:sz w:val="28"/>
          <w:szCs w:val="28"/>
        </w:rPr>
        <w:t>в обязательном порядке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прилагаться </w:t>
      </w:r>
      <w:r w:rsidRPr="00CC1676">
        <w:rPr>
          <w:rFonts w:ascii="Times New Roman" w:hAnsi="Times New Roman" w:cs="Times New Roman"/>
          <w:i/>
          <w:sz w:val="28"/>
          <w:szCs w:val="28"/>
        </w:rPr>
        <w:t>отзыв</w:t>
      </w:r>
      <w:r w:rsidRPr="000A1BC8">
        <w:rPr>
          <w:rFonts w:ascii="Times New Roman" w:hAnsi="Times New Roman" w:cs="Times New Roman"/>
          <w:sz w:val="28"/>
          <w:szCs w:val="28"/>
        </w:rPr>
        <w:t xml:space="preserve"> </w:t>
      </w:r>
      <w:r w:rsidRPr="00CC1676">
        <w:rPr>
          <w:rFonts w:ascii="Times New Roman" w:hAnsi="Times New Roman" w:cs="Times New Roman"/>
          <w:i/>
          <w:sz w:val="28"/>
          <w:szCs w:val="28"/>
        </w:rPr>
        <w:t>научного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произвольной форме о степени самостоятельности выполненной научной работы и научной значимости исследования </w:t>
      </w:r>
      <w:r w:rsidRPr="00CC1676">
        <w:rPr>
          <w:rFonts w:ascii="Times New Roman" w:hAnsi="Times New Roman" w:cs="Times New Roman"/>
          <w:i/>
          <w:sz w:val="28"/>
          <w:szCs w:val="28"/>
        </w:rPr>
        <w:t xml:space="preserve">и заполненная заявка. 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работе </w:t>
      </w:r>
      <w:r w:rsidRPr="007F6663">
        <w:rPr>
          <w:rFonts w:ascii="Times New Roman" w:hAnsi="Times New Roman" w:cs="Times New Roman"/>
          <w:sz w:val="28"/>
          <w:szCs w:val="28"/>
        </w:rPr>
        <w:t xml:space="preserve">могут прилагаться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7F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663">
        <w:rPr>
          <w:rFonts w:ascii="Times New Roman" w:hAnsi="Times New Roman" w:cs="Times New Roman"/>
          <w:sz w:val="28"/>
          <w:szCs w:val="28"/>
        </w:rPr>
        <w:t xml:space="preserve"> внедрении результатов научной работы, копии научных статей. 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Научные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663">
        <w:rPr>
          <w:rFonts w:ascii="Times New Roman" w:hAnsi="Times New Roman" w:cs="Times New Roman"/>
          <w:sz w:val="28"/>
          <w:szCs w:val="28"/>
        </w:rPr>
        <w:t xml:space="preserve"> представленные с нарушением настоящих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663">
        <w:rPr>
          <w:rFonts w:ascii="Times New Roman" w:hAnsi="Times New Roman" w:cs="Times New Roman"/>
          <w:sz w:val="28"/>
          <w:szCs w:val="28"/>
        </w:rPr>
        <w:t xml:space="preserve"> Конкурсная комиссия имеет право </w:t>
      </w:r>
      <w:r>
        <w:rPr>
          <w:rFonts w:ascii="Times New Roman" w:hAnsi="Times New Roman" w:cs="Times New Roman"/>
          <w:sz w:val="28"/>
          <w:szCs w:val="28"/>
        </w:rPr>
        <w:t>не допустить до</w:t>
      </w:r>
      <w:r w:rsidRPr="007F6663">
        <w:rPr>
          <w:rFonts w:ascii="Times New Roman" w:hAnsi="Times New Roman" w:cs="Times New Roman"/>
          <w:sz w:val="28"/>
          <w:szCs w:val="28"/>
        </w:rPr>
        <w:t xml:space="preserve"> участия в открытом конкурсе. </w:t>
      </w:r>
    </w:p>
    <w:p w:rsidR="00711141" w:rsidRDefault="00711141" w:rsidP="0071114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7. Порядок проведения Конкурса</w:t>
      </w:r>
      <w:r w:rsidRPr="00650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41" w:rsidRDefault="00711141" w:rsidP="00711141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конкурс проводится в один </w:t>
      </w:r>
      <w:r w:rsidRPr="007F6663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в заочной форме</w:t>
      </w:r>
      <w:r w:rsidRPr="007F6663">
        <w:rPr>
          <w:rFonts w:ascii="Times New Roman" w:hAnsi="Times New Roman" w:cs="Times New Roman"/>
          <w:sz w:val="28"/>
          <w:szCs w:val="28"/>
        </w:rPr>
        <w:t>. Участие в конкурсе бесплатное.</w:t>
      </w:r>
      <w:r w:rsidRPr="00650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141" w:rsidRPr="00E13F72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2">
        <w:rPr>
          <w:rFonts w:ascii="Times New Roman" w:hAnsi="Times New Roman" w:cs="Times New Roman"/>
          <w:sz w:val="28"/>
          <w:szCs w:val="28"/>
        </w:rPr>
        <w:lastRenderedPageBreak/>
        <w:t xml:space="preserve">Научные работы и сопровождающие их документы, оформленные в соответствии с п. 6 настоящего Положения, должны быть представлены до </w:t>
      </w:r>
      <w:r w:rsidRPr="0071114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Pr="007111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3F72">
        <w:rPr>
          <w:rFonts w:ascii="Times New Roman" w:hAnsi="Times New Roman" w:cs="Times New Roman"/>
          <w:sz w:val="28"/>
          <w:szCs w:val="28"/>
        </w:rPr>
        <w:t xml:space="preserve"> по почтовому штемпелю организаторам Конкурса в бумажном виде по адресу: </w:t>
      </w:r>
      <w:smartTag w:uri="urn:schemas-microsoft-com:office:smarttags" w:element="metricconverter">
        <w:smartTagPr>
          <w:attr w:name="ProductID" w:val="305040 г"/>
        </w:smartTagPr>
        <w:r w:rsidRPr="00E13F72">
          <w:rPr>
            <w:rFonts w:ascii="Times New Roman" w:hAnsi="Times New Roman" w:cs="Times New Roman"/>
            <w:sz w:val="28"/>
            <w:szCs w:val="28"/>
          </w:rPr>
          <w:t>305040 г</w:t>
        </w:r>
      </w:smartTag>
      <w:proofErr w:type="gramStart"/>
      <w:r w:rsidRPr="00E13F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3F72">
        <w:rPr>
          <w:rFonts w:ascii="Times New Roman" w:hAnsi="Times New Roman" w:cs="Times New Roman"/>
          <w:sz w:val="28"/>
          <w:szCs w:val="28"/>
        </w:rPr>
        <w:t xml:space="preserve">урск, ул. 50 лет Октября, д.94, Юго-Западный государственный университет, кафедра уголовного процесса и криминалистики. Электронный вариант работы в тот же срок необходимо выслать на электронный адрес: </w:t>
      </w:r>
      <w:hyperlink r:id="rId4" w:history="1">
        <w:r w:rsidRPr="00E13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E13F72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13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Pr="00E13F7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13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E13F72">
          <w:rPr>
            <w:rStyle w:val="a7"/>
            <w:rFonts w:ascii="Times New Roman" w:hAnsi="Times New Roman" w:cs="Times New Roman"/>
            <w:sz w:val="28"/>
            <w:szCs w:val="28"/>
          </w:rPr>
          <w:t>ist.</w:t>
        </w:r>
        <w:r w:rsidRPr="00E13F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3F72">
        <w:rPr>
          <w:rFonts w:ascii="Times New Roman" w:hAnsi="Times New Roman" w:cs="Times New Roman"/>
          <w:sz w:val="28"/>
          <w:szCs w:val="28"/>
        </w:rPr>
        <w:t>.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663">
        <w:rPr>
          <w:rFonts w:ascii="Times New Roman" w:hAnsi="Times New Roman" w:cs="Times New Roman"/>
          <w:sz w:val="28"/>
          <w:szCs w:val="28"/>
        </w:rPr>
        <w:t>онкурсной комиссии, которое будет пров</w:t>
      </w:r>
      <w:r>
        <w:rPr>
          <w:rFonts w:ascii="Times New Roman" w:hAnsi="Times New Roman" w:cs="Times New Roman"/>
          <w:sz w:val="28"/>
          <w:szCs w:val="28"/>
        </w:rPr>
        <w:t>одиться</w:t>
      </w:r>
      <w:r w:rsidRPr="00645CF8">
        <w:rPr>
          <w:rFonts w:ascii="Times New Roman" w:hAnsi="Times New Roman" w:cs="Times New Roman"/>
          <w:sz w:val="28"/>
          <w:szCs w:val="28"/>
        </w:rPr>
        <w:t xml:space="preserve"> </w:t>
      </w:r>
      <w:r w:rsidRPr="0071114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6E7F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6663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6663">
        <w:rPr>
          <w:rFonts w:ascii="Times New Roman" w:hAnsi="Times New Roman" w:cs="Times New Roman"/>
          <w:sz w:val="28"/>
          <w:szCs w:val="28"/>
        </w:rPr>
        <w:t>омиссии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666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лауреаты I</w:t>
      </w:r>
      <w:r w:rsidRPr="006C2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2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225C">
        <w:rPr>
          <w:rFonts w:ascii="Times New Roman" w:hAnsi="Times New Roman" w:cs="Times New Roman"/>
          <w:sz w:val="28"/>
          <w:szCs w:val="28"/>
        </w:rPr>
        <w:t xml:space="preserve"> степен</w:t>
      </w:r>
      <w:r w:rsidRPr="007F6663">
        <w:rPr>
          <w:rFonts w:ascii="Times New Roman" w:hAnsi="Times New Roman" w:cs="Times New Roman"/>
          <w:sz w:val="28"/>
          <w:szCs w:val="28"/>
        </w:rPr>
        <w:t xml:space="preserve">и, которые награждаются Дипломами. Конкурсная комиссия </w:t>
      </w:r>
      <w:r>
        <w:rPr>
          <w:rFonts w:ascii="Times New Roman" w:hAnsi="Times New Roman" w:cs="Times New Roman"/>
          <w:sz w:val="28"/>
          <w:szCs w:val="28"/>
        </w:rPr>
        <w:t>может принять решение о награждении Дипломами лауреата II и III степени нескольких участников Конкурса.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Конкурса получают Сертификаты.</w:t>
      </w:r>
    </w:p>
    <w:p w:rsidR="00711141" w:rsidRDefault="00711141" w:rsidP="00711141"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рекомендовать участников Конкурса к поощрению в базовом вузе.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 xml:space="preserve">В месячный срок после подведения итогов Конкурса и награждения его лауреатов информация о результатах Конкурса и </w:t>
      </w:r>
      <w:r>
        <w:rPr>
          <w:rFonts w:ascii="Times New Roman" w:hAnsi="Times New Roman" w:cs="Times New Roman"/>
          <w:sz w:val="28"/>
          <w:szCs w:val="28"/>
        </w:rPr>
        <w:t xml:space="preserve">основные выводы работ дипломантов Конкурса </w:t>
      </w:r>
      <w:r w:rsidRPr="007F6663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 xml:space="preserve">ются Организаторами </w:t>
      </w:r>
      <w:r w:rsidRPr="007F6663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ЮЗГУ </w:t>
      </w:r>
      <w:hyperlink r:id="rId5" w:history="1"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http://www.kursks</w:t>
        </w:r>
        <w:proofErr w:type="spellStart"/>
        <w:r w:rsidRPr="00E004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ws</w:t>
        </w:r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u.ru</w:t>
        </w:r>
        <w:proofErr w:type="spellEnd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structura</w:t>
        </w:r>
        <w:proofErr w:type="spellEnd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up</w:t>
        </w:r>
        <w:proofErr w:type="spellEnd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uf</w:t>
        </w:r>
        <w:proofErr w:type="spellEnd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upk</w:t>
        </w:r>
        <w:proofErr w:type="spellEnd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00428">
          <w:rPr>
            <w:rStyle w:val="a7"/>
            <w:rFonts w:ascii="Times New Roman" w:hAnsi="Times New Roman" w:cs="Times New Roman"/>
            <w:sz w:val="28"/>
            <w:szCs w:val="28"/>
          </w:rPr>
          <w:t>news.php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141" w:rsidRDefault="00711141" w:rsidP="00711141">
      <w:pPr>
        <w:pStyle w:val="a4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8. Критерии и порядок оценк</w:t>
      </w:r>
      <w:r w:rsidRPr="0072027D">
        <w:rPr>
          <w:rStyle w:val="a6"/>
          <w:rFonts w:ascii="Times New Roman" w:hAnsi="Times New Roman" w:cs="Times New Roman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конкурсных работ</w:t>
      </w:r>
    </w:p>
    <w:p w:rsidR="00711141" w:rsidRPr="007F6663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работы </w:t>
      </w:r>
      <w:r w:rsidRPr="007F6663">
        <w:rPr>
          <w:rFonts w:ascii="Times New Roman" w:hAnsi="Times New Roman" w:cs="Times New Roman"/>
          <w:sz w:val="28"/>
          <w:szCs w:val="28"/>
        </w:rPr>
        <w:t>в обязательном порядке проходят рецензирование специалистом по профилю представленной работы из числа членов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Конкурсные работы студентов вуза-организатора Конкурса в обязательном порядке проходят рецензирование в сторонних организациях. </w:t>
      </w:r>
      <w:r w:rsidRPr="007F6663">
        <w:rPr>
          <w:rFonts w:ascii="Times New Roman" w:hAnsi="Times New Roman" w:cs="Times New Roman"/>
          <w:sz w:val="28"/>
          <w:szCs w:val="28"/>
        </w:rPr>
        <w:t xml:space="preserve">Рецензия прилагается к </w:t>
      </w:r>
      <w:r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7F666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открытым голосованием простым большинством голосов на основе доклада</w:t>
      </w:r>
      <w:r>
        <w:rPr>
          <w:rFonts w:ascii="Times New Roman" w:hAnsi="Times New Roman" w:cs="Times New Roman"/>
          <w:sz w:val="28"/>
          <w:szCs w:val="28"/>
        </w:rPr>
        <w:t xml:space="preserve"> ученого секретаря конкурсной комиссии</w:t>
      </w:r>
      <w:r w:rsidRPr="007F6663">
        <w:rPr>
          <w:rFonts w:ascii="Times New Roman" w:hAnsi="Times New Roman" w:cs="Times New Roman"/>
          <w:sz w:val="28"/>
          <w:szCs w:val="28"/>
        </w:rPr>
        <w:t>, характеризующего работу, изучения рецензии, анализа текста работы членами конкурсной комиссии. Конкурсная комиссия правомочна принимать решение при наличии на данном заседании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63">
        <w:rPr>
          <w:rFonts w:ascii="Times New Roman" w:hAnsi="Times New Roman" w:cs="Times New Roman"/>
          <w:sz w:val="28"/>
          <w:szCs w:val="28"/>
        </w:rPr>
        <w:t>половины её состава.</w:t>
      </w:r>
    </w:p>
    <w:p w:rsidR="0077722C" w:rsidRDefault="0077722C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научных работ  проводится по 36-бальной шкале оценки по каждому</w:t>
      </w:r>
      <w:r w:rsidR="007A1E95">
        <w:rPr>
          <w:rFonts w:ascii="Times New Roman" w:hAnsi="Times New Roman" w:cs="Times New Roman"/>
          <w:sz w:val="28"/>
          <w:szCs w:val="28"/>
        </w:rPr>
        <w:t xml:space="preserve"> выработанному критерию, итоговая оценка работ членами конкурсной комиссии проводится путем суммирования баллов по каждому критерию.</w:t>
      </w:r>
    </w:p>
    <w:p w:rsidR="00711141" w:rsidRPr="007F6663" w:rsidRDefault="00711141" w:rsidP="007111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Представленная на Конкурс научная работа оценивается конкурсной комиссией по следующим критериям: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оригинальность и актуальность избранной автором темы;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многообразие в применении научного инструментария (методов научного исследования);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наличие у автора собственных суждений по проблемным вопросам темы;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логичность изложения, убедительность представленного фактического материала,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обоснованность и аргументированность авторских выводов и обобщений;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lastRenderedPageBreak/>
        <w:t>- научная новизна выводов и предложений автора;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теоретическая и практическая значимость работы;</w:t>
      </w:r>
    </w:p>
    <w:p w:rsidR="00711141" w:rsidRPr="007F6663" w:rsidRDefault="00711141" w:rsidP="007111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663">
        <w:rPr>
          <w:sz w:val="28"/>
          <w:szCs w:val="28"/>
        </w:rPr>
        <w:t>- использование значительного объема норматив</w:t>
      </w:r>
      <w:r>
        <w:rPr>
          <w:sz w:val="28"/>
          <w:szCs w:val="28"/>
        </w:rPr>
        <w:t>но-правовых актов и специальной</w:t>
      </w:r>
      <w:r w:rsidRPr="007F6663">
        <w:rPr>
          <w:sz w:val="28"/>
          <w:szCs w:val="28"/>
        </w:rPr>
        <w:t xml:space="preserve"> литературы;</w:t>
      </w:r>
    </w:p>
    <w:p w:rsidR="00711141" w:rsidRDefault="00711141" w:rsidP="007111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-соблюдение требований к оформлению научной работы и тезисов.</w:t>
      </w:r>
    </w:p>
    <w:p w:rsidR="005E4A3B" w:rsidRDefault="005E4A3B" w:rsidP="005E4A3B"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 признается участник Конкурса, работа которого была оценена конкурсной комиссией на 36 баллов.</w:t>
      </w:r>
    </w:p>
    <w:p w:rsidR="005E4A3B" w:rsidRDefault="005E4A3B" w:rsidP="005E4A3B"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признается участник Конкурса, работа которого была оценена конкурсной комиссией от 32 до 35 баллов.</w:t>
      </w:r>
    </w:p>
    <w:p w:rsidR="005E4A3B" w:rsidRDefault="005E4A3B" w:rsidP="005E4A3B"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признается участник Конкурса, работа которого была оценена конкурсной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до 31 балла.</w:t>
      </w:r>
    </w:p>
    <w:p w:rsidR="007A1E95" w:rsidRPr="007F6663" w:rsidRDefault="007A1E95" w:rsidP="007A1E95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Решение конкурсной комиссии офо</w:t>
      </w:r>
      <w:r>
        <w:rPr>
          <w:rFonts w:ascii="Times New Roman" w:hAnsi="Times New Roman" w:cs="Times New Roman"/>
          <w:sz w:val="28"/>
          <w:szCs w:val="28"/>
        </w:rPr>
        <w:t xml:space="preserve">рмляется протоколом. </w:t>
      </w:r>
    </w:p>
    <w:p w:rsidR="00711141" w:rsidRDefault="00711141" w:rsidP="00711141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63">
        <w:rPr>
          <w:rFonts w:ascii="Times New Roman" w:hAnsi="Times New Roman" w:cs="Times New Roman"/>
          <w:sz w:val="28"/>
          <w:szCs w:val="28"/>
        </w:rPr>
        <w:t>Научные работы, представленные на Конкурс, не возвращаются.</w:t>
      </w:r>
    </w:p>
    <w:p w:rsidR="00711141" w:rsidRDefault="00711141" w:rsidP="007111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711141" w:rsidRPr="00711141" w:rsidRDefault="00C874B8" w:rsidP="0071114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ОСР                          </w:t>
      </w:r>
      <w:r w:rsidR="00711141" w:rsidRPr="009E2C5F">
        <w:rPr>
          <w:sz w:val="28"/>
          <w:szCs w:val="28"/>
        </w:rPr>
        <w:t xml:space="preserve">_____________________   </w:t>
      </w:r>
      <w:r w:rsidR="00711141">
        <w:rPr>
          <w:sz w:val="28"/>
          <w:szCs w:val="28"/>
        </w:rPr>
        <w:t>/</w:t>
      </w:r>
      <w:r w:rsidR="00711141" w:rsidRPr="009E2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Алимпиева </w:t>
      </w:r>
      <w:r w:rsidR="00711141">
        <w:rPr>
          <w:sz w:val="28"/>
          <w:szCs w:val="28"/>
        </w:rPr>
        <w:t>/</w:t>
      </w:r>
      <w:r w:rsidR="00711141" w:rsidRPr="009E2C5F">
        <w:rPr>
          <w:bCs/>
          <w:sz w:val="28"/>
          <w:szCs w:val="28"/>
        </w:rPr>
        <w:t xml:space="preserve">                </w:t>
      </w:r>
    </w:p>
    <w:p w:rsidR="00711141" w:rsidRPr="00711141" w:rsidRDefault="00711141" w:rsidP="00711141">
      <w:pPr>
        <w:rPr>
          <w:sz w:val="28"/>
          <w:szCs w:val="28"/>
        </w:rPr>
      </w:pPr>
    </w:p>
    <w:p w:rsidR="00711141" w:rsidRDefault="00711141" w:rsidP="007111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ЮЗГУ,</w:t>
      </w:r>
    </w:p>
    <w:p w:rsidR="00711141" w:rsidRPr="007F6663" w:rsidRDefault="00711141" w:rsidP="007111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>
        <w:rPr>
          <w:rFonts w:ascii="Times New Roman" w:hAnsi="Times New Roman" w:cs="Times New Roman"/>
          <w:sz w:val="28"/>
          <w:szCs w:val="28"/>
        </w:rPr>
        <w:t>. юрист России ___________________________/</w:t>
      </w:r>
      <w:r w:rsidR="00C874B8" w:rsidRPr="00C874B8">
        <w:rPr>
          <w:rFonts w:ascii="Times New Roman" w:hAnsi="Times New Roman" w:cs="Times New Roman"/>
          <w:sz w:val="28"/>
          <w:szCs w:val="28"/>
        </w:rPr>
        <w:t xml:space="preserve"> </w:t>
      </w:r>
      <w:r w:rsidR="00C874B8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>Рябинина /</w:t>
      </w:r>
    </w:p>
    <w:p w:rsidR="00540E6F" w:rsidRDefault="00540E6F" w:rsidP="00711141"/>
    <w:p w:rsidR="00540E6F" w:rsidRDefault="00540E6F" w:rsidP="00540E6F"/>
    <w:p w:rsidR="008F0AFF" w:rsidRPr="00540E6F" w:rsidRDefault="00540E6F" w:rsidP="00540E6F">
      <w:pPr>
        <w:tabs>
          <w:tab w:val="left" w:pos="2940"/>
        </w:tabs>
      </w:pPr>
      <w:r>
        <w:tab/>
      </w:r>
    </w:p>
    <w:sectPr w:rsidR="008F0AFF" w:rsidRPr="00540E6F" w:rsidSect="008F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41"/>
    <w:rsid w:val="003D779B"/>
    <w:rsid w:val="00432CBF"/>
    <w:rsid w:val="00436629"/>
    <w:rsid w:val="00517D0D"/>
    <w:rsid w:val="00540E6F"/>
    <w:rsid w:val="005A19CE"/>
    <w:rsid w:val="005D398B"/>
    <w:rsid w:val="005E4A3B"/>
    <w:rsid w:val="00643B29"/>
    <w:rsid w:val="006C6ED6"/>
    <w:rsid w:val="006E7F20"/>
    <w:rsid w:val="006F2C2E"/>
    <w:rsid w:val="00711141"/>
    <w:rsid w:val="007378D2"/>
    <w:rsid w:val="0077722C"/>
    <w:rsid w:val="007A1E95"/>
    <w:rsid w:val="008A7770"/>
    <w:rsid w:val="008F0AFF"/>
    <w:rsid w:val="00BC1B1A"/>
    <w:rsid w:val="00BE61A1"/>
    <w:rsid w:val="00C6063E"/>
    <w:rsid w:val="00C874B8"/>
    <w:rsid w:val="00CE70AA"/>
    <w:rsid w:val="00D93DD2"/>
    <w:rsid w:val="00E87D53"/>
    <w:rsid w:val="00F1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6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711141"/>
    <w:rPr>
      <w:rFonts w:ascii="Arial" w:hAnsi="Arial" w:cs="Arial"/>
      <w:sz w:val="18"/>
      <w:szCs w:val="18"/>
    </w:rPr>
  </w:style>
  <w:style w:type="paragraph" w:customStyle="1" w:styleId="normal">
    <w:name w:val="normal"/>
    <w:basedOn w:val="a"/>
    <w:rsid w:val="00711141"/>
    <w:rPr>
      <w:rFonts w:ascii="Arial" w:hAnsi="Arial" w:cs="Arial"/>
      <w:sz w:val="18"/>
      <w:szCs w:val="18"/>
    </w:rPr>
  </w:style>
  <w:style w:type="character" w:styleId="a5">
    <w:name w:val="Emphasis"/>
    <w:basedOn w:val="a0"/>
    <w:qFormat/>
    <w:rsid w:val="00711141"/>
    <w:rPr>
      <w:i/>
      <w:iCs/>
    </w:rPr>
  </w:style>
  <w:style w:type="character" w:styleId="a6">
    <w:name w:val="Strong"/>
    <w:basedOn w:val="a0"/>
    <w:qFormat/>
    <w:rsid w:val="00711141"/>
    <w:rPr>
      <w:b/>
      <w:bCs/>
    </w:rPr>
  </w:style>
  <w:style w:type="character" w:styleId="a7">
    <w:name w:val="Hyperlink"/>
    <w:basedOn w:val="a0"/>
    <w:rsid w:val="00711141"/>
    <w:rPr>
      <w:color w:val="0000FF"/>
      <w:u w:val="single"/>
    </w:rPr>
  </w:style>
  <w:style w:type="paragraph" w:customStyle="1" w:styleId="Style8">
    <w:name w:val="Style8"/>
    <w:basedOn w:val="a"/>
    <w:rsid w:val="00711141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basedOn w:val="a0"/>
    <w:rsid w:val="0071114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skswsu.ru/structura/up/uf/upk/news.php" TargetMode="External"/><Relationship Id="rId4" Type="http://schemas.openxmlformats.org/officeDocument/2006/relationships/hyperlink" Target="mailto:law_kst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12</cp:revision>
  <cp:lastPrinted>2018-10-08T09:01:00Z</cp:lastPrinted>
  <dcterms:created xsi:type="dcterms:W3CDTF">2018-10-02T08:14:00Z</dcterms:created>
  <dcterms:modified xsi:type="dcterms:W3CDTF">2018-10-16T13:44:00Z</dcterms:modified>
</cp:coreProperties>
</file>