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</w:p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Юго-Западный государственный университет</w:t>
      </w: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A8266C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48260</wp:posOffset>
                </wp:positionV>
                <wp:extent cx="2514600" cy="1134110"/>
                <wp:effectExtent l="0" t="0" r="0" b="8890"/>
                <wp:wrapNone/>
                <wp:docPr id="1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7C8" w:rsidRPr="002528A6" w:rsidRDefault="006E57C8" w:rsidP="002528A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8A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</w:t>
                            </w:r>
                          </w:p>
                          <w:p w:rsidR="006E57C8" w:rsidRPr="002528A6" w:rsidRDefault="006E57C8" w:rsidP="002528A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8A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Ректор университета</w:t>
                            </w:r>
                          </w:p>
                          <w:p w:rsidR="006E57C8" w:rsidRPr="002528A6" w:rsidRDefault="006E57C8" w:rsidP="002528A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8A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 С.Г. Емельянов</w:t>
                            </w:r>
                          </w:p>
                          <w:p w:rsidR="006E57C8" w:rsidRPr="007F65DA" w:rsidRDefault="006E57C8" w:rsidP="002528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65DA"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  <w:p w:rsidR="006E57C8" w:rsidRDefault="006E57C8" w:rsidP="002528A6">
                            <w:pPr>
                              <w:rPr>
                                <w:sz w:val="28"/>
                              </w:rPr>
                            </w:pPr>
                            <w:r w:rsidRPr="007F65DA">
                              <w:rPr>
                                <w:sz w:val="28"/>
                              </w:rPr>
                              <w:t>«____»___________ 20___ г.</w:t>
                            </w:r>
                          </w:p>
                          <w:p w:rsidR="006E57C8" w:rsidRPr="00B0543E" w:rsidRDefault="006E57C8" w:rsidP="002528A6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6" type="#_x0000_t202" style="position:absolute;margin-left:282pt;margin-top:3.8pt;width:198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" stroked="f">
                <v:textbox>
                  <w:txbxContent>
                    <w:p w:rsidR="006E57C8" w:rsidRPr="002528A6" w:rsidRDefault="006E57C8" w:rsidP="002528A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8A6">
                        <w:rPr>
                          <w:rFonts w:ascii="Times New Roman" w:hAnsi="Times New Roman" w:cs="Times New Roman"/>
                          <w:sz w:val="28"/>
                        </w:rPr>
                        <w:t>Утверждаю</w:t>
                      </w:r>
                    </w:p>
                    <w:p w:rsidR="006E57C8" w:rsidRPr="002528A6" w:rsidRDefault="006E57C8" w:rsidP="002528A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8A6">
                        <w:rPr>
                          <w:rFonts w:ascii="Times New Roman" w:hAnsi="Times New Roman" w:cs="Times New Roman"/>
                          <w:sz w:val="28"/>
                        </w:rPr>
                        <w:t>Ректор университета</w:t>
                      </w:r>
                    </w:p>
                    <w:p w:rsidR="006E57C8" w:rsidRPr="002528A6" w:rsidRDefault="006E57C8" w:rsidP="002528A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8A6">
                        <w:rPr>
                          <w:rFonts w:ascii="Times New Roman" w:hAnsi="Times New Roman" w:cs="Times New Roman"/>
                          <w:sz w:val="28"/>
                        </w:rPr>
                        <w:t>____________ С.Г. Емельянов</w:t>
                      </w:r>
                    </w:p>
                    <w:p w:rsidR="006E57C8" w:rsidRPr="007F65DA" w:rsidRDefault="006E57C8" w:rsidP="002528A6">
                      <w:pPr>
                        <w:rPr>
                          <w:sz w:val="20"/>
                          <w:szCs w:val="20"/>
                        </w:rPr>
                      </w:pPr>
                      <w:r w:rsidRPr="007F65DA">
                        <w:rPr>
                          <w:sz w:val="20"/>
                          <w:szCs w:val="20"/>
                        </w:rPr>
                        <w:t>(подпись)</w:t>
                      </w:r>
                    </w:p>
                    <w:p w:rsidR="006E57C8" w:rsidRDefault="006E57C8" w:rsidP="002528A6">
                      <w:pPr>
                        <w:rPr>
                          <w:sz w:val="28"/>
                        </w:rPr>
                      </w:pPr>
                      <w:r w:rsidRPr="007F65DA">
                        <w:rPr>
                          <w:sz w:val="28"/>
                        </w:rPr>
                        <w:t>«____»___________ 20___ г.</w:t>
                      </w:r>
                    </w:p>
                    <w:p w:rsidR="006E57C8" w:rsidRPr="00B0543E" w:rsidRDefault="006E57C8" w:rsidP="002528A6">
                      <w:pPr>
                        <w:spacing w:before="1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Основная профессиональная</w:t>
      </w:r>
      <w:r w:rsidR="00A826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17070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высшего образования – программа </w:t>
      </w:r>
      <w:proofErr w:type="spellStart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2528A6" w:rsidRPr="002528A6" w:rsidRDefault="002528A6" w:rsidP="002528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(программа </w:t>
      </w:r>
      <w:proofErr w:type="spellStart"/>
      <w:r w:rsidRPr="002528A6">
        <w:rPr>
          <w:rFonts w:ascii="Times New Roman" w:eastAsia="Times New Roman" w:hAnsi="Times New Roman" w:cs="Times New Roman"/>
          <w:b/>
          <w:i/>
          <w:sz w:val="28"/>
          <w:szCs w:val="28"/>
        </w:rPr>
        <w:t>специалитета</w:t>
      </w:r>
      <w:proofErr w:type="spellEnd"/>
      <w:r w:rsidRPr="002528A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2528A6" w:rsidRPr="002528A6" w:rsidRDefault="002528A6" w:rsidP="002528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Направление подготовки (специальность)</w:t>
      </w:r>
    </w:p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68"/>
      </w:tblGrid>
      <w:tr w:rsidR="002528A6" w:rsidRPr="002528A6" w:rsidTr="002528A6">
        <w:trPr>
          <w:jc w:val="center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perscript"/>
              </w:rPr>
            </w:pPr>
            <w:r w:rsidRPr="002528A6"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perscript"/>
              </w:rPr>
              <w:t>(указываются код и наименование)</w:t>
            </w:r>
          </w:p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Направленность </w:t>
            </w:r>
            <w:r w:rsidRPr="002528A6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>(профиль,</w:t>
            </w:r>
            <w:r w:rsidRPr="002528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специализация)</w:t>
            </w:r>
          </w:p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</w:rPr>
            </w:pPr>
          </w:p>
        </w:tc>
      </w:tr>
      <w:tr w:rsidR="002528A6" w:rsidRPr="002528A6" w:rsidTr="002528A6">
        <w:trPr>
          <w:jc w:val="center"/>
        </w:trPr>
        <w:tc>
          <w:tcPr>
            <w:tcW w:w="9068" w:type="dxa"/>
            <w:tcBorders>
              <w:top w:val="single" w:sz="4" w:space="0" w:color="auto"/>
            </w:tcBorders>
          </w:tcPr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perscript"/>
              </w:rPr>
            </w:pPr>
            <w:r w:rsidRPr="002528A6"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perscript"/>
              </w:rPr>
              <w:t>(указывается наименование)</w:t>
            </w:r>
          </w:p>
        </w:tc>
      </w:tr>
    </w:tbl>
    <w:p w:rsidR="002528A6" w:rsidRPr="002528A6" w:rsidRDefault="002528A6" w:rsidP="002528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52"/>
      </w:tblGrid>
      <w:tr w:rsidR="002528A6" w:rsidRPr="002528A6" w:rsidTr="002528A6">
        <w:trPr>
          <w:trHeight w:val="510"/>
          <w:jc w:val="center"/>
        </w:trPr>
        <w:tc>
          <w:tcPr>
            <w:tcW w:w="5152" w:type="dxa"/>
            <w:vAlign w:val="bottom"/>
          </w:tcPr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Уровень высшего образования</w:t>
            </w:r>
          </w:p>
        </w:tc>
      </w:tr>
      <w:tr w:rsidR="002528A6" w:rsidRPr="002528A6" w:rsidTr="002528A6">
        <w:trPr>
          <w:trHeight w:val="510"/>
          <w:jc w:val="center"/>
        </w:trPr>
        <w:tc>
          <w:tcPr>
            <w:tcW w:w="5152" w:type="dxa"/>
            <w:tcBorders>
              <w:bottom w:val="single" w:sz="6" w:space="0" w:color="auto"/>
            </w:tcBorders>
            <w:vAlign w:val="bottom"/>
          </w:tcPr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528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Бакалавриат</w:t>
            </w:r>
            <w:proofErr w:type="spellEnd"/>
            <w:r w:rsidRPr="002528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2528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специалитет</w:t>
            </w:r>
            <w:proofErr w:type="spellEnd"/>
            <w:r w:rsidRPr="002528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2528A6" w:rsidRPr="002528A6" w:rsidTr="002528A6">
        <w:trPr>
          <w:trHeight w:val="794"/>
          <w:jc w:val="center"/>
        </w:trPr>
        <w:tc>
          <w:tcPr>
            <w:tcW w:w="5152" w:type="dxa"/>
            <w:tcBorders>
              <w:top w:val="single" w:sz="6" w:space="0" w:color="auto"/>
            </w:tcBorders>
            <w:vAlign w:val="bottom"/>
          </w:tcPr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8A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2528A6" w:rsidRPr="002528A6" w:rsidTr="002528A6">
        <w:trPr>
          <w:trHeight w:val="510"/>
          <w:jc w:val="center"/>
        </w:trPr>
        <w:tc>
          <w:tcPr>
            <w:tcW w:w="5152" w:type="dxa"/>
            <w:tcBorders>
              <w:bottom w:val="single" w:sz="6" w:space="0" w:color="auto"/>
            </w:tcBorders>
          </w:tcPr>
          <w:p w:rsidR="002528A6" w:rsidRPr="002528A6" w:rsidRDefault="002528A6" w:rsidP="002528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28A6" w:rsidRPr="002528A6" w:rsidTr="002528A6">
        <w:trPr>
          <w:jc w:val="center"/>
        </w:trPr>
        <w:tc>
          <w:tcPr>
            <w:tcW w:w="5152" w:type="dxa"/>
            <w:tcBorders>
              <w:top w:val="single" w:sz="6" w:space="0" w:color="auto"/>
            </w:tcBorders>
          </w:tcPr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528A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(очная, очно-заочная или заочная)</w:t>
            </w:r>
          </w:p>
        </w:tc>
      </w:tr>
    </w:tbl>
    <w:p w:rsidR="002528A6" w:rsidRPr="002528A6" w:rsidRDefault="002528A6" w:rsidP="002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528A6" w:rsidRPr="002528A6" w:rsidRDefault="002528A6" w:rsidP="002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528A6" w:rsidRPr="002528A6" w:rsidRDefault="002528A6" w:rsidP="002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528A6" w:rsidRPr="002528A6" w:rsidRDefault="002528A6" w:rsidP="002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528A6" w:rsidRPr="002528A6" w:rsidRDefault="002528A6" w:rsidP="002528A6">
      <w:pPr>
        <w:spacing w:after="40" w:line="240" w:lineRule="auto"/>
        <w:ind w:left="56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2528A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2528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</w:t>
      </w:r>
      <w:r w:rsidRPr="002528A6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ание</w:t>
      </w:r>
    </w:p>
    <w:tbl>
      <w:tblPr>
        <w:tblW w:w="52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425"/>
      </w:tblGrid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BB75E3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Общая характеристика 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основной профессиональной</w:t>
            </w:r>
            <w:r w:rsidRPr="0031607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образовательной программы 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высшего образования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2528A6">
            <w:pPr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-113" w:firstLine="426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Общие положения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170709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4"/>
                <w:shd w:val="clear" w:color="auto" w:fill="FFFFFF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Цель (миссия) 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программы</w:t>
            </w:r>
            <w:r w:rsidR="00A8266C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</w:t>
            </w:r>
            <w:proofErr w:type="spellStart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бакалавриата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(</w:t>
            </w:r>
            <w:proofErr w:type="spellStart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специалитета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Требования к уровню образования 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при приеме для обучения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Срок получения образования 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Объем </w:t>
            </w:r>
            <w:proofErr w:type="spellStart"/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программы</w:t>
            </w:r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бакалавриата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(</w:t>
            </w:r>
            <w:proofErr w:type="spellStart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специалитета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numPr>
                <w:ilvl w:val="2"/>
                <w:numId w:val="5"/>
              </w:numPr>
              <w:tabs>
                <w:tab w:val="left" w:pos="1247"/>
              </w:tabs>
              <w:suppressAutoHyphens/>
              <w:spacing w:after="0" w:line="240" w:lineRule="auto"/>
              <w:ind w:left="-113" w:firstLine="709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A308F1" w:rsidP="00A308F1">
            <w:p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1.1.5 </w:t>
            </w:r>
            <w:r w:rsidR="002528A6"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>Квалификация, присваиваемая выпускникам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713675" w:rsidRDefault="002528A6" w:rsidP="002528A6">
            <w:pPr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-113" w:firstLine="426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1367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Нормативные </w:t>
            </w:r>
            <w:r w:rsidR="00FE715B" w:rsidRPr="00FE715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 xml:space="preserve">правовые и </w:t>
            </w:r>
            <w:proofErr w:type="spellStart"/>
            <w:r w:rsidR="00FE715B" w:rsidRPr="00FE715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методические</w:t>
            </w:r>
            <w:r w:rsidRPr="00713675">
              <w:rPr>
                <w:rFonts w:ascii="Times New Roman" w:eastAsia="Times New Roman" w:hAnsi="Times New Roman" w:cs="Times New Roman"/>
                <w:sz w:val="26"/>
                <w:szCs w:val="24"/>
              </w:rPr>
              <w:t>документы</w:t>
            </w:r>
            <w:proofErr w:type="spellEnd"/>
            <w:r w:rsidRPr="0071367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для разработки </w:t>
            </w:r>
            <w:proofErr w:type="spellStart"/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программы</w:t>
            </w:r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бакалавриата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(</w:t>
            </w:r>
            <w:proofErr w:type="spellStart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специалитета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2528A6">
            <w:pPr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-113" w:firstLine="426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r w:rsidRPr="00713675">
              <w:rPr>
                <w:rFonts w:ascii="Times New Roman" w:eastAsia="Times New Roman" w:hAnsi="Times New Roman" w:cs="Times New Roman"/>
                <w:sz w:val="26"/>
                <w:szCs w:val="24"/>
              </w:rPr>
              <w:t>Характеристика профессиональной деятельности выпускник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 xml:space="preserve">ов 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>Област</w:t>
            </w:r>
            <w:r w:rsidR="000744D3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и и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сферы</w:t>
            </w: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 профессиональной деятельности выпускник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ов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Типы задач </w:t>
            </w:r>
            <w:r w:rsidRPr="00713675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>профессиональной деятельности выпускников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AF5236">
            <w:pPr>
              <w:numPr>
                <w:ilvl w:val="2"/>
                <w:numId w:val="5"/>
              </w:numPr>
              <w:tabs>
                <w:tab w:val="clear" w:pos="0"/>
                <w:tab w:val="num" w:pos="567"/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744" w:firstLine="0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Объекты профессиональной деятельности </w:t>
            </w:r>
            <w:r w:rsidRPr="00713675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>выпускник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ов (или область (области) знания)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170709">
            <w:pPr>
              <w:numPr>
                <w:ilvl w:val="2"/>
                <w:numId w:val="5"/>
              </w:numPr>
              <w:tabs>
                <w:tab w:val="clear" w:pos="0"/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744" w:hanging="35"/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Перечень профессиональных стандартов, соответствующих профессиональной деятельности выпускников, освоивших </w:t>
            </w:r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</w:t>
            </w:r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у </w:t>
            </w:r>
            <w:proofErr w:type="spellStart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бакалавриата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(</w:t>
            </w:r>
            <w:proofErr w:type="spellStart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специалитета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>Задачи профессиональной деятельности выпускник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ов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2528A6">
            <w:pPr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-113" w:firstLine="426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Планируемые результаты освоения </w:t>
            </w:r>
            <w:proofErr w:type="spellStart"/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программы</w:t>
            </w:r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бакалавриата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(</w:t>
            </w:r>
            <w:proofErr w:type="spellStart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специалитета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1211E" w:rsidRPr="0031607B" w:rsidTr="0001211E">
        <w:trPr>
          <w:trHeight w:val="274"/>
        </w:trPr>
        <w:tc>
          <w:tcPr>
            <w:tcW w:w="4786" w:type="pct"/>
          </w:tcPr>
          <w:p w:rsidR="0001211E" w:rsidRPr="0001211E" w:rsidRDefault="0001211E" w:rsidP="0001211E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</w:pPr>
            <w:r w:rsidRPr="0001211E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Универсальные компетенции и индикаторы их достижения</w:t>
            </w:r>
          </w:p>
        </w:tc>
        <w:tc>
          <w:tcPr>
            <w:tcW w:w="214" w:type="pct"/>
          </w:tcPr>
          <w:p w:rsidR="0001211E" w:rsidRPr="0031607B" w:rsidRDefault="0001211E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1211E" w:rsidRPr="0031607B" w:rsidTr="0093291B">
        <w:trPr>
          <w:trHeight w:val="20"/>
        </w:trPr>
        <w:tc>
          <w:tcPr>
            <w:tcW w:w="4786" w:type="pct"/>
          </w:tcPr>
          <w:p w:rsidR="0001211E" w:rsidRPr="0001211E" w:rsidRDefault="0001211E" w:rsidP="0001211E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</w:pPr>
            <w:r w:rsidRPr="0001211E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Общепрофессиональные компетенции и индикаторы их достижения</w:t>
            </w:r>
          </w:p>
        </w:tc>
        <w:tc>
          <w:tcPr>
            <w:tcW w:w="214" w:type="pct"/>
          </w:tcPr>
          <w:p w:rsidR="0001211E" w:rsidRPr="0031607B" w:rsidRDefault="0001211E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1211E" w:rsidRPr="0031607B" w:rsidTr="0093291B">
        <w:trPr>
          <w:trHeight w:val="20"/>
        </w:trPr>
        <w:tc>
          <w:tcPr>
            <w:tcW w:w="4786" w:type="pct"/>
          </w:tcPr>
          <w:p w:rsidR="0001211E" w:rsidRPr="0001211E" w:rsidRDefault="0001211E" w:rsidP="0001211E">
            <w:pPr>
              <w:numPr>
                <w:ilvl w:val="2"/>
                <w:numId w:val="5"/>
              </w:numPr>
              <w:tabs>
                <w:tab w:val="clear" w:pos="0"/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744" w:firstLine="0"/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</w:pPr>
            <w:r w:rsidRPr="0001211E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Профессиональные компетенции, установленные университетом</w:t>
            </w:r>
            <w:r w:rsidR="004C45AC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самостоятельно</w:t>
            </w:r>
            <w:r w:rsidRPr="0001211E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,  и индикаторы их достижения</w:t>
            </w:r>
          </w:p>
        </w:tc>
        <w:tc>
          <w:tcPr>
            <w:tcW w:w="214" w:type="pct"/>
          </w:tcPr>
          <w:p w:rsidR="0001211E" w:rsidRPr="0031607B" w:rsidRDefault="0001211E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1211E" w:rsidRPr="0031607B" w:rsidTr="0093291B">
        <w:trPr>
          <w:trHeight w:val="20"/>
        </w:trPr>
        <w:tc>
          <w:tcPr>
            <w:tcW w:w="4786" w:type="pct"/>
          </w:tcPr>
          <w:p w:rsidR="0001211E" w:rsidRPr="0031607B" w:rsidRDefault="004C45AC" w:rsidP="004C45AC">
            <w:pPr>
              <w:numPr>
                <w:ilvl w:val="2"/>
                <w:numId w:val="5"/>
              </w:numPr>
              <w:tabs>
                <w:tab w:val="clear" w:pos="0"/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744" w:firstLine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C45AC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Сопоставление профессиональных компетенций</w:t>
            </w:r>
            <w:r w:rsidR="00A21988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, установленных университетом самостоятельно, </w:t>
            </w:r>
            <w:r w:rsidRPr="004C45AC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и индикаторов их достижения с выбранными профессиональными стандартами и обобщенными трудовыми функциями</w:t>
            </w:r>
          </w:p>
        </w:tc>
        <w:tc>
          <w:tcPr>
            <w:tcW w:w="214" w:type="pct"/>
          </w:tcPr>
          <w:p w:rsidR="0001211E" w:rsidRPr="0031607B" w:rsidRDefault="0001211E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528A6" w:rsidP="0093291B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>Учебный план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528A6" w:rsidP="0093291B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>Календарный учебный график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528A6" w:rsidP="0093291B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>Рабочие программы дисциплин (модулей)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528A6" w:rsidP="0093291B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>Программы практик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93291B" w:rsidTr="0093291B">
        <w:trPr>
          <w:trHeight w:val="20"/>
        </w:trPr>
        <w:tc>
          <w:tcPr>
            <w:tcW w:w="4786" w:type="pct"/>
          </w:tcPr>
          <w:p w:rsidR="002528A6" w:rsidRPr="0093291B" w:rsidRDefault="0093291B" w:rsidP="0093291B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Характеристика у</w:t>
            </w:r>
            <w:r w:rsidR="002528A6" w:rsidRPr="0093291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слови</w:t>
            </w:r>
            <w:r w:rsidRPr="0093291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й</w:t>
            </w:r>
            <w:r w:rsidR="002528A6" w:rsidRPr="0093291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 xml:space="preserve"> реализации </w:t>
            </w:r>
            <w:proofErr w:type="spellStart"/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программы</w:t>
            </w:r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бакалавриата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(</w:t>
            </w:r>
            <w:proofErr w:type="spellStart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специалитета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)</w:t>
            </w:r>
          </w:p>
        </w:tc>
        <w:tc>
          <w:tcPr>
            <w:tcW w:w="214" w:type="pct"/>
          </w:tcPr>
          <w:p w:rsidR="002528A6" w:rsidRPr="0093291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528A6" w:rsidP="00BB75E3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Характеристики среды вуза, обеспечивающие развитие </w:t>
            </w:r>
            <w:r w:rsidRPr="0093291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универсальных</w:t>
            </w: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компетенций выпускников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40558" w:rsidP="00170709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240558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 xml:space="preserve">Характеристика применяемых механизмов оценки качества образовательной деятельности и </w:t>
            </w:r>
            <w:proofErr w:type="gramStart"/>
            <w:r w:rsidRPr="00240558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подготовки</w:t>
            </w:r>
            <w:proofErr w:type="gramEnd"/>
            <w:r w:rsidRPr="00240558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 xml:space="preserve"> обучающихся по </w:t>
            </w:r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</w:t>
            </w:r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е </w:t>
            </w:r>
            <w:proofErr w:type="spellStart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бакалавриата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(</w:t>
            </w:r>
            <w:proofErr w:type="spellStart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специалитета</w:t>
            </w:r>
            <w:proofErr w:type="spellEnd"/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370037">
            <w:pPr>
              <w:pStyle w:val="a8"/>
              <w:numPr>
                <w:ilvl w:val="0"/>
                <w:numId w:val="24"/>
              </w:numPr>
              <w:tabs>
                <w:tab w:val="left" w:pos="709"/>
                <w:tab w:val="left" w:pos="851"/>
                <w:tab w:val="left" w:pos="1027"/>
              </w:tabs>
              <w:suppressAutoHyphens/>
              <w:ind w:left="318" w:firstLine="318"/>
              <w:jc w:val="both"/>
              <w:rPr>
                <w:sz w:val="26"/>
              </w:rPr>
            </w:pPr>
            <w:r w:rsidRPr="00D34873">
              <w:rPr>
                <w:sz w:val="26"/>
              </w:rPr>
              <w:t xml:space="preserve">Оценочные </w:t>
            </w:r>
            <w:r w:rsidR="0093291B" w:rsidRPr="00D34873">
              <w:rPr>
                <w:sz w:val="26"/>
              </w:rPr>
              <w:t xml:space="preserve">материалы </w:t>
            </w:r>
            <w:r w:rsidRPr="00D34873">
              <w:rPr>
                <w:sz w:val="26"/>
              </w:rPr>
              <w:t xml:space="preserve">для </w:t>
            </w:r>
            <w:r w:rsidR="00240558" w:rsidRPr="00D34873">
              <w:rPr>
                <w:sz w:val="26"/>
              </w:rPr>
              <w:t xml:space="preserve">проведения </w:t>
            </w:r>
            <w:r w:rsidRPr="00D34873">
              <w:rPr>
                <w:sz w:val="26"/>
              </w:rPr>
              <w:t xml:space="preserve">текущего контроля </w:t>
            </w:r>
            <w:proofErr w:type="spellStart"/>
            <w:r w:rsidRPr="00D34873">
              <w:rPr>
                <w:sz w:val="26"/>
              </w:rPr>
              <w:t>успеваемости</w:t>
            </w:r>
            <w:proofErr w:type="gramStart"/>
            <w:r w:rsidRPr="00D34873">
              <w:rPr>
                <w:sz w:val="26"/>
              </w:rPr>
              <w:t>.</w:t>
            </w:r>
            <w:r w:rsidRPr="0031607B">
              <w:rPr>
                <w:sz w:val="26"/>
              </w:rPr>
              <w:t>Ф</w:t>
            </w:r>
            <w:proofErr w:type="gramEnd"/>
            <w:r w:rsidRPr="0031607B">
              <w:rPr>
                <w:sz w:val="26"/>
              </w:rPr>
              <w:t>онд</w:t>
            </w:r>
            <w:proofErr w:type="spellEnd"/>
            <w:r w:rsidRPr="0031607B">
              <w:rPr>
                <w:sz w:val="26"/>
              </w:rPr>
              <w:t xml:space="preserve"> оценочных средств для </w:t>
            </w:r>
            <w:r w:rsidR="00CA5E4A">
              <w:rPr>
                <w:sz w:val="26"/>
              </w:rPr>
              <w:t xml:space="preserve">проведения </w:t>
            </w:r>
            <w:r w:rsidRPr="0031607B">
              <w:rPr>
                <w:sz w:val="26"/>
              </w:rPr>
              <w:t xml:space="preserve">промежуточной аттестации </w:t>
            </w:r>
            <w:r w:rsidRPr="00D34873">
              <w:rPr>
                <w:sz w:val="26"/>
              </w:rPr>
              <w:t>обучающихся по дисциплине (модулю)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93291B">
            <w:pPr>
              <w:pStyle w:val="a8"/>
              <w:numPr>
                <w:ilvl w:val="0"/>
                <w:numId w:val="24"/>
              </w:numPr>
              <w:tabs>
                <w:tab w:val="left" w:pos="709"/>
                <w:tab w:val="left" w:pos="851"/>
              </w:tabs>
              <w:suppressAutoHyphens/>
              <w:spacing w:line="228" w:lineRule="auto"/>
              <w:ind w:left="425" w:firstLine="0"/>
              <w:jc w:val="both"/>
              <w:rPr>
                <w:sz w:val="26"/>
              </w:rPr>
            </w:pPr>
            <w:r w:rsidRPr="0093291B">
              <w:rPr>
                <w:sz w:val="26"/>
              </w:rPr>
              <w:t xml:space="preserve">Программа государственной итоговой </w:t>
            </w:r>
            <w:proofErr w:type="spellStart"/>
            <w:r w:rsidRPr="0093291B">
              <w:rPr>
                <w:sz w:val="26"/>
              </w:rPr>
              <w:t>аттестации</w:t>
            </w:r>
            <w:proofErr w:type="gramStart"/>
            <w:r w:rsidRPr="0093291B">
              <w:rPr>
                <w:sz w:val="26"/>
              </w:rPr>
              <w:t>.Ф</w:t>
            </w:r>
            <w:proofErr w:type="gramEnd"/>
            <w:r w:rsidRPr="0093291B">
              <w:rPr>
                <w:sz w:val="26"/>
              </w:rPr>
              <w:t>онд</w:t>
            </w:r>
            <w:proofErr w:type="spellEnd"/>
            <w:r w:rsidRPr="0093291B">
              <w:rPr>
                <w:sz w:val="26"/>
              </w:rPr>
              <w:t xml:space="preserve"> оценочных средств для </w:t>
            </w:r>
            <w:r w:rsidRPr="0031607B">
              <w:rPr>
                <w:color w:val="FF0000"/>
                <w:sz w:val="26"/>
              </w:rPr>
              <w:t>государственной итоговой аттестации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2225D5" w:rsidRDefault="002528A6" w:rsidP="00BB75E3">
            <w:pPr>
              <w:suppressAutoHyphens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2225D5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Приложения: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2225D5" w:rsidRDefault="002528A6" w:rsidP="000744D3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2225D5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1 Сведения о реализации основной профессиональной образовательной программы высшего образования – программы </w:t>
            </w:r>
            <w:proofErr w:type="spellStart"/>
            <w:r w:rsidRPr="002225D5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бакалавриата</w:t>
            </w:r>
            <w:proofErr w:type="spellEnd"/>
            <w:r w:rsidR="002225D5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</w:t>
            </w:r>
            <w:r w:rsidRPr="002225D5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(</w:t>
            </w:r>
            <w:proofErr w:type="spellStart"/>
            <w:r w:rsidRPr="002225D5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специалитета</w:t>
            </w:r>
            <w:proofErr w:type="spellEnd"/>
            <w:r w:rsidRPr="002225D5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2225D5" w:rsidRDefault="002225D5" w:rsidP="002225D5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2225D5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2</w:t>
            </w:r>
            <w:r w:rsidR="002528A6" w:rsidRPr="002225D5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Перечень учебно-методических материалов для обеспечения образовательного процесса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2528A6" w:rsidRPr="002528A6" w:rsidRDefault="002528A6" w:rsidP="005729E3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основной профессиональной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программы 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высшего образования</w:t>
      </w:r>
    </w:p>
    <w:p w:rsidR="002528A6" w:rsidRPr="002528A6" w:rsidRDefault="00CA5E4A" w:rsidP="005729E3">
      <w:pPr>
        <w:tabs>
          <w:tab w:val="left" w:pos="25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28A6" w:rsidRPr="002528A6" w:rsidRDefault="002528A6" w:rsidP="005729E3">
      <w:pPr>
        <w:numPr>
          <w:ilvl w:val="1"/>
          <w:numId w:val="8"/>
        </w:numPr>
        <w:tabs>
          <w:tab w:val="clear" w:pos="2276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70469205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Общие положения</w:t>
      </w: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Основная профессиональная</w:t>
      </w:r>
      <w:r w:rsidR="00A8266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A8266C" w:rsidRPr="0031607B">
        <w:rPr>
          <w:rFonts w:ascii="Times New Roman" w:eastAsia="Times New Roman" w:hAnsi="Times New Roman" w:cs="Times New Roman"/>
          <w:sz w:val="26"/>
          <w:szCs w:val="24"/>
        </w:rPr>
        <w:t>образовательн</w:t>
      </w:r>
      <w:r w:rsidR="00A8266C">
        <w:rPr>
          <w:rFonts w:ascii="Times New Roman" w:eastAsia="Times New Roman" w:hAnsi="Times New Roman" w:cs="Times New Roman"/>
          <w:sz w:val="26"/>
          <w:szCs w:val="24"/>
        </w:rPr>
        <w:t>ая</w:t>
      </w:r>
      <w:r w:rsidR="00A8266C" w:rsidRPr="0031607B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1707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 </w:t>
      </w:r>
      <w:bookmarkStart w:id="1" w:name="_GoBack"/>
      <w:bookmarkEnd w:id="1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высшего образования </w:t>
      </w:r>
      <w:r w:rsidRPr="002528A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00.00.00 Наименование направления подготовки (специальности), направленность (профиль, специализация) «Наименование» </w:t>
      </w:r>
      <w:bookmarkEnd w:id="0"/>
      <w:r w:rsidR="0017070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(далее – 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программа</w:t>
      </w:r>
      <w:r w:rsidR="0017070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17070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17070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17070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))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разработан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ав</w:t>
      </w:r>
      <w:proofErr w:type="spellEnd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соответствии с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государственным образовательным стандартом высшего образования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(далее – ФГОС ВО)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</w:t>
      </w:r>
      <w:proofErr w:type="spellEnd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</w:t>
      </w:r>
      <w:proofErr w:type="spellEnd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по направлению подготовки (специальности) </w:t>
      </w:r>
      <w:r w:rsidRPr="002528A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00.00.00 Наименование направления подготовки (специальности)</w:t>
      </w:r>
      <w:r w:rsidR="000247C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2528A6" w:rsidRPr="002528A6" w:rsidRDefault="00170709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proofErr w:type="gramStart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="002528A6"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="002528A6"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редставляет собой </w:t>
      </w:r>
      <w:r w:rsidR="002528A6"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 (модулей), программ практик, программы </w:t>
      </w:r>
      <w:r w:rsidR="00216B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государственной итоговой аттестации</w:t>
      </w:r>
      <w:r w:rsidR="002528A6"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, а также оценочных и методических материалов.</w:t>
      </w: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о реализации </w:t>
      </w:r>
      <w:r w:rsidR="009923C1" w:rsidRPr="00E56555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программы </w:t>
      </w:r>
      <w:proofErr w:type="spellStart"/>
      <w:r w:rsidR="009923C1" w:rsidRPr="00E56555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бакалавриата</w:t>
      </w:r>
      <w:proofErr w:type="spellEnd"/>
      <w:r w:rsidR="009923C1" w:rsidRPr="00E56555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(</w:t>
      </w:r>
      <w:proofErr w:type="spellStart"/>
      <w:r w:rsidR="009923C1" w:rsidRPr="00E56555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специалитета</w:t>
      </w:r>
      <w:proofErr w:type="spellEnd"/>
      <w:r w:rsidR="009923C1" w:rsidRPr="00E56555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)</w:t>
      </w:r>
      <w:r w:rsidR="00476591" w:rsidRPr="00E56555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представлены в приложении 1.</w:t>
      </w: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9923C1" w:rsidRDefault="002528A6" w:rsidP="005729E3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bookmarkStart w:id="2" w:name="_Toc370469208"/>
      <w:bookmarkStart w:id="3" w:name="bookmark4"/>
      <w:r w:rsidRPr="009923C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(миссия) </w:t>
      </w:r>
      <w:bookmarkEnd w:id="2"/>
      <w:bookmarkEnd w:id="3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программы </w:t>
      </w:r>
      <w:proofErr w:type="spellStart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бакалавриата</w:t>
      </w:r>
      <w:proofErr w:type="spellEnd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 (</w:t>
      </w:r>
      <w:proofErr w:type="spellStart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специалитета</w:t>
      </w:r>
      <w:proofErr w:type="spellEnd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)</w:t>
      </w:r>
    </w:p>
    <w:p w:rsidR="009923C1" w:rsidRPr="009923C1" w:rsidRDefault="009923C1" w:rsidP="005729E3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2528A6" w:rsidP="005729E3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 данном разделе</w:t>
      </w: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казывается, что </w:t>
      </w:r>
      <w:r w:rsidR="0017070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программа </w:t>
      </w:r>
      <w:proofErr w:type="spellStart"/>
      <w:r w:rsidR="00170709">
        <w:rPr>
          <w:rFonts w:ascii="Times New Roman" w:eastAsia="Times New Roman" w:hAnsi="Times New Roman" w:cs="Times New Roman"/>
          <w:i/>
          <w:sz w:val="24"/>
          <w:szCs w:val="24"/>
        </w:rPr>
        <w:t>бакалавриата</w:t>
      </w:r>
      <w:proofErr w:type="spellEnd"/>
      <w:r w:rsidR="00170709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70709">
        <w:rPr>
          <w:rFonts w:ascii="Times New Roman" w:eastAsia="Times New Roman" w:hAnsi="Times New Roman" w:cs="Times New Roman"/>
          <w:i/>
          <w:sz w:val="24"/>
          <w:szCs w:val="24"/>
        </w:rPr>
        <w:t>специалитета</w:t>
      </w:r>
      <w:proofErr w:type="spellEnd"/>
      <w:r w:rsidR="0017070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своей целью </w:t>
      </w:r>
      <w:r w:rsidR="000F16BF" w:rsidRPr="000F16BF">
        <w:rPr>
          <w:rFonts w:ascii="Times New Roman" w:eastAsia="Times New Roman" w:hAnsi="Times New Roman" w:cs="Times New Roman"/>
          <w:i/>
          <w:sz w:val="24"/>
          <w:szCs w:val="24"/>
        </w:rPr>
        <w:t xml:space="preserve">у обучающихся личностных качеств, а </w:t>
      </w:r>
      <w:proofErr w:type="spellStart"/>
      <w:r w:rsidR="000F16BF" w:rsidRPr="000F16BF">
        <w:rPr>
          <w:rFonts w:ascii="Times New Roman" w:eastAsia="Times New Roman" w:hAnsi="Times New Roman" w:cs="Times New Roman"/>
          <w:i/>
          <w:sz w:val="24"/>
          <w:szCs w:val="24"/>
        </w:rPr>
        <w:t>также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универсальных</w:t>
      </w:r>
      <w:proofErr w:type="spell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 общепрофессиональных компетенций,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установленных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ФГОС </w:t>
      </w:r>
      <w:proofErr w:type="spell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ВОпо</w:t>
      </w:r>
      <w:proofErr w:type="spell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данному направлению подготовки (специальности), </w:t>
      </w:r>
      <w:r w:rsidR="000247C3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профессиональных компетенций,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установленных университетом самостоятельно.</w:t>
      </w:r>
    </w:p>
    <w:p w:rsidR="002528A6" w:rsidRPr="002528A6" w:rsidRDefault="002528A6" w:rsidP="005729E3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этом формулировка целей </w:t>
      </w:r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программы </w:t>
      </w:r>
      <w:proofErr w:type="spellStart"/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бакалавриата</w:t>
      </w:r>
      <w:proofErr w:type="spellEnd"/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</w:t>
      </w:r>
      <w:proofErr w:type="spellStart"/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специалитета</w:t>
      </w:r>
      <w:proofErr w:type="spellEnd"/>
      <w:proofErr w:type="gramStart"/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ак в области воспитания, так и в области обучения дается с учетом специфики конкретной </w:t>
      </w:r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программы </w:t>
      </w:r>
      <w:proofErr w:type="spellStart"/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бакалавриата</w:t>
      </w:r>
      <w:proofErr w:type="spellEnd"/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</w:t>
      </w:r>
      <w:proofErr w:type="spellStart"/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специалитета</w:t>
      </w:r>
      <w:proofErr w:type="spellEnd"/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, характеристики групп обучающихся, а также особенностей научной школы университета и потребностей рынка труда.</w:t>
      </w: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5729E3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7"/>
      <w:bookmarkStart w:id="5" w:name="_Toc370469211"/>
      <w:bookmarkStart w:id="6" w:name="bookmark5"/>
      <w:bookmarkStart w:id="7" w:name="_Toc370469209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уровню </w:t>
      </w:r>
      <w:proofErr w:type="spellStart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bookmarkEnd w:id="4"/>
      <w:bookmarkEnd w:id="5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</w:t>
      </w:r>
      <w:proofErr w:type="spellEnd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приеме</w:t>
      </w:r>
      <w:proofErr w:type="gramEnd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для обучения</w:t>
      </w: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9923C1" w:rsidRDefault="002528A6" w:rsidP="005729E3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23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освоению </w:t>
      </w:r>
      <w:r w:rsidRPr="009923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программы</w:t>
      </w:r>
      <w:r w:rsidR="0047659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proofErr w:type="spellStart"/>
      <w:r w:rsidR="009923C1" w:rsidRPr="009923C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бакалавриата</w:t>
      </w:r>
      <w:proofErr w:type="spellEnd"/>
      <w:r w:rsidR="009923C1" w:rsidRPr="009923C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(</w:t>
      </w:r>
      <w:proofErr w:type="spellStart"/>
      <w:r w:rsidR="009923C1" w:rsidRPr="009923C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специалитета</w:t>
      </w:r>
      <w:proofErr w:type="spellEnd"/>
      <w:r w:rsidR="009923C1" w:rsidRPr="009923C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) </w:t>
      </w:r>
      <w:r w:rsidRPr="009923C1"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допускаются лица, имеющие среднее общее образование.</w:t>
      </w:r>
    </w:p>
    <w:p w:rsidR="002528A6" w:rsidRPr="002528A6" w:rsidRDefault="002528A6" w:rsidP="005729E3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Для направлений подготовки (специальностей), зарегистрированных в Перечне направлений подготовки (специальностей), по которым при приеме для обучения могут проводиться дополнительные испытания творческой и (или) профессиональной направленности, в данном разделе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качеств.</w:t>
      </w:r>
    </w:p>
    <w:p w:rsidR="002528A6" w:rsidRPr="002528A6" w:rsidRDefault="002528A6" w:rsidP="005729E3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8A6" w:rsidRPr="002528A6" w:rsidRDefault="002528A6" w:rsidP="005729E3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Срок получения образования</w:t>
      </w:r>
      <w:bookmarkEnd w:id="6"/>
      <w:bookmarkEnd w:id="7"/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54C0" w:rsidRPr="001754C0" w:rsidRDefault="001754C0" w:rsidP="001754C0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1754C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Срок получения образования по программе </w:t>
      </w:r>
      <w:proofErr w:type="spellStart"/>
      <w:r w:rsidRPr="001754C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Pr="001754C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Pr="001754C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Pr="001754C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 (вне зависимости от применяемых образовательных технологий) в _________ форме обучения, включая каникулы, предоставляемые после прохождения государственной итоговой аттестации, составляет ________</w:t>
      </w:r>
      <w:proofErr w:type="gramStart"/>
      <w:r w:rsidRPr="001754C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.</w:t>
      </w:r>
      <w:proofErr w:type="gramEnd"/>
    </w:p>
    <w:p w:rsidR="001754C0" w:rsidRPr="001754C0" w:rsidRDefault="001754C0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данном разделе указывается срок получения образования по образовательной программе,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включая каникулы, предоставляемые после прохождения государственной итоговой аттестации,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конкретной формы обучения в годах, установленный университетом в соответствии с ФГОС </w:t>
      </w:r>
      <w:proofErr w:type="spell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ВОпо</w:t>
      </w:r>
      <w:proofErr w:type="spell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данному направлению подготовки (специальности).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разрешения ФГОС </w:t>
      </w:r>
      <w:proofErr w:type="spell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ВОпо</w:t>
      </w:r>
      <w:proofErr w:type="spell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данному направлению подготовки (специальности)  инклюзивного </w:t>
      </w:r>
      <w:r w:rsidR="008E6477" w:rsidRPr="008E647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образования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инвалидов и лиц с ОВЗ необходимо указать:</w:t>
      </w:r>
    </w:p>
    <w:p w:rsidR="002528A6" w:rsidRPr="002528A6" w:rsidRDefault="002528A6" w:rsidP="00AF5236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При обучении по индивидуальному учебному 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плануобучающихся</w:t>
      </w:r>
      <w:proofErr w:type="spellEnd"/>
      <w:r w:rsidRPr="002528A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, </w:t>
      </w:r>
      <w:proofErr w:type="gramStart"/>
      <w:r w:rsidRPr="002528A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являющихся</w:t>
      </w:r>
      <w:proofErr w:type="gramEnd"/>
      <w:r w:rsidRPr="002528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инвалидами или лицами с ОВЗ, </w:t>
      </w:r>
      <w:r w:rsidRPr="002528A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срок получения образования</w:t>
      </w:r>
      <w:r w:rsidRPr="002528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может быть </w:t>
      </w:r>
      <w:r w:rsidRPr="002528A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увеличен по их  заявлению не более чем</w:t>
      </w:r>
      <w:r w:rsidRPr="002528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1 год.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923C1" w:rsidRPr="009923C1" w:rsidRDefault="002528A6" w:rsidP="009923C1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bookmarkStart w:id="8" w:name="bookmark6"/>
      <w:bookmarkStart w:id="9" w:name="_Toc370469210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</w:t>
      </w:r>
      <w:bookmarkEnd w:id="8"/>
      <w:bookmarkEnd w:id="9"/>
      <w:proofErr w:type="spellStart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программы</w:t>
      </w:r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бакалавриата</w:t>
      </w:r>
      <w:proofErr w:type="spellEnd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 (</w:t>
      </w:r>
      <w:proofErr w:type="spellStart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специалитета</w:t>
      </w:r>
      <w:proofErr w:type="spellEnd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)</w:t>
      </w:r>
    </w:p>
    <w:p w:rsidR="002528A6" w:rsidRPr="002528A6" w:rsidRDefault="002528A6" w:rsidP="00F703D2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61B16" w:rsidRPr="00161B16" w:rsidRDefault="00161B16" w:rsidP="00161B16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</w:pPr>
      <w:r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Объем программы </w:t>
      </w:r>
      <w:proofErr w:type="spellStart"/>
      <w:r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бакалавриат</w:t>
      </w:r>
      <w:proofErr w:type="gramStart"/>
      <w:r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а</w:t>
      </w:r>
      <w:proofErr w:type="spellEnd"/>
      <w:r w:rsidR="001754C0"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(</w:t>
      </w:r>
      <w:proofErr w:type="spellStart"/>
      <w:proofErr w:type="gramEnd"/>
      <w:r w:rsidR="001754C0"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специалитета</w:t>
      </w:r>
      <w:proofErr w:type="spellEnd"/>
      <w:r w:rsidR="001754C0"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) </w:t>
      </w:r>
      <w:r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составляет ______ зачетных единиц вне</w:t>
      </w:r>
      <w:r w:rsidRPr="00161B1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зависимости от формы обучения, применяемых образов</w:t>
      </w:r>
      <w:r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ательных технологий, реализации </w:t>
      </w:r>
      <w:r w:rsidRPr="00161B1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программы </w:t>
      </w:r>
      <w:proofErr w:type="spellStart"/>
      <w:r w:rsidRPr="00161B1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бакалавриата</w:t>
      </w:r>
      <w:proofErr w:type="spellEnd"/>
      <w:r w:rsidR="001754C0"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(</w:t>
      </w:r>
      <w:proofErr w:type="spellStart"/>
      <w:r w:rsidR="001754C0"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специалитета</w:t>
      </w:r>
      <w:proofErr w:type="spellEnd"/>
      <w:r w:rsidR="001754C0"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) </w:t>
      </w:r>
      <w:r w:rsidRPr="00161B1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с использованием сетевой формы, реализации программы </w:t>
      </w:r>
      <w:proofErr w:type="spellStart"/>
      <w:r w:rsidRPr="00161B1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бакалавриата</w:t>
      </w:r>
      <w:proofErr w:type="spellEnd"/>
      <w:r w:rsidR="001754C0"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(</w:t>
      </w:r>
      <w:proofErr w:type="spellStart"/>
      <w:r w:rsidR="001754C0"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специалитета</w:t>
      </w:r>
      <w:proofErr w:type="spellEnd"/>
      <w:r w:rsidR="001754C0"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) </w:t>
      </w:r>
      <w:r w:rsidRPr="00161B1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по индивидуальному учебному плану.</w:t>
      </w:r>
    </w:p>
    <w:p w:rsidR="002528A6" w:rsidRPr="00161B1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</w:pPr>
    </w:p>
    <w:p w:rsidR="002528A6" w:rsidRPr="002528A6" w:rsidRDefault="002528A6" w:rsidP="00F703D2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Квалификация, присваиваемая выпускникам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 данном разделе указывается квалификация, присваиваемая выпускникам, согласно приказу Министерства образования и науки Российской Федерации от 12 сентября 2013 г. № 1061 «Об утверждении перечней специальностей и направлений подготовки высшего образования».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923C1" w:rsidRPr="009923C1" w:rsidRDefault="002528A6" w:rsidP="0001211E">
      <w:pPr>
        <w:numPr>
          <w:ilvl w:val="1"/>
          <w:numId w:val="8"/>
        </w:numPr>
        <w:tabs>
          <w:tab w:val="clear" w:pos="2276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bookmarkStart w:id="10" w:name="_Toc370469206"/>
      <w:r w:rsidRPr="009923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Нормативные </w:t>
      </w:r>
      <w:r w:rsidR="00FE715B" w:rsidRPr="00FE715B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правовые и </w:t>
      </w:r>
      <w:proofErr w:type="spellStart"/>
      <w:r w:rsidR="00FE715B" w:rsidRPr="00FE715B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методические</w:t>
      </w:r>
      <w:r w:rsidRPr="009923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документы</w:t>
      </w:r>
      <w:proofErr w:type="spellEnd"/>
      <w:r w:rsidRPr="009923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для разработки </w:t>
      </w:r>
      <w:bookmarkEnd w:id="10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программы </w:t>
      </w:r>
      <w:proofErr w:type="spellStart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бакалавриата</w:t>
      </w:r>
      <w:proofErr w:type="spellEnd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 (</w:t>
      </w:r>
      <w:proofErr w:type="spellStart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специалитета</w:t>
      </w:r>
      <w:proofErr w:type="spellEnd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)</w:t>
      </w:r>
    </w:p>
    <w:p w:rsidR="002528A6" w:rsidRPr="009923C1" w:rsidRDefault="002528A6" w:rsidP="009923C1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Нормативно-правовую базу разработки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программы </w:t>
      </w:r>
      <w:proofErr w:type="spellStart"/>
      <w:r w:rsidR="009923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9923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9923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9923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составляют: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 273-ФЗ «Об образовании в Российской Федерации»;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– 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бакалавриат</w:t>
      </w:r>
      <w:proofErr w:type="spellEnd"/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специалитет</w:t>
      </w:r>
      <w:proofErr w:type="spellEnd"/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(специальности)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00.00.00 Наименование направления подготовки (специальности)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приказом </w:t>
      </w: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России от «___» __________ 20__ г. № ___;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приказ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России</w:t>
      </w:r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от 5 апреля 2017 г. № 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программам </w:t>
      </w:r>
      <w:proofErr w:type="spellStart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, программам магистратуры»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России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29 июня 2015 г. № 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бакалавриата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, программам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специалитета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и программам магистратуры»;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="00476591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России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27 ноября 2015 г. № 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="00476591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России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9 ноября 2015 г.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России</w:t>
      </w:r>
      <w:r w:rsidR="00476591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от 6 июля 2015 г. № 667 «Об утверждении форм сведений о реализации образовательных программ, заявленных для государственной аккредитации образовательной деятельности»;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="00476591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России</w:t>
      </w:r>
      <w:r w:rsidR="00476591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от 12 сентября 2013 г. № 1061 «Об утверждении перечней специальностей и направлений подготовки высшего образования»;</w:t>
      </w:r>
    </w:p>
    <w:p w:rsid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11 января 2011 г. № 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BF20B2" w:rsidRPr="00BF20B2" w:rsidRDefault="00BF20B2" w:rsidP="00BF20B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Методически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актуализации 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>федеральных государственных образовательных стандартов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программ высшего образования на основе профессиональных стандартов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утвержден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>ы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Национальным советом при Президенте Российской Федерации по профессиональным квалификациям (протокол от 29 марта 2017 №18)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BF20B2" w:rsidRPr="00BF20B2" w:rsidRDefault="00BF20B2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Рекомендации для образовательных организаций по формированию 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основных профессиональных образовательных программ высшего образования 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 основе 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>профессиональных стандартов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иных источников, содержащих требования к компетенции работников, в соответствии с актуализированными 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>федеральными государственными образовательными стандартами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условиях отсутствия утвержденных 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>примерных основных образовательных программ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утверждены 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Национальн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>ым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совет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>ом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при Президенте Российской Федерации по профессиональным квалификация</w:t>
      </w:r>
      <w:proofErr w:type="gramStart"/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м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gramEnd"/>
      <w:r w:rsidR="00FE715B"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протокол №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FE715B"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35 от 27 марта 2019 г.</w:t>
      </w:r>
      <w:r w:rsid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Устав университета.</w:t>
      </w:r>
    </w:p>
    <w:p w:rsidR="002528A6" w:rsidRPr="002528A6" w:rsidRDefault="002528A6" w:rsidP="00AF5236">
      <w:pPr>
        <w:numPr>
          <w:ilvl w:val="1"/>
          <w:numId w:val="8"/>
        </w:numPr>
        <w:tabs>
          <w:tab w:val="clear" w:pos="2276"/>
          <w:tab w:val="num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Toc370469212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профессиональной деятельности выпускник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ов</w:t>
      </w:r>
    </w:p>
    <w:bookmarkEnd w:id="11"/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2528A6" w:rsidP="00F703D2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bookmark9"/>
      <w:bookmarkStart w:id="13" w:name="_Toc370469213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Област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 и сферы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деятельности выпускник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ов</w:t>
      </w:r>
      <w:bookmarkEnd w:id="12"/>
      <w:bookmarkEnd w:id="13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7FAB" w:rsidRDefault="00437FAB" w:rsidP="00437FAB">
      <w:pPr>
        <w:pStyle w:val="af0"/>
        <w:spacing w:before="0" w:after="0"/>
        <w:rPr>
          <w:i w:val="0"/>
          <w:color w:val="FF0000"/>
          <w:sz w:val="28"/>
          <w:szCs w:val="28"/>
        </w:rPr>
      </w:pPr>
      <w:r w:rsidRPr="00C7389A">
        <w:rPr>
          <w:i w:val="0"/>
          <w:color w:val="FF0000"/>
          <w:sz w:val="28"/>
          <w:szCs w:val="28"/>
        </w:rPr>
        <w:t>Области профессиональной деятельности и сферы профессиональной деятельности, в которых выпускники, освоившие программу</w:t>
      </w:r>
      <w:r w:rsidR="00C7389A">
        <w:rPr>
          <w:i w:val="0"/>
          <w:color w:val="FF0000"/>
          <w:sz w:val="28"/>
          <w:szCs w:val="28"/>
        </w:rPr>
        <w:t xml:space="preserve"> </w:t>
      </w:r>
      <w:proofErr w:type="spellStart"/>
      <w:r w:rsidR="00DA56BC" w:rsidRPr="00C7389A">
        <w:rPr>
          <w:i w:val="0"/>
          <w:color w:val="FF0000"/>
          <w:sz w:val="28"/>
          <w:szCs w:val="28"/>
        </w:rPr>
        <w:t>бакалавриата</w:t>
      </w:r>
      <w:proofErr w:type="spellEnd"/>
      <w:r w:rsidR="00DA56BC" w:rsidRPr="00C7389A">
        <w:rPr>
          <w:i w:val="0"/>
          <w:color w:val="FF0000"/>
          <w:sz w:val="28"/>
          <w:szCs w:val="28"/>
        </w:rPr>
        <w:t xml:space="preserve"> (</w:t>
      </w:r>
      <w:proofErr w:type="spellStart"/>
      <w:r w:rsidR="00DA56BC" w:rsidRPr="00C7389A">
        <w:rPr>
          <w:i w:val="0"/>
          <w:color w:val="FF0000"/>
          <w:sz w:val="28"/>
          <w:szCs w:val="28"/>
        </w:rPr>
        <w:t>специалитета</w:t>
      </w:r>
      <w:proofErr w:type="spellEnd"/>
      <w:r w:rsidR="00DA56BC" w:rsidRPr="00C7389A">
        <w:rPr>
          <w:i w:val="0"/>
          <w:color w:val="FF0000"/>
          <w:sz w:val="28"/>
          <w:szCs w:val="28"/>
        </w:rPr>
        <w:t>)</w:t>
      </w:r>
      <w:r w:rsidRPr="00C7389A">
        <w:rPr>
          <w:i w:val="0"/>
          <w:color w:val="FF0000"/>
          <w:sz w:val="28"/>
          <w:szCs w:val="28"/>
        </w:rPr>
        <w:t xml:space="preserve">, могут осуществлять профессиональную деятельность, указаны в ФГОС </w:t>
      </w:r>
      <w:proofErr w:type="gramStart"/>
      <w:r w:rsidRPr="00C7389A">
        <w:rPr>
          <w:i w:val="0"/>
          <w:color w:val="FF0000"/>
          <w:sz w:val="28"/>
          <w:szCs w:val="28"/>
        </w:rPr>
        <w:t>ВО</w:t>
      </w:r>
      <w:proofErr w:type="gramEnd"/>
      <w:r w:rsidRPr="00C7389A">
        <w:rPr>
          <w:i w:val="0"/>
          <w:color w:val="FF0000"/>
          <w:sz w:val="28"/>
          <w:szCs w:val="28"/>
        </w:rPr>
        <w:t>.</w:t>
      </w:r>
    </w:p>
    <w:p w:rsidR="009923C1" w:rsidRDefault="009923C1" w:rsidP="009923C1">
      <w:pPr>
        <w:pStyle w:val="af0"/>
        <w:spacing w:before="0" w:after="0"/>
        <w:rPr>
          <w:i w:val="0"/>
          <w:color w:val="FF0000"/>
          <w:sz w:val="28"/>
          <w:szCs w:val="28"/>
        </w:rPr>
      </w:pPr>
      <w:r w:rsidRPr="009923C1">
        <w:rPr>
          <w:i w:val="0"/>
          <w:color w:val="FF0000"/>
          <w:sz w:val="28"/>
          <w:szCs w:val="28"/>
        </w:rPr>
        <w:t>Направленность (профиль</w:t>
      </w:r>
      <w:r w:rsidR="00DA56BC">
        <w:rPr>
          <w:i w:val="0"/>
          <w:color w:val="FF0000"/>
          <w:sz w:val="28"/>
          <w:szCs w:val="28"/>
        </w:rPr>
        <w:t>, специализация</w:t>
      </w:r>
      <w:r w:rsidRPr="009923C1">
        <w:rPr>
          <w:i w:val="0"/>
          <w:color w:val="FF0000"/>
          <w:sz w:val="28"/>
          <w:szCs w:val="28"/>
        </w:rPr>
        <w:t xml:space="preserve">) программы </w:t>
      </w:r>
      <w:proofErr w:type="spellStart"/>
      <w:r>
        <w:rPr>
          <w:i w:val="0"/>
          <w:color w:val="FF0000"/>
          <w:sz w:val="28"/>
          <w:szCs w:val="28"/>
        </w:rPr>
        <w:t>бакалавриата</w:t>
      </w:r>
      <w:proofErr w:type="spellEnd"/>
      <w:r>
        <w:rPr>
          <w:i w:val="0"/>
          <w:color w:val="FF0000"/>
          <w:sz w:val="28"/>
          <w:szCs w:val="28"/>
        </w:rPr>
        <w:t xml:space="preserve"> (</w:t>
      </w:r>
      <w:proofErr w:type="spellStart"/>
      <w:r>
        <w:rPr>
          <w:i w:val="0"/>
          <w:color w:val="FF0000"/>
          <w:sz w:val="28"/>
          <w:szCs w:val="28"/>
        </w:rPr>
        <w:t>специалитета</w:t>
      </w:r>
      <w:proofErr w:type="spellEnd"/>
      <w:r>
        <w:rPr>
          <w:i w:val="0"/>
          <w:color w:val="FF0000"/>
          <w:sz w:val="28"/>
          <w:szCs w:val="28"/>
        </w:rPr>
        <w:t xml:space="preserve">) </w:t>
      </w:r>
      <w:r w:rsidRPr="009923C1">
        <w:rPr>
          <w:i w:val="0"/>
          <w:color w:val="FF0000"/>
          <w:sz w:val="28"/>
          <w:szCs w:val="28"/>
        </w:rPr>
        <w:t xml:space="preserve">конкретизирует содержание </w:t>
      </w:r>
      <w:r w:rsidR="00DA56BC">
        <w:rPr>
          <w:i w:val="0"/>
          <w:color w:val="FF0000"/>
          <w:sz w:val="28"/>
          <w:szCs w:val="28"/>
        </w:rPr>
        <w:t xml:space="preserve">программы </w:t>
      </w:r>
      <w:proofErr w:type="spellStart"/>
      <w:r w:rsidR="00DA56BC">
        <w:rPr>
          <w:i w:val="0"/>
          <w:color w:val="FF0000"/>
          <w:sz w:val="28"/>
          <w:szCs w:val="28"/>
        </w:rPr>
        <w:t>бакалавриата</w:t>
      </w:r>
      <w:proofErr w:type="spellEnd"/>
      <w:r w:rsidR="00DA56BC">
        <w:rPr>
          <w:i w:val="0"/>
          <w:color w:val="FF0000"/>
          <w:sz w:val="28"/>
          <w:szCs w:val="28"/>
        </w:rPr>
        <w:t xml:space="preserve"> (</w:t>
      </w:r>
      <w:proofErr w:type="spellStart"/>
      <w:r w:rsidR="00DA56BC">
        <w:rPr>
          <w:i w:val="0"/>
          <w:color w:val="FF0000"/>
          <w:sz w:val="28"/>
          <w:szCs w:val="28"/>
        </w:rPr>
        <w:t>специалитета</w:t>
      </w:r>
      <w:proofErr w:type="spellEnd"/>
      <w:r w:rsidR="00DA56BC">
        <w:rPr>
          <w:i w:val="0"/>
          <w:color w:val="FF0000"/>
          <w:sz w:val="28"/>
          <w:szCs w:val="28"/>
        </w:rPr>
        <w:t xml:space="preserve">) </w:t>
      </w:r>
      <w:r w:rsidRPr="009923C1">
        <w:rPr>
          <w:i w:val="0"/>
          <w:color w:val="FF0000"/>
          <w:sz w:val="28"/>
          <w:szCs w:val="28"/>
        </w:rPr>
        <w:t xml:space="preserve">в рамках направления подготовки </w:t>
      </w:r>
      <w:r w:rsidR="00DA56BC">
        <w:rPr>
          <w:i w:val="0"/>
          <w:color w:val="FF0000"/>
          <w:sz w:val="28"/>
          <w:szCs w:val="28"/>
        </w:rPr>
        <w:t xml:space="preserve">(специальности) </w:t>
      </w:r>
      <w:r w:rsidRPr="009923C1">
        <w:rPr>
          <w:i w:val="0"/>
          <w:color w:val="FF0000"/>
          <w:sz w:val="28"/>
          <w:szCs w:val="28"/>
        </w:rPr>
        <w:t xml:space="preserve">путем ориентации ее на </w:t>
      </w:r>
      <w:r>
        <w:rPr>
          <w:i w:val="0"/>
          <w:color w:val="FF0000"/>
          <w:sz w:val="28"/>
          <w:szCs w:val="28"/>
        </w:rPr>
        <w:t>следующие области профессиональной деятельности и сферы профессиональной деятельности</w:t>
      </w:r>
      <w:r w:rsidR="00DA56BC">
        <w:rPr>
          <w:i w:val="0"/>
          <w:color w:val="FF0000"/>
          <w:sz w:val="28"/>
          <w:szCs w:val="28"/>
        </w:rPr>
        <w:t xml:space="preserve"> выпускников</w:t>
      </w:r>
      <w:r>
        <w:rPr>
          <w:i w:val="0"/>
          <w:color w:val="FF0000"/>
          <w:sz w:val="28"/>
          <w:szCs w:val="28"/>
        </w:rPr>
        <w:t>:</w:t>
      </w:r>
    </w:p>
    <w:p w:rsidR="002528A6" w:rsidRPr="009923C1" w:rsidRDefault="002528A6" w:rsidP="009923C1">
      <w:pPr>
        <w:pStyle w:val="af0"/>
        <w:spacing w:before="0" w:after="0"/>
        <w:rPr>
          <w:i w:val="0"/>
          <w:color w:val="FF0000"/>
          <w:sz w:val="28"/>
          <w:szCs w:val="28"/>
        </w:rPr>
      </w:pPr>
      <w:r w:rsidRPr="009923C1">
        <w:rPr>
          <w:i w:val="0"/>
          <w:color w:val="FF0000"/>
          <w:sz w:val="28"/>
          <w:szCs w:val="28"/>
        </w:rPr>
        <w:t xml:space="preserve">00 Наименование области (наименование сферы </w:t>
      </w:r>
      <w:r w:rsidRPr="00DF4BAD">
        <w:rPr>
          <w:color w:val="FF0000"/>
          <w:spacing w:val="-1"/>
          <w:sz w:val="28"/>
          <w:szCs w:val="28"/>
        </w:rPr>
        <w:t xml:space="preserve">(если сфера  указана в ФГОС </w:t>
      </w:r>
      <w:proofErr w:type="gramStart"/>
      <w:r w:rsidRPr="00DF4BAD">
        <w:rPr>
          <w:color w:val="FF0000"/>
          <w:spacing w:val="-1"/>
          <w:sz w:val="28"/>
          <w:szCs w:val="28"/>
        </w:rPr>
        <w:t>ВО</w:t>
      </w:r>
      <w:proofErr w:type="gramEnd"/>
      <w:r w:rsidRPr="00DF4BAD">
        <w:rPr>
          <w:color w:val="FF0000"/>
          <w:spacing w:val="-1"/>
          <w:sz w:val="28"/>
          <w:szCs w:val="28"/>
        </w:rPr>
        <w:t>)</w:t>
      </w:r>
      <w:r w:rsidRPr="009923C1">
        <w:rPr>
          <w:i w:val="0"/>
          <w:color w:val="FF0000"/>
          <w:sz w:val="28"/>
          <w:szCs w:val="28"/>
        </w:rPr>
        <w:t>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00 Наименование области (наименование сферы </w:t>
      </w:r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(если сфера указана в ФГОС </w:t>
      </w: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);</w:t>
      </w:r>
    </w:p>
    <w:p w:rsid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00 Наименование области (наименование сферы </w:t>
      </w:r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(если сфера указана в ФГОС </w:t>
      </w: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)...</w:t>
      </w:r>
    </w:p>
    <w:p w:rsidR="00DA56BC" w:rsidRPr="002528A6" w:rsidRDefault="00DA56BC" w:rsidP="00DA56B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Наименования областей </w:t>
      </w: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профессиональной</w:t>
      </w:r>
      <w:proofErr w:type="gramEnd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деятельностии</w:t>
      </w:r>
      <w:proofErr w:type="spellEnd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сфер профессиональной </w:t>
      </w:r>
      <w:proofErr w:type="spell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деятельностиуказываются</w:t>
      </w:r>
      <w:proofErr w:type="spellEnd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из числа приведенных в соответствующем ФГОС ВО.</w:t>
      </w:r>
    </w:p>
    <w:p w:rsidR="00437FAB" w:rsidRPr="002528A6" w:rsidRDefault="00437FAB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528A6" w:rsidRPr="002528A6" w:rsidRDefault="002528A6" w:rsidP="00F703D2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bookmark11"/>
      <w:bookmarkStart w:id="15" w:name="_Toc370469215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Типы задач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деятельности выпускник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ов</w:t>
      </w:r>
      <w:bookmarkEnd w:id="14"/>
      <w:bookmarkEnd w:id="15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77AC6" w:rsidRPr="002528A6" w:rsidRDefault="00077AC6" w:rsidP="00077AC6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Типы задач профессиональной деятельности, к решению которых в рамках </w:t>
      </w:r>
      <w:r w:rsidR="00170709"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освоения </w:t>
      </w:r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программы </w:t>
      </w:r>
      <w:proofErr w:type="spellStart"/>
      <w:r w:rsidR="000B71C8"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 w:rsidR="000B71C8"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0B71C8"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 w:rsidR="000B71C8"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</w:t>
      </w:r>
      <w:r w:rsidR="00170709"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могут </w:t>
      </w:r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готов</w:t>
      </w:r>
      <w:r w:rsidR="00170709"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т</w:t>
      </w:r>
      <w:r w:rsidR="00170709"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ь</w:t>
      </w:r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ся </w:t>
      </w:r>
      <w:proofErr w:type="spellStart"/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выпускники</w:t>
      </w:r>
      <w:proofErr w:type="gramStart"/>
      <w:r w:rsidR="000B71C8"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у</w:t>
      </w:r>
      <w:proofErr w:type="gramEnd"/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становлены</w:t>
      </w:r>
      <w:proofErr w:type="spellEnd"/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ФГОС ВО.</w:t>
      </w:r>
    </w:p>
    <w:p w:rsidR="00077AC6" w:rsidRDefault="00170709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Направленность (профиль</w:t>
      </w:r>
      <w:r w:rsidR="000B71C8">
        <w:rPr>
          <w:rFonts w:ascii="Times New Roman" w:eastAsia="Times New Roman" w:hAnsi="Times New Roman" w:cs="Times New Roman"/>
          <w:color w:val="FF0000"/>
          <w:sz w:val="28"/>
          <w:szCs w:val="28"/>
        </w:rPr>
        <w:t>, специализация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="00077AC6">
        <w:rPr>
          <w:rFonts w:ascii="Times New Roman" w:eastAsia="Times New Roman" w:hAnsi="Times New Roman" w:cs="Times New Roman"/>
          <w:color w:val="FF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ы</w:t>
      </w:r>
      <w:r w:rsidR="000B71C8">
        <w:rPr>
          <w:rFonts w:ascii="Times New Roman" w:eastAsia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 w:rsidR="000B71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0B71C8"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 w:rsidR="000B71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конкретизирует содержание </w:t>
      </w:r>
      <w:r w:rsidR="00684C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программы </w:t>
      </w:r>
      <w:proofErr w:type="spellStart"/>
      <w:r w:rsidR="00684C2C">
        <w:rPr>
          <w:rFonts w:ascii="Times New Roman" w:eastAsia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 w:rsidR="00684C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684C2C"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 w:rsidR="00684C2C">
        <w:rPr>
          <w:rFonts w:ascii="Times New Roman" w:eastAsia="Times New Roman" w:hAnsi="Times New Roman" w:cs="Times New Roman"/>
          <w:color w:val="FF0000"/>
          <w:sz w:val="28"/>
          <w:szCs w:val="28"/>
        </w:rPr>
        <w:t>) в рамках направления подготовки (специальности)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путем ориентации ее на следующие типы задач профессиональной деятельности</w:t>
      </w:r>
      <w:r w:rsidR="00B27FE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выпускников</w:t>
      </w:r>
      <w:r w:rsidR="00077AC6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2528A6" w:rsidRPr="001F69EE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1F69E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наименование;</w:t>
      </w:r>
    </w:p>
    <w:p w:rsidR="002528A6" w:rsidRPr="001F69EE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1F69E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наименование;</w:t>
      </w:r>
    </w:p>
    <w:p w:rsidR="002528A6" w:rsidRPr="001F69EE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1F69E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 ...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F4BAD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данном разделе указываются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типы задач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профессиональной деятельности выпускников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из перечня типов задач профессиональной деятельности, приведенного в соответствующем ФГОС </w:t>
      </w: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 Типы задач должны логически соот</w:t>
      </w:r>
      <w:r w:rsidR="00CF0F1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ветствовать</w:t>
      </w:r>
      <w:r w:rsidR="00E1638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выбранным </w:t>
      </w:r>
      <w:proofErr w:type="spellStart"/>
      <w:r w:rsidR="00E1638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областям</w:t>
      </w:r>
      <w:r w:rsidR="00684C2C"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профессиональн</w:t>
      </w:r>
      <w:r w:rsidR="00684C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ой</w:t>
      </w:r>
      <w:proofErr w:type="spellEnd"/>
      <w:r w:rsidR="00684C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деятельности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и сферам профессиональной </w:t>
      </w:r>
      <w:r w:rsidR="00DF4BA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деятельности (например, если выбрана область профессиональной </w:t>
      </w:r>
      <w:r w:rsidR="00DF4BA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lastRenderedPageBreak/>
        <w:t>деятельности «01 Образование» обязательно должен быть выбран педагогический тип задач профессиональной деятельности).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8A6" w:rsidRPr="002528A6" w:rsidRDefault="002528A6" w:rsidP="00F703D2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bookmark10"/>
      <w:bookmarkStart w:id="17" w:name="_Toc370469214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Объекты профессиональной деятельности выпускник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ов</w:t>
      </w:r>
      <w:bookmarkEnd w:id="16"/>
      <w:bookmarkEnd w:id="17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(или область (области) знания)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E018DE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Направленность (профиль, специализация) программы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конкретизирует содержание программы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в рамках направления подготовки (специальности) путем ориентации ее на следующие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="002528A6"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ыпрофессиональной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деятельности выпускников </w:t>
      </w:r>
      <w:r w:rsidR="002528A6"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или область (област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и) знания: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наименование;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наименование;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наименование ...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8A6" w:rsidRPr="00684C2C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>Примечани</w:t>
      </w:r>
      <w:proofErr w:type="gramStart"/>
      <w:r w:rsidRPr="002528A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F5236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proofErr w:type="gramEnd"/>
      <w:r w:rsidR="00AF52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При отсутствии </w:t>
      </w:r>
      <w:r w:rsidR="0027446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примерной основной образовательной программы (далее – ПООП)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объекты профессиональной деятельности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(или область (области) знания) выпускников устанавливаются университетом самостоятельно </w:t>
      </w:r>
      <w:r w:rsidR="00684C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исходя из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 (профиля, специализации) </w:t>
      </w:r>
      <w:proofErr w:type="spell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программы</w:t>
      </w:r>
      <w:r w:rsidR="00684C2C" w:rsidRPr="00684C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бакалавриата</w:t>
      </w:r>
      <w:proofErr w:type="spellEnd"/>
      <w:r w:rsidR="00684C2C" w:rsidRPr="00684C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</w:t>
      </w:r>
      <w:proofErr w:type="spellStart"/>
      <w:r w:rsidR="00684C2C" w:rsidRPr="00684C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специалитета</w:t>
      </w:r>
      <w:proofErr w:type="spellEnd"/>
      <w:r w:rsidR="00684C2C" w:rsidRPr="00684C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  <w:r w:rsidRPr="00684C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2528A6" w:rsidP="00AF5236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</w:pPr>
      <w:bookmarkStart w:id="18" w:name="bookmark12"/>
      <w:bookmarkStart w:id="19" w:name="_Toc370469216"/>
      <w:r w:rsidRPr="002528A6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Перечень профессиональных стандартов, соответствующих профессиональной деятельности выпускн</w:t>
      </w:r>
      <w:r w:rsidR="00E018DE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иков, освоивших </w:t>
      </w:r>
      <w:proofErr w:type="spellStart"/>
      <w:r w:rsidRPr="002528A6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программу</w:t>
      </w:r>
      <w:r w:rsidR="00E018DE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бакалавриата</w:t>
      </w:r>
      <w:proofErr w:type="spellEnd"/>
      <w:r w:rsidR="00E018DE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 (</w:t>
      </w:r>
      <w:proofErr w:type="spellStart"/>
      <w:r w:rsidR="00E018DE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специалитета</w:t>
      </w:r>
      <w:proofErr w:type="spellEnd"/>
      <w:r w:rsidR="00E018DE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)</w:t>
      </w:r>
    </w:p>
    <w:p w:rsidR="002528A6" w:rsidRPr="002528A6" w:rsidRDefault="002528A6" w:rsidP="00F703D2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84C2C" w:rsidRDefault="00684C2C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Профессиональные стандарты, соответствующие профессиональной деятельности выпускников, освоивших программу </w:t>
      </w:r>
      <w:proofErr w:type="spellStart"/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по направлению подготовки (специальности) 00.00.00 Наименование, приведены в приложении к ФГОС </w:t>
      </w:r>
      <w:proofErr w:type="gramStart"/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ВО</w:t>
      </w:r>
      <w:proofErr w:type="gramEnd"/>
      <w:r w:rsidRPr="00C7389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Профессиональные стандарты, </w:t>
      </w:r>
      <w:r w:rsidR="00CF0F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соответствующие профессиональной деятельности выпускников, на основе которых сформированы профессиональные компетенции, установленные программой </w:t>
      </w:r>
      <w:proofErr w:type="spellStart"/>
      <w:r w:rsidR="00CF0F1F">
        <w:rPr>
          <w:rFonts w:ascii="Times New Roman" w:eastAsia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 w:rsidR="00CF0F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CF0F1F"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 w:rsidR="00CF0F1F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ПС 00.000 Наименование;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ПС 00.000 Наименование;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ПС 00.000 Наименование... 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2528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В данном разделе указываются профессиональные стандарты, отобранные университетом для данной  </w:t>
      </w:r>
      <w:proofErr w:type="spell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программы</w:t>
      </w:r>
      <w:r w:rsidR="00CF0F1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бакалавриата</w:t>
      </w:r>
      <w:proofErr w:type="spellEnd"/>
      <w:r w:rsidR="00CF0F1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</w:t>
      </w:r>
      <w:proofErr w:type="spellStart"/>
      <w:r w:rsidR="00CF0F1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специалитета</w:t>
      </w:r>
      <w:proofErr w:type="spellEnd"/>
      <w:r w:rsidR="00CF0F1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соответствующие профессиональной деятельности выпускников, из числа указанных в приложении к ФГОС ВО, и (или) иные профессиональные стандарты, соответствующие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(http://profstandart.rosmintrud.ru).</w:t>
      </w:r>
      <w:proofErr w:type="gramEnd"/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 каждой выбранной области и (или) сфере профессиональной деятельности и каждому типу задач профессиональной деятельности должен быть указан хотя бы один профессиональный стандарт. </w:t>
      </w:r>
    </w:p>
    <w:p w:rsidR="002528A6" w:rsidRPr="002E1577" w:rsidRDefault="002528A6" w:rsidP="00F703D2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Задачи профессиональной деятельности выпускник</w:t>
      </w:r>
      <w:bookmarkEnd w:id="18"/>
      <w:bookmarkEnd w:id="19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ов</w:t>
      </w:r>
    </w:p>
    <w:p w:rsidR="002E1577" w:rsidRPr="002528A6" w:rsidRDefault="002E1577" w:rsidP="002E1577">
      <w:pPr>
        <w:tabs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577" w:rsidRDefault="002E1577" w:rsidP="002E1577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Направленность (профиль, специализация) программы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конкретизирует содержание программы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) в рамках направления подготовки (специальности) путем ориентации ее на задачи профессиональной деятельности</w:t>
      </w:r>
      <w:r w:rsidR="00B27FE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выпускников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2392"/>
        <w:gridCol w:w="2392"/>
        <w:gridCol w:w="2393"/>
      </w:tblGrid>
      <w:tr w:rsidR="002528A6" w:rsidRPr="002528A6" w:rsidTr="005855F7">
        <w:tc>
          <w:tcPr>
            <w:tcW w:w="2393" w:type="dxa"/>
            <w:vAlign w:val="center"/>
          </w:tcPr>
          <w:p w:rsidR="002528A6" w:rsidRP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Область</w:t>
            </w:r>
            <w:r w:rsidR="002E15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 сфера</w:t>
            </w:r>
          </w:p>
          <w:p w:rsidR="002528A6" w:rsidRPr="002528A6" w:rsidRDefault="002528A6" w:rsidP="002E1577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392" w:type="dxa"/>
            <w:vAlign w:val="center"/>
          </w:tcPr>
          <w:p w:rsidR="002528A6" w:rsidRP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Типы задач</w:t>
            </w:r>
          </w:p>
          <w:p w:rsidR="002528A6" w:rsidRP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392" w:type="dxa"/>
            <w:vAlign w:val="center"/>
          </w:tcPr>
          <w:p w:rsidR="002528A6" w:rsidRP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Задачи</w:t>
            </w:r>
          </w:p>
          <w:p w:rsidR="002528A6" w:rsidRP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393" w:type="dxa"/>
            <w:vAlign w:val="center"/>
          </w:tcPr>
          <w:p w:rsidR="00B86C05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Объекты</w:t>
            </w:r>
          </w:p>
          <w:p w:rsid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профессиональной деятельности</w:t>
            </w:r>
          </w:p>
          <w:p w:rsidR="00B86C05" w:rsidRPr="002528A6" w:rsidRDefault="00B86C05" w:rsidP="00FA2F87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или област</w:t>
            </w:r>
            <w:r w:rsidR="00FA2F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ь (области)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знания</w:t>
            </w:r>
          </w:p>
        </w:tc>
      </w:tr>
      <w:tr w:rsidR="002528A6" w:rsidRPr="002528A6" w:rsidTr="005855F7">
        <w:tc>
          <w:tcPr>
            <w:tcW w:w="2393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 Наименование</w:t>
            </w:r>
          </w:p>
        </w:tc>
        <w:tc>
          <w:tcPr>
            <w:tcW w:w="2392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2392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2393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  <w:tr w:rsidR="002528A6" w:rsidRPr="002528A6" w:rsidTr="005855F7">
        <w:tc>
          <w:tcPr>
            <w:tcW w:w="2393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2392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2392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2393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</w:tbl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0BA" w:rsidRDefault="002528A6" w:rsidP="000F40BA">
      <w:pPr>
        <w:pStyle w:val="af0"/>
        <w:spacing w:before="0" w:after="0"/>
        <w:rPr>
          <w:color w:val="FF0000"/>
        </w:rPr>
      </w:pPr>
      <w:r w:rsidRPr="002528A6">
        <w:t xml:space="preserve">Примечание – </w:t>
      </w:r>
      <w:r w:rsidR="000F40BA" w:rsidRPr="00570888">
        <w:rPr>
          <w:color w:val="FF0000"/>
        </w:rPr>
        <w:t xml:space="preserve">По </w:t>
      </w:r>
      <w:r w:rsidR="000F40BA">
        <w:rPr>
          <w:color w:val="FF0000"/>
        </w:rPr>
        <w:t xml:space="preserve">каждому </w:t>
      </w:r>
      <w:r w:rsidR="000F40BA" w:rsidRPr="00570888">
        <w:rPr>
          <w:color w:val="FF0000"/>
        </w:rPr>
        <w:t>типу задач</w:t>
      </w:r>
      <w:r w:rsidR="000F40BA">
        <w:rPr>
          <w:color w:val="FF0000"/>
        </w:rPr>
        <w:t xml:space="preserve"> может быть установлена одна или несколько  </w:t>
      </w:r>
      <w:r w:rsidR="000F40BA" w:rsidRPr="00570888">
        <w:rPr>
          <w:color w:val="FF0000"/>
        </w:rPr>
        <w:t>задач профессиональной деятельности</w:t>
      </w:r>
      <w:r w:rsidR="000F40BA">
        <w:rPr>
          <w:color w:val="FF0000"/>
        </w:rPr>
        <w:t xml:space="preserve">. 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При отсутствии ПООП задачи формулируются университетом самостоятельно в соответствии с выбранными типами задач профессиональной </w:t>
      </w:r>
      <w:proofErr w:type="spell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деятельностина</w:t>
      </w:r>
      <w:proofErr w:type="spellEnd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основе анализа требований рынка труда, обобщения отечественного и зарубежного опыта, проведения консультаций с </w:t>
      </w:r>
      <w:proofErr w:type="spell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ведущими</w:t>
      </w:r>
      <w:r w:rsidRPr="0027446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работодателями</w:t>
      </w:r>
      <w:proofErr w:type="gramStart"/>
      <w:r w:rsidRPr="0027446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</w:t>
      </w:r>
      <w:proofErr w:type="gramEnd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бъединениями</w:t>
      </w:r>
      <w:proofErr w:type="spellEnd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работодателей отрасли, в </w:t>
      </w:r>
      <w:r w:rsidRPr="0027446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которой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востребованы выпускники.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20" w:name="bookmark13"/>
      <w:bookmarkStart w:id="21" w:name="_Toc370469217"/>
    </w:p>
    <w:p w:rsidR="002528A6" w:rsidRPr="00CE4091" w:rsidRDefault="002528A6" w:rsidP="00F703D2">
      <w:pPr>
        <w:numPr>
          <w:ilvl w:val="1"/>
          <w:numId w:val="8"/>
        </w:numPr>
        <w:tabs>
          <w:tab w:val="num" w:pos="13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spellStart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CE4091" w:rsidRPr="00CE409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бакалавриата</w:t>
      </w:r>
      <w:proofErr w:type="spellEnd"/>
      <w:r w:rsidR="00CE4091" w:rsidRPr="00CE409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 w:rsidR="00CE4091" w:rsidRPr="00CE409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специалитета</w:t>
      </w:r>
      <w:proofErr w:type="spellEnd"/>
      <w:r w:rsidR="00CE4091" w:rsidRPr="00CE409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0"/>
    <w:bookmarkEnd w:id="21"/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Требования к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результатам освоения программы </w:t>
      </w:r>
      <w:proofErr w:type="spellStart"/>
      <w:r w:rsidR="00CE4091" w:rsidRPr="00CE409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CE4091" w:rsidRPr="00CE409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CE4091" w:rsidRPr="00CE409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CE4091" w:rsidRPr="00CE409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CE409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устано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влены в виде</w:t>
      </w:r>
      <w:r w:rsidR="006E57C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универсальных,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общепрофессиональных и профессиональных компетенций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выпускников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4002FD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Универ</w:t>
      </w:r>
      <w:r w:rsidR="00CE4091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сальные компетенции </w:t>
      </w: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и индикаторы </w:t>
      </w:r>
      <w:r w:rsidR="00CE4091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их д</w:t>
      </w: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остижения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6"/>
        <w:gridCol w:w="4043"/>
        <w:gridCol w:w="3503"/>
      </w:tblGrid>
      <w:tr w:rsidR="002528A6" w:rsidRPr="002528A6" w:rsidTr="002528A6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A6" w:rsidRPr="002528A6" w:rsidRDefault="002528A6" w:rsidP="00A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50C" w:rsidRDefault="002528A6" w:rsidP="007A5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Код и наименование </w:t>
            </w:r>
            <w:proofErr w:type="gramStart"/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универсальной</w:t>
            </w:r>
            <w:proofErr w:type="gramEnd"/>
          </w:p>
          <w:p w:rsidR="00CE4091" w:rsidRDefault="00CE4091" w:rsidP="007A5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="002528A6"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омпетенции</w:t>
            </w:r>
          </w:p>
          <w:p w:rsidR="002528A6" w:rsidRPr="002528A6" w:rsidRDefault="00CE4091" w:rsidP="007A5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выпускника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A6" w:rsidRPr="002528A6" w:rsidRDefault="002528A6" w:rsidP="00A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Код и наименование индикатора </w:t>
            </w:r>
          </w:p>
          <w:p w:rsidR="002528A6" w:rsidRPr="002528A6" w:rsidRDefault="002528A6" w:rsidP="00A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достижения универсальной компетенции</w:t>
            </w:r>
          </w:p>
          <w:p w:rsidR="002528A6" w:rsidRPr="002528A6" w:rsidRDefault="002528A6" w:rsidP="00A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8A6" w:rsidRPr="002528A6" w:rsidTr="002528A6"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4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УК-1 Наименование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5D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УК-1.1 </w:t>
            </w:r>
            <w:r w:rsidR="001352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одного </w:t>
            </w:r>
            <w:r w:rsidR="000A6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конкретного </w:t>
            </w:r>
            <w:r w:rsidR="001352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действия, выполняемого выпускником</w:t>
            </w:r>
            <w:r w:rsidR="000A6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освоившим </w:t>
            </w:r>
            <w:proofErr w:type="gramStart"/>
            <w:r w:rsidR="000A6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 w:rsidR="006E57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5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</w:t>
            </w:r>
          </w:p>
        </w:tc>
      </w:tr>
      <w:tr w:rsidR="002528A6" w:rsidRPr="002528A6" w:rsidTr="002528A6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13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УК 1.2 </w:t>
            </w:r>
            <w:r w:rsidR="000A6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 w:rsidR="000A6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 w:rsidR="000A6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 w:rsidR="006E57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5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</w:t>
            </w:r>
          </w:p>
        </w:tc>
      </w:tr>
      <w:tr w:rsidR="002528A6" w:rsidRPr="002528A6" w:rsidTr="002528A6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13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УК-1.3 </w:t>
            </w:r>
            <w:r w:rsidR="000A6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 w:rsidR="000A6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конкретного  действия, выполняемого выпускником, освоившим </w:t>
            </w:r>
            <w:proofErr w:type="gramStart"/>
            <w:r w:rsidR="000A6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 w:rsidR="006E57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5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</w:t>
            </w:r>
          </w:p>
        </w:tc>
      </w:tr>
      <w:tr w:rsidR="002528A6" w:rsidRPr="002528A6" w:rsidTr="002528A6"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</w:tbl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7389A" w:rsidRDefault="00C7389A" w:rsidP="00C73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Примечание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Каждый индикатор</w:t>
      </w:r>
      <w:r w:rsidRPr="007627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достижения УК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должен называть </w:t>
      </w:r>
      <w:r w:rsidR="009C623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одно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конкретное действие, выполняемое выпускником, освоившим данную компетенцию. Каждый индикатор достижения УК должен быть измер</w:t>
      </w:r>
      <w:r w:rsidR="006E57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м с помощью оценочных средств, используемых при проведении промежуточной и государственной итоговой аттестации.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Формулировка индикатора достижения УК начинается с глагола, стоящего в форме 3 лица единственного числа (отвечает на вопрос «что делает выпускник?»), например:  «осуществляет ...», «разрабатывает...», «проводит...», «выполняет...», «составляет...», «использует...», «выявляет...», «формирует...», «оценивает...», «выбирает...», «обеспечивает...», «планирует...», «организует...»  и др. Рекомендуемое количество индикаторов по одной УК – от 3 до 5.</w:t>
      </w:r>
      <w:proofErr w:type="gramEnd"/>
    </w:p>
    <w:p w:rsidR="00762702" w:rsidRDefault="00762702" w:rsidP="007627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При отсутствии ПООП </w:t>
      </w:r>
      <w:r w:rsidR="00EB3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следует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воспользоваться формулировками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индикатор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ов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достижения УК,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предоставленны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кафедрам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учебно-методическим управлением ЮЗГУ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как соответствующи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требованию о единообразии 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индикаторов достижения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УК по уровню образования либо области образования, установленному Методическими рекомендациями по актуализации ФГОС и программ высшего образования на основе профессиональных стандартов</w:t>
      </w:r>
      <w:r w:rsidR="001F685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утвержден</w:t>
      </w:r>
      <w:r w:rsidR="001F685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Национальным советом при Президенте Российской Федерации по профессиональным квалификациям (протокол от 29 марта 2017 №18)</w:t>
      </w:r>
      <w:r w:rsidR="001F685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</w:t>
      </w:r>
      <w:proofErr w:type="gramEnd"/>
    </w:p>
    <w:p w:rsidR="006E57C8" w:rsidRDefault="006E57C8" w:rsidP="006E57C8">
      <w:pPr>
        <w:tabs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</w:p>
    <w:p w:rsidR="002528A6" w:rsidRPr="002528A6" w:rsidRDefault="002528A6" w:rsidP="004002FD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Общепрофессиональные компетенции и индикаторы  </w:t>
      </w:r>
      <w:r w:rsidR="00CE4091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их </w:t>
      </w: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достижения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7"/>
        <w:gridCol w:w="3382"/>
        <w:gridCol w:w="3213"/>
      </w:tblGrid>
      <w:tr w:rsidR="002528A6" w:rsidRPr="002528A6" w:rsidTr="002528A6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Наименование 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категории (группы) общепрофессиональных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компетенций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A6" w:rsidRPr="002528A6" w:rsidRDefault="002528A6" w:rsidP="004002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2528A6" w:rsidRPr="002528A6" w:rsidRDefault="002528A6" w:rsidP="004002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общепрофессиональной</w:t>
            </w:r>
          </w:p>
          <w:p w:rsidR="002528A6" w:rsidRDefault="002528A6" w:rsidP="007A5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компетенции</w:t>
            </w:r>
          </w:p>
          <w:p w:rsidR="00CE4091" w:rsidRPr="002528A6" w:rsidRDefault="00CE4091" w:rsidP="007A5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выпускника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индикатора достижения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общепрофессиональной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компетенции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8A6" w:rsidRPr="002528A6" w:rsidTr="002528A6"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3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ОПК-1 Наименование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5D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ОПК-1.1 </w:t>
            </w:r>
            <w:r w:rsidR="00EB3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одного  </w:t>
            </w:r>
            <w:r w:rsidR="00EB3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spellStart"/>
            <w:r w:rsidR="00EB3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r w:rsidR="005D5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ОПК</w:t>
            </w:r>
            <w:proofErr w:type="spellEnd"/>
          </w:p>
        </w:tc>
      </w:tr>
      <w:tr w:rsidR="002528A6" w:rsidRPr="002528A6" w:rsidTr="002528A6"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5D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ОПК 1.2 </w:t>
            </w:r>
            <w:r w:rsidR="00EB3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 w:rsidR="00EB3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spellStart"/>
            <w:r w:rsidR="00EB3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r w:rsidR="005D5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ОПК</w:t>
            </w:r>
            <w:proofErr w:type="spellEnd"/>
          </w:p>
        </w:tc>
      </w:tr>
      <w:tr w:rsidR="002528A6" w:rsidRPr="002528A6" w:rsidTr="002528A6"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5D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ОПК-1.3 </w:t>
            </w:r>
            <w:r w:rsidR="00EB3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одного  </w:t>
            </w:r>
            <w:r w:rsidR="00EB3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 w:rsidR="00EB38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51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ОПК</w:t>
            </w:r>
          </w:p>
        </w:tc>
      </w:tr>
      <w:tr w:rsidR="002528A6" w:rsidRPr="002528A6" w:rsidTr="002528A6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</w:tbl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C7389A" w:rsidRDefault="00C7389A" w:rsidP="00C73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Примечание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Каждый индикатор</w:t>
      </w:r>
      <w:r w:rsidRPr="007627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достижения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ОП</w:t>
      </w:r>
      <w:r w:rsidRPr="007627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должен называть </w:t>
      </w:r>
      <w:r w:rsidR="009C623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одно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конкретное действие, выполняемое выпускником, освоившим данную компетенцию. Каждый индикатор достижения ОПК должен быть измер</w:t>
      </w:r>
      <w:r w:rsidR="006E57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м с помощью оценочных средств, используемых при проведении промежуточной и государственной итоговой аттестации.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Формулировка индикатора достижения ОПК начинается с глагола, стоящего в форме 3 лица единственного числа (отвечает на вопрос «что делает выпускник?»), например:  «осуществляет ...», «разрабатывает...», «проводит...», «выполняет...», «составляет...», «использует...», «выявляет...», «формирует...», «оценивает...», «выбирает...», «обеспечивает...», «планирует...», «организует...»  и др. Рекомендуемое количество индикаторов по одной ОПК – от 3 до 5.</w:t>
      </w:r>
      <w:proofErr w:type="gramEnd"/>
    </w:p>
    <w:p w:rsidR="007C3E2C" w:rsidRDefault="002528A6" w:rsidP="007C3E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При отсутствии ПООП устанавливаются индикаторы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достижения ОПК, разработанные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на факультете для данной </w:t>
      </w:r>
      <w:r w:rsidR="00C0783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укрупненной группы специальностей </w:t>
      </w:r>
      <w:r w:rsidR="00E91A3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 направлений подготовки</w:t>
      </w:r>
      <w:r w:rsidR="00C0783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(далее – УГСН)</w:t>
      </w:r>
      <w:r w:rsidR="0026114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или данного направления подготовки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, так </w:t>
      </w:r>
      <w:r w:rsidR="00655E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как 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требование о единообразии индикаторов достижения ОПК на уровне УГСН </w:t>
      </w:r>
      <w:r w:rsidR="00C0783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или направления подготовки </w:t>
      </w:r>
      <w:r w:rsidR="00632CB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(в зависимости от того, на какой </w:t>
      </w:r>
      <w:r w:rsidR="00C0783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уров</w:t>
      </w:r>
      <w:r w:rsidR="00632CB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ень </w:t>
      </w:r>
      <w:r w:rsidR="00C0783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определены </w:t>
      </w:r>
      <w:r w:rsidR="00632CB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единообразно ОПК в ФГОС-3++</w:t>
      </w:r>
      <w:r w:rsidR="00C0783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) 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установлен</w:t>
      </w:r>
      <w:r w:rsidR="00C0783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Методическими рекомендациями по актуализации ФГОС и программ высшего </w:t>
      </w:r>
      <w:proofErr w:type="spellStart"/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образованияна</w:t>
      </w:r>
      <w:proofErr w:type="spellEnd"/>
      <w:proofErr w:type="gramEnd"/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основе профессиональных стандартов</w:t>
      </w:r>
      <w:r w:rsidR="001F685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утвержден</w:t>
      </w:r>
      <w:r w:rsidR="001F685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ы</w:t>
      </w:r>
      <w:r w:rsidR="007C3E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Национальным советом при Президенте Российской Федерации по профессиональным квалификациям (протокол от 29 марта 2017 №18)</w:t>
      </w:r>
      <w:r w:rsidR="001F685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  <w:r w:rsidR="007C3E2C"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</w:t>
      </w:r>
      <w:proofErr w:type="gramEnd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B74F06" w:rsidRDefault="00B74F0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B74F06" w:rsidSect="00CA5E4A">
          <w:headerReference w:type="default" r:id="rId8"/>
          <w:pgSz w:w="11906" w:h="16838"/>
          <w:pgMar w:top="1021" w:right="851" w:bottom="1021" w:left="1701" w:header="709" w:footer="709" w:gutter="0"/>
          <w:pgNumType w:start="1"/>
          <w:cols w:space="708"/>
          <w:docGrid w:linePitch="360"/>
        </w:sectPr>
      </w:pPr>
    </w:p>
    <w:p w:rsidR="002528A6" w:rsidRPr="002528A6" w:rsidRDefault="002528A6" w:rsidP="004002FD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lastRenderedPageBreak/>
        <w:t>Профессиональные компетенции выпускников, установленные университетом самостоятельно, и индикаторы их достижения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9"/>
        <w:gridCol w:w="2645"/>
        <w:gridCol w:w="2750"/>
        <w:gridCol w:w="3382"/>
        <w:gridCol w:w="3176"/>
      </w:tblGrid>
      <w:tr w:rsidR="007A550C" w:rsidRPr="007A550C" w:rsidTr="004A2DC5"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Задача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профессиональной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деятельности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Объект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или 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область знания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профессиональной</w:t>
            </w:r>
          </w:p>
          <w:p w:rsid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компетенции</w:t>
            </w:r>
          </w:p>
          <w:p w:rsidR="00CE4091" w:rsidRPr="007A550C" w:rsidRDefault="00CE4091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выпускника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индикатора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достижения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профессиональной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компетенции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Основание</w:t>
            </w:r>
          </w:p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(ПС, анализ опыта)</w:t>
            </w:r>
          </w:p>
        </w:tc>
      </w:tr>
      <w:tr w:rsidR="007A550C" w:rsidRPr="007A550C" w:rsidTr="004A2DC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Тип задач профессиональной деятельности:</w:t>
            </w: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наименование 1</w:t>
            </w:r>
          </w:p>
        </w:tc>
      </w:tr>
      <w:tr w:rsidR="00CD7F2E" w:rsidRPr="007A550C" w:rsidTr="006E57C8"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... 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  <w:r w:rsidR="00D756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6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ПК-?.1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ПС 00.000 Наименование</w:t>
            </w:r>
          </w:p>
          <w:p w:rsidR="00CD7F2E" w:rsidRPr="007A550C" w:rsidRDefault="00CD7F2E" w:rsidP="007A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  <w:p w:rsidR="00CD7F2E" w:rsidRPr="007A550C" w:rsidRDefault="00CD7F2E" w:rsidP="007A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F2E" w:rsidRPr="007A550C" w:rsidTr="006E57C8">
        <w:tc>
          <w:tcPr>
            <w:tcW w:w="8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6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ПК-?.2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F2E" w:rsidRPr="007A550C" w:rsidTr="006E57C8">
        <w:tc>
          <w:tcPr>
            <w:tcW w:w="8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6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ПК-?.3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F2E" w:rsidRPr="007A550C" w:rsidTr="006E57C8">
        <w:tc>
          <w:tcPr>
            <w:tcW w:w="8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6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50C" w:rsidRPr="007A550C" w:rsidTr="004A2DC5"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0C" w:rsidRPr="007A550C" w:rsidRDefault="007A550C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0C" w:rsidRPr="007A550C" w:rsidRDefault="007A550C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7A550C" w:rsidP="004C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0C" w:rsidRPr="007A550C" w:rsidRDefault="007A550C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0C" w:rsidRPr="007A550C" w:rsidRDefault="004C765F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  <w:tr w:rsidR="007A550C" w:rsidRPr="007A550C" w:rsidTr="004A2DC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0C" w:rsidRPr="007A550C" w:rsidRDefault="007A550C" w:rsidP="007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Тип задач профессиональной деятельности: </w:t>
            </w: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2</w:t>
            </w:r>
          </w:p>
        </w:tc>
      </w:tr>
      <w:tr w:rsidR="00CD7F2E" w:rsidRPr="007A550C" w:rsidTr="006E57C8"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F2E" w:rsidRPr="007A550C" w:rsidRDefault="00D756E0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 Наименование</w:t>
            </w:r>
          </w:p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ПК-?.1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ПС 00.000 Наименование</w:t>
            </w:r>
          </w:p>
          <w:p w:rsidR="00CD7F2E" w:rsidRPr="007A550C" w:rsidRDefault="00CD7F2E" w:rsidP="007A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7F2E" w:rsidRPr="007A550C" w:rsidTr="006E57C8">
        <w:tc>
          <w:tcPr>
            <w:tcW w:w="8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ПК-?.2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7F2E" w:rsidRPr="007A550C" w:rsidTr="006E57C8">
        <w:tc>
          <w:tcPr>
            <w:tcW w:w="8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ПК-?.3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7F2E" w:rsidRPr="007A550C" w:rsidTr="006E57C8">
        <w:tc>
          <w:tcPr>
            <w:tcW w:w="8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7F2E" w:rsidRPr="007A550C" w:rsidTr="004A2DC5"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CD7F2E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E" w:rsidRPr="007A550C" w:rsidRDefault="004C765F" w:rsidP="007A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</w:tbl>
    <w:p w:rsidR="002528A6" w:rsidRPr="002528A6" w:rsidRDefault="002528A6" w:rsidP="004002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Примечание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– По </w:t>
      </w:r>
      <w:r w:rsid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каждому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типу задач</w:t>
      </w:r>
      <w:r w:rsid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профессиональной деятельности указывается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задач</w:t>
      </w:r>
      <w:r w:rsidR="009023E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а (указываются задачи)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профессиональной деятельности</w:t>
      </w:r>
      <w:r w:rsidR="009023E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, установленные в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п.1.3.5 </w:t>
      </w:r>
      <w:r w:rsidR="009023E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CE4091" w:rsidRDefault="009023E1" w:rsidP="00CE40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 каждой задаче может быть указан как один, так и несколько объектов профессиональной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  <w:r w:rsidRP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</w:t>
      </w:r>
      <w:proofErr w:type="gramEnd"/>
      <w:r w:rsidRP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бъекты</w:t>
      </w:r>
      <w:proofErr w:type="spellEnd"/>
      <w:r w:rsidRP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профессиональной деятельности или область (области) знания </w:t>
      </w:r>
      <w:r w:rsidRP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указываются в соответствии с п.1.3.3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9023E1" w:rsidRDefault="009023E1" w:rsidP="00CE40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По каждой задаче может быть указана как одна, так и несколько ПК.</w:t>
      </w:r>
    </w:p>
    <w:p w:rsidR="00C7389A" w:rsidRDefault="00C7389A" w:rsidP="00C73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Примечание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Каждый индикатор</w:t>
      </w:r>
      <w:r w:rsidRPr="007627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достижения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</w:t>
      </w:r>
      <w:r w:rsidRPr="007627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должен называть </w:t>
      </w:r>
      <w:r w:rsidR="009C623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одно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конкретное действие, выполняемое выпускником, освоившим данную компетенцию. Каждый индикатор достижения ПК должен быть измер</w:t>
      </w:r>
      <w:r w:rsidR="006E57C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м с помощью оценочных средств, используемых при проведении промежуточной и государственной итоговой аттестации.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Формулировка индикатора достижения УК начинается с глагола, стоящего в форме 3 лица единственного числа (отвечает на вопрос «что делает выпускник?»), например:  «осуществляет ...», «разрабатывает...», «проводит...», «выполняет...», «составляет...», «использует...», «выявляет...», «формирует...», «оценивает...», «выбирает...», «обеспечивает...», «планирует...», «организует...»  и др. Рекомендуемое количество индикаторов по одной ПК – от 3 до 5.</w:t>
      </w:r>
      <w:proofErr w:type="gramEnd"/>
    </w:p>
    <w:p w:rsidR="007A550C" w:rsidRPr="007A550C" w:rsidRDefault="007A550C" w:rsidP="007A5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По каждой задаче профессиональной деятельности может быть указан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один или </w:t>
      </w:r>
      <w:r w:rsidRP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несколько профессиональных стандартов. </w:t>
      </w:r>
    </w:p>
    <w:p w:rsidR="007A550C" w:rsidRDefault="007A550C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7A550C" w:rsidSect="00191071">
          <w:pgSz w:w="16838" w:h="11906" w:orient="landscape"/>
          <w:pgMar w:top="1021" w:right="851" w:bottom="1021" w:left="1701" w:header="709" w:footer="709" w:gutter="0"/>
          <w:cols w:space="708"/>
          <w:docGrid w:linePitch="360"/>
        </w:sectPr>
      </w:pPr>
    </w:p>
    <w:p w:rsidR="004002FD" w:rsidRDefault="004002FD" w:rsidP="000E4CF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1.4.4 </w:t>
      </w:r>
      <w:r w:rsidRPr="004002FD">
        <w:rPr>
          <w:rFonts w:ascii="Times New Roman" w:hAnsi="Times New Roman" w:cs="Times New Roman"/>
          <w:b/>
          <w:color w:val="FF0000"/>
          <w:sz w:val="28"/>
          <w:szCs w:val="28"/>
        </w:rPr>
        <w:t>Сопоставление профессиональных компетенций</w:t>
      </w:r>
      <w:r w:rsidR="00A21988">
        <w:rPr>
          <w:rFonts w:ascii="Times New Roman" w:hAnsi="Times New Roman" w:cs="Times New Roman"/>
          <w:b/>
          <w:color w:val="FF0000"/>
          <w:sz w:val="28"/>
          <w:szCs w:val="28"/>
        </w:rPr>
        <w:t>, установленных университетом самостоятельно,</w:t>
      </w:r>
      <w:r w:rsidRPr="004002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индикаторов </w:t>
      </w:r>
      <w:r w:rsidR="000E4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их </w:t>
      </w:r>
      <w:r w:rsidRPr="004002FD">
        <w:rPr>
          <w:rFonts w:ascii="Times New Roman" w:hAnsi="Times New Roman" w:cs="Times New Roman"/>
          <w:b/>
          <w:color w:val="FF0000"/>
          <w:sz w:val="28"/>
          <w:szCs w:val="28"/>
        </w:rPr>
        <w:t>достижения</w:t>
      </w:r>
      <w:r w:rsidR="00CD7F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002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0E4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выбранными </w:t>
      </w:r>
      <w:r w:rsidRPr="004002FD">
        <w:rPr>
          <w:rFonts w:ascii="Times New Roman" w:hAnsi="Times New Roman" w:cs="Times New Roman"/>
          <w:b/>
          <w:color w:val="FF0000"/>
          <w:sz w:val="28"/>
          <w:szCs w:val="28"/>
        </w:rPr>
        <w:t>профессиональными стандартами</w:t>
      </w:r>
      <w:r w:rsidR="000E4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обобщенными трудовыми функциями</w:t>
      </w:r>
    </w:p>
    <w:p w:rsidR="00BB0EB1" w:rsidRDefault="00BB0EB1" w:rsidP="00400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3066"/>
        <w:gridCol w:w="3298"/>
        <w:gridCol w:w="4620"/>
      </w:tblGrid>
      <w:tr w:rsidR="00BD46F9" w:rsidRPr="005C00AB" w:rsidTr="00191071">
        <w:tc>
          <w:tcPr>
            <w:tcW w:w="5000" w:type="pct"/>
            <w:gridSpan w:val="4"/>
            <w:vAlign w:val="center"/>
          </w:tcPr>
          <w:p w:rsidR="00FF58EF" w:rsidRDefault="005C00AB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Профессиональный стандарт:</w:t>
            </w:r>
            <w:r w:rsidR="00BD46F9"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00.000 Наименование</w:t>
            </w:r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ПС</w:t>
            </w:r>
          </w:p>
          <w:p w:rsidR="00E06A60" w:rsidRPr="005C00AB" w:rsidRDefault="00E06A60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46F9" w:rsidRPr="005C00AB" w:rsidTr="00191071">
        <w:tc>
          <w:tcPr>
            <w:tcW w:w="5000" w:type="pct"/>
            <w:gridSpan w:val="4"/>
            <w:vAlign w:val="center"/>
          </w:tcPr>
          <w:p w:rsidR="00FF58EF" w:rsidRPr="005C00AB" w:rsidRDefault="005C00AB" w:rsidP="00F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Обобщенная трудовая функция</w:t>
            </w:r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: к</w:t>
            </w:r>
            <w:r w:rsidR="00BD46F9"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од и наименование </w:t>
            </w:r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ОТФ</w:t>
            </w:r>
            <w:r w:rsidR="00BD46F9"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</w:t>
            </w:r>
            <w:proofErr w:type="gramStart"/>
            <w:r w:rsidR="00BD46F9"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выбранной</w:t>
            </w:r>
            <w:proofErr w:type="gramEnd"/>
            <w:r w:rsidR="00BD46F9"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из ПС</w:t>
            </w:r>
          </w:p>
        </w:tc>
      </w:tr>
      <w:tr w:rsidR="00443D81" w:rsidRPr="005C00AB" w:rsidTr="00191071">
        <w:tc>
          <w:tcPr>
            <w:tcW w:w="1213" w:type="pct"/>
            <w:vAlign w:val="center"/>
          </w:tcPr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 ПК,</w:t>
            </w:r>
          </w:p>
          <w:p w:rsidR="003C1FE7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установленной </w:t>
            </w:r>
            <w:proofErr w:type="gramEnd"/>
          </w:p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основе ПС</w:t>
            </w:r>
            <w:r w:rsidR="003C1FE7"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ОТФ</w:t>
            </w:r>
          </w:p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трудовой функции</w:t>
            </w:r>
            <w:r w:rsidR="000E4CFA"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</w:p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</w:t>
            </w: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которой</w:t>
            </w:r>
            <w:proofErr w:type="gramEnd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соотнесена ПК</w:t>
            </w:r>
          </w:p>
          <w:p w:rsidR="000E4CFA" w:rsidRPr="005C00AB" w:rsidRDefault="000E4CFA" w:rsidP="000E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(ТФ соответствует</w:t>
            </w:r>
            <w:proofErr w:type="gramEnd"/>
          </w:p>
          <w:p w:rsidR="000E4CFA" w:rsidRPr="005C00AB" w:rsidRDefault="000E4CFA" w:rsidP="000E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выше ОТФ)</w:t>
            </w:r>
          </w:p>
        </w:tc>
        <w:tc>
          <w:tcPr>
            <w:tcW w:w="1137" w:type="pct"/>
            <w:vAlign w:val="center"/>
          </w:tcPr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</w:t>
            </w:r>
          </w:p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трудового действия</w:t>
            </w:r>
          </w:p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которым соотнесен</w:t>
            </w:r>
          </w:p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 достижения ПК</w:t>
            </w:r>
          </w:p>
          <w:p w:rsidR="000E4CFA" w:rsidRPr="005C00AB" w:rsidRDefault="000E4CFA" w:rsidP="000E4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(ТД соответствует</w:t>
            </w:r>
            <w:proofErr w:type="gramEnd"/>
          </w:p>
          <w:p w:rsidR="000E4CFA" w:rsidRPr="005C00AB" w:rsidRDefault="000E4CFA" w:rsidP="000E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ТФ)</w:t>
            </w:r>
          </w:p>
        </w:tc>
        <w:tc>
          <w:tcPr>
            <w:tcW w:w="1593" w:type="pct"/>
            <w:vAlign w:val="center"/>
          </w:tcPr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индикатора достижения ПК,</w:t>
            </w:r>
          </w:p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соотнесенного</w:t>
            </w:r>
            <w:proofErr w:type="gramEnd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 данным</w:t>
            </w:r>
          </w:p>
          <w:p w:rsidR="00443D81" w:rsidRPr="005C00AB" w:rsidRDefault="00443D81" w:rsidP="0044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трудовым действием</w:t>
            </w:r>
          </w:p>
        </w:tc>
      </w:tr>
      <w:tr w:rsidR="00C4447C" w:rsidRPr="005C00AB" w:rsidTr="00C4447C">
        <w:trPr>
          <w:trHeight w:val="843"/>
        </w:trPr>
        <w:tc>
          <w:tcPr>
            <w:tcW w:w="1213" w:type="pct"/>
            <w:vMerge w:val="restart"/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  <w:r w:rsidR="00D756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057" w:type="pct"/>
            <w:vMerge w:val="restart"/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из ПС</w:t>
            </w:r>
          </w:p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C4447C" w:rsidRPr="005C00AB" w:rsidTr="00C4447C">
        <w:trPr>
          <w:trHeight w:val="817"/>
        </w:trPr>
        <w:tc>
          <w:tcPr>
            <w:tcW w:w="1213" w:type="pct"/>
            <w:vMerge/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:rsidR="00C4447C" w:rsidRPr="005C00AB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C4447C" w:rsidRPr="005C00AB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C4447C" w:rsidRPr="005C00AB" w:rsidTr="00C4447C">
        <w:trPr>
          <w:trHeight w:val="826"/>
        </w:trPr>
        <w:tc>
          <w:tcPr>
            <w:tcW w:w="1213" w:type="pct"/>
            <w:vMerge/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C4447C" w:rsidRPr="005C00AB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:rsidR="00C4447C" w:rsidRPr="005C00AB" w:rsidRDefault="00CD7F2E" w:rsidP="0018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  <w:tr w:rsidR="00C4447C" w:rsidRPr="005C00AB" w:rsidTr="00C4447C">
        <w:trPr>
          <w:trHeight w:val="818"/>
        </w:trPr>
        <w:tc>
          <w:tcPr>
            <w:tcW w:w="1213" w:type="pct"/>
            <w:vMerge/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 w:val="restart"/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из ПС</w:t>
            </w:r>
          </w:p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C4447C" w:rsidRPr="005C00AB" w:rsidRDefault="00C4447C" w:rsidP="0018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C4447C" w:rsidRPr="005C00AB" w:rsidTr="00C4447C">
        <w:trPr>
          <w:trHeight w:val="826"/>
        </w:trPr>
        <w:tc>
          <w:tcPr>
            <w:tcW w:w="1213" w:type="pct"/>
            <w:vMerge/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C4447C" w:rsidRPr="005C00AB" w:rsidRDefault="00C4447C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:rsidR="00C4447C" w:rsidRPr="005C00AB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C4447C" w:rsidRPr="005C00AB" w:rsidRDefault="00C4447C" w:rsidP="00C4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</w:tcPr>
          <w:p w:rsidR="00C4447C" w:rsidRPr="005C00AB" w:rsidRDefault="00C4447C" w:rsidP="0018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BB0EB1" w:rsidRPr="005C00AB" w:rsidTr="00191071">
        <w:tc>
          <w:tcPr>
            <w:tcW w:w="1213" w:type="pct"/>
          </w:tcPr>
          <w:p w:rsidR="00BB0EB1" w:rsidRPr="005C00AB" w:rsidRDefault="005C00AB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</w:t>
            </w:r>
            <w:r w:rsidR="00FF58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57" w:type="pct"/>
          </w:tcPr>
          <w:p w:rsidR="00BB0EB1" w:rsidRPr="005C00AB" w:rsidRDefault="005C00AB" w:rsidP="004A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137" w:type="pct"/>
          </w:tcPr>
          <w:p w:rsidR="00BB0EB1" w:rsidRPr="005C00AB" w:rsidRDefault="005C00AB" w:rsidP="004A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BB0EB1" w:rsidRPr="005C00AB" w:rsidRDefault="005C00AB" w:rsidP="004A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  <w:tr w:rsidR="001A174F" w:rsidRPr="005C00AB" w:rsidTr="0001438C">
        <w:tc>
          <w:tcPr>
            <w:tcW w:w="5000" w:type="pct"/>
            <w:gridSpan w:val="4"/>
            <w:vAlign w:val="center"/>
          </w:tcPr>
          <w:p w:rsidR="00FF58EF" w:rsidRPr="005C00AB" w:rsidRDefault="001A174F" w:rsidP="00CD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Профессиональный стандарт:</w:t>
            </w:r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00.000 Наименование ПС</w:t>
            </w:r>
          </w:p>
        </w:tc>
      </w:tr>
      <w:tr w:rsidR="001A174F" w:rsidRPr="005C00AB" w:rsidTr="0001438C">
        <w:tc>
          <w:tcPr>
            <w:tcW w:w="5000" w:type="pct"/>
            <w:gridSpan w:val="4"/>
            <w:vAlign w:val="center"/>
          </w:tcPr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Обобщенная трудовая функция</w:t>
            </w:r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: код и наименование ОТФ, </w:t>
            </w:r>
            <w:proofErr w:type="gramStart"/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выбранной</w:t>
            </w:r>
            <w:proofErr w:type="gramEnd"/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из ПС</w:t>
            </w:r>
          </w:p>
        </w:tc>
      </w:tr>
      <w:tr w:rsidR="001A174F" w:rsidRPr="005C00AB" w:rsidTr="0001438C">
        <w:tc>
          <w:tcPr>
            <w:tcW w:w="1213" w:type="pct"/>
            <w:vAlign w:val="center"/>
          </w:tcPr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 ПК,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установленной </w:t>
            </w:r>
            <w:proofErr w:type="gramEnd"/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на основе ПС и ОТФ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Код и наименование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трудовой функции,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которой</w:t>
            </w:r>
            <w:proofErr w:type="gramEnd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соотнесена ПК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(ТФ соответствует</w:t>
            </w:r>
            <w:proofErr w:type="gramEnd"/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выше ОТФ)</w:t>
            </w:r>
          </w:p>
        </w:tc>
        <w:tc>
          <w:tcPr>
            <w:tcW w:w="1137" w:type="pct"/>
            <w:vAlign w:val="center"/>
          </w:tcPr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Наименование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трудового действия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 которым соотнесен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 достижения ПК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(ТД соответствует</w:t>
            </w:r>
            <w:proofErr w:type="gramEnd"/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ТФ)</w:t>
            </w:r>
          </w:p>
        </w:tc>
        <w:tc>
          <w:tcPr>
            <w:tcW w:w="1593" w:type="pct"/>
            <w:vAlign w:val="center"/>
          </w:tcPr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Код и наименование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индикатора достижения ПК,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соотнесенного</w:t>
            </w:r>
            <w:proofErr w:type="gramEnd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 данным</w:t>
            </w:r>
          </w:p>
          <w:p w:rsidR="001A174F" w:rsidRPr="005C00AB" w:rsidRDefault="001A174F" w:rsidP="00014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трудовым действием</w:t>
            </w:r>
          </w:p>
        </w:tc>
      </w:tr>
      <w:tr w:rsidR="00FF58EF" w:rsidRPr="005C00AB" w:rsidTr="00191071">
        <w:tc>
          <w:tcPr>
            <w:tcW w:w="1213" w:type="pct"/>
            <w:vMerge w:val="restart"/>
          </w:tcPr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П</w:t>
            </w:r>
            <w:proofErr w:type="gramStart"/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  <w:r w:rsidR="00D756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057" w:type="pct"/>
            <w:vMerge w:val="restart"/>
          </w:tcPr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из ПС</w:t>
            </w:r>
          </w:p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FF58EF" w:rsidRPr="005C00AB" w:rsidTr="00191071">
        <w:tc>
          <w:tcPr>
            <w:tcW w:w="1213" w:type="pct"/>
            <w:vMerge/>
          </w:tcPr>
          <w:p w:rsidR="00FF58EF" w:rsidRPr="005C00AB" w:rsidRDefault="00FF58EF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FF58EF" w:rsidRPr="005C00AB" w:rsidRDefault="00FF58EF" w:rsidP="00FF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FF58EF" w:rsidRPr="005C00AB" w:rsidTr="00191071">
        <w:tc>
          <w:tcPr>
            <w:tcW w:w="1213" w:type="pct"/>
            <w:vMerge/>
          </w:tcPr>
          <w:p w:rsidR="00FF58EF" w:rsidRPr="005C00AB" w:rsidRDefault="00FF58EF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FF58EF" w:rsidRPr="005C00AB" w:rsidRDefault="00FF58EF" w:rsidP="004A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F58EF" w:rsidRPr="005C00AB" w:rsidRDefault="00CD7F2E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  <w:tr w:rsidR="00FF58EF" w:rsidRPr="005C00AB" w:rsidTr="00191071">
        <w:tc>
          <w:tcPr>
            <w:tcW w:w="1213" w:type="pct"/>
            <w:vMerge/>
          </w:tcPr>
          <w:p w:rsidR="00FF58EF" w:rsidRPr="005C00AB" w:rsidRDefault="00FF58EF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 w:val="restart"/>
          </w:tcPr>
          <w:p w:rsidR="00FF58EF" w:rsidRPr="005C00AB" w:rsidRDefault="00FF58EF" w:rsidP="00FF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из ПС</w:t>
            </w:r>
          </w:p>
          <w:p w:rsidR="00FF58EF" w:rsidRPr="005C00AB" w:rsidRDefault="00FF58EF" w:rsidP="004A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FF58EF" w:rsidRPr="005C00AB" w:rsidTr="00191071">
        <w:tc>
          <w:tcPr>
            <w:tcW w:w="1213" w:type="pct"/>
            <w:vMerge/>
          </w:tcPr>
          <w:p w:rsidR="00FF58EF" w:rsidRPr="005C00AB" w:rsidRDefault="00FF58EF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FF58EF" w:rsidRPr="005C00AB" w:rsidRDefault="00FF58EF" w:rsidP="004A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F58EF" w:rsidRPr="005C00AB" w:rsidRDefault="00FF58EF" w:rsidP="0001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9C62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1A174F" w:rsidRPr="005C00AB" w:rsidTr="00191071">
        <w:tc>
          <w:tcPr>
            <w:tcW w:w="1213" w:type="pct"/>
          </w:tcPr>
          <w:p w:rsidR="001A174F" w:rsidRPr="005C00AB" w:rsidRDefault="00FF58EF" w:rsidP="0098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057" w:type="pct"/>
          </w:tcPr>
          <w:p w:rsidR="001A174F" w:rsidRPr="005C00AB" w:rsidRDefault="00FF58EF" w:rsidP="004A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137" w:type="pct"/>
          </w:tcPr>
          <w:p w:rsidR="001A174F" w:rsidRPr="005C00AB" w:rsidRDefault="00FF58EF" w:rsidP="004A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1A174F" w:rsidRPr="005C00AB" w:rsidRDefault="00FF58EF" w:rsidP="004A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</w:tbl>
    <w:p w:rsidR="001A174F" w:rsidRDefault="001A174F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949" w:rsidRDefault="00BB0EB1" w:rsidP="006F19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BB0EB1">
        <w:rPr>
          <w:rFonts w:ascii="Times New Roman" w:hAnsi="Times New Roman" w:cs="Times New Roman"/>
          <w:color w:val="FF0000"/>
          <w:sz w:val="24"/>
          <w:szCs w:val="24"/>
        </w:rPr>
        <w:t>Примечание –</w:t>
      </w:r>
      <w:r w:rsidR="00CD7F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1949" w:rsidRPr="006F194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Назначение данной </w:t>
      </w:r>
      <w:r w:rsidR="006F1949">
        <w:rPr>
          <w:rFonts w:ascii="Times New Roman" w:hAnsi="Times New Roman" w:cs="Times New Roman"/>
          <w:i/>
          <w:color w:val="FF0000"/>
          <w:sz w:val="24"/>
          <w:szCs w:val="24"/>
        </w:rPr>
        <w:t>таблицы состоит в демонстрации связи индикаторов достижения ПК с трудовыми функциями и трудовыми действиями</w:t>
      </w:r>
      <w:r w:rsidR="00B7280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установленными для ОТФ в отобранных </w:t>
      </w:r>
      <w:r w:rsidR="006F1949">
        <w:rPr>
          <w:rFonts w:ascii="Times New Roman" w:hAnsi="Times New Roman" w:cs="Times New Roman"/>
          <w:i/>
          <w:color w:val="FF0000"/>
          <w:sz w:val="24"/>
          <w:szCs w:val="24"/>
        </w:rPr>
        <w:t>профессиональны</w:t>
      </w:r>
      <w:r w:rsidR="00B72802">
        <w:rPr>
          <w:rFonts w:ascii="Times New Roman" w:hAnsi="Times New Roman" w:cs="Times New Roman"/>
          <w:i/>
          <w:color w:val="FF0000"/>
          <w:sz w:val="24"/>
          <w:szCs w:val="24"/>
        </w:rPr>
        <w:t>х</w:t>
      </w:r>
      <w:r w:rsidR="006F194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стандарт</w:t>
      </w:r>
      <w:r w:rsidR="00B72802">
        <w:rPr>
          <w:rFonts w:ascii="Times New Roman" w:hAnsi="Times New Roman" w:cs="Times New Roman"/>
          <w:i/>
          <w:color w:val="FF0000"/>
          <w:sz w:val="24"/>
          <w:szCs w:val="24"/>
        </w:rPr>
        <w:t>ах</w:t>
      </w:r>
      <w:r w:rsidR="006F194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</w:t>
      </w:r>
      <w:r w:rsidR="00B72802">
        <w:rPr>
          <w:rFonts w:ascii="Times New Roman" w:hAnsi="Times New Roman" w:cs="Times New Roman"/>
          <w:i/>
          <w:color w:val="FF0000"/>
          <w:sz w:val="24"/>
          <w:szCs w:val="24"/>
        </w:rPr>
        <w:t>Рекомендации для образовательных организаций по формированию ОПОП ВО на основе ПС и иных источников, содержащих требования к компетенции работников, в соответствии с актуализированными ФГОС в условиях отсутствия утвержденных ПООП (</w:t>
      </w:r>
      <w:r w:rsidR="001F6857">
        <w:rPr>
          <w:rFonts w:ascii="Times New Roman" w:hAnsi="Times New Roman" w:cs="Times New Roman"/>
          <w:i/>
          <w:color w:val="FF0000"/>
          <w:sz w:val="24"/>
          <w:szCs w:val="24"/>
        </w:rPr>
        <w:t>утверждены Национальным советом при Президенте Российской Федерации</w:t>
      </w:r>
      <w:proofErr w:type="gramEnd"/>
      <w:r w:rsidR="001F685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профессиональным квалификациям (</w:t>
      </w:r>
      <w:r w:rsidR="00B72802">
        <w:rPr>
          <w:rFonts w:ascii="Times New Roman" w:hAnsi="Times New Roman" w:cs="Times New Roman"/>
          <w:i/>
          <w:color w:val="FF0000"/>
          <w:sz w:val="24"/>
          <w:szCs w:val="24"/>
        </w:rPr>
        <w:t>протокол №35 от 27 марта 2019 г.</w:t>
      </w:r>
      <w:r w:rsidR="003449F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1F685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proofErr w:type="gramStart"/>
      <w:r w:rsidR="003449F7"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  <w:r w:rsidR="006F194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</w:t>
      </w:r>
      <w:proofErr w:type="gramEnd"/>
      <w:r w:rsidR="006F194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етодически</w:t>
      </w:r>
      <w:r w:rsidR="00B728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е</w:t>
      </w:r>
      <w:r w:rsidR="006F194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рекомендаци</w:t>
      </w:r>
      <w:r w:rsidR="00B728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</w:t>
      </w:r>
      <w:r w:rsidR="006F194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 актуализации ФГОС и программ высшего образования на основе профессио</w:t>
      </w:r>
      <w:r w:rsidR="00B728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нальных стандартов</w:t>
      </w:r>
      <w:r w:rsidR="001F685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</w:t>
      </w:r>
      <w:r w:rsidR="00B728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утвержден</w:t>
      </w:r>
      <w:r w:rsidR="001F685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ы</w:t>
      </w:r>
      <w:r w:rsidR="006F194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Национальным советом при Президенте Российской Федерации по профессиональным квалификациям (протокол от 29 марта 2017 №18)</w:t>
      </w:r>
      <w:r w:rsidR="001F685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  <w:r w:rsidR="006F1949"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</w:t>
      </w:r>
      <w:r w:rsidR="00437B8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Сведения, указанные в таблице, вносятся в учебный план.</w:t>
      </w:r>
    </w:p>
    <w:p w:rsidR="005C00AB" w:rsidRDefault="00B2028E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строке </w:t>
      </w:r>
      <w:r w:rsidR="005C00A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ПК</w:t>
      </w:r>
      <w:r w:rsidR="005C00A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может указ</w:t>
      </w:r>
      <w:r w:rsidR="0001438C">
        <w:rPr>
          <w:rFonts w:ascii="Times New Roman" w:hAnsi="Times New Roman" w:cs="Times New Roman"/>
          <w:i/>
          <w:color w:val="FF0000"/>
          <w:sz w:val="24"/>
          <w:szCs w:val="24"/>
        </w:rPr>
        <w:t>ываться</w:t>
      </w:r>
      <w:r w:rsidR="005C00A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</w:t>
      </w:r>
      <w:r w:rsidR="00A4737C">
        <w:rPr>
          <w:rFonts w:ascii="Times New Roman" w:hAnsi="Times New Roman" w:cs="Times New Roman"/>
          <w:i/>
          <w:color w:val="FF0000"/>
          <w:sz w:val="24"/>
          <w:szCs w:val="24"/>
        </w:rPr>
        <w:t>д</w:t>
      </w:r>
      <w:r w:rsidR="005C00AB">
        <w:rPr>
          <w:rFonts w:ascii="Times New Roman" w:hAnsi="Times New Roman" w:cs="Times New Roman"/>
          <w:i/>
          <w:color w:val="FF0000"/>
          <w:sz w:val="24"/>
          <w:szCs w:val="24"/>
        </w:rPr>
        <w:t>на или несколько трудовых функций</w:t>
      </w:r>
      <w:r w:rsidR="000143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(в зависимости от того, на основе одной или нескольких трудовых функций сформирована данная ПК)</w:t>
      </w:r>
      <w:r w:rsidR="005C00A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5C00AB" w:rsidRPr="00E06A60" w:rsidRDefault="00B2028E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</w:pPr>
      <w:r w:rsidRPr="00E06A60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>По о</w:t>
      </w:r>
      <w:r w:rsidR="005C00AB" w:rsidRPr="00E06A60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>дной трудовой функции может быть указано одно или несколько трудовых действий</w:t>
      </w:r>
      <w:r w:rsidR="0001438C" w:rsidRPr="00E06A60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 xml:space="preserve"> (указываются </w:t>
      </w:r>
      <w:r w:rsidRPr="00E06A60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 xml:space="preserve">не все трудовые действия, установленные  ПС для данной трудовой функции, а </w:t>
      </w:r>
      <w:r w:rsidR="0001438C" w:rsidRPr="00E06A60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 xml:space="preserve">только те, на основе которых </w:t>
      </w:r>
      <w:r w:rsidR="00AC37CC" w:rsidRPr="00E06A60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>сформированы</w:t>
      </w:r>
      <w:r w:rsidR="0001438C" w:rsidRPr="00E06A60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 xml:space="preserve"> индикатор</w:t>
      </w:r>
      <w:r w:rsidRPr="00E06A60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>ы достижения ПК</w:t>
      </w:r>
      <w:r w:rsidR="0001438C" w:rsidRPr="00E06A60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>)</w:t>
      </w:r>
      <w:r w:rsidR="005C00AB" w:rsidRPr="00E06A60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>.</w:t>
      </w:r>
    </w:p>
    <w:p w:rsidR="001A174F" w:rsidRPr="00E06A60" w:rsidRDefault="00B2028E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pacing w:val="-6"/>
          <w:sz w:val="24"/>
          <w:szCs w:val="24"/>
        </w:rPr>
      </w:pPr>
      <w:r w:rsidRPr="00E06A60">
        <w:rPr>
          <w:rFonts w:ascii="Times New Roman" w:hAnsi="Times New Roman" w:cs="Times New Roman"/>
          <w:i/>
          <w:color w:val="FF0000"/>
          <w:spacing w:val="-6"/>
          <w:sz w:val="24"/>
          <w:szCs w:val="24"/>
        </w:rPr>
        <w:t>Одно и то же трудовое действие может указываться для разных индикаторов достижения ПК, если на его основе сформировано несколько индикаторов</w:t>
      </w:r>
      <w:r w:rsidR="00AC37CC" w:rsidRPr="00E06A60">
        <w:rPr>
          <w:rFonts w:ascii="Times New Roman" w:hAnsi="Times New Roman" w:cs="Times New Roman"/>
          <w:i/>
          <w:color w:val="FF0000"/>
          <w:spacing w:val="-6"/>
          <w:sz w:val="24"/>
          <w:szCs w:val="24"/>
        </w:rPr>
        <w:t xml:space="preserve"> (в данном случае формулировка такого трудового действия приводится необходимое количество раз).</w:t>
      </w:r>
    </w:p>
    <w:p w:rsidR="00AC37CC" w:rsidRDefault="00AC37CC" w:rsidP="00AC37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Одному индикатору достижения ПК может соответствовать одно или несколько трудовых действий (в зависимости от того, на основе одного или нескольких трудовых действий он сформирован).</w:t>
      </w:r>
    </w:p>
    <w:p w:rsidR="002D71DE" w:rsidRDefault="002D71DE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D71DE" w:rsidRDefault="002D71DE" w:rsidP="002D71D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Таблица 1.4.4 может быть заполнена следующим образом:</w:t>
      </w:r>
    </w:p>
    <w:p w:rsidR="002D71DE" w:rsidRDefault="002D71DE" w:rsidP="002D71D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3066"/>
        <w:gridCol w:w="3298"/>
        <w:gridCol w:w="4620"/>
      </w:tblGrid>
      <w:tr w:rsidR="00E93D84" w:rsidRPr="002D71DE" w:rsidTr="00C765D0">
        <w:tc>
          <w:tcPr>
            <w:tcW w:w="5000" w:type="pct"/>
            <w:gridSpan w:val="4"/>
            <w:vAlign w:val="center"/>
          </w:tcPr>
          <w:p w:rsidR="00E93D84" w:rsidRPr="002D71DE" w:rsidRDefault="00E93D84" w:rsidP="00E9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Профессиональный стандарт</w:t>
            </w:r>
            <w:r w:rsidRPr="002D71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: 10.008 Архитектор </w:t>
            </w:r>
          </w:p>
        </w:tc>
      </w:tr>
      <w:tr w:rsidR="00E93D84" w:rsidRPr="002D71DE" w:rsidTr="00C765D0">
        <w:tc>
          <w:tcPr>
            <w:tcW w:w="5000" w:type="pct"/>
            <w:gridSpan w:val="4"/>
            <w:vAlign w:val="center"/>
          </w:tcPr>
          <w:p w:rsidR="00E93D84" w:rsidRPr="002D71DE" w:rsidRDefault="00E93D84" w:rsidP="00944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Обобщенная трудовая функция</w:t>
            </w:r>
            <w:r w:rsidRPr="002D71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: </w:t>
            </w:r>
            <w:proofErr w:type="gramStart"/>
            <w:r w:rsidRPr="002D71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proofErr w:type="gramEnd"/>
            <w:r w:rsidRPr="002D71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/ </w:t>
            </w:r>
            <w:proofErr w:type="gramStart"/>
            <w:r w:rsidRPr="002D71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Разработка</w:t>
            </w:r>
            <w:proofErr w:type="gramEnd"/>
            <w:r w:rsidRPr="002D71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архитектурного раздела проектной документации объектов капитального строительства</w:t>
            </w:r>
          </w:p>
        </w:tc>
      </w:tr>
      <w:tr w:rsidR="00E93D84" w:rsidRPr="002D71DE" w:rsidTr="00C765D0">
        <w:tc>
          <w:tcPr>
            <w:tcW w:w="1213" w:type="pct"/>
            <w:vAlign w:val="center"/>
          </w:tcPr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 ПК,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установленной </w:t>
            </w:r>
            <w:proofErr w:type="gramEnd"/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основе ПС и ОТФ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трудовой функции,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</w:t>
            </w:r>
            <w:proofErr w:type="gramStart"/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которой</w:t>
            </w:r>
            <w:proofErr w:type="gramEnd"/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соотнесена ПК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2D71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(ТФ соответствует</w:t>
            </w:r>
            <w:proofErr w:type="gramEnd"/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выше ОТФ)</w:t>
            </w:r>
          </w:p>
        </w:tc>
        <w:tc>
          <w:tcPr>
            <w:tcW w:w="1137" w:type="pct"/>
            <w:vAlign w:val="center"/>
          </w:tcPr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трудового действия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которым соотнесен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 достижения ПК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2D71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(ТД соответствует</w:t>
            </w:r>
            <w:proofErr w:type="gramEnd"/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ТФ)</w:t>
            </w:r>
          </w:p>
        </w:tc>
        <w:tc>
          <w:tcPr>
            <w:tcW w:w="1593" w:type="pct"/>
            <w:vAlign w:val="center"/>
          </w:tcPr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индикатора достижения ПК,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соотнесенного</w:t>
            </w:r>
            <w:proofErr w:type="gramEnd"/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 данным</w:t>
            </w:r>
          </w:p>
          <w:p w:rsidR="00E93D84" w:rsidRPr="002D71DE" w:rsidRDefault="00E93D84" w:rsidP="00C76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трудовым действием</w:t>
            </w:r>
          </w:p>
        </w:tc>
      </w:tr>
      <w:tr w:rsidR="000A4467" w:rsidRPr="002D71DE" w:rsidTr="000A4467">
        <w:trPr>
          <w:trHeight w:val="1374"/>
        </w:trPr>
        <w:tc>
          <w:tcPr>
            <w:tcW w:w="1213" w:type="pct"/>
            <w:vMerge w:val="restart"/>
          </w:tcPr>
          <w:p w:rsidR="000A4467" w:rsidRPr="002D71DE" w:rsidRDefault="000A4467" w:rsidP="00C765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ПК-1 </w:t>
            </w:r>
            <w:proofErr w:type="gramStart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Способен</w:t>
            </w:r>
            <w:proofErr w:type="gramEnd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участвовать в разработке и оформлении градостроительного раздела проектной документации  </w:t>
            </w:r>
          </w:p>
        </w:tc>
        <w:tc>
          <w:tcPr>
            <w:tcW w:w="1057" w:type="pct"/>
            <w:vMerge w:val="restart"/>
          </w:tcPr>
          <w:p w:rsidR="000A4467" w:rsidRPr="002D71DE" w:rsidRDefault="000A4467" w:rsidP="00C7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B/01.6/Документальное оформление </w:t>
            </w:r>
            <w:proofErr w:type="spellStart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предпроектных</w:t>
            </w:r>
            <w:proofErr w:type="spellEnd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данных для </w:t>
            </w:r>
            <w:proofErr w:type="spellStart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оказанияэкспертно</w:t>
            </w:r>
            <w:proofErr w:type="spellEnd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-консультативных услуг и выдачи рекомендаций, касающихся архитектурных вопросов проектирования и реализации объекта капитального строительства</w:t>
            </w:r>
          </w:p>
          <w:p w:rsidR="000A4467" w:rsidRPr="002D71DE" w:rsidRDefault="000A4467" w:rsidP="00C7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0A4467" w:rsidRPr="002D71DE" w:rsidRDefault="000A4467" w:rsidP="00C765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Сбор, обработка и документальное оформление данных для разработки</w:t>
            </w:r>
          </w:p>
          <w:p w:rsidR="000A4467" w:rsidRPr="002D71DE" w:rsidRDefault="000A4467" w:rsidP="000A44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авторского концептуального архитектурного проекта.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0A4467" w:rsidRPr="002D71DE" w:rsidRDefault="000A4467" w:rsidP="00C765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ПК-1.1</w:t>
            </w:r>
            <w:r w:rsidR="00944646"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Осуществляет документальное оформление </w:t>
            </w:r>
            <w:proofErr w:type="spellStart"/>
            <w:r w:rsidR="00944646"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предпроектных</w:t>
            </w:r>
            <w:proofErr w:type="spellEnd"/>
            <w:r w:rsidR="009C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данны</w:t>
            </w:r>
            <w:r w:rsidR="00944646"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A4467" w:rsidRPr="002D71DE" w:rsidRDefault="000A4467" w:rsidP="00C765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A4467" w:rsidRPr="002D71DE" w:rsidRDefault="000A4467" w:rsidP="00C765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4467" w:rsidRPr="002D71DE" w:rsidTr="000A4467">
        <w:trPr>
          <w:trHeight w:val="828"/>
        </w:trPr>
        <w:tc>
          <w:tcPr>
            <w:tcW w:w="1213" w:type="pct"/>
            <w:vMerge/>
          </w:tcPr>
          <w:p w:rsidR="000A4467" w:rsidRPr="002D71DE" w:rsidRDefault="000A4467" w:rsidP="00C7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0A4467" w:rsidRPr="002D71DE" w:rsidRDefault="000A4467" w:rsidP="00C765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:rsidR="000A4467" w:rsidRPr="002D71DE" w:rsidRDefault="000A4467" w:rsidP="000A44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Натурные обследования для проведения анализа участка строительства.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</w:tcPr>
          <w:p w:rsidR="000A4467" w:rsidRPr="002D71DE" w:rsidRDefault="000A4467" w:rsidP="000A44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ПК-1.2</w:t>
            </w:r>
            <w:proofErr w:type="gramStart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proofErr w:type="gramEnd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роводит натурные обследования для проведения анализа участка строительства. </w:t>
            </w:r>
          </w:p>
        </w:tc>
      </w:tr>
      <w:tr w:rsidR="000A4467" w:rsidRPr="002D71DE" w:rsidTr="000A4467">
        <w:trPr>
          <w:trHeight w:val="2692"/>
        </w:trPr>
        <w:tc>
          <w:tcPr>
            <w:tcW w:w="1213" w:type="pct"/>
            <w:vMerge/>
          </w:tcPr>
          <w:p w:rsidR="000A4467" w:rsidRPr="002D71DE" w:rsidRDefault="000A4467" w:rsidP="00C76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0A4467" w:rsidRPr="002D71DE" w:rsidRDefault="000A4467" w:rsidP="00C765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0A4467" w:rsidRPr="002D71DE" w:rsidRDefault="000A4467" w:rsidP="00C765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отчета и презентационных материалов по </w:t>
            </w:r>
            <w:proofErr w:type="gramStart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предварительным</w:t>
            </w:r>
            <w:proofErr w:type="gramEnd"/>
          </w:p>
          <w:p w:rsidR="000A4467" w:rsidRPr="002D71DE" w:rsidRDefault="000A4467" w:rsidP="00C765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исследованиям, связанным с проблематикой будущего объекта и</w:t>
            </w:r>
          </w:p>
          <w:p w:rsidR="000A4467" w:rsidRPr="002D71DE" w:rsidRDefault="000A4467" w:rsidP="00C765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влияющим</w:t>
            </w:r>
            <w:proofErr w:type="gramEnd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содержание проектных работ и строительство объекта.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:rsidR="000A4467" w:rsidRPr="002D71DE" w:rsidRDefault="000A4467" w:rsidP="000A44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ПК-1.3</w:t>
            </w:r>
            <w:proofErr w:type="gramStart"/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gramEnd"/>
            <w:r w:rsidR="009C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существляет подготовку </w:t>
            </w: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отчет</w:t>
            </w:r>
            <w:r w:rsidR="009C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E6B6A"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предварительном </w:t>
            </w:r>
            <w:r w:rsidR="00944646"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исследовании </w:t>
            </w:r>
            <w:r w:rsidR="00BE6B6A"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участка строительства</w:t>
            </w:r>
            <w:r w:rsidR="009C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презентационны</w:t>
            </w:r>
            <w:r w:rsidR="009C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материал</w:t>
            </w:r>
            <w:r w:rsidR="009C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</w:t>
            </w:r>
            <w:r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44646" w:rsidRPr="002D71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архитектурным вопросам проектирования и реализации объекта капитального строительства</w:t>
            </w:r>
            <w:r w:rsidR="006E57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A4467" w:rsidRPr="002D71DE" w:rsidRDefault="000A4467" w:rsidP="00C765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93D84" w:rsidRPr="00BB0EB1" w:rsidRDefault="00E93D84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  <w:sectPr w:rsidR="00E93D84" w:rsidRPr="00BB0EB1" w:rsidSect="00443D81">
          <w:pgSz w:w="16838" w:h="11906" w:orient="landscape"/>
          <w:pgMar w:top="1021" w:right="851" w:bottom="1021" w:left="1701" w:header="709" w:footer="709" w:gutter="0"/>
          <w:cols w:space="708"/>
          <w:docGrid w:linePitch="360"/>
        </w:sectPr>
      </w:pPr>
    </w:p>
    <w:p w:rsidR="002528A6" w:rsidRPr="002528A6" w:rsidRDefault="002528A6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bookmark15"/>
      <w:bookmarkStart w:id="23" w:name="_Toc370469219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  <w:bookmarkEnd w:id="22"/>
      <w:bookmarkEnd w:id="23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В учебном плане представлен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 и академических часах, последовательности и распределения по периодам обучения (курсам и семестрам). В учебном плане выделен объем контактной работы обучающихся с педагогическими работниками университета и (или) лицами, привлекаемыми университетом к реализации образовательных программ на иных условиях, и самостоятельной работы обучающихся в академических часах. По каждой дисциплин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(модул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ю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) и практик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установлена форма промежуточной аттестации </w:t>
      </w:r>
      <w:proofErr w:type="gram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Структура учебного плана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отражает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структуру </w:t>
      </w:r>
      <w:proofErr w:type="spell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="008A3188" w:rsidRPr="008A318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8A3188" w:rsidRPr="008A318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8A3188" w:rsidRPr="008A318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8A3188" w:rsidRPr="008A318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, установленную ФГОС </w:t>
      </w:r>
      <w:proofErr w:type="gramStart"/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ВО</w:t>
      </w:r>
      <w:proofErr w:type="gramEnd"/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: учебный план включает следующие блоки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: блок 1 «Дисциплины (модули)», блок 2 «Практик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а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», блок 3 «Госуда</w:t>
      </w:r>
      <w:r w:rsidR="005772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рственная итоговая аттестация»; </w:t>
      </w:r>
      <w:r w:rsidR="005772BE" w:rsidRPr="005772B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</w:t>
      </w:r>
      <w:r w:rsidR="00665205" w:rsidRP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рамках программы </w:t>
      </w:r>
      <w:proofErr w:type="spellStart"/>
      <w:r w:rsidR="00665205" w:rsidRP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665205" w:rsidRP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665205" w:rsidRP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665205" w:rsidRP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выделены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обязательная часть и часть, формируемая участниками образовательных отношений.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К обязательной части </w:t>
      </w:r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программы </w:t>
      </w:r>
      <w:proofErr w:type="spellStart"/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в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</w:t>
      </w:r>
      <w:r w:rsidR="0066520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план</w:t>
      </w:r>
      <w:r w:rsidR="0066520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отн</w:t>
      </w:r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осятся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дисциплины</w:t>
      </w:r>
      <w:proofErr w:type="spellEnd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практики, обеспечивающие формирование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общепрофессиональных </w:t>
      </w:r>
      <w:proofErr w:type="spell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proofErr w:type="gram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,у</w:t>
      </w:r>
      <w:proofErr w:type="gramEnd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становленных</w:t>
      </w:r>
      <w:proofErr w:type="spellEnd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ФГОС ВО</w:t>
      </w:r>
      <w:r w:rsidR="001A45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 обязательную часть блока 1 «Дисциплины (модули)»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включены, в том числе: </w:t>
      </w:r>
    </w:p>
    <w:p w:rsidR="00BA6C2B" w:rsidRPr="00BA6C2B" w:rsidRDefault="00BA6C2B" w:rsidP="00BA6C2B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дисциплины, обеспечение реализации которых ФГОС 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ВО</w:t>
      </w:r>
      <w:proofErr w:type="gramEnd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требует 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в</w:t>
      </w:r>
      <w:proofErr w:type="gramEnd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рамках блока 1 «Дисциплины (модули)»: «Философия», «История (история России, всеобщая история)», «Иностранный язык», «Безопасность жизнедеятельности»; </w:t>
      </w:r>
    </w:p>
    <w:p w:rsidR="00BA6C2B" w:rsidRPr="00BA6C2B" w:rsidRDefault="00BA6C2B" w:rsidP="00BA6C2B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дисциплина «Физическая культура и спорт», реализ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ацию которой 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ФГОС </w:t>
      </w:r>
      <w:proofErr w:type="spellStart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ВО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>требует</w:t>
      </w:r>
      <w:proofErr w:type="spellEnd"/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в объеме не менее 2 зачетных единиц в рамках блока 1 «Дисциплины (модули)».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</w:pPr>
      <w:r w:rsidRPr="00BA6C2B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 xml:space="preserve">Объем обязательной части, без учета объема государственной итоговой аттестации, установлен в соответствии с требованием ФГОС 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>ВО</w:t>
      </w:r>
      <w:proofErr w:type="gramEnd"/>
      <w:r w:rsidRPr="00BA6C2B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 xml:space="preserve"> и составляет не менее _______ процентов общего объема </w:t>
      </w:r>
      <w:proofErr w:type="spellStart"/>
      <w:r w:rsidRPr="00BA6C2B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>программы</w:t>
      </w:r>
      <w:r w:rsidR="00665205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>бакалавриата</w:t>
      </w:r>
      <w:proofErr w:type="spellEnd"/>
      <w:r w:rsidR="00665205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 xml:space="preserve"> (</w:t>
      </w:r>
      <w:proofErr w:type="spellStart"/>
      <w:r w:rsidR="00665205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>специалитета</w:t>
      </w:r>
      <w:proofErr w:type="spellEnd"/>
      <w:r w:rsidR="00665205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>)</w:t>
      </w:r>
      <w:r w:rsidRPr="00BA6C2B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>.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К части, формируемой участниками образовательных отношений, отн</w:t>
      </w:r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осятся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дисциплины и практики, направленные на формирование профессиональных компетенций, </w:t>
      </w:r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становленных университетом самостоятельно.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Дисциплины и практики, обеспечивающие формирование универсальных компетенций, входят в </w:t>
      </w:r>
      <w:proofErr w:type="gramStart"/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состав</w:t>
      </w:r>
      <w:proofErr w:type="gramEnd"/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как обязательной части, так и 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части, формируемой участниками образовательных отношений.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В состав дисциплин и практик обязательной части и части, формируемой участниками образовательных отношений, входят 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дисциплины 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и практики, установленные 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при отсутствии ПООП 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университетом. 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lastRenderedPageBreak/>
        <w:t>Дисциплины и практики части, формируемой участниками образовательных отношений, обеспечивают реализацию направленности (профиля, специализации) «Наименование».</w:t>
      </w:r>
    </w:p>
    <w:p w:rsidR="00CF6621" w:rsidRPr="00A336C2" w:rsidRDefault="00CF6621" w:rsidP="00CF662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36C2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рамках программы </w:t>
      </w:r>
      <w:proofErr w:type="spellStart"/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) учебным планом установлены </w:t>
      </w:r>
      <w:r w:rsidRPr="00A336C2">
        <w:rPr>
          <w:rFonts w:ascii="Times New Roman" w:hAnsi="Times New Roman" w:cs="Times New Roman"/>
          <w:spacing w:val="-1"/>
          <w:sz w:val="28"/>
          <w:szCs w:val="28"/>
        </w:rPr>
        <w:t xml:space="preserve">следующие практики: </w:t>
      </w:r>
    </w:p>
    <w:p w:rsidR="00CF6621" w:rsidRPr="002528A6" w:rsidRDefault="00CF6621" w:rsidP="00CF662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 вида и типа практики;</w:t>
      </w:r>
    </w:p>
    <w:p w:rsidR="00CF6621" w:rsidRPr="002528A6" w:rsidRDefault="00CF6621" w:rsidP="00CF662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 вида и типа практики;</w:t>
      </w:r>
    </w:p>
    <w:p w:rsidR="00CF6621" w:rsidRPr="002528A6" w:rsidRDefault="00CF6621" w:rsidP="00CF662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 вида и типа практики;</w:t>
      </w:r>
    </w:p>
    <w:p w:rsidR="00CF6621" w:rsidRDefault="00CF6621" w:rsidP="00CF662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Виды и типы практик определены в соответствии с ФГОС 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ВО</w:t>
      </w:r>
      <w:proofErr w:type="gramEnd"/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Университетом установлен дополнительный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>ые</w:t>
      </w:r>
      <w:proofErr w:type="spellEnd"/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>)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тип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(ы)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учебной и (или) производственной практики – _______________________________</w:t>
      </w:r>
      <w:r>
        <w:rPr>
          <w:rFonts w:ascii="Times New Roman" w:eastAsia="TimesNewRoman" w:hAnsi="Times New Roman" w:cs="Times New Roman"/>
          <w:color w:val="FF0000"/>
          <w:sz w:val="28"/>
          <w:szCs w:val="28"/>
        </w:rPr>
        <w:t>__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>______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271334" w:rsidRDefault="00271334" w:rsidP="002713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1334" w:rsidRPr="00BA6C2B" w:rsidRDefault="00271334" w:rsidP="002713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A6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Примечание </w:t>
      </w:r>
      <w:proofErr w:type="gramStart"/>
      <w:r w:rsidRPr="00BA6C2B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 w:rsidRPr="00BA6C2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</w:t>
      </w:r>
      <w:proofErr w:type="gramEnd"/>
      <w:r w:rsidRPr="00BA6C2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еобходимо указать не только дополнительный тип учебной и (или) производственной практики, установленный университетом, но и уточнить в тексте ее вид: упоминание лишнего вида практики исключить из соответствующей фразы настоящего раздела. </w:t>
      </w:r>
    </w:p>
    <w:p w:rsidR="00271334" w:rsidRDefault="00271334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В блок «Государственная итоговая аттестация» входит _</w:t>
      </w:r>
      <w:r>
        <w:rPr>
          <w:rFonts w:ascii="Times New Roman" w:eastAsia="TimesNewRoman" w:hAnsi="Times New Roman" w:cs="Times New Roman"/>
          <w:color w:val="FF0000"/>
          <w:sz w:val="28"/>
          <w:szCs w:val="28"/>
        </w:rPr>
        <w:t>___________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br/>
        <w:t>________________________________________</w:t>
      </w:r>
      <w:r>
        <w:rPr>
          <w:rFonts w:ascii="Times New Roman" w:eastAsia="TimesNewRoman" w:hAnsi="Times New Roman" w:cs="Times New Roman"/>
          <w:color w:val="FF0000"/>
          <w:sz w:val="28"/>
          <w:szCs w:val="28"/>
        </w:rPr>
        <w:t>_________________________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773DFB" w:rsidRDefault="00773DFB" w:rsidP="00773D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3DFB" w:rsidRPr="00BA6C2B" w:rsidRDefault="00CF6621" w:rsidP="00773D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A6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Примечание </w:t>
      </w:r>
      <w:proofErr w:type="gramStart"/>
      <w:r w:rsidRPr="00BA6C2B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 w:rsidR="00773DFB" w:rsidRPr="00BA6C2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</w:t>
      </w:r>
      <w:proofErr w:type="gramEnd"/>
      <w:r w:rsidR="00773DFB" w:rsidRPr="00BA6C2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орма (формы) ГИА указываются  по учебному плану.</w:t>
      </w:r>
    </w:p>
    <w:p w:rsidR="00773DFB" w:rsidRDefault="00773DF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Учебный план обеспечивает </w:t>
      </w:r>
      <w:proofErr w:type="gram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возможность освоения элективных (избираемых в обязательном порядке) дисциплин (модулей). Избранные обучающимися элективные дисциплины (модули) являются обязательными для освоения. Элективные дисциплины (модули) </w:t>
      </w:r>
      <w:r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</w:t>
      </w:r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ключены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 </w:t>
      </w:r>
      <w:r w:rsid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объем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proofErr w:type="spellStart"/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программы</w:t>
      </w:r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и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в</w:t>
      </w:r>
      <w:r w:rsid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ходят в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часть, формируемую участниками образовательных отношений.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Учебный план обеспечивает реализацию элективных дисциплин по физической культуре и спорту в объеме 328 академических часов, которые являются обязательными для освоения, не переведены в зачетные единицы и не включены в объем программы</w:t>
      </w:r>
      <w:r w:rsidR="00E5655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84615">
        <w:rPr>
          <w:rFonts w:ascii="Times New Roman" w:eastAsia="TimesNewRoman" w:hAnsi="Times New Roman" w:cs="Times New Roman"/>
          <w:color w:val="FF0000"/>
          <w:sz w:val="28"/>
          <w:szCs w:val="28"/>
        </w:rPr>
        <w:t>бакалавриата</w:t>
      </w:r>
      <w:proofErr w:type="spellEnd"/>
      <w:r w:rsidR="0048461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484615">
        <w:rPr>
          <w:rFonts w:ascii="Times New Roman" w:eastAsia="TimesNewRoman" w:hAnsi="Times New Roman" w:cs="Times New Roman"/>
          <w:color w:val="FF0000"/>
          <w:sz w:val="28"/>
          <w:szCs w:val="28"/>
        </w:rPr>
        <w:t>специалитета</w:t>
      </w:r>
      <w:proofErr w:type="spellEnd"/>
      <w:r w:rsidR="00484615">
        <w:rPr>
          <w:rFonts w:ascii="Times New Roman" w:eastAsia="TimesNewRoman" w:hAnsi="Times New Roman" w:cs="Times New Roman"/>
          <w:color w:val="FF0000"/>
          <w:sz w:val="28"/>
          <w:szCs w:val="28"/>
        </w:rPr>
        <w:t>)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. В учебном плане </w:t>
      </w:r>
      <w:r w:rsidR="0048461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реализован принцип альтернативности представления 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элективных дисциплин по физической культуре и спорту, что обеспечивает 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обучающимся</w:t>
      </w:r>
      <w:proofErr w:type="gramEnd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возможность реального выбора.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proofErr w:type="gram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обеспечивается возможно</w:t>
      </w:r>
      <w:r w:rsidR="00A93B49">
        <w:rPr>
          <w:rFonts w:ascii="Times New Roman" w:eastAsia="Times New Roman" w:hAnsi="Times New Roman" w:cs="Times New Roman"/>
          <w:spacing w:val="-1"/>
          <w:sz w:val="28"/>
          <w:szCs w:val="28"/>
        </w:rPr>
        <w:t>сть освоения факультативных (не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обязательных для </w:t>
      </w:r>
      <w:proofErr w:type="spell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изучения</w:t>
      </w:r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при</w:t>
      </w:r>
      <w:proofErr w:type="spellEnd"/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освоении программы </w:t>
      </w:r>
      <w:proofErr w:type="spellStart"/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 дисциплин. Факультативные дисциплины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не включены в объем образовательной программы </w:t>
      </w:r>
      <w:proofErr w:type="spellStart"/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иуказаны</w:t>
      </w:r>
      <w:proofErr w:type="spellEnd"/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в приложении к учебному плану.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необходимости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(по заявлению обучающегося)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программе </w:t>
      </w:r>
      <w:proofErr w:type="spellStart"/>
      <w:r w:rsidR="00773DFB">
        <w:rPr>
          <w:rFonts w:ascii="Times New Roman" w:eastAsia="Times New Roman" w:hAnsi="Times New Roman" w:cs="Times New Roman"/>
          <w:spacing w:val="-1"/>
          <w:sz w:val="28"/>
          <w:szCs w:val="28"/>
        </w:rPr>
        <w:t>бакалавриат</w:t>
      </w:r>
      <w:proofErr w:type="gramStart"/>
      <w:r w:rsidR="00773D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proofErr w:type="spellEnd"/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</w:t>
      </w:r>
      <w:proofErr w:type="spellStart"/>
      <w:proofErr w:type="gramEnd"/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="00E5655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разрабатываются индивидуальные учебные планы (в случае ускоренного обучения и др.).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C2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 случае разрешения ФГОС </w:t>
      </w:r>
      <w:proofErr w:type="gramStart"/>
      <w:r w:rsidRPr="00BA6C2B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BA6C2B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</w:t>
      </w:r>
      <w:r w:rsidRPr="008E647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</w:t>
      </w:r>
      <w:r w:rsidR="008E6477" w:rsidRPr="008E647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разования</w:t>
      </w:r>
      <w:r w:rsidRPr="00BA6C2B">
        <w:rPr>
          <w:rFonts w:ascii="Times New Roman" w:eastAsia="Times New Roman" w:hAnsi="Times New Roman" w:cs="Times New Roman"/>
          <w:i/>
          <w:sz w:val="24"/>
          <w:szCs w:val="24"/>
        </w:rPr>
        <w:t xml:space="preserve"> инвалидов и лиц с ОВЗ необходимо указать: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обеспечении инклюзивного образования по заявлению обучающегося, являющегося инвалидом или лицом с ОВЗ, разрабатывается индивидуальный учебный план, в котором в состав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элективных дисциплин части, формируемой участниками образовательных отношений,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включаются специализированные адаптационные дисциплины (модули).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 состав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элективных дисциплин по физической культуре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и спорту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индивидуальный учебный план включаются адаптационные дисциплины, учитывающие состояние здоровья обучающегося. </w:t>
      </w:r>
    </w:p>
    <w:p w:rsidR="009E0DF1" w:rsidRDefault="009E0DF1" w:rsidP="003F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Учебные планы для каждого года приема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программе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бакалавриат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proofErr w:type="spellEnd"/>
      <w:r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</w:t>
      </w:r>
      <w:proofErr w:type="spellStart"/>
      <w:proofErr w:type="gramEnd"/>
      <w:r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представлены ниже.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bookmark16"/>
      <w:bookmarkStart w:id="25" w:name="_Toc370469220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  <w:bookmarkEnd w:id="24"/>
      <w:bookmarkEnd w:id="25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календарном учебном графике указаны периоды осуществления видов учебной деятельности и периоды каникул. </w:t>
      </w:r>
      <w:r w:rsidR="0034611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Календарный учебный график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отража</w:t>
      </w:r>
      <w:r w:rsidR="0034611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ет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последовательность</w:t>
      </w:r>
      <w:proofErr w:type="spell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реализации образовательной программы по годам (включая теоретическое обучение, практики, промежуточную и государственную итоговую аттестацию, каникулы)</w:t>
      </w:r>
      <w:r w:rsidR="0034611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E0DF1" w:rsidRPr="009E0DF1" w:rsidRDefault="003F6D7C" w:rsidP="003F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Календарные учебные графики для каждого учебного года</w:t>
      </w:r>
      <w:r w:rsidR="009E0DF1"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по программе </w:t>
      </w:r>
      <w:proofErr w:type="spellStart"/>
      <w:r w:rsidR="009E0DF1"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9E0DF1"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9E0DF1"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9E0DF1"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 представлены ниже.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bookmark17"/>
      <w:bookmarkStart w:id="27" w:name="_Toc370469221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Рабочие программы дисциплин (модулей)</w:t>
      </w:r>
      <w:bookmarkEnd w:id="26"/>
      <w:bookmarkEnd w:id="27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Рабочая программа дисциплины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(модуля)</w:t>
      </w:r>
      <w:r w:rsidR="00E5655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–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регламентирующий документ, определяющий содержание и объем дисциплины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(модуля)</w:t>
      </w:r>
      <w:proofErr w:type="gram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  <w:r w:rsidR="0098741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proofErr w:type="gram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абочая программа дисциплины (модуля) включает в себя: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наименование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дисциплины (модуля);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4"/>
        </w:rPr>
      </w:pPr>
      <w:r w:rsidRPr="002528A6">
        <w:rPr>
          <w:rFonts w:ascii="Times New Roman" w:eastAsia="TimesNewRoman" w:hAnsi="Times New Roman" w:cs="Times New Roman"/>
          <w:sz w:val="28"/>
          <w:szCs w:val="24"/>
        </w:rPr>
        <w:t xml:space="preserve">цель и задачи дисциплины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(модуля)</w:t>
      </w:r>
      <w:r w:rsidRPr="002528A6">
        <w:rPr>
          <w:rFonts w:ascii="Times New Roman" w:eastAsia="TimesNewRoman" w:hAnsi="Times New Roman" w:cs="Times New Roman"/>
          <w:sz w:val="28"/>
          <w:szCs w:val="24"/>
        </w:rPr>
        <w:t>. Перечень планируемых результатов обучения по дисциплин</w:t>
      </w:r>
      <w:proofErr w:type="gramStart"/>
      <w:r w:rsidRPr="002528A6">
        <w:rPr>
          <w:rFonts w:ascii="Times New Roman" w:eastAsia="TimesNewRoman" w:hAnsi="Times New Roman" w:cs="Times New Roman"/>
          <w:sz w:val="28"/>
          <w:szCs w:val="24"/>
        </w:rPr>
        <w:t>е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(</w:t>
      </w:r>
      <w:proofErr w:type="gramEnd"/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модулю)</w:t>
      </w:r>
      <w:r w:rsidRPr="002528A6">
        <w:rPr>
          <w:rFonts w:ascii="Times New Roman" w:eastAsia="TimesNewRoman" w:hAnsi="Times New Roman" w:cs="Times New Roman"/>
          <w:sz w:val="28"/>
          <w:szCs w:val="24"/>
        </w:rPr>
        <w:t xml:space="preserve">, соотнесенных с планируемыми  результатами освоения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основной профессиональной</w:t>
      </w:r>
      <w:r w:rsidRPr="002528A6">
        <w:rPr>
          <w:rFonts w:ascii="Times New Roman" w:eastAsia="TimesNewRoman" w:hAnsi="Times New Roman" w:cs="Times New Roman"/>
          <w:sz w:val="28"/>
          <w:szCs w:val="24"/>
        </w:rPr>
        <w:t xml:space="preserve"> образовательной программы</w:t>
      </w:r>
      <w:r w:rsidR="006D1D79">
        <w:rPr>
          <w:rFonts w:ascii="Times New Roman" w:eastAsia="TimesNewRoman" w:hAnsi="Times New Roman" w:cs="Times New Roman"/>
          <w:sz w:val="28"/>
          <w:szCs w:val="24"/>
        </w:rPr>
        <w:t>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указание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места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дисциплины (модуля) в структуре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основной профессиональной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дисциплины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(модуля) в зачетных единицах с указанием количества академических часов, выделенных на контактную работу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обучающихся с преподавателем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(по видам учебных занятий) и на самостоятельную работу обучающихся;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учебно-методического обеспечения для самостоятельной работы </w:t>
      </w:r>
      <w:proofErr w:type="gramStart"/>
      <w:r w:rsidRPr="002528A6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по дисциплине (модулю);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образовательные технологии;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фонд оценочных средств для проведения промежуточной аттестации обучающихся по дисциплине (модулю);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перечень основной и дополнительной учебной литературы, необходимой для освоения дисциплины (модуля);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 (модуля);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2528A6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по освоению дисциплины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br/>
        <w:t>(модуля);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(при необходимости)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описание материально-технической базы, необходимой для осуществления образовательного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процесса по дисциплине (модулю);</w:t>
      </w:r>
    </w:p>
    <w:p w:rsid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особенности реализации дисциплины для инвалидов и лиц с ограниченными возможностями здоровья.</w:t>
      </w:r>
    </w:p>
    <w:p w:rsidR="003C1FE7" w:rsidRDefault="00D635C2" w:rsidP="003C1F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рабочих программах дисциплин (модулей) р</w:t>
      </w:r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>езультаты обучения по дисциплинам (модулям</w:t>
      </w:r>
      <w:proofErr w:type="gramStart"/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>)с</w:t>
      </w:r>
      <w:proofErr w:type="gramEnd"/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оотнесены с установленными в программе </w:t>
      </w:r>
      <w:proofErr w:type="spellStart"/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>бакалавриата</w:t>
      </w:r>
      <w:proofErr w:type="spellEnd"/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>специалитета</w:t>
      </w:r>
      <w:proofErr w:type="spellEnd"/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</w:t>
      </w:r>
      <w:r w:rsidR="006D1D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компетенциями и </w:t>
      </w:r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>индикаторами достижения компетенций.</w:t>
      </w:r>
    </w:p>
    <w:p w:rsidR="0075516B" w:rsidRDefault="0075516B" w:rsidP="0075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A6" w:rsidRPr="002528A6" w:rsidRDefault="002528A6" w:rsidP="0075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разрешения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</w:t>
      </w:r>
      <w:r w:rsidR="008E6477" w:rsidRPr="008E647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образования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инвалидов и лиц с ОВЗ необходимо указать: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наличии обучающихся, являющихся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инвалидами и (или) лицами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ОВЗ, для реализации их индивидуальных учебных планов разрабатываются рабочие программы включенных в него специализированных адаптационных дисциплин.</w:t>
      </w:r>
    </w:p>
    <w:p w:rsidR="008A1485" w:rsidRPr="009E0DF1" w:rsidRDefault="008A1485" w:rsidP="008A1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Рабочие программы дисциплин </w:t>
      </w:r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по программе </w:t>
      </w:r>
      <w:proofErr w:type="spellStart"/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 представлены ниже.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2528A6" w:rsidRPr="002528A6" w:rsidRDefault="002528A6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" w:name="bookmark18"/>
      <w:bookmarkStart w:id="29" w:name="_Toc370469222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Программы практик</w:t>
      </w:r>
      <w:bookmarkEnd w:id="28"/>
      <w:bookmarkEnd w:id="29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практики включает в себя:</w:t>
      </w:r>
    </w:p>
    <w:p w:rsidR="009B60EA" w:rsidRPr="009B60EA" w:rsidRDefault="00EA06C1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0EA">
        <w:rPr>
          <w:rFonts w:ascii="Times New Roman" w:eastAsia="TimesNewRoman" w:hAnsi="Times New Roman" w:cs="Times New Roman"/>
          <w:color w:val="FF0000"/>
          <w:sz w:val="28"/>
          <w:szCs w:val="28"/>
        </w:rPr>
        <w:t>цель и задачи практики</w:t>
      </w:r>
      <w:r w:rsidR="009B60EA" w:rsidRPr="009B60EA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; </w:t>
      </w:r>
    </w:p>
    <w:p w:rsidR="002528A6" w:rsidRPr="009B60EA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0EA">
        <w:rPr>
          <w:rFonts w:ascii="Times New Roman" w:eastAsia="TimesNewRoman" w:hAnsi="Times New Roman" w:cs="Times New Roman"/>
          <w:sz w:val="28"/>
          <w:szCs w:val="28"/>
        </w:rPr>
        <w:t xml:space="preserve">указание вида </w:t>
      </w:r>
      <w:r w:rsidRPr="009B60EA">
        <w:rPr>
          <w:rFonts w:ascii="Times New Roman" w:eastAsia="TimesNewRoman" w:hAnsi="Times New Roman" w:cs="Times New Roman"/>
          <w:color w:val="FF0000"/>
          <w:sz w:val="28"/>
          <w:szCs w:val="28"/>
        </w:rPr>
        <w:t>и типа</w:t>
      </w:r>
      <w:r w:rsidRPr="009B60EA">
        <w:rPr>
          <w:rFonts w:ascii="Times New Roman" w:eastAsia="TimesNewRoman" w:hAnsi="Times New Roman" w:cs="Times New Roman"/>
          <w:sz w:val="28"/>
          <w:szCs w:val="28"/>
        </w:rPr>
        <w:t xml:space="preserve"> практики, способа и формы (форм) ее проведения;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4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основной профессиональной</w:t>
      </w:r>
      <w:r w:rsidRPr="002528A6">
        <w:rPr>
          <w:rFonts w:ascii="Times New Roman" w:eastAsia="TimesNewRoman" w:hAnsi="Times New Roman" w:cs="Times New Roman"/>
          <w:sz w:val="28"/>
          <w:szCs w:val="24"/>
        </w:rPr>
        <w:t xml:space="preserve"> образовательной программы</w:t>
      </w:r>
      <w:r w:rsidR="00D635C2">
        <w:rPr>
          <w:rFonts w:ascii="Times New Roman" w:eastAsia="TimesNewRoman" w:hAnsi="Times New Roman" w:cs="Times New Roman"/>
          <w:sz w:val="28"/>
          <w:szCs w:val="24"/>
        </w:rPr>
        <w:t>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указание места практики в структуре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основной профессиональной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образовательной программы;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указание объема практики в зачетных единицах и ее продолжительности в неделях либо в академических часах;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содержание практики;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lastRenderedPageBreak/>
        <w:t>указание форм отчетности по практике;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фонд оценочных средств для проведения промежуточной аттестации обучающихся по практике;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перечень учебной литературы и ресурсов сети «Интернет», необходимых для проведения практики;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описание материально-технической базы, необ</w:t>
      </w:r>
      <w:r w:rsidR="00A336C2">
        <w:rPr>
          <w:rFonts w:ascii="Times New Roman" w:eastAsia="TimesNewRoman" w:hAnsi="Times New Roman" w:cs="Times New Roman"/>
          <w:sz w:val="28"/>
          <w:szCs w:val="28"/>
        </w:rPr>
        <w:t>ходимой для проведения практики;</w:t>
      </w:r>
    </w:p>
    <w:p w:rsidR="009B60EA" w:rsidRPr="009B60EA" w:rsidRDefault="009B60EA" w:rsidP="009B60EA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9B60EA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особенности организации и проведения практики для инвалидов и лиц с ограниченными возможностями здоровья. </w:t>
      </w:r>
    </w:p>
    <w:p w:rsidR="003C1FE7" w:rsidRPr="003C1FE7" w:rsidRDefault="00D635C2" w:rsidP="003C1FE7">
      <w:pPr>
        <w:pStyle w:val="a8"/>
        <w:ind w:left="0" w:firstLine="85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программах практик р</w:t>
      </w:r>
      <w:r w:rsidR="003C1FE7" w:rsidRPr="003C1FE7">
        <w:rPr>
          <w:color w:val="FF0000"/>
          <w:sz w:val="28"/>
          <w:szCs w:val="28"/>
        </w:rPr>
        <w:t xml:space="preserve">езультаты обучения по </w:t>
      </w:r>
      <w:proofErr w:type="spellStart"/>
      <w:r w:rsidR="003C1FE7">
        <w:rPr>
          <w:color w:val="FF0000"/>
          <w:sz w:val="28"/>
          <w:szCs w:val="28"/>
        </w:rPr>
        <w:t>практикам</w:t>
      </w:r>
      <w:r w:rsidR="003C1FE7" w:rsidRPr="003C1FE7">
        <w:rPr>
          <w:color w:val="FF0000"/>
          <w:sz w:val="28"/>
          <w:szCs w:val="28"/>
        </w:rPr>
        <w:t>соотнесены</w:t>
      </w:r>
      <w:proofErr w:type="spellEnd"/>
      <w:r w:rsidR="003C1FE7" w:rsidRPr="003C1FE7">
        <w:rPr>
          <w:color w:val="FF0000"/>
          <w:sz w:val="28"/>
          <w:szCs w:val="28"/>
        </w:rPr>
        <w:t xml:space="preserve"> с установленными в программе </w:t>
      </w:r>
      <w:proofErr w:type="spellStart"/>
      <w:r w:rsidR="003C1FE7">
        <w:rPr>
          <w:color w:val="FF0000"/>
          <w:sz w:val="28"/>
          <w:szCs w:val="28"/>
        </w:rPr>
        <w:t>бакалавриата</w:t>
      </w:r>
      <w:proofErr w:type="spellEnd"/>
      <w:r w:rsidR="003C1FE7">
        <w:rPr>
          <w:color w:val="FF0000"/>
          <w:sz w:val="28"/>
          <w:szCs w:val="28"/>
        </w:rPr>
        <w:t xml:space="preserve"> (</w:t>
      </w:r>
      <w:proofErr w:type="spellStart"/>
      <w:r w:rsidR="003C1FE7">
        <w:rPr>
          <w:color w:val="FF0000"/>
          <w:sz w:val="28"/>
          <w:szCs w:val="28"/>
        </w:rPr>
        <w:t>специалитета</w:t>
      </w:r>
      <w:proofErr w:type="spellEnd"/>
      <w:r w:rsidR="003C1FE7">
        <w:rPr>
          <w:color w:val="FF0000"/>
          <w:sz w:val="28"/>
          <w:szCs w:val="28"/>
        </w:rPr>
        <w:t xml:space="preserve">) </w:t>
      </w:r>
      <w:r>
        <w:rPr>
          <w:color w:val="FF0000"/>
          <w:sz w:val="28"/>
          <w:szCs w:val="28"/>
        </w:rPr>
        <w:t xml:space="preserve">компетенциями и </w:t>
      </w:r>
      <w:r w:rsidR="003C1FE7" w:rsidRPr="003C1FE7">
        <w:rPr>
          <w:color w:val="FF0000"/>
          <w:sz w:val="28"/>
          <w:szCs w:val="28"/>
        </w:rPr>
        <w:t>индикаторами достижения компетенций.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разрешения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</w:t>
      </w:r>
      <w:proofErr w:type="spellStart"/>
      <w:r w:rsidR="008E6477" w:rsidRPr="008E647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образования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инвалидов</w:t>
      </w:r>
      <w:proofErr w:type="spell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 лиц с ОВЗ необходимо указать: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наличии обучающихся,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являющихся инвалидами или лицами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ОВЗ, для реализации их индивидуальных учебных планов разрабатываются адаптационные программы включенных в него практик. Определение мест прохождения практик для инвалидов и лиц с ОВЗ осуществляется с учетом их физического состояния и доступности для данной категории обучающихся. </w:t>
      </w:r>
    </w:p>
    <w:p w:rsidR="008A1485" w:rsidRPr="009E0DF1" w:rsidRDefault="008A1485" w:rsidP="008A1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Программы практик </w:t>
      </w:r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по программе </w:t>
      </w:r>
      <w:proofErr w:type="spellStart"/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 представлены ниже.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0B56CB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30" w:name="bookmark22"/>
      <w:bookmarkStart w:id="31" w:name="_Toc370469226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Характеристика у</w:t>
      </w:r>
      <w:r w:rsidR="002528A6"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й</w:t>
      </w:r>
      <w:r w:rsidR="002528A6"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реализации </w:t>
      </w:r>
      <w:proofErr w:type="spellStart"/>
      <w:r w:rsidR="002528A6"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программы</w:t>
      </w:r>
      <w:r w:rsidR="00FD5F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бакалавриата</w:t>
      </w:r>
      <w:proofErr w:type="spellEnd"/>
      <w:r w:rsidR="00FD5F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 w:rsidR="00FD5F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bookmarkEnd w:id="30"/>
    <w:bookmarkEnd w:id="31"/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bookmarkStart w:id="32" w:name="bookmark23"/>
      <w:bookmarkStart w:id="33" w:name="_Toc370469227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Условия 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реализациипрограммы</w:t>
      </w:r>
      <w:r w:rsidR="00FD5F83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FD5F83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FD5F83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proofErr w:type="gramStart"/>
      <w:r w:rsidR="00FD5F83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университете соответствуют требовани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ям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 условиям реализации </w:t>
      </w:r>
      <w:proofErr w:type="spell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опрограмм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ы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установленным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ФГОС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ВО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Требования к условиям реализации программы 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E5655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, а также требования к применяемым механизмам оценки качества образовательной деятельности и подготовки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обучающихся по 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программе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Общесистемные требования к реализации </w:t>
      </w:r>
      <w:proofErr w:type="spellStart"/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про</w:t>
      </w:r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граммы</w:t>
      </w:r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бакалавриата</w:t>
      </w:r>
      <w:proofErr w:type="spellEnd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 (</w:t>
      </w:r>
      <w:proofErr w:type="spellStart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специалитета</w:t>
      </w:r>
      <w:proofErr w:type="spellEnd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)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для реализации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программы 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lastRenderedPageBreak/>
        <w:t>бакалавриата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 как на территории университета, так и вне его.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Электронная информационно-образовательная среда университета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обеспечивает:</w:t>
      </w:r>
    </w:p>
    <w:p w:rsidR="00B860F1" w:rsidRPr="002528A6" w:rsidRDefault="002528A6" w:rsidP="00B860F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практик,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электронным учебным изданиям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и электронным образовательным ресурсам, указанным в </w:t>
      </w:r>
      <w:r w:rsidR="00B860F1">
        <w:rPr>
          <w:rFonts w:ascii="Times New Roman" w:eastAsia="TimesNewRoman" w:hAnsi="Times New Roman" w:cs="Times New Roman"/>
          <w:sz w:val="28"/>
          <w:szCs w:val="28"/>
        </w:rPr>
        <w:t>рабочих программах дисциплин (модулей)</w:t>
      </w:r>
      <w:proofErr w:type="gramStart"/>
      <w:r w:rsidR="00B860F1">
        <w:rPr>
          <w:rFonts w:ascii="Times New Roman" w:eastAsia="TimesNewRoman" w:hAnsi="Times New Roman" w:cs="Times New Roman"/>
          <w:sz w:val="28"/>
          <w:szCs w:val="28"/>
        </w:rPr>
        <w:t>,п</w:t>
      </w:r>
      <w:proofErr w:type="gramEnd"/>
      <w:r w:rsidR="00B860F1">
        <w:rPr>
          <w:rFonts w:ascii="Times New Roman" w:eastAsia="TimesNewRoman" w:hAnsi="Times New Roman" w:cs="Times New Roman"/>
          <w:sz w:val="28"/>
          <w:szCs w:val="28"/>
        </w:rPr>
        <w:t>рограммах практик;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формирование электронного портфолио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обучающегося, в том числе сохранение его работ и оценок за эти работы.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Электронная информационно-образовательная среда университета используется для организации инклюзивного </w:t>
      </w:r>
      <w:proofErr w:type="spellStart"/>
      <w:r w:rsidR="008E6477" w:rsidRPr="008E647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образования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</w:t>
      </w:r>
      <w:proofErr w:type="spell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лиц с ОВЗ.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Функционирование электронной информационно-образовательной среды университета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университета осуществляется в соответствии законодательству Российской Федерации.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FD5F83" w:rsidRPr="002528A6" w:rsidRDefault="002528A6" w:rsidP="00FD5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Требования к материально-техническому и учебно-методическому обеспечению </w:t>
      </w:r>
      <w:proofErr w:type="spellStart"/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про</w:t>
      </w:r>
      <w:r w:rsidR="00FD5F83"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граммы</w:t>
      </w:r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бакалавриата</w:t>
      </w:r>
      <w:proofErr w:type="spellEnd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 (</w:t>
      </w:r>
      <w:proofErr w:type="spellStart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специалитета</w:t>
      </w:r>
      <w:proofErr w:type="spellEnd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)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</w:t>
      </w:r>
      <w:r w:rsidR="00E5655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, оснащенные оборудованием и техническими средствами обучения, состав которых определен в рабочих программах дисциплин (модулей).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Допускается замена оборудования его виртуальными аналогами.</w:t>
      </w:r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определен в рабочих программах дисциплин (модулей) и обновляется при необходимости).</w:t>
      </w:r>
    </w:p>
    <w:p w:rsid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67D7">
        <w:rPr>
          <w:rFonts w:ascii="Times New Roman" w:eastAsia="Times New Roman" w:hAnsi="Times New Roman" w:cs="Times New Roman"/>
          <w:sz w:val="24"/>
          <w:szCs w:val="24"/>
        </w:rPr>
        <w:t>Примечание –</w:t>
      </w:r>
      <w:r w:rsidRPr="00BC67D7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случае разрешения ФГОС </w:t>
      </w:r>
      <w:proofErr w:type="gramStart"/>
      <w:r w:rsidRPr="00BC67D7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BC67D7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</w:t>
      </w:r>
      <w:r w:rsidR="008E6477" w:rsidRPr="008E647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образования</w:t>
      </w:r>
      <w:r w:rsidRPr="00BC67D7">
        <w:rPr>
          <w:rFonts w:ascii="Times New Roman" w:eastAsia="Times New Roman" w:hAnsi="Times New Roman" w:cs="Times New Roman"/>
          <w:i/>
          <w:sz w:val="24"/>
          <w:szCs w:val="24"/>
        </w:rPr>
        <w:t xml:space="preserve"> инвалидов и лиц с ОВЗ </w:t>
      </w:r>
      <w:r w:rsidRPr="00BC67D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далее размещается следующий текст: 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В университете созданы условия для инклюзивного </w:t>
      </w:r>
      <w:proofErr w:type="spellStart"/>
      <w:r w:rsidR="008E6477" w:rsidRPr="008E647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образования</w:t>
      </w: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</w:t>
      </w:r>
      <w:proofErr w:type="spellEnd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лиц с ОВЗ, необходимые для освоения данной категорией обучающихся настоящей </w:t>
      </w:r>
      <w:proofErr w:type="spellStart"/>
      <w:r w:rsidR="00FD5F8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рограммы</w:t>
      </w:r>
      <w:r w:rsidR="00FD5F83">
        <w:rPr>
          <w:rFonts w:ascii="Times New Roman" w:eastAsia="Times New Roman" w:hAnsi="Times New Roman" w:cs="Times New Roman"/>
          <w:spacing w:val="-1"/>
          <w:sz w:val="28"/>
          <w:szCs w:val="28"/>
        </w:rPr>
        <w:t>бакалавриата</w:t>
      </w:r>
      <w:proofErr w:type="spellEnd"/>
      <w:r w:rsidR="00FD5F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 w:rsidR="00FD5F83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Территория университета приспособлена для беспрепятственного, безопасного и удобного передвижения маломобильных студентов. Оборудованы широкие пешеходные дорожки, по территории университета ограничено передвижение автотранспортных средств. 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Перед главным учебным корпусом имеется автомобильная стоянка, на которой отведены места для парковки автомобилей инвалидов и лиц с ОВЗ.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зданиях и помещениях университета созданы условия для инклюзивного </w:t>
      </w:r>
      <w:proofErr w:type="spellStart"/>
      <w:r w:rsidR="008E6477" w:rsidRPr="008E647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образования</w:t>
      </w:r>
      <w:proofErr w:type="gramStart"/>
      <w:r w:rsidRPr="008E647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spellEnd"/>
      <w:proofErr w:type="gramEnd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стандартных учебных аудиториях на первых рядах и в читальных залах оборудованы рабочие места для инвалидов и лиц с ОВЗ: у окна, в среднем ряду и (или) ряду возле дверного проема вместо двухместных столов установлены одноместные, увеличен размер зоны на одно место с учетом подъезда и разворота кресла-коляски, увеличена ширина прохода между рядами столов. 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обеспечения комфортного доступа к образовательным услугам инвалидов и лиц с ОВЗ имеются следующая </w:t>
      </w:r>
      <w:r w:rsidRPr="00BC67D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техника и мебель:</w:t>
      </w:r>
    </w:p>
    <w:p w:rsidR="00BC67D7" w:rsidRPr="00BC67D7" w:rsidRDefault="00BC67D7" w:rsidP="00BC67D7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BC67D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C67D7">
        <w:rPr>
          <w:rFonts w:ascii="Times New Roman" w:eastAsia="TimesNewRoman" w:hAnsi="Times New Roman" w:cs="Times New Roman"/>
          <w:sz w:val="28"/>
          <w:szCs w:val="28"/>
        </w:rPr>
        <w:t xml:space="preserve">слабослышащих – переносная аудиотехника (микрофоны, акустические усилители, колонки), которые при необходимости доставляются в любую аудиторию всех учебных корпусов; мультимедийное оборудование (мультимедийные проекторы, экраны, ноутбуки, телевизоры); </w:t>
      </w:r>
      <w:proofErr w:type="gramEnd"/>
    </w:p>
    <w:p w:rsidR="00BC67D7" w:rsidRPr="00BC67D7" w:rsidRDefault="00BC67D7" w:rsidP="00BC67D7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67D7"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proofErr w:type="gramStart"/>
      <w:r w:rsidRPr="00BC67D7">
        <w:rPr>
          <w:rFonts w:ascii="Times New Roman" w:eastAsia="TimesNewRoman" w:hAnsi="Times New Roman" w:cs="Times New Roman"/>
          <w:sz w:val="28"/>
          <w:szCs w:val="28"/>
        </w:rPr>
        <w:t>слабовидящих</w:t>
      </w:r>
      <w:proofErr w:type="gramEnd"/>
      <w:r w:rsidRPr="00BC67D7">
        <w:rPr>
          <w:rFonts w:ascii="Times New Roman" w:eastAsia="TimesNewRoman" w:hAnsi="Times New Roman" w:cs="Times New Roman"/>
          <w:sz w:val="28"/>
          <w:szCs w:val="28"/>
        </w:rPr>
        <w:t xml:space="preserve"> – лупы, персональные компьютеры, в том числе ноутбуки;</w:t>
      </w:r>
    </w:p>
    <w:p w:rsidR="00BC67D7" w:rsidRPr="00BC67D7" w:rsidRDefault="00BC67D7" w:rsidP="00BC67D7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67D7">
        <w:rPr>
          <w:rFonts w:ascii="Times New Roman" w:eastAsia="TimesNewRoman" w:hAnsi="Times New Roman" w:cs="Times New Roman"/>
          <w:sz w:val="28"/>
          <w:szCs w:val="28"/>
        </w:rPr>
        <w:t xml:space="preserve">для лиц с ограничением двигательных функций – столы, к которым устанавливается инвалидная коляска; </w:t>
      </w:r>
    </w:p>
    <w:p w:rsidR="00BC67D7" w:rsidRPr="00BC67D7" w:rsidRDefault="00BC67D7" w:rsidP="00BC67D7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D7">
        <w:rPr>
          <w:rFonts w:ascii="Times New Roman" w:eastAsia="TimesNewRoman" w:hAnsi="Times New Roman" w:cs="Times New Roman"/>
          <w:sz w:val="28"/>
          <w:szCs w:val="28"/>
        </w:rPr>
        <w:t>для инвалидов и лиц с ОВЗ по соматическим заболеваниям – кондиционеры, мягкая мебель</w:t>
      </w:r>
      <w:r w:rsidRPr="00BC6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Созданы условия для применения адаптивных технологий проведения контактных занятий. Контактные занятия могут проводиться не только в аудиториях университета, но и на дому с применением дистанционных образовательных технологий. Применяются </w:t>
      </w:r>
      <w:proofErr w:type="spellStart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on-line</w:t>
      </w:r>
      <w:proofErr w:type="spellEnd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off-line</w:t>
      </w:r>
      <w:proofErr w:type="spellEnd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технологии. Сайт университета в сети «Интернет» имеет версию с дружественным интерфейсом для слабовидящих. Разрешается доступ в здания университета на время учебных занятий, промежуточной аттестации и ГИА сопровождающих лиц, выполняющих роль ассистента обучающегося с инвалидностью или ОВЗ (родителям, родственникам и др.).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необходимости (по заявлению обучающегося с ОВЗ) могут быть обеспечены услуги </w:t>
      </w:r>
      <w:proofErr w:type="spellStart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сурдопереводчика</w:t>
      </w:r>
      <w:proofErr w:type="spellEnd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тифлопереводчика</w:t>
      </w:r>
      <w:proofErr w:type="spellEnd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, перевод расписания учебных занятий, учебно-методических материалов на язык Брайля.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Во всех корпусах оборудованы рекреационные зоны, предназначенные для отдыха и восстановления работоспособности инвалидов и лиц с ОВЗ.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 общежитиях при необходимости (по личному заявлению) на первых этажах выделяется зона для проживания инвалидов и лиц с ОВЗ, обеспеченная хорошей взаимосвязью с входной зоной, кухней и санитарно-гигиеническими помещениями.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обновляется (при необходимости).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</w:p>
    <w:p w:rsidR="00FD5F83" w:rsidRPr="002528A6" w:rsidRDefault="00012C16" w:rsidP="00FD5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012C1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Требования к кадровым условиям реализации </w:t>
      </w:r>
      <w:proofErr w:type="spellStart"/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про</w:t>
      </w:r>
      <w:r w:rsidR="00FD5F83"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граммы</w:t>
      </w:r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бакалавриата</w:t>
      </w:r>
      <w:proofErr w:type="spellEnd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 (</w:t>
      </w:r>
      <w:proofErr w:type="spellStart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специалитета</w:t>
      </w:r>
      <w:proofErr w:type="spellEnd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)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о кадровом обеспечении программы </w:t>
      </w:r>
      <w:proofErr w:type="spellStart"/>
      <w:r w:rsidR="00FD5F83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FD5F83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FD5F83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proofErr w:type="gramStart"/>
      <w:r w:rsidR="00FD5F83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редставлены </w:t>
      </w:r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>в разделе 3 приложения 1.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</w:p>
    <w:p w:rsidR="00FD5F83" w:rsidRPr="002528A6" w:rsidRDefault="00012C16" w:rsidP="00FD5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012C1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Требования к финансовым условиям реализации </w:t>
      </w:r>
      <w:proofErr w:type="spellStart"/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про</w:t>
      </w:r>
      <w:r w:rsidR="00FD5F83"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граммы</w:t>
      </w:r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бакалавриата</w:t>
      </w:r>
      <w:proofErr w:type="spellEnd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 (</w:t>
      </w:r>
      <w:proofErr w:type="spellStart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специалитета</w:t>
      </w:r>
      <w:proofErr w:type="spellEnd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)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Финансовое обеспечение реализации 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рограммы 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</w:t>
      </w:r>
      <w:proofErr w:type="gram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</w:t>
      </w:r>
      <w:proofErr w:type="spellStart"/>
      <w:proofErr w:type="gram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и значений корректирующих коэффициентов к базовым нормативам затрат, определяемых 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России.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237" w:rsidRPr="006C7237" w:rsidRDefault="006C7237" w:rsidP="006C7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6C7237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Характеристика применяемых механизмов оценки качества образовательной деятельности и подготовки обучающихся по </w:t>
      </w:r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про</w:t>
      </w:r>
      <w:r w:rsidR="00FD5F83"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грамм</w:t>
      </w:r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е </w:t>
      </w:r>
      <w:proofErr w:type="spellStart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бакалавриата</w:t>
      </w:r>
      <w:proofErr w:type="spellEnd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 (</w:t>
      </w:r>
      <w:proofErr w:type="spellStart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специалитета</w:t>
      </w:r>
      <w:proofErr w:type="spellEnd"/>
      <w:proofErr w:type="gramStart"/>
      <w:r w:rsidR="00FD5F83" w:rsidRP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)</w:t>
      </w:r>
      <w:proofErr w:type="spellStart"/>
      <w:r w:rsidR="00FD5F83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</w:t>
      </w:r>
      <w:proofErr w:type="gramEnd"/>
      <w:r w:rsidR="00FD5F83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риведена</w:t>
      </w:r>
      <w:r w:rsidRPr="006C723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</w:t>
      </w:r>
      <w:proofErr w:type="spellEnd"/>
      <w:r w:rsidRPr="006C723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разделе 8 </w:t>
      </w:r>
      <w:r w:rsidR="00EB1E95"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программы </w:t>
      </w:r>
      <w:proofErr w:type="spellStart"/>
      <w:r w:rsidR="00EB1E95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EB1E95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EB1E95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EB1E95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Pr="006C723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Характеристики среды вуза, обеспечивающие развитие 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универсальных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компетенций выпускников</w:t>
      </w:r>
      <w:bookmarkEnd w:id="32"/>
      <w:bookmarkEnd w:id="33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Социально-культурная среда формируется в соответствии с концепцией воспитательной работы в университете, программой по оздоровлению участников образовательного процесса и пропаганде здорового образа жизни в ЮЗГУ.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Цель социально-культурной среды – подготовка разносторонне развитой и профессионально ориентированной личности, способной конкурировать на рынке труда, обладающей высокой культурой, социальной активностью, мировоззренческим потенциалом, интеллигентностью, качествами гражданина, способностями к профессиональному,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интеллектуальному и социальному творчеству, владеющей устойчивыми профессиональными умениями и навыками.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 социально-культурной среды: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создание оптимальных социокультурных и образовательных условий для социального и профессионального становления личности социально активного, жизнеспособного,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Start"/>
      <w:r w:rsidRPr="002528A6">
        <w:rPr>
          <w:rFonts w:ascii="Times New Roman" w:eastAsia="TimesNewRoman" w:hAnsi="Times New Roman" w:cs="Times New Roman"/>
          <w:sz w:val="28"/>
          <w:szCs w:val="28"/>
        </w:rPr>
        <w:t>y</w:t>
      </w:r>
      <w:proofErr w:type="gramEnd"/>
      <w:r w:rsidRPr="002528A6">
        <w:rPr>
          <w:rFonts w:ascii="Times New Roman" w:eastAsia="TimesNewRoman" w:hAnsi="Times New Roman" w:cs="Times New Roman"/>
          <w:sz w:val="28"/>
          <w:szCs w:val="28"/>
        </w:rPr>
        <w:t>манистически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ориентированного, высококвалифицированного специалиста;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формирование и развитие личностных качеств, необходимых для эффективной профессиональной деятельности;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формирование гражданской позиции и патриотического сознания, правовой и политической культуры;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формирование ориентации на общечеловеческие ценности и высокие гуманистические идеалы культуры;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воспитание нравственных качеств, интеллигентности;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формирование и развитие умений и навыков управления коллективом в различных формах студенческого самоуправления;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формирование и развитие чувства университетского корпоративизма и солидарности, стремления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к здоровому образу жизни, воспитание нетерпимого отношения к антиобщественному поведению.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Профессионально-творческая и трудовая составляющая среды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– организованный и контролируемый образовательный процесс приобщения студентов к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профессиональному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труду в ходе их становления как субъектов трудовой деятельности, увязанный с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овладением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квалификацией и воспитанием профессиональной этики.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Основные формы реализации: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организация научно-исследовательской работы студентов;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проведение выставок научно-исследовательских работ;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проведение университетских, межвузовских и международных конкурсов на лучшие научно-исследовательские и дипломные работы;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проведение конкурсов на получение грантов на уровнях университета и региона на лучшие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научно-исследовательские, инновационные проекты;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проведение конкурсов на лучшую группу, лучшего студента;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привлечение студентов к деятельности научно-образовательных центров, технопарка;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прочие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 xml:space="preserve">Духовно-нравственная составляющая среды –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нравственного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сознания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и моральных качеств личности, умений и навыков соответствующего поведения в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жизненных ситуациях, ответственности человека не только перед самим собой, но и перед другими людьми.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формы реализации: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lastRenderedPageBreak/>
        <w:t>вовлечение студентов в деятельность творческих коллективов, досуговых мероприятий, кружков, секций, поддержание и инициирование их деятельности;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выставок творческих достижений студентов, сотрудников, ППС;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развитие досуговой, клубной деятельности, поддержка молодежной творческой субкультуры;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и проведение культурно-массовых мероприятий («Посвящение в студенты», «Две звезды», «Мисс и Мини-мисс ЮЗГУ», «Юго-Западная лига КВН», «Звездопад талантов» и т.п.);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участие в спортивных мероприятиях университета;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проведение в общежитиях культурно-воспитательных мероприятий, повышающих уровень психологической комфортности;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анализ социально-психологических проблем студенчества и организация психологической поддержки;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другие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>Патриотическая составляющая среды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любви к Родине и </w:t>
      </w:r>
      <w:proofErr w:type="spell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преданностиОтечеству</w:t>
      </w:r>
      <w:proofErr w:type="spell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, стремления и желания служить его интересам и готовность к его защите.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формы реализации: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изучение проблем отечественной истории, российской культуры и философии, литературы и искусства, достижений российской науки и техники;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научно-исследовательская деятельность по историко-патриотической тематике, итоги которой находят отражение в научных статьях и докладах на научных конференциях различного уровня;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субботников и других мероприятий для воспитания бережливости и чувства причастности к университету, факультету, общежитию;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курирование студенческих групп младших курсов старшекурсниками;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проведение общеуниверситетских конкурсов, формирующих у молодых людей интерес к истории университета, города области (конкурсы сочинений, конкурс патриотической направленности и др.);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проведение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профориентационной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работы в школах и других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имиджевых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мероприятий силами студентов,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читательские конференции, обзоры литературы, организация выставок, проведение мероприятий со студенческим активом;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встреч с ветеранами Великой Отечественной войны;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публикация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материалов, раскрывающих проблемы духовно-нравственных ориентиров студентов, отражающие историю нашей страны, города и университета, место и роль коллектива в этом процессе.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Правовая составляющая среды –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уважения к Конституции Российской Федерации и другим российским законам. Воспитание уважения к суду и государственным институтам России.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формы реализации: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развитие студенческого самоуправления;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и проведение университетских, городских, региональных семинаров по гражданско-правовому и патриотическому образованию и воспитанию;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участие в программах государственной молодежной политики всех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br/>
        <w:t>уровней;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развитие волонтерской деятельности;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прочие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Эстетическая составляющая </w:t>
      </w: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>среды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– развитие творческих способностей, личное формирование умений творчески мыслить и творчески подходить к решению любых практических задач, а также формирование установок на положительное восприятие ценностей отечественного, национального искусства.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формы реализации: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развитие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системы творческих студенческих клубов и коллективов;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другие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Физическая </w:t>
      </w: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составляющая </w:t>
      </w:r>
      <w:r w:rsidRPr="002528A6">
        <w:rPr>
          <w:rFonts w:ascii="Times New Roman" w:eastAsia="Times New Roman" w:hAnsi="Times New Roman" w:cs="Times New Roman"/>
          <w:bCs/>
          <w:i/>
          <w:sz w:val="28"/>
          <w:szCs w:val="28"/>
        </w:rPr>
        <w:t>среды</w:t>
      </w:r>
      <w:r w:rsidRPr="00252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здоровья, психофизической подготовки и самоподготовки к будущей профессиональной деятельности.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формы реализации: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физическое воспитание и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валеологическое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образование студентов;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летнего отдыха студентов и оздоровления в санатории-профилактории;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работы спортивных секций, спартакиад;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проведение социологических исследований жизнедеятельности студентов;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профилактика наркомании, алкоголизма и других вредных привычек;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профилактика правонарушений;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пропаганда здорового образа жизни, занятий спортом, проведение конкурсов, их стимулирующих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Cs/>
          <w:i/>
          <w:sz w:val="28"/>
          <w:szCs w:val="28"/>
        </w:rPr>
        <w:t>Экологическая составляющая среды</w:t>
      </w:r>
      <w:r w:rsidRPr="00252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мировоззрения, основанного на объективном единстве человека с природой, представлении о целостной картине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мира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; накопление опыта, приобретение ценностных ориентиров, инженерных навыков в сфере сохранения природы и окружающей среды, обеспечение экологической безопасности человека.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формы реализации: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lastRenderedPageBreak/>
        <w:t>развитие и совершенствование деятельности студенческого экологического общества;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участие университета в традиционных городских акциях;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прочие формы.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разрешения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</w:t>
      </w:r>
      <w:r w:rsidR="008E6477" w:rsidRPr="008E647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образования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инвалидов и лиц с ОВЗ необходимо указать: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университете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созданы социально-психологические условия для инклюзивного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инвалидов и лиц с ОВЗ. Кураторы академических групп обеспечивают инвалидам и лицам с ОВЗ индивидуальную педагогическую помощь, организуют их персональное сопровождение в образовательном пространстве. Куратор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дисциплин. Куратор осуществляет контроль соблюдения прав инвалидов и лиц с ОВЗ в университете.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2"/>
          <w:sz w:val="28"/>
          <w:szCs w:val="28"/>
        </w:rPr>
        <w:t>Для создания комфортного психологического климата в студенческой группе проводятся воспитательные мероприятия, направленные на сплочение студенческого коллектива, организацию сотрудничества студентов, формирование толерантной социокультурной среды, организацию волонтерской помощи инвалидам и лицам с ОВЗ.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(по личному заявлению) инвалидам и лицам с ОВЗ может быть предоставлена помощь психолога. Работа психолога направлена на изучение, развитие и коррекцию личности студентов-инвалидов, ее профессиональное становление с помощью психодиагностических процедур, </w:t>
      </w:r>
      <w:proofErr w:type="spell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психопрофилактики</w:t>
      </w:r>
      <w:proofErr w:type="spell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коррекции личностных искажений.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1534C" w:rsidRPr="0041534C" w:rsidRDefault="0041534C" w:rsidP="0041534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</w:pPr>
      <w:bookmarkStart w:id="34" w:name="bookmark24"/>
      <w:bookmarkStart w:id="35" w:name="_Toc370469228"/>
      <w:r w:rsidRPr="0041534C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Характеристика применяемых механизмов оценки качества образовательной деятельности и подготовки обучающихся по </w:t>
      </w:r>
      <w:proofErr w:type="spellStart"/>
      <w:r w:rsidRPr="0041534C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программе</w:t>
      </w:r>
      <w:r w:rsidR="00FD5F83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бакалавриата</w:t>
      </w:r>
      <w:proofErr w:type="spellEnd"/>
      <w:r w:rsidR="00FD5F83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 (</w:t>
      </w:r>
      <w:proofErr w:type="spellStart"/>
      <w:r w:rsidR="00FD5F83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)</w:t>
      </w:r>
    </w:p>
    <w:p w:rsidR="002528A6" w:rsidRPr="002528A6" w:rsidRDefault="002528A6" w:rsidP="00F703D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bookmarkEnd w:id="34"/>
    <w:bookmarkEnd w:id="35"/>
    <w:p w:rsidR="002528A6" w:rsidRPr="002528A6" w:rsidRDefault="002528A6" w:rsidP="00F703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Качество образовательной деятельности и </w:t>
      </w:r>
      <w:proofErr w:type="gram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подготовки</w:t>
      </w:r>
      <w:proofErr w:type="gramEnd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обучающихся по программе 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определяется в рамках системы внутренней оценки, а 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такжесистемы</w:t>
      </w:r>
      <w:proofErr w:type="spellEnd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внешней оценки, в которой университет принимает участие на добровольной основе.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 целях совершенствования программы 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университет при проведении регулярной внутренней оценки качества образовательной деятельности и </w:t>
      </w:r>
      <w:proofErr w:type="gram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подготовки</w:t>
      </w:r>
      <w:proofErr w:type="gram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обучающихся по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программе 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bookmarkStart w:id="36" w:name="bookmark25"/>
      <w:bookmarkStart w:id="37" w:name="_Toc370469229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 рамках внутренней системы оценки качества образовательной 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деятельности по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программе 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proofErr w:type="gram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обучающимся</w:t>
      </w:r>
      <w:proofErr w:type="gramEnd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предоставляется возможность оценивания условий, содержания, организации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lastRenderedPageBreak/>
        <w:t>и качества образовательного процесса в целом и отдельных дисциплин (модулей) и практик.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 рамках внутренней системы оценки качества подготовки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обучающихся по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программе 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проводятся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текущий контроль успеваемости, промежуточная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аттестация обучающихся по дисциплинам (модулям), практикам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и государственная итоговая аттестация.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Нормативно-методическое обеспечение текущего контроля успеваемости и промежуточной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Pr="00D348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</w:t>
      </w:r>
      <w:proofErr w:type="spellStart"/>
      <w:r w:rsidRPr="00D34873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программе</w:t>
      </w:r>
      <w:r w:rsidR="00D34873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D348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34873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="00D348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Уставом университета, приказом </w:t>
      </w:r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от 5 апреля 2017 г. № 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программам </w:t>
      </w:r>
      <w:proofErr w:type="spellStart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, программам магистратуры»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, положением </w:t>
      </w:r>
      <w:proofErr w:type="gramStart"/>
      <w:r w:rsidRPr="002528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 02.016 «О </w:t>
      </w: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-рейтинговой системе оценки качества освоения образовательных программ», положением </w:t>
      </w:r>
      <w:proofErr w:type="gramStart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02.034 «О </w:t>
      </w:r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порядке организации и проведения</w:t>
      </w:r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программам </w:t>
      </w:r>
      <w:proofErr w:type="spellStart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программам магистратуры»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28A6" w:rsidRPr="002528A6" w:rsidRDefault="002528A6" w:rsidP="00F703D2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Оценочные </w:t>
      </w:r>
      <w:r w:rsidR="000B56C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материалы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проведения текущего контроля успеваемости. Фонд оценочных средств для проведения промежуточной аттестации</w:t>
      </w:r>
      <w:bookmarkEnd w:id="36"/>
      <w:bookmarkEnd w:id="37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 дисциплине (модулю)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41534C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Оценочные материалы и </w:t>
      </w:r>
      <w:proofErr w:type="spellStart"/>
      <w:r w:rsidRPr="0041534C">
        <w:rPr>
          <w:rFonts w:ascii="Times New Roman" w:eastAsia="Times New Roman" w:hAnsi="Times New Roman" w:cs="Times New Roman"/>
          <w:color w:val="FF0000"/>
          <w:sz w:val="28"/>
          <w:szCs w:val="28"/>
        </w:rPr>
        <w:t>типовые</w:t>
      </w:r>
      <w:r w:rsidR="002528A6" w:rsidRPr="002528A6">
        <w:rPr>
          <w:rFonts w:ascii="Times New Roman" w:eastAsia="Times New Roman" w:hAnsi="Times New Roman" w:cs="Times New Roman"/>
          <w:sz w:val="28"/>
          <w:szCs w:val="28"/>
        </w:rPr>
        <w:t>оценочные</w:t>
      </w:r>
      <w:proofErr w:type="spellEnd"/>
      <w:r w:rsidR="002528A6" w:rsidRPr="002528A6">
        <w:rPr>
          <w:rFonts w:ascii="Times New Roman" w:eastAsia="Times New Roman" w:hAnsi="Times New Roman" w:cs="Times New Roman"/>
          <w:sz w:val="28"/>
          <w:szCs w:val="28"/>
        </w:rPr>
        <w:t xml:space="preserve"> средства для проведения текущего контроля успеваемости </w:t>
      </w:r>
      <w:r w:rsidR="002528A6"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приведены в рабочих программах дисциплин (модулей), программах практик, в полном объеме представлены </w:t>
      </w:r>
      <w:r w:rsidR="002528A6" w:rsidRPr="002528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28A6" w:rsidRPr="00E56555">
        <w:rPr>
          <w:rFonts w:ascii="Times New Roman" w:eastAsia="Times New Roman" w:hAnsi="Times New Roman" w:cs="Times New Roman"/>
          <w:sz w:val="28"/>
          <w:szCs w:val="28"/>
        </w:rPr>
        <w:t>УММ</w:t>
      </w:r>
      <w:r w:rsidR="00E56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8A6" w:rsidRPr="002528A6">
        <w:rPr>
          <w:rFonts w:ascii="Times New Roman" w:eastAsia="Times New Roman" w:hAnsi="Times New Roman" w:cs="Times New Roman"/>
          <w:sz w:val="28"/>
          <w:szCs w:val="28"/>
        </w:rPr>
        <w:t>по дисциплинам (модулям).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оценочных средств для проведения промежуточной аттестации обучающихся по дисциплине (модулю) и практике входит в состав соответственно рабочей программы дисциплины (модуля) или программы практики и включает в себя: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перечень компетенций с указанием этапов их формирования в процессе ос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воения образовательной программы;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описание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и критериев оценивания компетенций на различных этапах их формирования, описание шкал оценивания;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типовые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методические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материалы, определяющие процедуры оценивания знаний, умений, навыков и (или) опыта деятельности, характеризующие этапы формирования компетенций.</w:t>
      </w:r>
    </w:p>
    <w:p w:rsidR="003C23B8" w:rsidRPr="003C23B8" w:rsidRDefault="003C23B8" w:rsidP="003C23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О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>ценочны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адля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>промежуточной аттестации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обучающихся по дисциплине/практике разработаны на основе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>ндикатор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овдостижения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компетенций, закрепленных за дисциплиной/практикой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proofErr w:type="gramEnd"/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Для каждого результата </w:t>
      </w:r>
      <w:proofErr w:type="gramStart"/>
      <w:r w:rsidRPr="002528A6">
        <w:rPr>
          <w:rFonts w:ascii="Times New Roman" w:eastAsia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(модулю) или практике соответственно в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рабочей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программе дисциплины (модуля) или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программе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практики определены показатели и критерии оценивания </w:t>
      </w: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на различных этапах их формирования, шкалы и процедуры оценивания. </w:t>
      </w:r>
    </w:p>
    <w:p w:rsidR="004D1226" w:rsidRPr="004D1226" w:rsidRDefault="004D1226" w:rsidP="004D12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4153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Оценочные материалы и </w:t>
      </w:r>
      <w:proofErr w:type="spellStart"/>
      <w:r w:rsidRPr="0041534C">
        <w:rPr>
          <w:rFonts w:ascii="Times New Roman" w:eastAsia="Times New Roman" w:hAnsi="Times New Roman" w:cs="Times New Roman"/>
          <w:color w:val="FF0000"/>
          <w:sz w:val="28"/>
          <w:szCs w:val="28"/>
        </w:rPr>
        <w:t>типовые</w:t>
      </w:r>
      <w:r w:rsidRPr="004D1226">
        <w:rPr>
          <w:rFonts w:ascii="Times New Roman" w:eastAsia="Times New Roman" w:hAnsi="Times New Roman" w:cs="Times New Roman"/>
          <w:color w:val="FF0000"/>
          <w:sz w:val="28"/>
          <w:szCs w:val="28"/>
        </w:rPr>
        <w:t>оценочные</w:t>
      </w:r>
      <w:proofErr w:type="spellEnd"/>
      <w:r w:rsidRPr="004D12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средства для проведения промежуточной аттестации обучающихся приведены в рабочих программах дисциплин (модулей), программах практик, в полном объеме представлены в </w:t>
      </w:r>
      <w:r w:rsidRPr="00E56555">
        <w:rPr>
          <w:rFonts w:ascii="Times New Roman" w:eastAsia="Times New Roman" w:hAnsi="Times New Roman" w:cs="Times New Roman"/>
          <w:color w:val="FF0000"/>
          <w:sz w:val="28"/>
          <w:szCs w:val="28"/>
        </w:rPr>
        <w:t>УММ</w:t>
      </w:r>
      <w:r w:rsidRPr="004D12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дисциплинам (модулям).</w:t>
      </w:r>
      <w:proofErr w:type="gramEnd"/>
    </w:p>
    <w:p w:rsidR="004D1226" w:rsidRPr="002528A6" w:rsidRDefault="004D122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разрешения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</w:t>
      </w:r>
      <w:r w:rsidR="008E6477" w:rsidRPr="008E647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образования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инвалидов и лиц с ОВЗ необходимо указать: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индивидуальных учебных планов инвалидов и лиц с ОВЗ для проведения текущего контроля успеваемости и промежуточной аттестации по дисциплинам и практикам создаются фонды оценочных средств, учитывающие индивидуальные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этой категории лиц. Текущий контроль успеваемости и промежуточная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аттестация проводятся в выбранной </w:t>
      </w:r>
      <w:proofErr w:type="gram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форме: устной, устно-письменной, письменной. На зачетах, экзаменах и </w:t>
      </w:r>
      <w:r w:rsidR="00E312AA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 итоговой аттестации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данной категории обучающихся предоставляется дополнительное время на подготовку к ответу и ответ.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8" w:name="bookmark26"/>
      <w:bookmarkStart w:id="39" w:name="_Toc370469230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Программа государственной итоговой аттестации</w:t>
      </w:r>
      <w:bookmarkEnd w:id="38"/>
      <w:bookmarkEnd w:id="39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. Фонд оценочных средств для государственной итоговой аттестации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государственной итоговой аттестации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программу государственного экзамена</w:t>
      </w: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 наличии)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, требования к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выпускной квалификационной работе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и порядку их выполнения, критерии оценки результатов сдачи государственного экзамена </w:t>
      </w: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>(при наличии),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защиты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выпускной квалификационной работы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>Примечание –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наличии государственного экзамена указывается: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государственной</w:t>
      </w:r>
      <w:proofErr w:type="spellEnd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итоговой аттестации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содержит перечень вопросов, выносимых на государственный экзамен, и рекомендации </w:t>
      </w:r>
      <w:proofErr w:type="gram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CF3B8D" w:rsidRDefault="00CF3B8D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Фонд оценочных средств для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государственной итоговой аттестации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представлен в программе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государственной итоговой аттестации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включает в себя: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компетенций, которыми должны овладеть обучающиеся в результате освоения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основной профессиональной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описание показателей и критериев оценивания компетенций, а также шкал оценивания;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типовые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к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онтрольные задания или иные материалы, необходимые для оценки результатов освоения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основной профессиональной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методические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материалы, определяющие процедуры оценивания результатов освоения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основной профессиональной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3C23B8" w:rsidRPr="003C23B8" w:rsidRDefault="003C23B8" w:rsidP="003C23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государственной итоговой </w:t>
      </w:r>
      <w:proofErr w:type="spellStart"/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>аттестацииразработаны</w:t>
      </w:r>
      <w:proofErr w:type="spellEnd"/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 основе </w:t>
      </w:r>
      <w:proofErr w:type="gramStart"/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>индикаторов достижения компетенций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, включенных в образовательную программу</w:t>
      </w:r>
      <w:r w:rsidR="00BD4D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приведены</w:t>
      </w:r>
      <w:proofErr w:type="gramEnd"/>
      <w:r w:rsidR="00BD4D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программе государственной итоговой аттестации.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и защиты выпускной квалификационной работы представлены в положении </w:t>
      </w:r>
      <w:proofErr w:type="gram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 02.032. </w:t>
      </w:r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о результатах государственной итоговой аттестации </w:t>
      </w:r>
      <w:proofErr w:type="spellStart"/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>пообразовательной</w:t>
      </w:r>
      <w:proofErr w:type="spellEnd"/>
      <w:r w:rsidRPr="00E565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программе представлены в </w:t>
      </w:r>
      <w:r w:rsidRPr="00E56555">
        <w:rPr>
          <w:rFonts w:ascii="Times New Roman" w:eastAsia="Times New Roman" w:hAnsi="Times New Roman" w:cs="Times New Roman"/>
          <w:sz w:val="28"/>
          <w:szCs w:val="28"/>
        </w:rPr>
        <w:t>разделе 5 приложения 1.</w:t>
      </w:r>
    </w:p>
    <w:p w:rsidR="0041534C" w:rsidRDefault="0041534C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34C" w:rsidRPr="0041534C" w:rsidRDefault="0041534C" w:rsidP="004153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Внешняя</w:t>
      </w:r>
      <w:r w:rsidR="00E5655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оценка качества образовательной 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деятельности по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программе 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 рамках процедуры государственной аккредитации осуществляется с целью подтверждения соответствия образовательной 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деятельности по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программе 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требованиям ФГОС </w:t>
      </w:r>
      <w:proofErr w:type="gramStart"/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ВО</w:t>
      </w:r>
      <w:proofErr w:type="gram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</w:p>
    <w:p w:rsidR="0041534C" w:rsidRPr="0041534C" w:rsidRDefault="0041534C" w:rsidP="004153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Внешняя оценка качества образовательной деятельности и подготовки обучающихся по программе 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бакалавриата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(</w:t>
      </w:r>
      <w:proofErr w:type="spellStart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специалитета</w:t>
      </w:r>
      <w:proofErr w:type="spell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)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</w:t>
      </w:r>
      <w:proofErr w:type="gramStart"/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,</w:t>
      </w:r>
      <w:proofErr w:type="gramEnd"/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входящими в международные стру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к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sectPr w:rsidR="002528A6" w:rsidRPr="002528A6" w:rsidSect="00CA5E4A">
      <w:pgSz w:w="11906" w:h="16838"/>
      <w:pgMar w:top="1021" w:right="851" w:bottom="102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D7" w:rsidRDefault="00F718D7" w:rsidP="00CA5E4A">
      <w:pPr>
        <w:spacing w:after="0" w:line="240" w:lineRule="auto"/>
      </w:pPr>
      <w:r>
        <w:separator/>
      </w:r>
    </w:p>
  </w:endnote>
  <w:endnote w:type="continuationSeparator" w:id="0">
    <w:p w:rsidR="00F718D7" w:rsidRDefault="00F718D7" w:rsidP="00CA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D7" w:rsidRDefault="00F718D7" w:rsidP="00CA5E4A">
      <w:pPr>
        <w:spacing w:after="0" w:line="240" w:lineRule="auto"/>
      </w:pPr>
      <w:r>
        <w:separator/>
      </w:r>
    </w:p>
  </w:footnote>
  <w:footnote w:type="continuationSeparator" w:id="0">
    <w:p w:rsidR="00F718D7" w:rsidRDefault="00F718D7" w:rsidP="00CA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C8" w:rsidRDefault="006E57C8">
    <w:pPr>
      <w:pStyle w:val="a6"/>
      <w:jc w:val="center"/>
    </w:pPr>
  </w:p>
  <w:p w:rsidR="006E57C8" w:rsidRDefault="006E57C8" w:rsidP="00CA5E4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7B3F2A"/>
    <w:multiLevelType w:val="hybridMultilevel"/>
    <w:tmpl w:val="D7CE7F76"/>
    <w:lvl w:ilvl="0" w:tplc="091CE7A2">
      <w:start w:val="1"/>
      <w:numFmt w:val="decimal"/>
      <w:lvlText w:val="8.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05583623"/>
    <w:multiLevelType w:val="multilevel"/>
    <w:tmpl w:val="E270644E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  <w:rPr>
        <w:rFonts w:hint="default"/>
        <w:color w:val="000000"/>
      </w:rPr>
    </w:lvl>
  </w:abstractNum>
  <w:abstractNum w:abstractNumId="3">
    <w:nsid w:val="15BA2E97"/>
    <w:multiLevelType w:val="multilevel"/>
    <w:tmpl w:val="FE36FEC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57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E1A7466"/>
    <w:multiLevelType w:val="multilevel"/>
    <w:tmpl w:val="27E25EAE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-141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  <w:rPr>
        <w:rFonts w:hint="default"/>
        <w:color w:val="000000"/>
      </w:rPr>
    </w:lvl>
  </w:abstractNum>
  <w:abstractNum w:abstractNumId="5">
    <w:nsid w:val="273020B2"/>
    <w:multiLevelType w:val="multilevel"/>
    <w:tmpl w:val="26DC520E"/>
    <w:lvl w:ilvl="0">
      <w:start w:val="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80"/>
        </w:tabs>
        <w:ind w:left="228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2"/>
        </w:tabs>
        <w:ind w:left="3022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3"/>
        </w:tabs>
        <w:ind w:left="3873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24"/>
        </w:tabs>
        <w:ind w:left="4724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C3936C8"/>
    <w:multiLevelType w:val="hybridMultilevel"/>
    <w:tmpl w:val="C0089074"/>
    <w:lvl w:ilvl="0" w:tplc="38CAE48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E0F322B"/>
    <w:multiLevelType w:val="multilevel"/>
    <w:tmpl w:val="AB0EB100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ind w:left="1593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2E595979"/>
    <w:multiLevelType w:val="multilevel"/>
    <w:tmpl w:val="65D61D1E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6"/>
        </w:tabs>
        <w:ind w:left="2276" w:hanging="142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78"/>
        </w:tabs>
        <w:ind w:left="3978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9"/>
        </w:tabs>
        <w:ind w:left="482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9">
    <w:nsid w:val="31926FDC"/>
    <w:multiLevelType w:val="hybridMultilevel"/>
    <w:tmpl w:val="3EDA9C60"/>
    <w:lvl w:ilvl="0" w:tplc="D6400124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6258C"/>
    <w:multiLevelType w:val="multilevel"/>
    <w:tmpl w:val="9BA6E07A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  <w:rPr>
        <w:rFonts w:hint="default"/>
        <w:color w:val="000000"/>
      </w:rPr>
    </w:lvl>
  </w:abstractNum>
  <w:abstractNum w:abstractNumId="11">
    <w:nsid w:val="385F5C58"/>
    <w:multiLevelType w:val="hybridMultilevel"/>
    <w:tmpl w:val="E41EF926"/>
    <w:lvl w:ilvl="0" w:tplc="CE52AE08">
      <w:start w:val="1"/>
      <w:numFmt w:val="decimal"/>
      <w:lvlText w:val="%1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6302D"/>
    <w:multiLevelType w:val="multilevel"/>
    <w:tmpl w:val="7D04702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0304196"/>
    <w:multiLevelType w:val="hybridMultilevel"/>
    <w:tmpl w:val="9B84A7E2"/>
    <w:lvl w:ilvl="0" w:tplc="A8706A76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27A652B"/>
    <w:multiLevelType w:val="multilevel"/>
    <w:tmpl w:val="E608716C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5DC192A"/>
    <w:multiLevelType w:val="multilevel"/>
    <w:tmpl w:val="40A67C7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D6002D4"/>
    <w:multiLevelType w:val="multilevel"/>
    <w:tmpl w:val="3A7870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7">
    <w:nsid w:val="5E147636"/>
    <w:multiLevelType w:val="multilevel"/>
    <w:tmpl w:val="459A71F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18">
    <w:nsid w:val="64D51198"/>
    <w:multiLevelType w:val="multilevel"/>
    <w:tmpl w:val="4DCCEA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9">
    <w:nsid w:val="69942303"/>
    <w:multiLevelType w:val="hybridMultilevel"/>
    <w:tmpl w:val="D3982418"/>
    <w:lvl w:ilvl="0" w:tplc="11E60090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86EEE"/>
    <w:multiLevelType w:val="hybridMultilevel"/>
    <w:tmpl w:val="E794DE58"/>
    <w:lvl w:ilvl="0" w:tplc="28324D5A">
      <w:start w:val="1"/>
      <w:numFmt w:val="decimal"/>
      <w:lvlText w:val="%1.4.1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27113"/>
    <w:multiLevelType w:val="multilevel"/>
    <w:tmpl w:val="42BCA03E"/>
    <w:lvl w:ilvl="0">
      <w:start w:val="1"/>
      <w:numFmt w:val="decimal"/>
      <w:lvlText w:val="%1"/>
      <w:lvlJc w:val="left"/>
      <w:pPr>
        <w:tabs>
          <w:tab w:val="num" w:pos="1421"/>
        </w:tabs>
        <w:ind w:left="1421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2">
    <w:nsid w:val="77123F72"/>
    <w:multiLevelType w:val="hybridMultilevel"/>
    <w:tmpl w:val="75C47B02"/>
    <w:lvl w:ilvl="0" w:tplc="A8706A76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8896C70"/>
    <w:multiLevelType w:val="hybridMultilevel"/>
    <w:tmpl w:val="73588104"/>
    <w:lvl w:ilvl="0" w:tplc="18C824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17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2"/>
  </w:num>
  <w:num w:numId="11">
    <w:abstractNumId w:val="10"/>
  </w:num>
  <w:num w:numId="12">
    <w:abstractNumId w:val="21"/>
  </w:num>
  <w:num w:numId="13">
    <w:abstractNumId w:val="18"/>
  </w:num>
  <w:num w:numId="14">
    <w:abstractNumId w:val="5"/>
  </w:num>
  <w:num w:numId="15">
    <w:abstractNumId w:val="16"/>
  </w:num>
  <w:num w:numId="16">
    <w:abstractNumId w:val="14"/>
  </w:num>
  <w:num w:numId="17">
    <w:abstractNumId w:val="22"/>
  </w:num>
  <w:num w:numId="18">
    <w:abstractNumId w:val="6"/>
  </w:num>
  <w:num w:numId="19">
    <w:abstractNumId w:val="23"/>
  </w:num>
  <w:num w:numId="20">
    <w:abstractNumId w:val="13"/>
  </w:num>
  <w:num w:numId="21">
    <w:abstractNumId w:val="11"/>
  </w:num>
  <w:num w:numId="22">
    <w:abstractNumId w:val="19"/>
  </w:num>
  <w:num w:numId="23">
    <w:abstractNumId w:val="9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6"/>
    <w:rsid w:val="0001211E"/>
    <w:rsid w:val="00012C16"/>
    <w:rsid w:val="0001438C"/>
    <w:rsid w:val="000247C3"/>
    <w:rsid w:val="00036CE9"/>
    <w:rsid w:val="000744D3"/>
    <w:rsid w:val="00077AC6"/>
    <w:rsid w:val="000A4467"/>
    <w:rsid w:val="000A6051"/>
    <w:rsid w:val="000B56CB"/>
    <w:rsid w:val="000B71C8"/>
    <w:rsid w:val="000C2452"/>
    <w:rsid w:val="000E4CFA"/>
    <w:rsid w:val="000F16BF"/>
    <w:rsid w:val="000F40BA"/>
    <w:rsid w:val="00132486"/>
    <w:rsid w:val="001352E9"/>
    <w:rsid w:val="001565CF"/>
    <w:rsid w:val="00161B16"/>
    <w:rsid w:val="00170709"/>
    <w:rsid w:val="001754C0"/>
    <w:rsid w:val="0018267C"/>
    <w:rsid w:val="00191071"/>
    <w:rsid w:val="001A174F"/>
    <w:rsid w:val="001A451C"/>
    <w:rsid w:val="001B0CC3"/>
    <w:rsid w:val="001D0698"/>
    <w:rsid w:val="001E5231"/>
    <w:rsid w:val="001F1FBC"/>
    <w:rsid w:val="001F6857"/>
    <w:rsid w:val="001F69EE"/>
    <w:rsid w:val="00216BC1"/>
    <w:rsid w:val="002225D5"/>
    <w:rsid w:val="00240558"/>
    <w:rsid w:val="002528A6"/>
    <w:rsid w:val="00261144"/>
    <w:rsid w:val="00271334"/>
    <w:rsid w:val="00274464"/>
    <w:rsid w:val="00282619"/>
    <w:rsid w:val="002D71DE"/>
    <w:rsid w:val="002E1577"/>
    <w:rsid w:val="002E3582"/>
    <w:rsid w:val="0031607B"/>
    <w:rsid w:val="00335370"/>
    <w:rsid w:val="003449F7"/>
    <w:rsid w:val="0034611C"/>
    <w:rsid w:val="00351B2D"/>
    <w:rsid w:val="00370037"/>
    <w:rsid w:val="00387EF9"/>
    <w:rsid w:val="003A1B77"/>
    <w:rsid w:val="003B739C"/>
    <w:rsid w:val="003B7734"/>
    <w:rsid w:val="003C087D"/>
    <w:rsid w:val="003C1FE7"/>
    <w:rsid w:val="003C23B8"/>
    <w:rsid w:val="003D7327"/>
    <w:rsid w:val="003F6D7C"/>
    <w:rsid w:val="004002FD"/>
    <w:rsid w:val="0041534C"/>
    <w:rsid w:val="00415353"/>
    <w:rsid w:val="00437B80"/>
    <w:rsid w:val="00437FAB"/>
    <w:rsid w:val="004424EB"/>
    <w:rsid w:val="00443D81"/>
    <w:rsid w:val="00476591"/>
    <w:rsid w:val="00477467"/>
    <w:rsid w:val="00480D06"/>
    <w:rsid w:val="00484615"/>
    <w:rsid w:val="004A2DC5"/>
    <w:rsid w:val="004A3F14"/>
    <w:rsid w:val="004C45AC"/>
    <w:rsid w:val="004C765F"/>
    <w:rsid w:val="004D1226"/>
    <w:rsid w:val="004D69AC"/>
    <w:rsid w:val="004E173D"/>
    <w:rsid w:val="00510FAC"/>
    <w:rsid w:val="00572325"/>
    <w:rsid w:val="005729E3"/>
    <w:rsid w:val="005772BE"/>
    <w:rsid w:val="0058085D"/>
    <w:rsid w:val="00581FE8"/>
    <w:rsid w:val="005855F7"/>
    <w:rsid w:val="005C00AB"/>
    <w:rsid w:val="005D51FD"/>
    <w:rsid w:val="006001C4"/>
    <w:rsid w:val="00632CBF"/>
    <w:rsid w:val="00635031"/>
    <w:rsid w:val="0064162F"/>
    <w:rsid w:val="00653AD9"/>
    <w:rsid w:val="00655ECD"/>
    <w:rsid w:val="00665205"/>
    <w:rsid w:val="00684C2C"/>
    <w:rsid w:val="006966DD"/>
    <w:rsid w:val="006C7237"/>
    <w:rsid w:val="006D1D79"/>
    <w:rsid w:val="006E57C8"/>
    <w:rsid w:val="006F1949"/>
    <w:rsid w:val="00701C74"/>
    <w:rsid w:val="0070567D"/>
    <w:rsid w:val="00713675"/>
    <w:rsid w:val="00717006"/>
    <w:rsid w:val="007206D0"/>
    <w:rsid w:val="007230BD"/>
    <w:rsid w:val="0075516B"/>
    <w:rsid w:val="00762702"/>
    <w:rsid w:val="00773DFB"/>
    <w:rsid w:val="00793F14"/>
    <w:rsid w:val="007A14EB"/>
    <w:rsid w:val="007A550C"/>
    <w:rsid w:val="007C3E2C"/>
    <w:rsid w:val="007D6223"/>
    <w:rsid w:val="007F17DB"/>
    <w:rsid w:val="00810514"/>
    <w:rsid w:val="00841E50"/>
    <w:rsid w:val="008570CC"/>
    <w:rsid w:val="008A1485"/>
    <w:rsid w:val="008A2304"/>
    <w:rsid w:val="008A2B36"/>
    <w:rsid w:val="008A3188"/>
    <w:rsid w:val="008D7E03"/>
    <w:rsid w:val="008E1F76"/>
    <w:rsid w:val="008E6477"/>
    <w:rsid w:val="009023E1"/>
    <w:rsid w:val="0093291B"/>
    <w:rsid w:val="00944646"/>
    <w:rsid w:val="0098741C"/>
    <w:rsid w:val="009923C1"/>
    <w:rsid w:val="009B60EA"/>
    <w:rsid w:val="009C6235"/>
    <w:rsid w:val="009E0DF1"/>
    <w:rsid w:val="00A21988"/>
    <w:rsid w:val="00A228A5"/>
    <w:rsid w:val="00A308F1"/>
    <w:rsid w:val="00A336C2"/>
    <w:rsid w:val="00A4737C"/>
    <w:rsid w:val="00A5047E"/>
    <w:rsid w:val="00A720A2"/>
    <w:rsid w:val="00A8117B"/>
    <w:rsid w:val="00A8266C"/>
    <w:rsid w:val="00A93B49"/>
    <w:rsid w:val="00A95B95"/>
    <w:rsid w:val="00AA409C"/>
    <w:rsid w:val="00AA60B1"/>
    <w:rsid w:val="00AC37CC"/>
    <w:rsid w:val="00AD7FBF"/>
    <w:rsid w:val="00AE4B4B"/>
    <w:rsid w:val="00AF5236"/>
    <w:rsid w:val="00B2028E"/>
    <w:rsid w:val="00B27FE5"/>
    <w:rsid w:val="00B30F81"/>
    <w:rsid w:val="00B5353F"/>
    <w:rsid w:val="00B72802"/>
    <w:rsid w:val="00B74F06"/>
    <w:rsid w:val="00B860F1"/>
    <w:rsid w:val="00B86C05"/>
    <w:rsid w:val="00BA5F20"/>
    <w:rsid w:val="00BA6C2B"/>
    <w:rsid w:val="00BB0EB1"/>
    <w:rsid w:val="00BB75E3"/>
    <w:rsid w:val="00BC67D7"/>
    <w:rsid w:val="00BC67DE"/>
    <w:rsid w:val="00BD46F9"/>
    <w:rsid w:val="00BD4DB9"/>
    <w:rsid w:val="00BE6B6A"/>
    <w:rsid w:val="00BF20B2"/>
    <w:rsid w:val="00BF7A91"/>
    <w:rsid w:val="00C0783C"/>
    <w:rsid w:val="00C146F8"/>
    <w:rsid w:val="00C222B7"/>
    <w:rsid w:val="00C252F7"/>
    <w:rsid w:val="00C4447C"/>
    <w:rsid w:val="00C57BF9"/>
    <w:rsid w:val="00C64B28"/>
    <w:rsid w:val="00C7389A"/>
    <w:rsid w:val="00C73D00"/>
    <w:rsid w:val="00C765D0"/>
    <w:rsid w:val="00C91E98"/>
    <w:rsid w:val="00CA58F3"/>
    <w:rsid w:val="00CA5E4A"/>
    <w:rsid w:val="00CC143E"/>
    <w:rsid w:val="00CD7F2E"/>
    <w:rsid w:val="00CE4091"/>
    <w:rsid w:val="00CF0F1F"/>
    <w:rsid w:val="00CF3B8D"/>
    <w:rsid w:val="00CF6621"/>
    <w:rsid w:val="00D24B5F"/>
    <w:rsid w:val="00D34873"/>
    <w:rsid w:val="00D5190A"/>
    <w:rsid w:val="00D635C2"/>
    <w:rsid w:val="00D756E0"/>
    <w:rsid w:val="00DA56BC"/>
    <w:rsid w:val="00DE1422"/>
    <w:rsid w:val="00DF4BAD"/>
    <w:rsid w:val="00E018DE"/>
    <w:rsid w:val="00E035BC"/>
    <w:rsid w:val="00E06A60"/>
    <w:rsid w:val="00E133FB"/>
    <w:rsid w:val="00E1638F"/>
    <w:rsid w:val="00E312AA"/>
    <w:rsid w:val="00E41AB3"/>
    <w:rsid w:val="00E56555"/>
    <w:rsid w:val="00E756E5"/>
    <w:rsid w:val="00E91A36"/>
    <w:rsid w:val="00E93D84"/>
    <w:rsid w:val="00EA06C1"/>
    <w:rsid w:val="00EB1E95"/>
    <w:rsid w:val="00EB38CD"/>
    <w:rsid w:val="00EC5C59"/>
    <w:rsid w:val="00ED366E"/>
    <w:rsid w:val="00EE4B39"/>
    <w:rsid w:val="00F33577"/>
    <w:rsid w:val="00F37409"/>
    <w:rsid w:val="00F703D2"/>
    <w:rsid w:val="00F718D7"/>
    <w:rsid w:val="00F828D2"/>
    <w:rsid w:val="00F91A3B"/>
    <w:rsid w:val="00FA2F87"/>
    <w:rsid w:val="00FB193D"/>
    <w:rsid w:val="00FD5F83"/>
    <w:rsid w:val="00FD77F5"/>
    <w:rsid w:val="00FE715B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8A6"/>
    <w:pPr>
      <w:keepNext/>
      <w:spacing w:after="0" w:line="240" w:lineRule="auto"/>
      <w:ind w:firstLine="709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8A6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8A6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2528A6"/>
    <w:pPr>
      <w:keepNext/>
      <w:keepLines/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2528A6"/>
    <w:pPr>
      <w:keepNext/>
      <w:keepLines/>
      <w:widowControl w:val="0"/>
      <w:numPr>
        <w:ilvl w:val="4"/>
        <w:numId w:val="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2528A6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528A6"/>
    <w:pPr>
      <w:keepNext/>
      <w:numPr>
        <w:ilvl w:val="6"/>
        <w:numId w:val="4"/>
      </w:numPr>
      <w:spacing w:after="0" w:line="240" w:lineRule="atLeast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2528A6"/>
    <w:pPr>
      <w:keepNext/>
      <w:numPr>
        <w:ilvl w:val="7"/>
        <w:numId w:val="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2528A6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528A6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28A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2528A6"/>
    <w:rPr>
      <w:rFonts w:ascii="Times New Roman" w:eastAsia="Times New Roman" w:hAnsi="Times New Roman" w:cs="Times New Roman"/>
      <w:b/>
      <w:color w:val="000000"/>
      <w:sz w:val="27"/>
      <w:szCs w:val="20"/>
    </w:rPr>
  </w:style>
  <w:style w:type="character" w:customStyle="1" w:styleId="50">
    <w:name w:val="Заголовок 5 Знак"/>
    <w:basedOn w:val="a0"/>
    <w:link w:val="5"/>
    <w:rsid w:val="002528A6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2528A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52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2528A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2528A6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2"/>
    <w:semiHidden/>
    <w:unhideWhenUsed/>
    <w:rsid w:val="002528A6"/>
  </w:style>
  <w:style w:type="paragraph" w:styleId="21">
    <w:name w:val="toc 2"/>
    <w:basedOn w:val="a"/>
    <w:next w:val="a"/>
    <w:semiHidden/>
    <w:rsid w:val="002528A6"/>
    <w:pPr>
      <w:tabs>
        <w:tab w:val="left" w:pos="482"/>
        <w:tab w:val="right" w:pos="9923"/>
      </w:tabs>
      <w:spacing w:after="0" w:line="240" w:lineRule="auto"/>
      <w:ind w:right="851"/>
      <w:jc w:val="both"/>
    </w:pPr>
    <w:rPr>
      <w:rFonts w:ascii="Times New Roman" w:eastAsia="Times New Roman" w:hAnsi="Times New Roman" w:cs="Times New Roman"/>
      <w:sz w:val="27"/>
      <w:szCs w:val="24"/>
    </w:rPr>
  </w:style>
  <w:style w:type="paragraph" w:styleId="a3">
    <w:name w:val="footer"/>
    <w:basedOn w:val="a"/>
    <w:link w:val="a4"/>
    <w:rsid w:val="00252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28A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528A6"/>
  </w:style>
  <w:style w:type="paragraph" w:styleId="a6">
    <w:name w:val="header"/>
    <w:basedOn w:val="a"/>
    <w:link w:val="a7"/>
    <w:uiPriority w:val="99"/>
    <w:rsid w:val="00252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528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528A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uiPriority w:val="39"/>
    <w:rsid w:val="002528A6"/>
    <w:pPr>
      <w:tabs>
        <w:tab w:val="left" w:pos="312"/>
        <w:tab w:val="right" w:pos="9923"/>
      </w:tabs>
      <w:spacing w:after="0" w:line="240" w:lineRule="auto"/>
      <w:ind w:right="851"/>
      <w:jc w:val="both"/>
    </w:pPr>
    <w:rPr>
      <w:rFonts w:ascii="Times New Roman" w:eastAsia="Times New Roman" w:hAnsi="Times New Roman" w:cs="Times New Roman"/>
      <w:sz w:val="27"/>
      <w:szCs w:val="24"/>
    </w:rPr>
  </w:style>
  <w:style w:type="character" w:styleId="a9">
    <w:name w:val="Hyperlink"/>
    <w:uiPriority w:val="99"/>
    <w:unhideWhenUsed/>
    <w:rsid w:val="002528A6"/>
    <w:rPr>
      <w:color w:val="0000FF"/>
      <w:u w:val="single"/>
    </w:rPr>
  </w:style>
  <w:style w:type="character" w:customStyle="1" w:styleId="22">
    <w:name w:val="Основной текст (2)"/>
    <w:rsid w:val="00252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 (2) + Курсив"/>
    <w:rsid w:val="00252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Body Text"/>
    <w:basedOn w:val="a"/>
    <w:link w:val="ab"/>
    <w:rsid w:val="002528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528A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25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2528A6"/>
    <w:rPr>
      <w:i/>
      <w:iCs/>
    </w:rPr>
  </w:style>
  <w:style w:type="paragraph" w:styleId="24">
    <w:name w:val="Body Text 2"/>
    <w:basedOn w:val="a"/>
    <w:link w:val="25"/>
    <w:rsid w:val="002528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2528A6"/>
    <w:rPr>
      <w:rFonts w:ascii="Times New Roman" w:eastAsia="Times New Roman" w:hAnsi="Times New Roman" w:cs="Times New Roman"/>
      <w:b/>
      <w:sz w:val="28"/>
      <w:szCs w:val="24"/>
    </w:rPr>
  </w:style>
  <w:style w:type="paragraph" w:styleId="41">
    <w:name w:val="toc 4"/>
    <w:basedOn w:val="a"/>
    <w:next w:val="a"/>
    <w:autoRedefine/>
    <w:semiHidden/>
    <w:rsid w:val="00252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rsid w:val="002528A6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2528A6"/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f0">
    <w:name w:val="Обычный+курсив"/>
    <w:basedOn w:val="a"/>
    <w:rsid w:val="002528A6"/>
    <w:pPr>
      <w:tabs>
        <w:tab w:val="left" w:leader="underscore" w:pos="9170"/>
      </w:tabs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26">
    <w:name w:val="Body Text Indent 2"/>
    <w:basedOn w:val="a"/>
    <w:link w:val="27"/>
    <w:rsid w:val="002528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2528A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2528A6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528A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42">
    <w:name w:val="Font Style42"/>
    <w:rsid w:val="002528A6"/>
    <w:rPr>
      <w:rFonts w:ascii="Times New Roman" w:hAnsi="Times New Roman"/>
      <w:b/>
      <w:sz w:val="32"/>
    </w:rPr>
  </w:style>
  <w:style w:type="paragraph" w:styleId="33">
    <w:name w:val="toc 3"/>
    <w:basedOn w:val="a"/>
    <w:next w:val="a"/>
    <w:autoRedefine/>
    <w:semiHidden/>
    <w:rsid w:val="002528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528A6"/>
    <w:pPr>
      <w:widowControl w:val="0"/>
      <w:autoSpaceDE w:val="0"/>
      <w:autoSpaceDN w:val="0"/>
      <w:adjustRightInd w:val="0"/>
      <w:spacing w:after="0" w:line="409" w:lineRule="exact"/>
      <w:ind w:hanging="8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2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2528A6"/>
    <w:pPr>
      <w:widowControl w:val="0"/>
      <w:autoSpaceDE w:val="0"/>
      <w:autoSpaceDN w:val="0"/>
      <w:adjustRightInd w:val="0"/>
      <w:spacing w:after="0" w:line="405" w:lineRule="exact"/>
      <w:ind w:hanging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528A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28A6"/>
    <w:rPr>
      <w:rFonts w:ascii="Tahoma" w:eastAsia="Times New Roman" w:hAnsi="Tahoma" w:cs="Times New Roman"/>
      <w:sz w:val="16"/>
      <w:szCs w:val="16"/>
    </w:rPr>
  </w:style>
  <w:style w:type="table" w:styleId="af3">
    <w:name w:val="Table Grid"/>
    <w:basedOn w:val="a1"/>
    <w:uiPriority w:val="59"/>
    <w:rsid w:val="0025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8A6"/>
    <w:pPr>
      <w:keepNext/>
      <w:spacing w:after="0" w:line="240" w:lineRule="auto"/>
      <w:ind w:firstLine="709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8A6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8A6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2528A6"/>
    <w:pPr>
      <w:keepNext/>
      <w:keepLines/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2528A6"/>
    <w:pPr>
      <w:keepNext/>
      <w:keepLines/>
      <w:widowControl w:val="0"/>
      <w:numPr>
        <w:ilvl w:val="4"/>
        <w:numId w:val="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2528A6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528A6"/>
    <w:pPr>
      <w:keepNext/>
      <w:numPr>
        <w:ilvl w:val="6"/>
        <w:numId w:val="4"/>
      </w:numPr>
      <w:spacing w:after="0" w:line="240" w:lineRule="atLeast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2528A6"/>
    <w:pPr>
      <w:keepNext/>
      <w:numPr>
        <w:ilvl w:val="7"/>
        <w:numId w:val="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2528A6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528A6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28A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2528A6"/>
    <w:rPr>
      <w:rFonts w:ascii="Times New Roman" w:eastAsia="Times New Roman" w:hAnsi="Times New Roman" w:cs="Times New Roman"/>
      <w:b/>
      <w:color w:val="000000"/>
      <w:sz w:val="27"/>
      <w:szCs w:val="20"/>
    </w:rPr>
  </w:style>
  <w:style w:type="character" w:customStyle="1" w:styleId="50">
    <w:name w:val="Заголовок 5 Знак"/>
    <w:basedOn w:val="a0"/>
    <w:link w:val="5"/>
    <w:rsid w:val="002528A6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2528A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52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2528A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2528A6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2"/>
    <w:semiHidden/>
    <w:unhideWhenUsed/>
    <w:rsid w:val="002528A6"/>
  </w:style>
  <w:style w:type="paragraph" w:styleId="21">
    <w:name w:val="toc 2"/>
    <w:basedOn w:val="a"/>
    <w:next w:val="a"/>
    <w:semiHidden/>
    <w:rsid w:val="002528A6"/>
    <w:pPr>
      <w:tabs>
        <w:tab w:val="left" w:pos="482"/>
        <w:tab w:val="right" w:pos="9923"/>
      </w:tabs>
      <w:spacing w:after="0" w:line="240" w:lineRule="auto"/>
      <w:ind w:right="851"/>
      <w:jc w:val="both"/>
    </w:pPr>
    <w:rPr>
      <w:rFonts w:ascii="Times New Roman" w:eastAsia="Times New Roman" w:hAnsi="Times New Roman" w:cs="Times New Roman"/>
      <w:sz w:val="27"/>
      <w:szCs w:val="24"/>
    </w:rPr>
  </w:style>
  <w:style w:type="paragraph" w:styleId="a3">
    <w:name w:val="footer"/>
    <w:basedOn w:val="a"/>
    <w:link w:val="a4"/>
    <w:rsid w:val="00252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28A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528A6"/>
  </w:style>
  <w:style w:type="paragraph" w:styleId="a6">
    <w:name w:val="header"/>
    <w:basedOn w:val="a"/>
    <w:link w:val="a7"/>
    <w:uiPriority w:val="99"/>
    <w:rsid w:val="00252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528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528A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uiPriority w:val="39"/>
    <w:rsid w:val="002528A6"/>
    <w:pPr>
      <w:tabs>
        <w:tab w:val="left" w:pos="312"/>
        <w:tab w:val="right" w:pos="9923"/>
      </w:tabs>
      <w:spacing w:after="0" w:line="240" w:lineRule="auto"/>
      <w:ind w:right="851"/>
      <w:jc w:val="both"/>
    </w:pPr>
    <w:rPr>
      <w:rFonts w:ascii="Times New Roman" w:eastAsia="Times New Roman" w:hAnsi="Times New Roman" w:cs="Times New Roman"/>
      <w:sz w:val="27"/>
      <w:szCs w:val="24"/>
    </w:rPr>
  </w:style>
  <w:style w:type="character" w:styleId="a9">
    <w:name w:val="Hyperlink"/>
    <w:uiPriority w:val="99"/>
    <w:unhideWhenUsed/>
    <w:rsid w:val="002528A6"/>
    <w:rPr>
      <w:color w:val="0000FF"/>
      <w:u w:val="single"/>
    </w:rPr>
  </w:style>
  <w:style w:type="character" w:customStyle="1" w:styleId="22">
    <w:name w:val="Основной текст (2)"/>
    <w:rsid w:val="00252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 (2) + Курсив"/>
    <w:rsid w:val="00252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Body Text"/>
    <w:basedOn w:val="a"/>
    <w:link w:val="ab"/>
    <w:rsid w:val="002528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528A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25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2528A6"/>
    <w:rPr>
      <w:i/>
      <w:iCs/>
    </w:rPr>
  </w:style>
  <w:style w:type="paragraph" w:styleId="24">
    <w:name w:val="Body Text 2"/>
    <w:basedOn w:val="a"/>
    <w:link w:val="25"/>
    <w:rsid w:val="002528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2528A6"/>
    <w:rPr>
      <w:rFonts w:ascii="Times New Roman" w:eastAsia="Times New Roman" w:hAnsi="Times New Roman" w:cs="Times New Roman"/>
      <w:b/>
      <w:sz w:val="28"/>
      <w:szCs w:val="24"/>
    </w:rPr>
  </w:style>
  <w:style w:type="paragraph" w:styleId="41">
    <w:name w:val="toc 4"/>
    <w:basedOn w:val="a"/>
    <w:next w:val="a"/>
    <w:autoRedefine/>
    <w:semiHidden/>
    <w:rsid w:val="00252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rsid w:val="002528A6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2528A6"/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f0">
    <w:name w:val="Обычный+курсив"/>
    <w:basedOn w:val="a"/>
    <w:rsid w:val="002528A6"/>
    <w:pPr>
      <w:tabs>
        <w:tab w:val="left" w:leader="underscore" w:pos="9170"/>
      </w:tabs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26">
    <w:name w:val="Body Text Indent 2"/>
    <w:basedOn w:val="a"/>
    <w:link w:val="27"/>
    <w:rsid w:val="002528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2528A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2528A6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528A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42">
    <w:name w:val="Font Style42"/>
    <w:rsid w:val="002528A6"/>
    <w:rPr>
      <w:rFonts w:ascii="Times New Roman" w:hAnsi="Times New Roman"/>
      <w:b/>
      <w:sz w:val="32"/>
    </w:rPr>
  </w:style>
  <w:style w:type="paragraph" w:styleId="33">
    <w:name w:val="toc 3"/>
    <w:basedOn w:val="a"/>
    <w:next w:val="a"/>
    <w:autoRedefine/>
    <w:semiHidden/>
    <w:rsid w:val="002528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528A6"/>
    <w:pPr>
      <w:widowControl w:val="0"/>
      <w:autoSpaceDE w:val="0"/>
      <w:autoSpaceDN w:val="0"/>
      <w:adjustRightInd w:val="0"/>
      <w:spacing w:after="0" w:line="409" w:lineRule="exact"/>
      <w:ind w:hanging="8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2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2528A6"/>
    <w:pPr>
      <w:widowControl w:val="0"/>
      <w:autoSpaceDE w:val="0"/>
      <w:autoSpaceDN w:val="0"/>
      <w:adjustRightInd w:val="0"/>
      <w:spacing w:after="0" w:line="405" w:lineRule="exact"/>
      <w:ind w:hanging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528A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28A6"/>
    <w:rPr>
      <w:rFonts w:ascii="Tahoma" w:eastAsia="Times New Roman" w:hAnsi="Tahoma" w:cs="Times New Roman"/>
      <w:sz w:val="16"/>
      <w:szCs w:val="16"/>
    </w:rPr>
  </w:style>
  <w:style w:type="table" w:styleId="af3">
    <w:name w:val="Table Grid"/>
    <w:basedOn w:val="a1"/>
    <w:uiPriority w:val="59"/>
    <w:rsid w:val="0025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123</cp:lastModifiedBy>
  <cp:revision>2</cp:revision>
  <cp:lastPrinted>2019-05-16T12:16:00Z</cp:lastPrinted>
  <dcterms:created xsi:type="dcterms:W3CDTF">2019-07-03T12:23:00Z</dcterms:created>
  <dcterms:modified xsi:type="dcterms:W3CDTF">2019-07-03T12:23:00Z</dcterms:modified>
</cp:coreProperties>
</file>