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«Русский язык и культура речи»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13.0</w:t>
      </w:r>
      <w:r w:rsidR="006B12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15C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12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715C8">
        <w:rPr>
          <w:rFonts w:ascii="Times New Roman" w:hAnsi="Times New Roman" w:cs="Times New Roman"/>
          <w:b/>
          <w:bCs/>
          <w:sz w:val="28"/>
          <w:szCs w:val="28"/>
        </w:rPr>
        <w:t xml:space="preserve"> Электроэнергетика </w:t>
      </w:r>
      <w:r w:rsidR="006B1212">
        <w:rPr>
          <w:rFonts w:ascii="Times New Roman" w:hAnsi="Times New Roman" w:cs="Times New Roman"/>
          <w:b/>
          <w:bCs/>
          <w:sz w:val="28"/>
          <w:szCs w:val="28"/>
        </w:rPr>
        <w:t>(по отраслям)</w:t>
      </w:r>
    </w:p>
    <w:p w:rsid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Цели преподавания дисциплины: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обучение теоретическим и практическим основам культуры устной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письменной речи как составной части интеллектуально-профессионального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развития студентов университета, совершенствование навыков грамотного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письма и говорения;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ознакомление с теоретическими основами культуры речи как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дисциплины;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рассмотрение законов речевого взаимодействия и выявление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единиц общения;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изучение качеств хорошей речи как показателя интеллектуального и духовного богатства говорящего (пишущего) и проявления общественной культуры человека;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рассмотрение взаимодействия культуры речи с другими науками.</w:t>
      </w:r>
    </w:p>
    <w:p w:rsid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овладение системными знаниями в области коммуникативной грамматики и орфоэпии русского языка;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анализ и усвоение специфики языковых и речевых стилей и форм современного русского литературного языка;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систематизация представлений о монологических и диалогических (</w:t>
      </w:r>
      <w:proofErr w:type="spellStart"/>
      <w:r w:rsidRPr="00A715C8">
        <w:rPr>
          <w:rFonts w:ascii="Times New Roman" w:hAnsi="Times New Roman" w:cs="Times New Roman"/>
          <w:sz w:val="28"/>
          <w:szCs w:val="28"/>
        </w:rPr>
        <w:t>полилогических</w:t>
      </w:r>
      <w:proofErr w:type="spellEnd"/>
      <w:r w:rsidRPr="00A715C8">
        <w:rPr>
          <w:rFonts w:ascii="Times New Roman" w:hAnsi="Times New Roman" w:cs="Times New Roman"/>
          <w:sz w:val="28"/>
          <w:szCs w:val="28"/>
        </w:rPr>
        <w:t>) жанрах публицистики в ее устной и письменной разновидности;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выработка навыков нормативного владения современным русским литературным языком;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развитие умений логико-композиционного структурирования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текстов (в соответствии с правилами реферирования и трансформации);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формирование навыков составления личных и служебных документов;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знакомство с экспрессивно-выразительными средствами и техникой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освоение правил речевого этикета;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воспитание средствами преподаваемого предмета национального самосознания и толерантности, духовное развитие личности.</w:t>
      </w:r>
    </w:p>
    <w:p w:rsid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Компетенции, формируемые в результате освоения дисциплины:</w:t>
      </w:r>
    </w:p>
    <w:p w:rsidR="00DE79D3" w:rsidRDefault="006B1212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12">
        <w:rPr>
          <w:rFonts w:ascii="Times New Roman" w:hAnsi="Times New Roman" w:cs="Times New Roman"/>
          <w:bCs/>
          <w:sz w:val="28"/>
          <w:szCs w:val="28"/>
        </w:rPr>
        <w:t>ОК-5.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212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212" w:rsidRPr="006B1212" w:rsidRDefault="006B1212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ОК-10. </w:t>
      </w:r>
      <w:r w:rsidRPr="006B1212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5C8">
        <w:rPr>
          <w:rFonts w:ascii="Times New Roman" w:hAnsi="Times New Roman" w:cs="Times New Roman"/>
          <w:b/>
          <w:bCs/>
          <w:sz w:val="28"/>
          <w:szCs w:val="28"/>
        </w:rPr>
        <w:t>Разделы дисциплины: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русский язык и культура речи как научная дисциплина;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речевые нарушения в устном и письменном высказывании и пути их преодоления;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сферы общения и функциональные разновидности современного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языка;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официально-деловой стиль речи, сферы его функционирования, жанровое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C8">
        <w:rPr>
          <w:rFonts w:ascii="Times New Roman" w:hAnsi="Times New Roman" w:cs="Times New Roman"/>
          <w:sz w:val="28"/>
          <w:szCs w:val="28"/>
        </w:rPr>
        <w:t>разнообразие;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научный стиль речи;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морфология, синтаксис научного стиля;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основы теории культурной и грамотной русской речи;</w:t>
      </w:r>
    </w:p>
    <w:p w:rsidR="00A715C8" w:rsidRPr="00A715C8" w:rsidRDefault="00A715C8" w:rsidP="00A7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основы теории культурной и грамотной русской речи;</w:t>
      </w:r>
    </w:p>
    <w:p w:rsidR="00EB1693" w:rsidRPr="00A715C8" w:rsidRDefault="00A715C8" w:rsidP="00A71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5C8">
        <w:rPr>
          <w:rFonts w:ascii="Times New Roman" w:hAnsi="Times New Roman" w:cs="Times New Roman"/>
          <w:sz w:val="28"/>
          <w:szCs w:val="28"/>
        </w:rPr>
        <w:t xml:space="preserve"> правильность как базовое коммуникативное качество речи.</w:t>
      </w:r>
    </w:p>
    <w:sectPr w:rsidR="00EB1693" w:rsidRPr="00A7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C8"/>
    <w:rsid w:val="006B1212"/>
    <w:rsid w:val="00972E26"/>
    <w:rsid w:val="00A715C8"/>
    <w:rsid w:val="00DE79D3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710A-5A15-4240-B820-86081ECF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punsh.at.ua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Пользователь Windows</cp:lastModifiedBy>
  <cp:revision>2</cp:revision>
  <cp:lastPrinted>2017-12-26T20:01:00Z</cp:lastPrinted>
  <dcterms:created xsi:type="dcterms:W3CDTF">2021-02-01T18:40:00Z</dcterms:created>
  <dcterms:modified xsi:type="dcterms:W3CDTF">2021-02-01T18:40:00Z</dcterms:modified>
</cp:coreProperties>
</file>