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051" w:rsidRPr="00E36F8F" w:rsidRDefault="00E53051" w:rsidP="009F5561">
      <w:pPr>
        <w:widowControl w:val="0"/>
        <w:contextualSpacing/>
        <w:jc w:val="center"/>
        <w:rPr>
          <w:b/>
        </w:rPr>
      </w:pPr>
      <w:r w:rsidRPr="00E36F8F">
        <w:rPr>
          <w:b/>
        </w:rPr>
        <w:t xml:space="preserve">Аннотация к рабочей программе </w:t>
      </w:r>
    </w:p>
    <w:p w:rsidR="00E53051" w:rsidRPr="00E36F8F" w:rsidRDefault="00E53051" w:rsidP="009F5561">
      <w:pPr>
        <w:contextualSpacing/>
        <w:jc w:val="center"/>
        <w:rPr>
          <w:b/>
        </w:rPr>
      </w:pPr>
      <w:r w:rsidRPr="00E36F8F">
        <w:rPr>
          <w:b/>
        </w:rPr>
        <w:t xml:space="preserve">дисциплины </w:t>
      </w:r>
    </w:p>
    <w:p w:rsidR="00E53051" w:rsidRPr="00E36F8F" w:rsidRDefault="00E53051" w:rsidP="009F5561">
      <w:pPr>
        <w:contextualSpacing/>
        <w:jc w:val="center"/>
        <w:rPr>
          <w:b/>
        </w:rPr>
      </w:pPr>
      <w:r w:rsidRPr="00E36F8F">
        <w:rPr>
          <w:b/>
        </w:rPr>
        <w:t>«</w:t>
      </w:r>
      <w:r w:rsidR="009F5561" w:rsidRPr="00E36F8F">
        <w:rPr>
          <w:b/>
        </w:rPr>
        <w:t>Балансовые расчеты</w:t>
      </w:r>
      <w:r w:rsidRPr="00E36F8F">
        <w:rPr>
          <w:b/>
        </w:rPr>
        <w:t>»</w:t>
      </w:r>
    </w:p>
    <w:p w:rsidR="00A91D73" w:rsidRDefault="00A91D73" w:rsidP="009F5561">
      <w:pPr>
        <w:ind w:firstLine="709"/>
        <w:contextualSpacing/>
        <w:jc w:val="both"/>
        <w:rPr>
          <w:b/>
        </w:rPr>
      </w:pPr>
    </w:p>
    <w:p w:rsidR="00E53051" w:rsidRPr="00E36F8F" w:rsidRDefault="00E53051" w:rsidP="009F5561">
      <w:pPr>
        <w:ind w:firstLine="709"/>
        <w:contextualSpacing/>
        <w:jc w:val="both"/>
      </w:pPr>
      <w:r w:rsidRPr="00E36F8F">
        <w:rPr>
          <w:b/>
        </w:rPr>
        <w:t>Цель преподавания дисциплины</w:t>
      </w:r>
      <w:r w:rsidRPr="00E36F8F">
        <w:t xml:space="preserve">: </w:t>
      </w:r>
    </w:p>
    <w:p w:rsidR="00E36F8F" w:rsidRPr="00E36F8F" w:rsidRDefault="00E36F8F" w:rsidP="00E36F8F">
      <w:pPr>
        <w:widowControl w:val="0"/>
        <w:ind w:firstLine="709"/>
        <w:contextualSpacing/>
        <w:jc w:val="both"/>
        <w:rPr>
          <w:rFonts w:eastAsia="TimesNewRoman"/>
        </w:rPr>
      </w:pPr>
      <w:r w:rsidRPr="00E36F8F">
        <w:rPr>
          <w:rFonts w:eastAsia="TimesNewRoman"/>
        </w:rPr>
        <w:t xml:space="preserve">создание необходимой теоретической и практической базы </w:t>
      </w:r>
      <w:r w:rsidRPr="00E36F8F">
        <w:t>в области проведения балансовых расчетов, необходимых для решения практических вопросов химической те</w:t>
      </w:r>
      <w:r w:rsidRPr="00E36F8F">
        <w:t>х</w:t>
      </w:r>
      <w:r w:rsidRPr="00E36F8F">
        <w:t>нологии, изучение общей методики проведения балансовых расчетов, применяемых в промышленности и ознакомление с примерами практического приложения основных ф</w:t>
      </w:r>
      <w:r w:rsidRPr="00E36F8F">
        <w:t>и</w:t>
      </w:r>
      <w:r w:rsidRPr="00E36F8F">
        <w:t>зико-химических законов к расчетам отдельных процессов химической технологии с п</w:t>
      </w:r>
      <w:r w:rsidRPr="00E36F8F">
        <w:t>о</w:t>
      </w:r>
      <w:r w:rsidRPr="00E36F8F">
        <w:t xml:space="preserve">следующим </w:t>
      </w:r>
      <w:r w:rsidRPr="00E36F8F">
        <w:rPr>
          <w:rFonts w:eastAsia="TimesNewRoman"/>
        </w:rPr>
        <w:t>получением необходимых общих подходов для постановки научного эксп</w:t>
      </w:r>
      <w:r w:rsidRPr="00E36F8F">
        <w:rPr>
          <w:rFonts w:eastAsia="TimesNewRoman"/>
        </w:rPr>
        <w:t>е</w:t>
      </w:r>
      <w:r w:rsidRPr="00E36F8F">
        <w:rPr>
          <w:rFonts w:eastAsia="TimesNewRoman"/>
        </w:rPr>
        <w:t>римента и обработки его результатов, формированием действительного моста между фу</w:t>
      </w:r>
      <w:r w:rsidRPr="00E36F8F">
        <w:rPr>
          <w:rFonts w:eastAsia="TimesNewRoman"/>
        </w:rPr>
        <w:t>н</w:t>
      </w:r>
      <w:r w:rsidRPr="00E36F8F">
        <w:rPr>
          <w:rFonts w:eastAsia="TimesNewRoman"/>
        </w:rPr>
        <w:t>даментальными и технологическими дисциплинами в плане преемственности, подходов и использования достижений отдельных дисциплин при решении практических задач.</w:t>
      </w:r>
    </w:p>
    <w:p w:rsidR="00E53051" w:rsidRPr="00E36F8F" w:rsidRDefault="00E53051" w:rsidP="009F5561">
      <w:pPr>
        <w:ind w:firstLine="709"/>
        <w:contextualSpacing/>
        <w:jc w:val="both"/>
      </w:pPr>
      <w:r w:rsidRPr="00E36F8F">
        <w:rPr>
          <w:b/>
        </w:rPr>
        <w:t>Задачи изучения дисциплины</w:t>
      </w:r>
      <w:r w:rsidRPr="00E36F8F">
        <w:t xml:space="preserve">: </w:t>
      </w:r>
    </w:p>
    <w:p w:rsidR="00E36F8F" w:rsidRPr="00E36F8F" w:rsidRDefault="00E36F8F" w:rsidP="00E36F8F">
      <w:pPr>
        <w:pStyle w:val="a5"/>
        <w:spacing w:after="0"/>
        <w:ind w:firstLine="709"/>
        <w:contextualSpacing/>
        <w:jc w:val="both"/>
        <w:rPr>
          <w:rFonts w:eastAsia="TimesNewRoman"/>
        </w:rPr>
      </w:pPr>
      <w:r w:rsidRPr="00E36F8F">
        <w:rPr>
          <w:rFonts w:eastAsia="TimesNewRoman"/>
        </w:rPr>
        <w:t>1. Познакомиться с балансовыми расчетами химических процессов и их использ</w:t>
      </w:r>
      <w:r w:rsidRPr="00E36F8F">
        <w:rPr>
          <w:rFonts w:eastAsia="TimesNewRoman"/>
        </w:rPr>
        <w:t>о</w:t>
      </w:r>
      <w:r w:rsidRPr="00E36F8F">
        <w:rPr>
          <w:rFonts w:eastAsia="TimesNewRoman"/>
        </w:rPr>
        <w:t>ванием в химико-технологическом производстве;</w:t>
      </w:r>
    </w:p>
    <w:p w:rsidR="00E36F8F" w:rsidRPr="00E36F8F" w:rsidRDefault="00E36F8F" w:rsidP="00E36F8F">
      <w:pPr>
        <w:pStyle w:val="a5"/>
        <w:spacing w:after="0"/>
        <w:ind w:firstLine="709"/>
        <w:contextualSpacing/>
        <w:jc w:val="both"/>
        <w:rPr>
          <w:rFonts w:eastAsia="TimesNewRoman"/>
        </w:rPr>
      </w:pPr>
      <w:r w:rsidRPr="00E36F8F">
        <w:rPr>
          <w:rFonts w:eastAsia="TimesNewRoman"/>
        </w:rPr>
        <w:t>2. Освоить способы составления, расчета и проверки материального и энергетич</w:t>
      </w:r>
      <w:r w:rsidRPr="00E36F8F">
        <w:rPr>
          <w:rFonts w:eastAsia="TimesNewRoman"/>
        </w:rPr>
        <w:t>е</w:t>
      </w:r>
      <w:r w:rsidRPr="00E36F8F">
        <w:rPr>
          <w:rFonts w:eastAsia="TimesNewRoman"/>
        </w:rPr>
        <w:t>ского балансов процессов химической технологии;</w:t>
      </w:r>
    </w:p>
    <w:p w:rsidR="00E36F8F" w:rsidRPr="00E36F8F" w:rsidRDefault="00E36F8F" w:rsidP="00E36F8F">
      <w:pPr>
        <w:pStyle w:val="a5"/>
        <w:spacing w:after="0"/>
        <w:ind w:firstLine="709"/>
        <w:contextualSpacing/>
        <w:jc w:val="both"/>
        <w:rPr>
          <w:rFonts w:eastAsia="TimesNewRoman"/>
        </w:rPr>
      </w:pPr>
      <w:r w:rsidRPr="00E36F8F">
        <w:rPr>
          <w:rFonts w:eastAsia="TimesNewRoman"/>
        </w:rPr>
        <w:t>3. Освоить основные подходы к выполнению балансовых расчетов в химии и х</w:t>
      </w:r>
      <w:r w:rsidRPr="00E36F8F">
        <w:rPr>
          <w:rFonts w:eastAsia="TimesNewRoman"/>
        </w:rPr>
        <w:t>и</w:t>
      </w:r>
      <w:r w:rsidRPr="00E36F8F">
        <w:rPr>
          <w:rFonts w:eastAsia="TimesNewRoman"/>
        </w:rPr>
        <w:t>мической технологии, в том числе и при расчете норм расхода основных и вспомогател</w:t>
      </w:r>
      <w:r w:rsidRPr="00E36F8F">
        <w:rPr>
          <w:rFonts w:eastAsia="TimesNewRoman"/>
        </w:rPr>
        <w:t>ь</w:t>
      </w:r>
      <w:r w:rsidRPr="00E36F8F">
        <w:rPr>
          <w:rFonts w:eastAsia="TimesNewRoman"/>
        </w:rPr>
        <w:t>ных материалов производства;</w:t>
      </w:r>
    </w:p>
    <w:p w:rsidR="00E36F8F" w:rsidRPr="00E36F8F" w:rsidRDefault="00E36F8F" w:rsidP="00E36F8F">
      <w:pPr>
        <w:pStyle w:val="a5"/>
        <w:spacing w:after="0"/>
        <w:ind w:firstLine="709"/>
        <w:contextualSpacing/>
        <w:jc w:val="both"/>
        <w:rPr>
          <w:rFonts w:eastAsia="TimesNewRoman"/>
        </w:rPr>
      </w:pPr>
      <w:r w:rsidRPr="00E36F8F">
        <w:rPr>
          <w:rFonts w:eastAsia="TimesNewRoman"/>
        </w:rPr>
        <w:t>4 Выработать умение правильно выражать расчеты материального и энергетич</w:t>
      </w:r>
      <w:r w:rsidRPr="00E36F8F">
        <w:rPr>
          <w:rFonts w:eastAsia="TimesNewRoman"/>
        </w:rPr>
        <w:t>е</w:t>
      </w:r>
      <w:r w:rsidRPr="00E36F8F">
        <w:rPr>
          <w:rFonts w:eastAsia="TimesNewRoman"/>
        </w:rPr>
        <w:t xml:space="preserve">ского балансов процессов химической технологии. </w:t>
      </w:r>
    </w:p>
    <w:p w:rsidR="00E53051" w:rsidRPr="00E36F8F" w:rsidRDefault="00E53051" w:rsidP="009F5561">
      <w:pPr>
        <w:pStyle w:val="31"/>
        <w:widowControl w:val="0"/>
        <w:spacing w:after="0"/>
        <w:ind w:left="0" w:firstLine="709"/>
        <w:contextualSpacing/>
        <w:rPr>
          <w:b/>
          <w:sz w:val="24"/>
          <w:szCs w:val="24"/>
        </w:rPr>
      </w:pPr>
      <w:r w:rsidRPr="00E36F8F">
        <w:rPr>
          <w:b/>
          <w:sz w:val="24"/>
          <w:szCs w:val="24"/>
        </w:rPr>
        <w:t>Компетенции, формируемые в результате освоения дисциплины:</w:t>
      </w:r>
    </w:p>
    <w:p w:rsidR="00E53051" w:rsidRPr="00E36F8F" w:rsidRDefault="00E53051" w:rsidP="009F5561">
      <w:pPr>
        <w:contextualSpacing/>
        <w:jc w:val="both"/>
        <w:rPr>
          <w:color w:val="000000" w:themeColor="text1"/>
        </w:rPr>
      </w:pPr>
      <w:r w:rsidRPr="00E36F8F">
        <w:rPr>
          <w:color w:val="000000" w:themeColor="text1"/>
        </w:rPr>
        <w:t>ПК-4Способен определять параметры функционирования оборудования для контроля технологии производства с ведением установленных форм отчетности</w:t>
      </w:r>
    </w:p>
    <w:p w:rsidR="00E53051" w:rsidRPr="00E36F8F" w:rsidRDefault="00E53051" w:rsidP="009F5561">
      <w:pPr>
        <w:ind w:firstLine="709"/>
        <w:contextualSpacing/>
        <w:jc w:val="both"/>
      </w:pPr>
      <w:r w:rsidRPr="00E36F8F">
        <w:rPr>
          <w:b/>
        </w:rPr>
        <w:t>Разделы дисциплины</w:t>
      </w:r>
      <w:r w:rsidRPr="00E36F8F">
        <w:t>:</w:t>
      </w:r>
    </w:p>
    <w:p w:rsidR="00E36F8F" w:rsidRPr="00E36F8F" w:rsidRDefault="00E36F8F" w:rsidP="009F5561">
      <w:pPr>
        <w:ind w:firstLine="709"/>
        <w:contextualSpacing/>
        <w:jc w:val="both"/>
        <w:rPr>
          <w:rFonts w:eastAsia="TimesNewRoman"/>
          <w:spacing w:val="-6"/>
        </w:rPr>
      </w:pPr>
      <w:r w:rsidRPr="00E36F8F">
        <w:rPr>
          <w:rFonts w:eastAsia="TimesNewRoman"/>
          <w:spacing w:val="-6"/>
        </w:rPr>
        <w:t xml:space="preserve">Основы расчета материального баланса </w:t>
      </w:r>
    </w:p>
    <w:p w:rsidR="00E36F8F" w:rsidRPr="00E36F8F" w:rsidRDefault="00E36F8F" w:rsidP="009F5561">
      <w:pPr>
        <w:ind w:firstLine="709"/>
        <w:contextualSpacing/>
        <w:jc w:val="both"/>
        <w:rPr>
          <w:rFonts w:eastAsia="TimesNewRoman"/>
          <w:spacing w:val="-6"/>
        </w:rPr>
      </w:pPr>
      <w:r w:rsidRPr="00E36F8F">
        <w:rPr>
          <w:rFonts w:eastAsia="TimesNewRoman"/>
          <w:spacing w:val="-6"/>
        </w:rPr>
        <w:t>Баланс химических процессов</w:t>
      </w:r>
    </w:p>
    <w:p w:rsidR="00E36F8F" w:rsidRPr="00E36F8F" w:rsidRDefault="00E36F8F" w:rsidP="009F5561">
      <w:pPr>
        <w:ind w:firstLine="709"/>
        <w:contextualSpacing/>
        <w:jc w:val="both"/>
      </w:pPr>
      <w:r w:rsidRPr="00E36F8F">
        <w:rPr>
          <w:rFonts w:eastAsia="TimesNewRoman"/>
          <w:spacing w:val="-6"/>
        </w:rPr>
        <w:t>Энергетические расчеты</w:t>
      </w:r>
    </w:p>
    <w:p w:rsidR="00E53051" w:rsidRPr="00E36F8F" w:rsidRDefault="00E53051" w:rsidP="009F5561">
      <w:pPr>
        <w:contextualSpacing/>
        <w:rPr>
          <w:spacing w:val="40"/>
        </w:rPr>
      </w:pPr>
      <w:r w:rsidRPr="00E36F8F">
        <w:rPr>
          <w:spacing w:val="40"/>
        </w:rPr>
        <w:br w:type="page"/>
      </w:r>
    </w:p>
    <w:p w:rsidR="006B5944" w:rsidRDefault="004D6105" w:rsidP="004D6105">
      <w:pPr>
        <w:contextualSpacing/>
        <w:jc w:val="both"/>
        <w:rPr>
          <w:rFonts w:eastAsia="TimesNewRoman"/>
          <w:b/>
          <w:sz w:val="28"/>
        </w:rPr>
      </w:pPr>
      <w:r>
        <w:rPr>
          <w:noProof/>
          <w:spacing w:val="40"/>
          <w:sz w:val="28"/>
          <w:szCs w:val="28"/>
        </w:rPr>
        <w:lastRenderedPageBreak/>
        <w:drawing>
          <wp:inline distT="0" distB="0" distL="0" distR="0">
            <wp:extent cx="6024682" cy="8448675"/>
            <wp:effectExtent l="19050" t="0" r="0" b="0"/>
            <wp:docPr id="3" name="Рисунок 1" descr="H:\1 2023 балансовые расч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2023 балансовые расчеты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27" t="5550" r="5078" b="2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82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6A9" w:rsidRPr="00445DF9">
        <w:rPr>
          <w:sz w:val="28"/>
          <w:szCs w:val="26"/>
        </w:rPr>
        <w:br w:type="page"/>
      </w: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863433" cy="7991475"/>
            <wp:effectExtent l="19050" t="0" r="3967" b="0"/>
            <wp:docPr id="4" name="Рисунок 2" descr="H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472" t="6329" r="3453" b="2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33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944">
        <w:rPr>
          <w:rFonts w:eastAsia="TimesNewRoman"/>
          <w:b/>
          <w:sz w:val="28"/>
        </w:rPr>
        <w:br w:type="page"/>
      </w:r>
    </w:p>
    <w:p w:rsidR="006B5944" w:rsidRPr="00D04B7B" w:rsidRDefault="006B5944" w:rsidP="009F5561">
      <w:pPr>
        <w:ind w:firstLine="709"/>
        <w:contextualSpacing/>
        <w:jc w:val="both"/>
        <w:rPr>
          <w:bCs/>
          <w:sz w:val="22"/>
          <w:szCs w:val="22"/>
        </w:rPr>
      </w:pPr>
      <w:r w:rsidRPr="00350CD8">
        <w:rPr>
          <w:sz w:val="28"/>
          <w:szCs w:val="28"/>
        </w:rPr>
        <w:lastRenderedPageBreak/>
        <w:t xml:space="preserve">Рабочая программа </w:t>
      </w:r>
      <w:r w:rsidRPr="00114B57">
        <w:rPr>
          <w:spacing w:val="-2"/>
          <w:sz w:val="28"/>
          <w:szCs w:val="28"/>
        </w:rPr>
        <w:t xml:space="preserve">дисциплины </w:t>
      </w:r>
      <w:r w:rsidRPr="00114B57">
        <w:rPr>
          <w:sz w:val="28"/>
          <w:szCs w:val="28"/>
        </w:rPr>
        <w:t>пересмотрена, обсуждена и рекоме</w:t>
      </w:r>
      <w:r w:rsidRPr="00114B57">
        <w:rPr>
          <w:sz w:val="28"/>
          <w:szCs w:val="28"/>
        </w:rPr>
        <w:t>н</w:t>
      </w:r>
      <w:r w:rsidRPr="00114B57">
        <w:rPr>
          <w:sz w:val="28"/>
          <w:szCs w:val="28"/>
        </w:rPr>
        <w:t>дована к реализации в образовательном</w:t>
      </w:r>
      <w:r w:rsidRPr="00350CD8">
        <w:rPr>
          <w:sz w:val="28"/>
          <w:szCs w:val="28"/>
        </w:rPr>
        <w:t xml:space="preserve"> процессе на основании учебного плана </w:t>
      </w:r>
      <w:r w:rsidRPr="00910BEA">
        <w:rPr>
          <w:spacing w:val="-2"/>
          <w:sz w:val="28"/>
          <w:szCs w:val="28"/>
          <w:u w:val="single"/>
        </w:rPr>
        <w:t xml:space="preserve">18.03.01 </w:t>
      </w:r>
      <w:r w:rsidRPr="00910BEA">
        <w:rPr>
          <w:bCs/>
          <w:sz w:val="28"/>
          <w:szCs w:val="28"/>
        </w:rPr>
        <w:t>Химическая технология</w:t>
      </w:r>
      <w:r w:rsidRPr="00910BEA">
        <w:rPr>
          <w:spacing w:val="-2"/>
          <w:sz w:val="28"/>
          <w:szCs w:val="28"/>
          <w:u w:val="single"/>
        </w:rPr>
        <w:t>, направленность (профиль) «</w:t>
      </w:r>
      <w:r w:rsidRPr="00910BEA">
        <w:rPr>
          <w:sz w:val="28"/>
          <w:u w:val="single"/>
        </w:rPr>
        <w:t>Совр</w:t>
      </w:r>
      <w:r w:rsidRPr="00910BEA">
        <w:rPr>
          <w:sz w:val="28"/>
          <w:u w:val="single"/>
        </w:rPr>
        <w:t>е</w:t>
      </w:r>
      <w:r w:rsidRPr="00910BEA">
        <w:rPr>
          <w:sz w:val="28"/>
          <w:u w:val="single"/>
        </w:rPr>
        <w:t>менные композиционные материалы</w:t>
      </w:r>
      <w:r w:rsidRPr="00910BEA">
        <w:rPr>
          <w:sz w:val="28"/>
          <w:szCs w:val="22"/>
          <w:u w:val="single"/>
        </w:rPr>
        <w:t xml:space="preserve">», </w:t>
      </w:r>
      <w:r w:rsidRPr="00910BEA">
        <w:rPr>
          <w:sz w:val="28"/>
          <w:szCs w:val="28"/>
        </w:rPr>
        <w:t>одобренного Ученым советом униве</w:t>
      </w:r>
      <w:r w:rsidRPr="00910BEA">
        <w:rPr>
          <w:sz w:val="28"/>
          <w:szCs w:val="28"/>
        </w:rPr>
        <w:t>р</w:t>
      </w:r>
      <w:r w:rsidRPr="00910BEA">
        <w:rPr>
          <w:sz w:val="28"/>
          <w:szCs w:val="28"/>
        </w:rPr>
        <w:t xml:space="preserve">ситета протокол № ___  «____  » ________20___г., на совместном заседании выпускающих кафедр </w:t>
      </w:r>
      <w:r w:rsidRPr="00910BEA">
        <w:rPr>
          <w:bCs/>
          <w:i/>
          <w:sz w:val="28"/>
          <w:szCs w:val="28"/>
          <w:u w:val="single"/>
        </w:rPr>
        <w:t>фундаментальной химии и химической технологии</w:t>
      </w:r>
      <w:r w:rsidRPr="00910BEA">
        <w:rPr>
          <w:sz w:val="28"/>
          <w:szCs w:val="28"/>
        </w:rPr>
        <w:t>__</w:t>
      </w:r>
      <w:r w:rsidRPr="00910BEA">
        <w:rPr>
          <w:sz w:val="28"/>
          <w:szCs w:val="28"/>
        </w:rPr>
        <w:br/>
      </w:r>
      <w:r w:rsidRPr="00910BEA">
        <w:rPr>
          <w:bCs/>
          <w:i/>
          <w:sz w:val="28"/>
          <w:szCs w:val="28"/>
          <w:u w:val="single"/>
        </w:rPr>
        <w:t xml:space="preserve"> нанотехнологий, микроэлектроники, общей и прикладной физики</w:t>
      </w:r>
      <w:r w:rsidRPr="00910BEA">
        <w:rPr>
          <w:sz w:val="28"/>
          <w:szCs w:val="28"/>
        </w:rPr>
        <w:br/>
      </w:r>
      <w:r w:rsidRPr="00D04B7B">
        <w:rPr>
          <w:bCs/>
          <w:sz w:val="22"/>
          <w:szCs w:val="22"/>
        </w:rPr>
        <w:t xml:space="preserve"> (наименования выпускающих кафедр по базовому и сопрягаемому направлениям подготовки)</w:t>
      </w:r>
    </w:p>
    <w:p w:rsidR="006B5944" w:rsidRPr="00910BEA" w:rsidRDefault="006B5944" w:rsidP="009F5561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910BEA">
        <w:rPr>
          <w:sz w:val="28"/>
          <w:szCs w:val="28"/>
        </w:rPr>
        <w:t xml:space="preserve">(протокол № __  </w:t>
      </w:r>
      <w:proofErr w:type="gramStart"/>
      <w:r w:rsidRPr="00910BEA">
        <w:rPr>
          <w:sz w:val="28"/>
          <w:szCs w:val="28"/>
        </w:rPr>
        <w:t>от</w:t>
      </w:r>
      <w:proofErr w:type="gramEnd"/>
      <w:r w:rsidRPr="00910BEA">
        <w:rPr>
          <w:sz w:val="28"/>
          <w:szCs w:val="28"/>
        </w:rPr>
        <w:t xml:space="preserve"> ______________________).</w:t>
      </w:r>
    </w:p>
    <w:p w:rsidR="006B5944" w:rsidRDefault="006B5944" w:rsidP="009F5561">
      <w:pPr>
        <w:ind w:firstLine="709"/>
        <w:contextualSpacing/>
        <w:jc w:val="both"/>
        <w:rPr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Зав. кафедрой </w:t>
      </w:r>
      <w:r w:rsidRPr="0042324F">
        <w:rPr>
          <w:bCs/>
          <w:iCs/>
          <w:color w:val="000000"/>
          <w:sz w:val="28"/>
          <w:szCs w:val="28"/>
          <w:u w:val="single"/>
        </w:rPr>
        <w:t>фундаментальной химии и химической технологии</w:t>
      </w:r>
      <w:proofErr w:type="gramStart"/>
      <w:r w:rsidRPr="0042324F">
        <w:rPr>
          <w:bCs/>
          <w:iCs/>
          <w:color w:val="000000"/>
          <w:sz w:val="28"/>
          <w:szCs w:val="28"/>
          <w:u w:val="single"/>
        </w:rPr>
        <w:t xml:space="preserve">       .</w:t>
      </w:r>
      <w:proofErr w:type="gramEnd"/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 xml:space="preserve">                       (наименование выпускающей кафедры</w:t>
      </w:r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 xml:space="preserve">                        по базовому направлению подготовки)</w:t>
      </w:r>
    </w:p>
    <w:p w:rsidR="006B5944" w:rsidRPr="00042B93" w:rsidRDefault="006B5944" w:rsidP="009F5561">
      <w:pPr>
        <w:ind w:firstLine="709"/>
        <w:contextualSpacing/>
        <w:rPr>
          <w:color w:val="000000"/>
          <w:sz w:val="20"/>
          <w:szCs w:val="20"/>
        </w:rPr>
      </w:pP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_______________            ____________                   </w:t>
      </w:r>
    </w:p>
    <w:p w:rsidR="006B5944" w:rsidRPr="0042324F" w:rsidRDefault="006B5944" w:rsidP="009F5561">
      <w:pPr>
        <w:contextualSpacing/>
        <w:rPr>
          <w:bCs/>
          <w:color w:val="000000"/>
        </w:rPr>
      </w:pPr>
      <w:r w:rsidRPr="0042324F">
        <w:rPr>
          <w:bCs/>
          <w:color w:val="000000"/>
        </w:rPr>
        <w:t xml:space="preserve">               (уч. степень, уч. звание)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Зав. кафедрой </w:t>
      </w:r>
      <w:r w:rsidRPr="0042324F">
        <w:rPr>
          <w:bCs/>
          <w:iCs/>
          <w:color w:val="000000"/>
          <w:sz w:val="28"/>
          <w:szCs w:val="28"/>
          <w:u w:val="single"/>
        </w:rPr>
        <w:t>нанотехнологий, микроэлектроники, общей и прикла</w:t>
      </w:r>
      <w:r w:rsidRPr="0042324F">
        <w:rPr>
          <w:bCs/>
          <w:iCs/>
          <w:color w:val="000000"/>
          <w:sz w:val="28"/>
          <w:szCs w:val="28"/>
          <w:u w:val="single"/>
        </w:rPr>
        <w:t>д</w:t>
      </w:r>
      <w:r w:rsidRPr="0042324F">
        <w:rPr>
          <w:bCs/>
          <w:iCs/>
          <w:color w:val="000000"/>
          <w:sz w:val="28"/>
          <w:szCs w:val="28"/>
          <w:u w:val="single"/>
        </w:rPr>
        <w:t>ной физики</w:t>
      </w:r>
      <w:proofErr w:type="gramStart"/>
      <w:r w:rsidRPr="0042324F">
        <w:rPr>
          <w:bCs/>
          <w:i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</w:t>
      </w:r>
      <w:r w:rsidRPr="0042324F">
        <w:rPr>
          <w:bCs/>
          <w:i/>
          <w:color w:val="000000"/>
          <w:sz w:val="28"/>
          <w:szCs w:val="28"/>
          <w:u w:val="single"/>
        </w:rPr>
        <w:t xml:space="preserve">  .</w:t>
      </w:r>
      <w:proofErr w:type="gramEnd"/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>(наименование выпускающей кафедры по сопрягаемому направлению подготовки)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_______________            ____________                   </w:t>
      </w:r>
    </w:p>
    <w:p w:rsidR="006B5944" w:rsidRPr="0042324F" w:rsidRDefault="006B5944" w:rsidP="009F5561">
      <w:pPr>
        <w:contextualSpacing/>
        <w:rPr>
          <w:bCs/>
          <w:color w:val="000000"/>
        </w:rPr>
      </w:pPr>
      <w:r w:rsidRPr="0042324F">
        <w:rPr>
          <w:bCs/>
          <w:color w:val="000000"/>
        </w:rPr>
        <w:t xml:space="preserve">               (уч. степень, уч. звание)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910BEA" w:rsidRDefault="006B5944" w:rsidP="009F5561">
      <w:pPr>
        <w:ind w:firstLine="709"/>
        <w:contextualSpacing/>
        <w:jc w:val="both"/>
        <w:rPr>
          <w:bCs/>
        </w:rPr>
      </w:pPr>
      <w:r w:rsidRPr="00910BEA">
        <w:rPr>
          <w:sz w:val="28"/>
          <w:szCs w:val="28"/>
        </w:rPr>
        <w:t xml:space="preserve">Рабочая программа </w:t>
      </w:r>
      <w:r w:rsidRPr="00910BEA">
        <w:rPr>
          <w:spacing w:val="-2"/>
          <w:sz w:val="28"/>
          <w:szCs w:val="28"/>
        </w:rPr>
        <w:t xml:space="preserve">дисциплины </w:t>
      </w:r>
      <w:r w:rsidRPr="00910BEA">
        <w:rPr>
          <w:sz w:val="28"/>
          <w:szCs w:val="28"/>
        </w:rPr>
        <w:t>пересмотрена, обсуждена и рекоме</w:t>
      </w:r>
      <w:r w:rsidRPr="00910BEA">
        <w:rPr>
          <w:sz w:val="28"/>
          <w:szCs w:val="28"/>
        </w:rPr>
        <w:t>н</w:t>
      </w:r>
      <w:r w:rsidRPr="00910BEA">
        <w:rPr>
          <w:sz w:val="28"/>
          <w:szCs w:val="28"/>
        </w:rPr>
        <w:t xml:space="preserve">дована к реализации в образовательном процессе на основании учебного плана </w:t>
      </w:r>
      <w:r w:rsidRPr="00910BEA">
        <w:rPr>
          <w:spacing w:val="-2"/>
          <w:sz w:val="28"/>
          <w:szCs w:val="28"/>
          <w:u w:val="single"/>
        </w:rPr>
        <w:t xml:space="preserve">18.03.01 </w:t>
      </w:r>
      <w:r w:rsidRPr="00910BEA">
        <w:rPr>
          <w:bCs/>
          <w:sz w:val="28"/>
          <w:szCs w:val="28"/>
        </w:rPr>
        <w:t>Химическая технология</w:t>
      </w:r>
      <w:r w:rsidRPr="00910BEA">
        <w:rPr>
          <w:spacing w:val="-2"/>
          <w:sz w:val="28"/>
          <w:szCs w:val="28"/>
          <w:u w:val="single"/>
        </w:rPr>
        <w:t>, направленность (профиль) «</w:t>
      </w:r>
      <w:r w:rsidRPr="00910BEA">
        <w:rPr>
          <w:sz w:val="28"/>
          <w:u w:val="single"/>
        </w:rPr>
        <w:t>Совр</w:t>
      </w:r>
      <w:r w:rsidRPr="00910BEA">
        <w:rPr>
          <w:sz w:val="28"/>
          <w:u w:val="single"/>
        </w:rPr>
        <w:t>е</w:t>
      </w:r>
      <w:r w:rsidRPr="00910BEA">
        <w:rPr>
          <w:sz w:val="28"/>
          <w:u w:val="single"/>
        </w:rPr>
        <w:t>менные композиционные материалы</w:t>
      </w:r>
      <w:r w:rsidRPr="00910BEA">
        <w:rPr>
          <w:sz w:val="28"/>
          <w:szCs w:val="22"/>
          <w:u w:val="single"/>
        </w:rPr>
        <w:t xml:space="preserve">», </w:t>
      </w:r>
      <w:r w:rsidRPr="00910BEA">
        <w:rPr>
          <w:sz w:val="28"/>
          <w:szCs w:val="28"/>
        </w:rPr>
        <w:t>одобренного Ученым советом  ун</w:t>
      </w:r>
      <w:r w:rsidRPr="00910BEA">
        <w:rPr>
          <w:sz w:val="28"/>
          <w:szCs w:val="28"/>
        </w:rPr>
        <w:t>и</w:t>
      </w:r>
      <w:r w:rsidRPr="00910BEA">
        <w:rPr>
          <w:sz w:val="28"/>
          <w:szCs w:val="28"/>
        </w:rPr>
        <w:t>верситета протокол № ___  «____  » ________20___г., на совместном засед</w:t>
      </w:r>
      <w:r w:rsidRPr="00910BEA">
        <w:rPr>
          <w:sz w:val="28"/>
          <w:szCs w:val="28"/>
        </w:rPr>
        <w:t>а</w:t>
      </w:r>
      <w:r w:rsidRPr="00910BEA">
        <w:rPr>
          <w:sz w:val="28"/>
          <w:szCs w:val="28"/>
        </w:rPr>
        <w:t xml:space="preserve">нии выпускающих кафедр </w:t>
      </w:r>
      <w:r w:rsidRPr="00910BEA">
        <w:rPr>
          <w:bCs/>
          <w:i/>
          <w:sz w:val="28"/>
          <w:szCs w:val="28"/>
          <w:u w:val="single"/>
        </w:rPr>
        <w:t>фундаментальной химии и химической технол</w:t>
      </w:r>
      <w:r w:rsidRPr="00910BEA">
        <w:rPr>
          <w:bCs/>
          <w:i/>
          <w:sz w:val="28"/>
          <w:szCs w:val="28"/>
          <w:u w:val="single"/>
        </w:rPr>
        <w:t>о</w:t>
      </w:r>
      <w:r w:rsidRPr="00910BEA">
        <w:rPr>
          <w:bCs/>
          <w:i/>
          <w:sz w:val="28"/>
          <w:szCs w:val="28"/>
          <w:u w:val="single"/>
        </w:rPr>
        <w:t>гии</w:t>
      </w:r>
      <w:r w:rsidRPr="00910BEA">
        <w:rPr>
          <w:sz w:val="28"/>
          <w:szCs w:val="28"/>
        </w:rPr>
        <w:t>__</w:t>
      </w:r>
      <w:r w:rsidRPr="00910BEA">
        <w:rPr>
          <w:sz w:val="28"/>
          <w:szCs w:val="28"/>
        </w:rPr>
        <w:br/>
      </w:r>
      <w:r w:rsidRPr="00910BEA">
        <w:rPr>
          <w:bCs/>
          <w:i/>
          <w:sz w:val="28"/>
          <w:szCs w:val="28"/>
          <w:u w:val="single"/>
        </w:rPr>
        <w:t xml:space="preserve"> нанотехнологий, микроэлектроники, общей и прикладной физики</w:t>
      </w:r>
      <w:r w:rsidRPr="00910BEA">
        <w:rPr>
          <w:sz w:val="28"/>
          <w:szCs w:val="28"/>
        </w:rPr>
        <w:br/>
      </w:r>
      <w:r w:rsidRPr="00D04B7B">
        <w:rPr>
          <w:bCs/>
          <w:sz w:val="22"/>
          <w:szCs w:val="22"/>
        </w:rPr>
        <w:t>(наименования выпускающих кафедр по базовому и сопрягаемому направлениям подготовки)</w:t>
      </w:r>
    </w:p>
    <w:p w:rsidR="006B5944" w:rsidRPr="00910BEA" w:rsidRDefault="006B5944" w:rsidP="009F5561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910BEA">
        <w:rPr>
          <w:sz w:val="28"/>
          <w:szCs w:val="28"/>
        </w:rPr>
        <w:t xml:space="preserve">(протокол № __  </w:t>
      </w:r>
      <w:proofErr w:type="gramStart"/>
      <w:r w:rsidRPr="00910BEA">
        <w:rPr>
          <w:sz w:val="28"/>
          <w:szCs w:val="28"/>
        </w:rPr>
        <w:t>от</w:t>
      </w:r>
      <w:proofErr w:type="gramEnd"/>
      <w:r w:rsidRPr="00910BEA">
        <w:rPr>
          <w:sz w:val="28"/>
          <w:szCs w:val="28"/>
        </w:rPr>
        <w:t xml:space="preserve"> ______________________).</w:t>
      </w:r>
    </w:p>
    <w:p w:rsidR="006B5944" w:rsidRPr="00910BEA" w:rsidRDefault="006B5944" w:rsidP="009F5561">
      <w:pPr>
        <w:ind w:firstLine="709"/>
        <w:contextualSpacing/>
        <w:jc w:val="both"/>
        <w:rPr>
          <w:sz w:val="28"/>
          <w:szCs w:val="28"/>
        </w:rPr>
      </w:pPr>
    </w:p>
    <w:p w:rsidR="006B5944" w:rsidRPr="00910BEA" w:rsidRDefault="006B5944" w:rsidP="009F5561">
      <w:pPr>
        <w:ind w:firstLine="709"/>
        <w:contextualSpacing/>
        <w:jc w:val="both"/>
        <w:rPr>
          <w:sz w:val="28"/>
          <w:szCs w:val="28"/>
        </w:rPr>
      </w:pPr>
      <w:r w:rsidRPr="00910BEA">
        <w:rPr>
          <w:sz w:val="28"/>
          <w:szCs w:val="28"/>
        </w:rPr>
        <w:t xml:space="preserve">Зав. кафедрой </w:t>
      </w:r>
      <w:r w:rsidRPr="00910BEA">
        <w:rPr>
          <w:bCs/>
          <w:iCs/>
          <w:sz w:val="28"/>
          <w:szCs w:val="28"/>
          <w:u w:val="single"/>
        </w:rPr>
        <w:t>фундаментальной химии и химической технологии</w:t>
      </w:r>
      <w:proofErr w:type="gramStart"/>
      <w:r w:rsidRPr="00910BEA">
        <w:rPr>
          <w:bCs/>
          <w:iCs/>
          <w:sz w:val="28"/>
          <w:szCs w:val="28"/>
          <w:u w:val="single"/>
        </w:rPr>
        <w:t xml:space="preserve">       .</w:t>
      </w:r>
      <w:proofErr w:type="gramEnd"/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910BEA">
        <w:rPr>
          <w:bCs/>
        </w:rPr>
        <w:t xml:space="preserve">                       (наименование выпускающей </w:t>
      </w:r>
      <w:r w:rsidRPr="0042324F">
        <w:rPr>
          <w:bCs/>
          <w:color w:val="000000"/>
        </w:rPr>
        <w:t>кафедры</w:t>
      </w:r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 xml:space="preserve">                        по базовому направлению подготовки)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_______________            ____________                   </w:t>
      </w:r>
    </w:p>
    <w:p w:rsidR="006B5944" w:rsidRPr="0042324F" w:rsidRDefault="006B5944" w:rsidP="009F5561">
      <w:pPr>
        <w:contextualSpacing/>
        <w:rPr>
          <w:bCs/>
          <w:color w:val="000000"/>
        </w:rPr>
      </w:pPr>
      <w:r w:rsidRPr="0042324F">
        <w:rPr>
          <w:bCs/>
          <w:color w:val="000000"/>
        </w:rPr>
        <w:t xml:space="preserve">               (уч. степень, уч. звание)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Зав. кафедрой </w:t>
      </w:r>
      <w:r w:rsidRPr="0042324F">
        <w:rPr>
          <w:bCs/>
          <w:iCs/>
          <w:color w:val="000000"/>
          <w:sz w:val="28"/>
          <w:szCs w:val="28"/>
          <w:u w:val="single"/>
        </w:rPr>
        <w:t>нанотехнологий, микроэлектроники, общей и прикла</w:t>
      </w:r>
      <w:r w:rsidRPr="0042324F">
        <w:rPr>
          <w:bCs/>
          <w:iCs/>
          <w:color w:val="000000"/>
          <w:sz w:val="28"/>
          <w:szCs w:val="28"/>
          <w:u w:val="single"/>
        </w:rPr>
        <w:t>д</w:t>
      </w:r>
      <w:r w:rsidRPr="0042324F">
        <w:rPr>
          <w:bCs/>
          <w:iCs/>
          <w:color w:val="000000"/>
          <w:sz w:val="28"/>
          <w:szCs w:val="28"/>
          <w:u w:val="single"/>
        </w:rPr>
        <w:t>ной физики</w:t>
      </w:r>
      <w:proofErr w:type="gramStart"/>
      <w:r w:rsidRPr="0042324F">
        <w:rPr>
          <w:bCs/>
          <w:i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</w:t>
      </w:r>
      <w:r w:rsidRPr="0042324F">
        <w:rPr>
          <w:bCs/>
          <w:i/>
          <w:color w:val="000000"/>
          <w:sz w:val="28"/>
          <w:szCs w:val="28"/>
          <w:u w:val="single"/>
        </w:rPr>
        <w:t xml:space="preserve">  .</w:t>
      </w:r>
      <w:proofErr w:type="gramEnd"/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>(наименование выпускающей кафедры по сопрягаемому направлению подготовки)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lastRenderedPageBreak/>
        <w:t xml:space="preserve">_______________            ____________                   </w:t>
      </w:r>
    </w:p>
    <w:p w:rsidR="006B5944" w:rsidRPr="0042324F" w:rsidRDefault="006B5944" w:rsidP="009F5561">
      <w:pPr>
        <w:contextualSpacing/>
        <w:rPr>
          <w:bCs/>
          <w:color w:val="000000"/>
        </w:rPr>
      </w:pPr>
      <w:r w:rsidRPr="0042324F">
        <w:rPr>
          <w:bCs/>
          <w:color w:val="000000"/>
        </w:rPr>
        <w:t xml:space="preserve">               (уч. степень, уч. звание)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910BEA" w:rsidRDefault="006B5944" w:rsidP="009F5561">
      <w:pPr>
        <w:ind w:firstLine="709"/>
        <w:contextualSpacing/>
        <w:jc w:val="both"/>
        <w:rPr>
          <w:bCs/>
        </w:rPr>
      </w:pPr>
      <w:r w:rsidRPr="00910BEA">
        <w:rPr>
          <w:sz w:val="28"/>
          <w:szCs w:val="28"/>
        </w:rPr>
        <w:t xml:space="preserve">Рабочая программа </w:t>
      </w:r>
      <w:r w:rsidRPr="00910BEA">
        <w:rPr>
          <w:spacing w:val="-2"/>
          <w:sz w:val="28"/>
          <w:szCs w:val="28"/>
        </w:rPr>
        <w:t xml:space="preserve">дисциплины </w:t>
      </w:r>
      <w:r w:rsidRPr="00910BEA">
        <w:rPr>
          <w:sz w:val="28"/>
          <w:szCs w:val="28"/>
        </w:rPr>
        <w:t>пересмотрена, обсуждена и рекоме</w:t>
      </w:r>
      <w:r w:rsidRPr="00910BEA">
        <w:rPr>
          <w:sz w:val="28"/>
          <w:szCs w:val="28"/>
        </w:rPr>
        <w:t>н</w:t>
      </w:r>
      <w:r w:rsidRPr="00910BEA">
        <w:rPr>
          <w:sz w:val="28"/>
          <w:szCs w:val="28"/>
        </w:rPr>
        <w:t xml:space="preserve">дована к реализации в образовательном процессе на основании учебного плана </w:t>
      </w:r>
      <w:r w:rsidRPr="00910BEA">
        <w:rPr>
          <w:spacing w:val="-2"/>
          <w:sz w:val="28"/>
          <w:szCs w:val="28"/>
          <w:u w:val="single"/>
        </w:rPr>
        <w:t xml:space="preserve">18.03.01 </w:t>
      </w:r>
      <w:r w:rsidRPr="00910BEA">
        <w:rPr>
          <w:bCs/>
          <w:sz w:val="28"/>
          <w:szCs w:val="28"/>
        </w:rPr>
        <w:t>Химическая технология</w:t>
      </w:r>
      <w:r w:rsidRPr="00910BEA">
        <w:rPr>
          <w:spacing w:val="-2"/>
          <w:sz w:val="28"/>
          <w:szCs w:val="28"/>
          <w:u w:val="single"/>
        </w:rPr>
        <w:t>, направленность (профиль) «</w:t>
      </w:r>
      <w:r w:rsidRPr="00910BEA">
        <w:rPr>
          <w:sz w:val="28"/>
          <w:u w:val="single"/>
        </w:rPr>
        <w:t>Совр</w:t>
      </w:r>
      <w:r w:rsidRPr="00910BEA">
        <w:rPr>
          <w:sz w:val="28"/>
          <w:u w:val="single"/>
        </w:rPr>
        <w:t>е</w:t>
      </w:r>
      <w:r w:rsidRPr="00910BEA">
        <w:rPr>
          <w:sz w:val="28"/>
          <w:u w:val="single"/>
        </w:rPr>
        <w:t>менные композиционные материалы</w:t>
      </w:r>
      <w:r w:rsidRPr="00910BEA">
        <w:rPr>
          <w:sz w:val="28"/>
          <w:szCs w:val="22"/>
          <w:u w:val="single"/>
        </w:rPr>
        <w:t xml:space="preserve">», </w:t>
      </w:r>
      <w:r w:rsidRPr="00910BEA">
        <w:rPr>
          <w:sz w:val="28"/>
          <w:szCs w:val="28"/>
        </w:rPr>
        <w:t>одобренного Ученым советом  ун</w:t>
      </w:r>
      <w:r w:rsidRPr="00910BEA">
        <w:rPr>
          <w:sz w:val="28"/>
          <w:szCs w:val="28"/>
        </w:rPr>
        <w:t>и</w:t>
      </w:r>
      <w:r w:rsidRPr="00910BEA">
        <w:rPr>
          <w:sz w:val="28"/>
          <w:szCs w:val="28"/>
        </w:rPr>
        <w:t>верситета протокол № ___  «____  » ________20___г., на совместном засед</w:t>
      </w:r>
      <w:r w:rsidRPr="00910BEA">
        <w:rPr>
          <w:sz w:val="28"/>
          <w:szCs w:val="28"/>
        </w:rPr>
        <w:t>а</w:t>
      </w:r>
      <w:r w:rsidRPr="00910BEA">
        <w:rPr>
          <w:sz w:val="28"/>
          <w:szCs w:val="28"/>
        </w:rPr>
        <w:t xml:space="preserve">нии выпускающих кафедр </w:t>
      </w:r>
      <w:r w:rsidRPr="00910BEA">
        <w:rPr>
          <w:bCs/>
          <w:i/>
          <w:sz w:val="28"/>
          <w:szCs w:val="28"/>
          <w:u w:val="single"/>
        </w:rPr>
        <w:t>фундаментальной химии и химической технол</w:t>
      </w:r>
      <w:r w:rsidRPr="00910BEA">
        <w:rPr>
          <w:bCs/>
          <w:i/>
          <w:sz w:val="28"/>
          <w:szCs w:val="28"/>
          <w:u w:val="single"/>
        </w:rPr>
        <w:t>о</w:t>
      </w:r>
      <w:r w:rsidRPr="00910BEA">
        <w:rPr>
          <w:bCs/>
          <w:i/>
          <w:sz w:val="28"/>
          <w:szCs w:val="28"/>
          <w:u w:val="single"/>
        </w:rPr>
        <w:t>гии</w:t>
      </w:r>
      <w:r w:rsidRPr="00910BEA">
        <w:rPr>
          <w:sz w:val="28"/>
          <w:szCs w:val="28"/>
        </w:rPr>
        <w:t>__</w:t>
      </w:r>
      <w:r w:rsidRPr="00910BEA">
        <w:rPr>
          <w:sz w:val="28"/>
          <w:szCs w:val="28"/>
        </w:rPr>
        <w:br/>
      </w:r>
      <w:r w:rsidRPr="00910BEA">
        <w:rPr>
          <w:bCs/>
          <w:i/>
          <w:sz w:val="28"/>
          <w:szCs w:val="28"/>
          <w:u w:val="single"/>
        </w:rPr>
        <w:t xml:space="preserve"> нанотехнологий, микроэлектроники, общей и прикладной физики</w:t>
      </w:r>
      <w:r w:rsidRPr="00910BEA">
        <w:rPr>
          <w:sz w:val="28"/>
          <w:szCs w:val="28"/>
        </w:rPr>
        <w:br/>
      </w:r>
      <w:r w:rsidRPr="00042B93">
        <w:rPr>
          <w:bCs/>
          <w:sz w:val="22"/>
          <w:szCs w:val="22"/>
        </w:rPr>
        <w:t xml:space="preserve"> (наименования выпускающих кафедр по базовому и сопрягаемому направлениям подготовки)</w:t>
      </w:r>
    </w:p>
    <w:p w:rsidR="006B5944" w:rsidRPr="00910BEA" w:rsidRDefault="006B5944" w:rsidP="009F5561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910BEA">
        <w:rPr>
          <w:sz w:val="28"/>
          <w:szCs w:val="28"/>
        </w:rPr>
        <w:t xml:space="preserve">(протокол № __  </w:t>
      </w:r>
      <w:proofErr w:type="gramStart"/>
      <w:r w:rsidRPr="00910BEA">
        <w:rPr>
          <w:sz w:val="28"/>
          <w:szCs w:val="28"/>
        </w:rPr>
        <w:t>от</w:t>
      </w:r>
      <w:proofErr w:type="gramEnd"/>
      <w:r w:rsidRPr="00910BEA">
        <w:rPr>
          <w:sz w:val="28"/>
          <w:szCs w:val="28"/>
        </w:rPr>
        <w:t xml:space="preserve"> ______________________).</w:t>
      </w:r>
    </w:p>
    <w:p w:rsidR="006B5944" w:rsidRPr="00910BEA" w:rsidRDefault="006B5944" w:rsidP="009F5561">
      <w:pPr>
        <w:ind w:firstLine="709"/>
        <w:contextualSpacing/>
        <w:jc w:val="both"/>
        <w:rPr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Зав. кафедрой </w:t>
      </w:r>
      <w:r w:rsidRPr="0042324F">
        <w:rPr>
          <w:bCs/>
          <w:iCs/>
          <w:color w:val="000000"/>
          <w:sz w:val="28"/>
          <w:szCs w:val="28"/>
          <w:u w:val="single"/>
        </w:rPr>
        <w:t>фундаментальной химии и химической технологии</w:t>
      </w:r>
      <w:proofErr w:type="gramStart"/>
      <w:r w:rsidRPr="0042324F">
        <w:rPr>
          <w:bCs/>
          <w:iCs/>
          <w:color w:val="000000"/>
          <w:sz w:val="28"/>
          <w:szCs w:val="28"/>
          <w:u w:val="single"/>
        </w:rPr>
        <w:t xml:space="preserve">       .</w:t>
      </w:r>
      <w:proofErr w:type="gramEnd"/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 xml:space="preserve">                       (наименование выпускающей кафедры</w:t>
      </w:r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 xml:space="preserve">                        по базовому направлению подготовки)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_______________            ____________                   </w:t>
      </w:r>
    </w:p>
    <w:p w:rsidR="006B5944" w:rsidRPr="0042324F" w:rsidRDefault="006B5944" w:rsidP="009F5561">
      <w:pPr>
        <w:contextualSpacing/>
        <w:rPr>
          <w:bCs/>
          <w:color w:val="000000"/>
        </w:rPr>
      </w:pPr>
      <w:r w:rsidRPr="0042324F">
        <w:rPr>
          <w:bCs/>
          <w:color w:val="000000"/>
        </w:rPr>
        <w:t xml:space="preserve">               (уч. степень, уч. звание)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Зав. кафедрой </w:t>
      </w:r>
      <w:r w:rsidRPr="0042324F">
        <w:rPr>
          <w:bCs/>
          <w:iCs/>
          <w:color w:val="000000"/>
          <w:sz w:val="28"/>
          <w:szCs w:val="28"/>
          <w:u w:val="single"/>
        </w:rPr>
        <w:t>нанотехнологий, микроэлектроники, общей и прикла</w:t>
      </w:r>
      <w:r w:rsidRPr="0042324F">
        <w:rPr>
          <w:bCs/>
          <w:iCs/>
          <w:color w:val="000000"/>
          <w:sz w:val="28"/>
          <w:szCs w:val="28"/>
          <w:u w:val="single"/>
        </w:rPr>
        <w:t>д</w:t>
      </w:r>
      <w:r w:rsidRPr="0042324F">
        <w:rPr>
          <w:bCs/>
          <w:iCs/>
          <w:color w:val="000000"/>
          <w:sz w:val="28"/>
          <w:szCs w:val="28"/>
          <w:u w:val="single"/>
        </w:rPr>
        <w:t>ной физики</w:t>
      </w:r>
      <w:proofErr w:type="gramStart"/>
      <w:r w:rsidRPr="0042324F">
        <w:rPr>
          <w:bCs/>
          <w:i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</w:t>
      </w:r>
      <w:r w:rsidRPr="0042324F">
        <w:rPr>
          <w:bCs/>
          <w:i/>
          <w:color w:val="000000"/>
          <w:sz w:val="28"/>
          <w:szCs w:val="28"/>
          <w:u w:val="single"/>
        </w:rPr>
        <w:t xml:space="preserve">  .</w:t>
      </w:r>
      <w:proofErr w:type="gramEnd"/>
    </w:p>
    <w:p w:rsidR="006B5944" w:rsidRPr="0042324F" w:rsidRDefault="006B5944" w:rsidP="009F5561">
      <w:pPr>
        <w:contextualSpacing/>
        <w:jc w:val="center"/>
        <w:rPr>
          <w:bCs/>
          <w:color w:val="000000"/>
        </w:rPr>
      </w:pPr>
      <w:r w:rsidRPr="0042324F">
        <w:rPr>
          <w:bCs/>
          <w:color w:val="000000"/>
        </w:rPr>
        <w:t>(наименование выпускающей кафедры по сопрягаемому направлению подготовки)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  <w:r w:rsidRPr="0042324F">
        <w:rPr>
          <w:color w:val="000000"/>
          <w:sz w:val="28"/>
          <w:szCs w:val="28"/>
        </w:rPr>
        <w:t xml:space="preserve">_______________            ____________                   </w:t>
      </w:r>
    </w:p>
    <w:p w:rsidR="006B5944" w:rsidRPr="0042324F" w:rsidRDefault="006B5944" w:rsidP="009F5561">
      <w:pPr>
        <w:contextualSpacing/>
        <w:rPr>
          <w:bCs/>
          <w:color w:val="000000"/>
        </w:rPr>
      </w:pPr>
      <w:r w:rsidRPr="0042324F">
        <w:rPr>
          <w:bCs/>
          <w:color w:val="000000"/>
        </w:rPr>
        <w:t xml:space="preserve">               (уч. степень, уч. звание)</w:t>
      </w:r>
    </w:p>
    <w:p w:rsidR="006B5944" w:rsidRPr="0042324F" w:rsidRDefault="006B5944" w:rsidP="009F5561">
      <w:pPr>
        <w:ind w:firstLine="709"/>
        <w:contextualSpacing/>
        <w:rPr>
          <w:color w:val="000000"/>
          <w:sz w:val="28"/>
          <w:szCs w:val="28"/>
        </w:rPr>
      </w:pPr>
    </w:p>
    <w:p w:rsidR="006B5944" w:rsidRDefault="006B5944" w:rsidP="009F5561">
      <w:pPr>
        <w:contextualSpacing/>
        <w:rPr>
          <w:rFonts w:eastAsia="TimesNewRoman"/>
          <w:b/>
          <w:sz w:val="28"/>
        </w:rPr>
      </w:pPr>
      <w:r>
        <w:rPr>
          <w:rFonts w:eastAsia="TimesNewRoman"/>
          <w:b/>
          <w:sz w:val="28"/>
        </w:rPr>
        <w:br w:type="page"/>
      </w:r>
    </w:p>
    <w:p w:rsidR="006B5944" w:rsidRPr="00910BEA" w:rsidRDefault="006B5944" w:rsidP="009F5561">
      <w:pPr>
        <w:ind w:firstLine="709"/>
        <w:contextualSpacing/>
        <w:jc w:val="both"/>
        <w:rPr>
          <w:rFonts w:eastAsia="TimesNewRoman"/>
          <w:sz w:val="28"/>
        </w:rPr>
      </w:pPr>
      <w:r w:rsidRPr="00910BEA">
        <w:rPr>
          <w:rFonts w:eastAsia="TimesNewRoman"/>
          <w:b/>
          <w:sz w:val="28"/>
        </w:rPr>
        <w:lastRenderedPageBreak/>
        <w:t xml:space="preserve">1 Цель и задачи дисциплины.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 </w:t>
      </w:r>
    </w:p>
    <w:p w:rsidR="006B5944" w:rsidRPr="006728B4" w:rsidRDefault="006B5944" w:rsidP="009F5561">
      <w:pPr>
        <w:ind w:firstLine="709"/>
        <w:contextualSpacing/>
        <w:jc w:val="both"/>
        <w:rPr>
          <w:b/>
          <w:sz w:val="28"/>
        </w:rPr>
      </w:pPr>
      <w:r w:rsidRPr="004D5C0A">
        <w:rPr>
          <w:b/>
          <w:sz w:val="28"/>
        </w:rPr>
        <w:t>1.1</w:t>
      </w:r>
      <w:r w:rsidRPr="006728B4">
        <w:rPr>
          <w:b/>
          <w:sz w:val="28"/>
        </w:rPr>
        <w:t xml:space="preserve"> Цель дисциплины</w:t>
      </w:r>
    </w:p>
    <w:p w:rsidR="006728B4" w:rsidRPr="006728B4" w:rsidRDefault="006B5944" w:rsidP="006728B4">
      <w:pPr>
        <w:widowControl w:val="0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6728B4">
        <w:rPr>
          <w:rFonts w:eastAsia="TimesNewRoman"/>
          <w:sz w:val="28"/>
          <w:szCs w:val="28"/>
        </w:rPr>
        <w:t>Цель дисциплины – создание необходимой теоретической и практич</w:t>
      </w:r>
      <w:r w:rsidRPr="006728B4">
        <w:rPr>
          <w:rFonts w:eastAsia="TimesNewRoman"/>
          <w:sz w:val="28"/>
          <w:szCs w:val="28"/>
        </w:rPr>
        <w:t>е</w:t>
      </w:r>
      <w:r w:rsidRPr="006728B4">
        <w:rPr>
          <w:rFonts w:eastAsia="TimesNewRoman"/>
          <w:sz w:val="28"/>
          <w:szCs w:val="28"/>
        </w:rPr>
        <w:t xml:space="preserve">ской базы </w:t>
      </w:r>
      <w:r w:rsidR="006728B4" w:rsidRPr="006728B4">
        <w:rPr>
          <w:sz w:val="28"/>
          <w:szCs w:val="28"/>
        </w:rPr>
        <w:t>в области проведения балансовых расчетов, необходимых для р</w:t>
      </w:r>
      <w:r w:rsidR="006728B4" w:rsidRPr="006728B4">
        <w:rPr>
          <w:sz w:val="28"/>
          <w:szCs w:val="28"/>
        </w:rPr>
        <w:t>е</w:t>
      </w:r>
      <w:r w:rsidR="006728B4" w:rsidRPr="006728B4">
        <w:rPr>
          <w:sz w:val="28"/>
          <w:szCs w:val="28"/>
        </w:rPr>
        <w:t>шения практических вопросов химической технологии, изучение общей м</w:t>
      </w:r>
      <w:r w:rsidR="006728B4" w:rsidRPr="006728B4">
        <w:rPr>
          <w:sz w:val="28"/>
          <w:szCs w:val="28"/>
        </w:rPr>
        <w:t>е</w:t>
      </w:r>
      <w:r w:rsidR="006728B4" w:rsidRPr="006728B4">
        <w:rPr>
          <w:sz w:val="28"/>
          <w:szCs w:val="28"/>
        </w:rPr>
        <w:t>тодики проведения балансовых расчетов, применяемых в промышленности и ознакомление с примерами практического приложения основных физико-химических законов к расчетам отдельных процессов химической технол</w:t>
      </w:r>
      <w:r w:rsidR="006728B4" w:rsidRPr="006728B4">
        <w:rPr>
          <w:sz w:val="28"/>
          <w:szCs w:val="28"/>
        </w:rPr>
        <w:t>о</w:t>
      </w:r>
      <w:r w:rsidR="006728B4" w:rsidRPr="006728B4">
        <w:rPr>
          <w:sz w:val="28"/>
          <w:szCs w:val="28"/>
        </w:rPr>
        <w:t xml:space="preserve">гии с последующим </w:t>
      </w:r>
      <w:r w:rsidR="006728B4" w:rsidRPr="006728B4">
        <w:rPr>
          <w:rFonts w:eastAsia="TimesNewRoman"/>
          <w:sz w:val="28"/>
          <w:szCs w:val="28"/>
        </w:rPr>
        <w:t>получением необходимых общих подходов для пост</w:t>
      </w:r>
      <w:r w:rsidR="006728B4" w:rsidRPr="006728B4">
        <w:rPr>
          <w:rFonts w:eastAsia="TimesNewRoman"/>
          <w:sz w:val="28"/>
          <w:szCs w:val="28"/>
        </w:rPr>
        <w:t>а</w:t>
      </w:r>
      <w:r w:rsidR="006728B4" w:rsidRPr="006728B4">
        <w:rPr>
          <w:rFonts w:eastAsia="TimesNewRoman"/>
          <w:sz w:val="28"/>
          <w:szCs w:val="28"/>
        </w:rPr>
        <w:t>новки научного эксперимента и обработки его результатов, формированием действительного моста между фундаментальными и технологическими ди</w:t>
      </w:r>
      <w:r w:rsidR="006728B4" w:rsidRPr="006728B4">
        <w:rPr>
          <w:rFonts w:eastAsia="TimesNewRoman"/>
          <w:sz w:val="28"/>
          <w:szCs w:val="28"/>
        </w:rPr>
        <w:t>с</w:t>
      </w:r>
      <w:r w:rsidR="006728B4" w:rsidRPr="006728B4">
        <w:rPr>
          <w:rFonts w:eastAsia="TimesNewRoman"/>
          <w:sz w:val="28"/>
          <w:szCs w:val="28"/>
        </w:rPr>
        <w:t>циплинами в плане преемственности, подходов и использования достижений отдельных дисциплин при решении практических задач.</w:t>
      </w:r>
    </w:p>
    <w:p w:rsidR="006B5944" w:rsidRPr="00910BEA" w:rsidRDefault="006B5944" w:rsidP="009F5561">
      <w:pPr>
        <w:ind w:firstLine="709"/>
        <w:contextualSpacing/>
        <w:rPr>
          <w:rFonts w:eastAsia="TimesNewRoman"/>
          <w:b/>
          <w:sz w:val="28"/>
        </w:rPr>
      </w:pPr>
      <w:r w:rsidRPr="00910BEA">
        <w:rPr>
          <w:rFonts w:eastAsia="TimesNewRoman"/>
          <w:b/>
          <w:sz w:val="28"/>
        </w:rPr>
        <w:t>1.2 Задачи дисциплины</w:t>
      </w:r>
    </w:p>
    <w:p w:rsidR="006B5944" w:rsidRPr="004D5C0A" w:rsidRDefault="006B5944" w:rsidP="009F5561">
      <w:pPr>
        <w:ind w:firstLine="709"/>
        <w:contextualSpacing/>
        <w:rPr>
          <w:rFonts w:eastAsia="TimesNewRoman"/>
          <w:sz w:val="28"/>
        </w:rPr>
      </w:pPr>
      <w:r w:rsidRPr="004D5C0A">
        <w:rPr>
          <w:rFonts w:eastAsia="TimesNewRoman"/>
          <w:sz w:val="28"/>
        </w:rPr>
        <w:t>Задачами дисциплины являются:</w:t>
      </w:r>
    </w:p>
    <w:p w:rsidR="006B5944" w:rsidRPr="00E36F8F" w:rsidRDefault="006B5944" w:rsidP="009F5561">
      <w:pPr>
        <w:pStyle w:val="a5"/>
        <w:spacing w:after="0"/>
        <w:ind w:firstLine="709"/>
        <w:contextualSpacing/>
        <w:jc w:val="both"/>
        <w:rPr>
          <w:rFonts w:eastAsia="TimesNewRoman"/>
          <w:sz w:val="28"/>
        </w:rPr>
      </w:pPr>
      <w:r w:rsidRPr="00E36F8F">
        <w:rPr>
          <w:rFonts w:eastAsia="TimesNewRoman"/>
          <w:sz w:val="28"/>
        </w:rPr>
        <w:t>1. Познакомиться с</w:t>
      </w:r>
      <w:r w:rsidR="00E36F8F" w:rsidRPr="00E36F8F">
        <w:rPr>
          <w:rFonts w:eastAsia="TimesNewRoman"/>
          <w:sz w:val="28"/>
        </w:rPr>
        <w:t xml:space="preserve"> балансовыми расчетами химических процессов </w:t>
      </w:r>
      <w:r w:rsidRPr="00E36F8F">
        <w:rPr>
          <w:rFonts w:eastAsia="TimesNewRoman"/>
          <w:sz w:val="28"/>
        </w:rPr>
        <w:t xml:space="preserve">и </w:t>
      </w:r>
      <w:r w:rsidR="00E36F8F">
        <w:rPr>
          <w:rFonts w:eastAsia="TimesNewRoman"/>
          <w:sz w:val="28"/>
        </w:rPr>
        <w:t>их</w:t>
      </w:r>
      <w:r w:rsidRPr="00E36F8F">
        <w:rPr>
          <w:rFonts w:eastAsia="TimesNewRoman"/>
          <w:sz w:val="28"/>
        </w:rPr>
        <w:t xml:space="preserve"> использованием в </w:t>
      </w:r>
      <w:r w:rsidR="00E36F8F" w:rsidRPr="00E36F8F">
        <w:rPr>
          <w:rFonts w:eastAsia="TimesNewRoman"/>
          <w:sz w:val="28"/>
        </w:rPr>
        <w:t>химико-технологическом п</w:t>
      </w:r>
      <w:r w:rsidR="00E36F8F">
        <w:rPr>
          <w:rFonts w:eastAsia="TimesNewRoman"/>
          <w:sz w:val="28"/>
        </w:rPr>
        <w:t>роизводстве;</w:t>
      </w:r>
    </w:p>
    <w:p w:rsidR="006B5944" w:rsidRPr="00E36F8F" w:rsidRDefault="006B5944" w:rsidP="00E36F8F">
      <w:pPr>
        <w:pStyle w:val="a5"/>
        <w:spacing w:after="0"/>
        <w:ind w:firstLine="709"/>
        <w:contextualSpacing/>
        <w:jc w:val="both"/>
        <w:rPr>
          <w:rFonts w:eastAsia="TimesNewRoman"/>
          <w:sz w:val="28"/>
        </w:rPr>
      </w:pPr>
      <w:r w:rsidRPr="00E36F8F">
        <w:rPr>
          <w:rFonts w:eastAsia="TimesNewRoman"/>
          <w:sz w:val="28"/>
        </w:rPr>
        <w:t xml:space="preserve">2. Освоить </w:t>
      </w:r>
      <w:r w:rsidR="00E36F8F" w:rsidRPr="00E36F8F">
        <w:rPr>
          <w:rFonts w:eastAsia="TimesNewRoman"/>
          <w:sz w:val="28"/>
        </w:rPr>
        <w:t>способы составления, расчета и проверки материального и энергетического балансовпроцессов химической технологии</w:t>
      </w:r>
      <w:r w:rsidR="00E36F8F">
        <w:rPr>
          <w:rFonts w:eastAsia="TimesNewRoman"/>
          <w:sz w:val="28"/>
        </w:rPr>
        <w:t>;</w:t>
      </w:r>
    </w:p>
    <w:p w:rsidR="006B5944" w:rsidRPr="00E36F8F" w:rsidRDefault="006B5944" w:rsidP="009F5561">
      <w:pPr>
        <w:pStyle w:val="a5"/>
        <w:spacing w:after="0"/>
        <w:ind w:firstLine="709"/>
        <w:contextualSpacing/>
        <w:jc w:val="both"/>
        <w:rPr>
          <w:rFonts w:eastAsia="TimesNewRoman"/>
          <w:sz w:val="28"/>
        </w:rPr>
      </w:pPr>
      <w:r w:rsidRPr="00E36F8F">
        <w:rPr>
          <w:rFonts w:eastAsia="TimesNewRoman"/>
          <w:sz w:val="28"/>
        </w:rPr>
        <w:t xml:space="preserve">3. </w:t>
      </w:r>
      <w:r w:rsidR="00A97095" w:rsidRPr="00E36F8F">
        <w:rPr>
          <w:rFonts w:eastAsia="TimesNewRoman"/>
          <w:sz w:val="28"/>
        </w:rPr>
        <w:t xml:space="preserve">Освоить основные подходы к выполнению </w:t>
      </w:r>
      <w:r w:rsidR="00E36F8F">
        <w:rPr>
          <w:rFonts w:eastAsia="TimesNewRoman"/>
          <w:sz w:val="28"/>
        </w:rPr>
        <w:t xml:space="preserve">балансовых </w:t>
      </w:r>
      <w:r w:rsidR="00A97095" w:rsidRPr="00E36F8F">
        <w:rPr>
          <w:rFonts w:eastAsia="TimesNewRoman"/>
          <w:sz w:val="28"/>
        </w:rPr>
        <w:t xml:space="preserve">расчетов в химии и химической технологии, в том числе и при </w:t>
      </w:r>
      <w:r w:rsidRPr="00E36F8F">
        <w:rPr>
          <w:rFonts w:eastAsia="TimesNewRoman"/>
          <w:sz w:val="28"/>
        </w:rPr>
        <w:t>расчет</w:t>
      </w:r>
      <w:r w:rsidR="00A97095" w:rsidRPr="00E36F8F">
        <w:rPr>
          <w:rFonts w:eastAsia="TimesNewRoman"/>
          <w:sz w:val="28"/>
        </w:rPr>
        <w:t>е</w:t>
      </w:r>
      <w:r w:rsidRPr="00E36F8F">
        <w:rPr>
          <w:rFonts w:eastAsia="TimesNewRoman"/>
          <w:sz w:val="28"/>
        </w:rPr>
        <w:t xml:space="preserve"> норм расхода о</w:t>
      </w:r>
      <w:r w:rsidRPr="00E36F8F">
        <w:rPr>
          <w:rFonts w:eastAsia="TimesNewRoman"/>
          <w:sz w:val="28"/>
        </w:rPr>
        <w:t>с</w:t>
      </w:r>
      <w:r w:rsidRPr="00E36F8F">
        <w:rPr>
          <w:rFonts w:eastAsia="TimesNewRoman"/>
          <w:sz w:val="28"/>
        </w:rPr>
        <w:t>новных и вспомогательных материалов производства</w:t>
      </w:r>
      <w:r w:rsidR="00E36F8F">
        <w:rPr>
          <w:rFonts w:eastAsia="TimesNewRoman"/>
          <w:sz w:val="28"/>
        </w:rPr>
        <w:t>;</w:t>
      </w:r>
    </w:p>
    <w:p w:rsidR="00A97095" w:rsidRPr="00E36F8F" w:rsidRDefault="00A97095" w:rsidP="009F5561">
      <w:pPr>
        <w:pStyle w:val="a5"/>
        <w:spacing w:after="0"/>
        <w:ind w:firstLine="709"/>
        <w:contextualSpacing/>
        <w:jc w:val="both"/>
        <w:rPr>
          <w:rFonts w:eastAsia="TimesNewRoman"/>
          <w:sz w:val="28"/>
        </w:rPr>
      </w:pPr>
      <w:r w:rsidRPr="00E36F8F">
        <w:rPr>
          <w:rFonts w:eastAsia="TimesNewRoman"/>
          <w:sz w:val="28"/>
        </w:rPr>
        <w:t xml:space="preserve">4 </w:t>
      </w:r>
      <w:r w:rsidR="006B5944" w:rsidRPr="00E36F8F">
        <w:rPr>
          <w:rFonts w:eastAsia="TimesNewRoman"/>
          <w:sz w:val="28"/>
        </w:rPr>
        <w:t>Выработать умени</w:t>
      </w:r>
      <w:r w:rsidRPr="00E36F8F">
        <w:rPr>
          <w:rFonts w:eastAsia="TimesNewRoman"/>
          <w:sz w:val="28"/>
        </w:rPr>
        <w:t>е</w:t>
      </w:r>
      <w:r w:rsidR="006B5944" w:rsidRPr="00E36F8F">
        <w:rPr>
          <w:rFonts w:eastAsia="TimesNewRoman"/>
          <w:sz w:val="28"/>
        </w:rPr>
        <w:t xml:space="preserve"> правильно выра</w:t>
      </w:r>
      <w:r w:rsidRPr="00E36F8F">
        <w:rPr>
          <w:rFonts w:eastAsia="TimesNewRoman"/>
          <w:sz w:val="28"/>
        </w:rPr>
        <w:t xml:space="preserve">жать </w:t>
      </w:r>
      <w:r w:rsidR="00E36F8F" w:rsidRPr="00E36F8F">
        <w:rPr>
          <w:rFonts w:eastAsia="TimesNewRoman"/>
          <w:sz w:val="28"/>
        </w:rPr>
        <w:t>расчет</w:t>
      </w:r>
      <w:r w:rsidR="00E36F8F">
        <w:rPr>
          <w:rFonts w:eastAsia="TimesNewRoman"/>
          <w:sz w:val="28"/>
        </w:rPr>
        <w:t>ы</w:t>
      </w:r>
      <w:r w:rsidR="00E36F8F" w:rsidRPr="00E36F8F">
        <w:rPr>
          <w:rFonts w:eastAsia="TimesNewRoman"/>
          <w:sz w:val="28"/>
        </w:rPr>
        <w:t xml:space="preserve"> материального и энергетического балансовпроцессов химической технологии</w:t>
      </w:r>
      <w:r w:rsidR="009F5561" w:rsidRPr="00E36F8F">
        <w:rPr>
          <w:rFonts w:eastAsia="TimesNewRoman"/>
          <w:sz w:val="28"/>
        </w:rPr>
        <w:t>.</w:t>
      </w:r>
    </w:p>
    <w:p w:rsidR="00A97095" w:rsidRPr="00E04848" w:rsidRDefault="00A97095" w:rsidP="009F5561">
      <w:pPr>
        <w:pStyle w:val="a5"/>
        <w:spacing w:after="0"/>
        <w:ind w:firstLine="709"/>
        <w:contextualSpacing/>
        <w:jc w:val="both"/>
        <w:rPr>
          <w:rFonts w:eastAsia="TimesNewRoman"/>
          <w:b/>
          <w:sz w:val="28"/>
        </w:rPr>
      </w:pPr>
      <w:r w:rsidRPr="00350CD8">
        <w:rPr>
          <w:rFonts w:eastAsia="TimesNewRoman"/>
          <w:b/>
          <w:sz w:val="28"/>
        </w:rPr>
        <w:t>1.</w:t>
      </w:r>
      <w:r w:rsidRPr="00B61AC3">
        <w:rPr>
          <w:rFonts w:eastAsia="TimesNewRoman"/>
          <w:b/>
          <w:sz w:val="28"/>
        </w:rPr>
        <w:t xml:space="preserve">3 </w:t>
      </w:r>
      <w:r w:rsidRPr="00455DD5">
        <w:rPr>
          <w:rFonts w:eastAsia="TimesNewRoman"/>
          <w:b/>
          <w:sz w:val="28"/>
        </w:rPr>
        <w:t>П</w:t>
      </w:r>
      <w:r>
        <w:rPr>
          <w:rFonts w:eastAsia="TimesNewRoman"/>
          <w:b/>
          <w:sz w:val="28"/>
        </w:rPr>
        <w:t>еречень п</w:t>
      </w:r>
      <w:r w:rsidRPr="00455DD5">
        <w:rPr>
          <w:rFonts w:eastAsia="TimesNewRoman"/>
          <w:b/>
          <w:sz w:val="28"/>
        </w:rPr>
        <w:t>ланируемы</w:t>
      </w:r>
      <w:r>
        <w:rPr>
          <w:rFonts w:eastAsia="TimesNewRoman"/>
          <w:b/>
          <w:sz w:val="28"/>
        </w:rPr>
        <w:t>х</w:t>
      </w:r>
      <w:r w:rsidRPr="00455DD5">
        <w:rPr>
          <w:rFonts w:eastAsia="TimesNewRoman"/>
          <w:b/>
          <w:sz w:val="28"/>
        </w:rPr>
        <w:t xml:space="preserve"> результат</w:t>
      </w:r>
      <w:r>
        <w:rPr>
          <w:rFonts w:eastAsia="TimesNewRoman"/>
          <w:b/>
          <w:sz w:val="28"/>
        </w:rPr>
        <w:t>ов обучения по дисциплине</w:t>
      </w:r>
      <w:r w:rsidRPr="00455DD5">
        <w:rPr>
          <w:rFonts w:eastAsia="TimesNewRoman"/>
          <w:b/>
          <w:sz w:val="28"/>
        </w:rPr>
        <w:t>, соотнесенны</w:t>
      </w:r>
      <w:r>
        <w:rPr>
          <w:rFonts w:eastAsia="TimesNewRoman"/>
          <w:b/>
          <w:sz w:val="28"/>
        </w:rPr>
        <w:t>х</w:t>
      </w:r>
      <w:r w:rsidRPr="00455DD5">
        <w:rPr>
          <w:rFonts w:eastAsia="TimesNewRoman"/>
          <w:b/>
          <w:sz w:val="28"/>
        </w:rPr>
        <w:t xml:space="preserve"> с планируемыми результатами освоения </w:t>
      </w:r>
      <w:r w:rsidRPr="00E04848">
        <w:rPr>
          <w:rFonts w:eastAsia="TimesNewRoman"/>
          <w:b/>
          <w:sz w:val="28"/>
        </w:rPr>
        <w:t>основной пр</w:t>
      </w:r>
      <w:r w:rsidRPr="00E04848">
        <w:rPr>
          <w:rFonts w:eastAsia="TimesNewRoman"/>
          <w:b/>
          <w:sz w:val="28"/>
        </w:rPr>
        <w:t>о</w:t>
      </w:r>
      <w:r w:rsidRPr="00E04848">
        <w:rPr>
          <w:rFonts w:eastAsia="TimesNewRoman"/>
          <w:b/>
          <w:sz w:val="28"/>
        </w:rPr>
        <w:t>фессиональной образовательной программы</w:t>
      </w:r>
    </w:p>
    <w:p w:rsidR="00A97095" w:rsidRPr="00E04848" w:rsidRDefault="00A97095" w:rsidP="009F5561">
      <w:pPr>
        <w:pStyle w:val="a5"/>
        <w:spacing w:after="0"/>
        <w:ind w:firstLine="709"/>
        <w:contextualSpacing/>
        <w:jc w:val="both"/>
        <w:rPr>
          <w:rFonts w:eastAsia="TimesNewRoman"/>
          <w:sz w:val="28"/>
        </w:rPr>
      </w:pPr>
      <w:r w:rsidRPr="00E04848">
        <w:rPr>
          <w:rFonts w:eastAsia="TimesNewRoman"/>
          <w:sz w:val="28"/>
        </w:rPr>
        <w:t>Таблица 1.3 – Результаты обучения по дисциплине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8"/>
        <w:gridCol w:w="1984"/>
        <w:gridCol w:w="2268"/>
        <w:gridCol w:w="4321"/>
      </w:tblGrid>
      <w:tr w:rsidR="00A97095" w:rsidRPr="004D5C0A" w:rsidTr="00A428FD">
        <w:trPr>
          <w:tblHeader/>
        </w:trPr>
        <w:tc>
          <w:tcPr>
            <w:tcW w:w="2982" w:type="dxa"/>
            <w:gridSpan w:val="2"/>
            <w:tcMar>
              <w:left w:w="0" w:type="dxa"/>
              <w:right w:w="0" w:type="dxa"/>
            </w:tcMar>
          </w:tcPr>
          <w:p w:rsidR="00A97095" w:rsidRPr="004D5C0A" w:rsidRDefault="00A97095" w:rsidP="009F5561">
            <w:pPr>
              <w:widowControl w:val="0"/>
              <w:spacing w:line="233" w:lineRule="auto"/>
              <w:contextualSpacing/>
              <w:jc w:val="center"/>
              <w:rPr>
                <w:i/>
                <w:spacing w:val="-8"/>
              </w:rPr>
            </w:pPr>
            <w:r w:rsidRPr="004D5C0A">
              <w:rPr>
                <w:i/>
                <w:spacing w:val="-8"/>
              </w:rPr>
              <w:t>Планируемые результаты о</w:t>
            </w:r>
            <w:r w:rsidRPr="004D5C0A">
              <w:rPr>
                <w:i/>
                <w:spacing w:val="-8"/>
              </w:rPr>
              <w:t>с</w:t>
            </w:r>
            <w:r w:rsidRPr="004D5C0A">
              <w:rPr>
                <w:i/>
                <w:spacing w:val="-8"/>
              </w:rPr>
              <w:t>воения основной професси</w:t>
            </w:r>
            <w:r w:rsidRPr="004D5C0A">
              <w:rPr>
                <w:i/>
                <w:spacing w:val="-8"/>
              </w:rPr>
              <w:t>о</w:t>
            </w:r>
            <w:r w:rsidRPr="004D5C0A">
              <w:rPr>
                <w:i/>
                <w:spacing w:val="-8"/>
              </w:rPr>
              <w:t>нальной образовательной пр</w:t>
            </w:r>
            <w:r w:rsidRPr="004D5C0A">
              <w:rPr>
                <w:i/>
                <w:spacing w:val="-8"/>
              </w:rPr>
              <w:t>о</w:t>
            </w:r>
            <w:r w:rsidRPr="004D5C0A">
              <w:rPr>
                <w:i/>
                <w:spacing w:val="-8"/>
              </w:rPr>
              <w:t>граммы (компетенции, закр</w:t>
            </w:r>
            <w:r w:rsidRPr="004D5C0A">
              <w:rPr>
                <w:i/>
                <w:spacing w:val="-8"/>
              </w:rPr>
              <w:t>е</w:t>
            </w:r>
            <w:r w:rsidRPr="004D5C0A">
              <w:rPr>
                <w:i/>
                <w:spacing w:val="-8"/>
              </w:rPr>
              <w:t>пленные за дисциплиной)</w:t>
            </w:r>
          </w:p>
        </w:tc>
        <w:tc>
          <w:tcPr>
            <w:tcW w:w="2268" w:type="dxa"/>
            <w:vMerge w:val="restart"/>
            <w:tcMar>
              <w:left w:w="0" w:type="dxa"/>
              <w:right w:w="0" w:type="dxa"/>
            </w:tcMar>
          </w:tcPr>
          <w:p w:rsidR="00A97095" w:rsidRPr="004D5C0A" w:rsidRDefault="00A97095" w:rsidP="009F5561">
            <w:pPr>
              <w:widowControl w:val="0"/>
              <w:spacing w:line="233" w:lineRule="auto"/>
              <w:contextualSpacing/>
              <w:jc w:val="center"/>
              <w:rPr>
                <w:i/>
              </w:rPr>
            </w:pPr>
            <w:r w:rsidRPr="004D5C0A">
              <w:rPr>
                <w:i/>
              </w:rPr>
              <w:t>Код и наименование индикатора дост</w:t>
            </w:r>
            <w:r w:rsidRPr="004D5C0A">
              <w:rPr>
                <w:i/>
              </w:rPr>
              <w:t>и</w:t>
            </w:r>
            <w:r w:rsidRPr="004D5C0A">
              <w:rPr>
                <w:i/>
              </w:rPr>
              <w:t>жения компетенции, закрепленного за ди</w:t>
            </w:r>
            <w:r w:rsidRPr="004D5C0A">
              <w:rPr>
                <w:i/>
              </w:rPr>
              <w:t>с</w:t>
            </w:r>
            <w:r w:rsidRPr="004D5C0A">
              <w:rPr>
                <w:i/>
              </w:rPr>
              <w:t>циплиной</w:t>
            </w:r>
          </w:p>
        </w:tc>
        <w:tc>
          <w:tcPr>
            <w:tcW w:w="4321" w:type="dxa"/>
            <w:vMerge w:val="restart"/>
          </w:tcPr>
          <w:p w:rsidR="00A97095" w:rsidRPr="0035064B" w:rsidRDefault="00A97095" w:rsidP="009F5561">
            <w:pPr>
              <w:widowControl w:val="0"/>
              <w:spacing w:line="233" w:lineRule="auto"/>
              <w:contextualSpacing/>
              <w:jc w:val="center"/>
              <w:rPr>
                <w:i/>
              </w:rPr>
            </w:pPr>
            <w:r w:rsidRPr="0035064B">
              <w:rPr>
                <w:i/>
              </w:rPr>
              <w:t>Планируемые результаты обучения по дисциплине, соотнесенные с индикат</w:t>
            </w:r>
            <w:r w:rsidRPr="0035064B">
              <w:rPr>
                <w:i/>
              </w:rPr>
              <w:t>о</w:t>
            </w:r>
            <w:r w:rsidRPr="0035064B">
              <w:rPr>
                <w:i/>
              </w:rPr>
              <w:t>рами достижения компетенций</w:t>
            </w:r>
          </w:p>
        </w:tc>
      </w:tr>
      <w:tr w:rsidR="00A97095" w:rsidRPr="004D5C0A" w:rsidTr="00A428FD">
        <w:trPr>
          <w:tblHeader/>
        </w:trPr>
        <w:tc>
          <w:tcPr>
            <w:tcW w:w="998" w:type="dxa"/>
            <w:tcMar>
              <w:left w:w="0" w:type="dxa"/>
              <w:right w:w="0" w:type="dxa"/>
            </w:tcMar>
          </w:tcPr>
          <w:p w:rsidR="00A97095" w:rsidRPr="004D5C0A" w:rsidRDefault="00A97095" w:rsidP="009F5561">
            <w:pPr>
              <w:widowControl w:val="0"/>
              <w:spacing w:line="233" w:lineRule="auto"/>
              <w:contextualSpacing/>
              <w:jc w:val="center"/>
              <w:rPr>
                <w:i/>
                <w:spacing w:val="-4"/>
              </w:rPr>
            </w:pPr>
            <w:r w:rsidRPr="004D5C0A">
              <w:rPr>
                <w:i/>
                <w:spacing w:val="-4"/>
              </w:rPr>
              <w:t>код ко</w:t>
            </w:r>
            <w:r w:rsidRPr="004D5C0A">
              <w:rPr>
                <w:i/>
                <w:spacing w:val="-4"/>
              </w:rPr>
              <w:t>м</w:t>
            </w:r>
            <w:r w:rsidRPr="004D5C0A">
              <w:rPr>
                <w:i/>
                <w:spacing w:val="-4"/>
              </w:rPr>
              <w:t>петенции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A97095" w:rsidRPr="004D5C0A" w:rsidRDefault="00A97095" w:rsidP="009F5561">
            <w:pPr>
              <w:widowControl w:val="0"/>
              <w:spacing w:line="233" w:lineRule="auto"/>
              <w:contextualSpacing/>
              <w:jc w:val="center"/>
              <w:rPr>
                <w:i/>
                <w:spacing w:val="-4"/>
              </w:rPr>
            </w:pPr>
            <w:r w:rsidRPr="004D5C0A">
              <w:rPr>
                <w:i/>
                <w:spacing w:val="-4"/>
              </w:rPr>
              <w:t xml:space="preserve">наименование </w:t>
            </w:r>
          </w:p>
          <w:p w:rsidR="00A97095" w:rsidRPr="004D5C0A" w:rsidRDefault="00A97095" w:rsidP="009F5561">
            <w:pPr>
              <w:widowControl w:val="0"/>
              <w:spacing w:line="233" w:lineRule="auto"/>
              <w:contextualSpacing/>
              <w:jc w:val="center"/>
              <w:rPr>
                <w:i/>
                <w:spacing w:val="-4"/>
              </w:rPr>
            </w:pPr>
            <w:r w:rsidRPr="004D5C0A">
              <w:rPr>
                <w:i/>
                <w:spacing w:val="-4"/>
              </w:rPr>
              <w:t>компетенции</w:t>
            </w:r>
          </w:p>
        </w:tc>
        <w:tc>
          <w:tcPr>
            <w:tcW w:w="2268" w:type="dxa"/>
            <w:vMerge/>
          </w:tcPr>
          <w:p w:rsidR="00A97095" w:rsidRPr="004D5C0A" w:rsidRDefault="00A97095" w:rsidP="009F5561">
            <w:pPr>
              <w:widowControl w:val="0"/>
              <w:spacing w:line="233" w:lineRule="auto"/>
              <w:contextualSpacing/>
              <w:rPr>
                <w:color w:val="FF0000"/>
              </w:rPr>
            </w:pPr>
          </w:p>
        </w:tc>
        <w:tc>
          <w:tcPr>
            <w:tcW w:w="4321" w:type="dxa"/>
            <w:vMerge/>
          </w:tcPr>
          <w:p w:rsidR="00A97095" w:rsidRPr="004D5C0A" w:rsidRDefault="00A97095" w:rsidP="009F5561">
            <w:pPr>
              <w:widowControl w:val="0"/>
              <w:spacing w:line="233" w:lineRule="auto"/>
              <w:contextualSpacing/>
              <w:rPr>
                <w:color w:val="FF0000"/>
                <w:highlight w:val="yellow"/>
              </w:rPr>
            </w:pPr>
          </w:p>
        </w:tc>
      </w:tr>
      <w:tr w:rsidR="00A428FD" w:rsidRPr="004D5C0A" w:rsidTr="00A428FD">
        <w:tc>
          <w:tcPr>
            <w:tcW w:w="998" w:type="dxa"/>
            <w:vMerge w:val="restart"/>
            <w:tcMar>
              <w:left w:w="0" w:type="dxa"/>
              <w:right w:w="0" w:type="dxa"/>
            </w:tcMar>
          </w:tcPr>
          <w:p w:rsidR="00A428FD" w:rsidRPr="004D5C0A" w:rsidRDefault="00A428FD" w:rsidP="009F5561">
            <w:pPr>
              <w:spacing w:line="233" w:lineRule="auto"/>
              <w:contextualSpacing/>
            </w:pPr>
            <w:r w:rsidRPr="004D5C0A">
              <w:t>ПК-4</w:t>
            </w:r>
          </w:p>
        </w:tc>
        <w:tc>
          <w:tcPr>
            <w:tcW w:w="1984" w:type="dxa"/>
            <w:vMerge w:val="restart"/>
            <w:tcMar>
              <w:left w:w="0" w:type="dxa"/>
              <w:right w:w="0" w:type="dxa"/>
            </w:tcMar>
          </w:tcPr>
          <w:p w:rsidR="00A428FD" w:rsidRPr="004D5C0A" w:rsidRDefault="00A428FD" w:rsidP="009F5561">
            <w:pPr>
              <w:spacing w:line="233" w:lineRule="auto"/>
              <w:contextualSpacing/>
            </w:pPr>
            <w:r w:rsidRPr="004D5C0A">
              <w:t>Способен опред</w:t>
            </w:r>
            <w:r w:rsidRPr="004D5C0A">
              <w:t>е</w:t>
            </w:r>
            <w:r w:rsidRPr="004D5C0A">
              <w:t>лять параметры функциониров</w:t>
            </w:r>
            <w:r w:rsidRPr="004D5C0A">
              <w:t>а</w:t>
            </w:r>
            <w:r w:rsidRPr="004D5C0A">
              <w:t>ния оборудования для контроля те</w:t>
            </w:r>
            <w:r w:rsidRPr="004D5C0A">
              <w:t>х</w:t>
            </w:r>
            <w:r w:rsidRPr="004D5C0A">
              <w:t>нологии произво</w:t>
            </w:r>
            <w:r w:rsidRPr="004D5C0A">
              <w:t>д</w:t>
            </w:r>
            <w:r w:rsidRPr="004D5C0A">
              <w:t>ства с ведением установленных форм отчетности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428FD" w:rsidRPr="004D5C0A" w:rsidRDefault="00A428FD" w:rsidP="009F5561">
            <w:pPr>
              <w:spacing w:line="233" w:lineRule="auto"/>
              <w:contextualSpacing/>
              <w:rPr>
                <w:rFonts w:eastAsia="Calibri"/>
                <w:lang w:eastAsia="en-US"/>
              </w:rPr>
            </w:pPr>
            <w:r w:rsidRPr="004D5C0A">
              <w:rPr>
                <w:rFonts w:eastAsia="Calibri"/>
                <w:lang w:eastAsia="en-US"/>
              </w:rPr>
              <w:t>ПК-4.2</w:t>
            </w:r>
          </w:p>
          <w:p w:rsidR="00A428FD" w:rsidRPr="004D5C0A" w:rsidRDefault="00A428FD" w:rsidP="009F5561">
            <w:pPr>
              <w:autoSpaceDE w:val="0"/>
              <w:autoSpaceDN w:val="0"/>
              <w:adjustRightInd w:val="0"/>
              <w:spacing w:line="233" w:lineRule="auto"/>
              <w:contextualSpacing/>
              <w:rPr>
                <w:rFonts w:eastAsia="Calibri"/>
                <w:lang w:eastAsia="en-US"/>
              </w:rPr>
            </w:pPr>
            <w:r w:rsidRPr="004D5C0A">
              <w:rPr>
                <w:rFonts w:eastAsia="Calibri"/>
                <w:lang w:eastAsia="en-US"/>
              </w:rPr>
              <w:t>Ведет расчет норм расхода основных и вспомогательных материалов прои</w:t>
            </w:r>
            <w:r w:rsidRPr="004D5C0A">
              <w:rPr>
                <w:rFonts w:eastAsia="Calibri"/>
                <w:lang w:eastAsia="en-US"/>
              </w:rPr>
              <w:t>з</w:t>
            </w:r>
            <w:r w:rsidRPr="004D5C0A">
              <w:rPr>
                <w:rFonts w:eastAsia="Calibri"/>
                <w:lang w:eastAsia="en-US"/>
              </w:rPr>
              <w:t>водства</w:t>
            </w:r>
          </w:p>
        </w:tc>
        <w:tc>
          <w:tcPr>
            <w:tcW w:w="4321" w:type="dxa"/>
          </w:tcPr>
          <w:p w:rsidR="00A428FD" w:rsidRPr="0092626F" w:rsidRDefault="00A428FD" w:rsidP="009F5561">
            <w:pPr>
              <w:spacing w:line="233" w:lineRule="auto"/>
              <w:contextualSpacing/>
              <w:rPr>
                <w:rFonts w:eastAsia="Calibri"/>
                <w:b/>
                <w:i/>
                <w:lang w:eastAsia="en-US"/>
              </w:rPr>
            </w:pPr>
            <w:r w:rsidRPr="0092626F">
              <w:rPr>
                <w:rFonts w:eastAsia="Calibri"/>
                <w:b/>
                <w:i/>
                <w:lang w:eastAsia="en-US"/>
              </w:rPr>
              <w:t>Знать:</w:t>
            </w:r>
            <w:r w:rsidRPr="0092626F">
              <w:t xml:space="preserve"> понятие о величинах и их и</w:t>
            </w:r>
            <w:r w:rsidRPr="0092626F">
              <w:t>с</w:t>
            </w:r>
            <w:r w:rsidRPr="0092626F">
              <w:t>пользовании при</w:t>
            </w:r>
            <w:r w:rsidR="00634633" w:rsidRPr="0092626F">
              <w:t xml:space="preserve"> составлении матер</w:t>
            </w:r>
            <w:r w:rsidR="00634633" w:rsidRPr="0092626F">
              <w:t>и</w:t>
            </w:r>
            <w:r w:rsidR="00634633" w:rsidRPr="0092626F">
              <w:t>ального и энергетического баланса в</w:t>
            </w:r>
            <w:r w:rsidRPr="0092626F">
              <w:t xml:space="preserve"> расчетах технологических </w:t>
            </w:r>
            <w:r w:rsidR="00634633" w:rsidRPr="0092626F">
              <w:t>процессов</w:t>
            </w:r>
            <w:r w:rsidRPr="0092626F">
              <w:t xml:space="preserve">, теоретические основы применения </w:t>
            </w:r>
            <w:r w:rsidR="00634633" w:rsidRPr="0092626F">
              <w:t>б</w:t>
            </w:r>
            <w:r w:rsidR="00634633" w:rsidRPr="0092626F">
              <w:t>а</w:t>
            </w:r>
            <w:r w:rsidR="00634633" w:rsidRPr="0092626F">
              <w:t>лансовых расчетов</w:t>
            </w:r>
            <w:r w:rsidRPr="0092626F">
              <w:t xml:space="preserve"> в анализе примен</w:t>
            </w:r>
            <w:r w:rsidRPr="0092626F">
              <w:t>е</w:t>
            </w:r>
            <w:r w:rsidRPr="0092626F">
              <w:t>ния сырья и материалов</w:t>
            </w:r>
          </w:p>
          <w:p w:rsidR="00634633" w:rsidRPr="0092626F" w:rsidRDefault="00A428FD" w:rsidP="009F5561">
            <w:pPr>
              <w:spacing w:line="233" w:lineRule="auto"/>
              <w:contextualSpacing/>
            </w:pPr>
            <w:r w:rsidRPr="0092626F">
              <w:rPr>
                <w:rFonts w:eastAsia="Calibri"/>
                <w:b/>
                <w:i/>
                <w:lang w:eastAsia="en-US"/>
              </w:rPr>
              <w:t>Уметь:</w:t>
            </w:r>
            <w:r w:rsidRPr="0092626F">
              <w:t xml:space="preserve"> проводить </w:t>
            </w:r>
            <w:r w:rsidR="00634633" w:rsidRPr="0092626F">
              <w:t>составление</w:t>
            </w:r>
            <w:r w:rsidR="0092626F" w:rsidRPr="0092626F">
              <w:t>,</w:t>
            </w:r>
            <w:r w:rsidR="00634633" w:rsidRPr="0092626F">
              <w:t xml:space="preserve"> расчет</w:t>
            </w:r>
            <w:r w:rsidR="0092626F" w:rsidRPr="0092626F">
              <w:t xml:space="preserve"> и проверку</w:t>
            </w:r>
            <w:r w:rsidR="00634633" w:rsidRPr="0092626F">
              <w:t xml:space="preserve"> материального и энергет</w:t>
            </w:r>
            <w:r w:rsidR="00634633" w:rsidRPr="0092626F">
              <w:t>и</w:t>
            </w:r>
            <w:r w:rsidR="00634633" w:rsidRPr="0092626F">
              <w:t xml:space="preserve">ческого баланса </w:t>
            </w:r>
          </w:p>
          <w:p w:rsidR="00A428FD" w:rsidRPr="0092626F" w:rsidRDefault="00A428FD" w:rsidP="00634633">
            <w:pPr>
              <w:spacing w:line="233" w:lineRule="auto"/>
              <w:contextualSpacing/>
              <w:rPr>
                <w:rFonts w:eastAsia="Calibri"/>
                <w:b/>
                <w:lang w:eastAsia="en-US"/>
              </w:rPr>
            </w:pPr>
            <w:r w:rsidRPr="0092626F">
              <w:rPr>
                <w:rFonts w:eastAsia="Calibri"/>
                <w:b/>
                <w:i/>
                <w:lang w:eastAsia="en-US"/>
              </w:rPr>
              <w:lastRenderedPageBreak/>
              <w:t>Владеть:</w:t>
            </w:r>
            <w:r w:rsidRPr="0092626F">
              <w:rPr>
                <w:color w:val="000000"/>
                <w:sz w:val="23"/>
                <w:szCs w:val="23"/>
                <w:shd w:val="clear" w:color="auto" w:fill="FFFFFF"/>
              </w:rPr>
              <w:t xml:space="preserve"> навыками наиболее </w:t>
            </w:r>
            <w:hyperlink r:id="rId10" w:history="1">
              <w:r w:rsidRPr="0092626F">
                <w:t>полного извлечения</w:t>
              </w:r>
            </w:hyperlink>
            <w:r w:rsidR="00634633" w:rsidRPr="0092626F">
              <w:t xml:space="preserve">информации, содержащейся в балансовых расчетах, </w:t>
            </w:r>
            <w:r w:rsidRPr="0092626F">
              <w:t xml:space="preserve">на этапе </w:t>
            </w:r>
            <w:hyperlink r:id="rId11" w:history="1">
              <w:r w:rsidRPr="0092626F">
                <w:t>инте</w:t>
              </w:r>
              <w:r w:rsidRPr="0092626F">
                <w:t>р</w:t>
              </w:r>
              <w:r w:rsidRPr="0092626F">
                <w:t xml:space="preserve">претации результатов </w:t>
              </w:r>
            </w:hyperlink>
            <w:r w:rsidRPr="0092626F">
              <w:t xml:space="preserve">с привлечением </w:t>
            </w:r>
            <w:hyperlink r:id="rId12" w:history="1">
              <w:r w:rsidRPr="0092626F">
                <w:t>математических методов</w:t>
              </w:r>
            </w:hyperlink>
            <w:r w:rsidRPr="0092626F">
              <w:t xml:space="preserve"> и </w:t>
            </w:r>
            <w:hyperlink r:id="rId13" w:history="1">
              <w:r w:rsidRPr="0092626F">
                <w:t>алгоритмов обработки</w:t>
              </w:r>
            </w:hyperlink>
            <w:r w:rsidRPr="0092626F">
              <w:t xml:space="preserve"> данных</w:t>
            </w:r>
          </w:p>
        </w:tc>
      </w:tr>
      <w:tr w:rsidR="00A428FD" w:rsidRPr="00383A2D" w:rsidTr="00A428FD">
        <w:tc>
          <w:tcPr>
            <w:tcW w:w="998" w:type="dxa"/>
            <w:vMerge/>
            <w:tcMar>
              <w:left w:w="0" w:type="dxa"/>
              <w:right w:w="0" w:type="dxa"/>
            </w:tcMar>
          </w:tcPr>
          <w:p w:rsidR="00A428FD" w:rsidRPr="004D5C0A" w:rsidRDefault="00A428FD" w:rsidP="009F5561">
            <w:pPr>
              <w:spacing w:line="233" w:lineRule="auto"/>
              <w:contextualSpacing/>
              <w:rPr>
                <w:highlight w:val="yellow"/>
              </w:rPr>
            </w:pPr>
          </w:p>
        </w:tc>
        <w:tc>
          <w:tcPr>
            <w:tcW w:w="1984" w:type="dxa"/>
            <w:vMerge/>
            <w:tcMar>
              <w:left w:w="0" w:type="dxa"/>
              <w:right w:w="0" w:type="dxa"/>
            </w:tcMar>
          </w:tcPr>
          <w:p w:rsidR="00A428FD" w:rsidRPr="004D5C0A" w:rsidRDefault="00A428FD" w:rsidP="009F5561">
            <w:pPr>
              <w:spacing w:line="233" w:lineRule="auto"/>
              <w:contextualSpacing/>
              <w:rPr>
                <w:highlight w:val="yellow"/>
              </w:rPr>
            </w:pP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428FD" w:rsidRPr="004D5C0A" w:rsidRDefault="00A428FD" w:rsidP="009F5561">
            <w:pPr>
              <w:spacing w:line="233" w:lineRule="auto"/>
              <w:contextualSpacing/>
              <w:rPr>
                <w:rFonts w:eastAsia="Calibri"/>
                <w:lang w:eastAsia="en-US"/>
              </w:rPr>
            </w:pPr>
            <w:r w:rsidRPr="004D5C0A">
              <w:rPr>
                <w:rFonts w:eastAsia="Calibri"/>
                <w:lang w:eastAsia="en-US"/>
              </w:rPr>
              <w:t>ПК-4.3</w:t>
            </w:r>
          </w:p>
          <w:p w:rsidR="00A428FD" w:rsidRPr="004D5C0A" w:rsidRDefault="00A428FD" w:rsidP="009F5561">
            <w:pPr>
              <w:spacing w:line="233" w:lineRule="auto"/>
              <w:contextualSpacing/>
              <w:rPr>
                <w:rFonts w:eastAsia="Calibri"/>
                <w:highlight w:val="yellow"/>
                <w:lang w:eastAsia="en-US"/>
              </w:rPr>
            </w:pPr>
            <w:r w:rsidRPr="004D5C0A">
              <w:rPr>
                <w:rFonts w:eastAsia="Calibri"/>
                <w:lang w:eastAsia="en-US"/>
              </w:rPr>
              <w:t>Соблюдает ведение установленных форм отчетности</w:t>
            </w:r>
          </w:p>
        </w:tc>
        <w:tc>
          <w:tcPr>
            <w:tcW w:w="4321" w:type="dxa"/>
          </w:tcPr>
          <w:p w:rsidR="00A428FD" w:rsidRPr="0092626F" w:rsidRDefault="00A428FD" w:rsidP="009F5561">
            <w:pPr>
              <w:widowControl w:val="0"/>
              <w:tabs>
                <w:tab w:val="left" w:pos="6946"/>
              </w:tabs>
              <w:contextualSpacing/>
              <w:rPr>
                <w:rFonts w:eastAsia="Calibri"/>
                <w:b/>
                <w:i/>
                <w:color w:val="000000" w:themeColor="text1"/>
                <w:lang w:eastAsia="en-US"/>
              </w:rPr>
            </w:pPr>
            <w:r w:rsidRPr="0092626F">
              <w:rPr>
                <w:rFonts w:eastAsia="Calibri"/>
                <w:b/>
                <w:i/>
                <w:color w:val="000000" w:themeColor="text1"/>
                <w:lang w:eastAsia="en-US"/>
              </w:rPr>
              <w:t>Знать:</w:t>
            </w:r>
          </w:p>
          <w:p w:rsidR="00A428FD" w:rsidRPr="0092626F" w:rsidRDefault="00A428FD" w:rsidP="009F5561">
            <w:pPr>
              <w:widowControl w:val="0"/>
              <w:tabs>
                <w:tab w:val="left" w:pos="6946"/>
              </w:tabs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92626F">
              <w:rPr>
                <w:rFonts w:eastAsia="Calibri"/>
                <w:color w:val="000000" w:themeColor="text1"/>
                <w:lang w:eastAsia="en-US"/>
              </w:rPr>
              <w:t>-</w:t>
            </w:r>
            <w:r w:rsidR="0092626F" w:rsidRPr="0092626F">
              <w:rPr>
                <w:sz w:val="23"/>
                <w:szCs w:val="23"/>
              </w:rPr>
              <w:t>способы</w:t>
            </w:r>
            <w:r w:rsidRPr="0092626F">
              <w:rPr>
                <w:sz w:val="23"/>
                <w:szCs w:val="23"/>
              </w:rPr>
              <w:t xml:space="preserve"> обработки</w:t>
            </w:r>
            <w:r w:rsidR="0092626F" w:rsidRPr="0092626F">
              <w:rPr>
                <w:sz w:val="23"/>
                <w:szCs w:val="23"/>
              </w:rPr>
              <w:t xml:space="preserve"> и предоставления </w:t>
            </w:r>
            <w:r w:rsidRPr="0092626F">
              <w:rPr>
                <w:sz w:val="23"/>
                <w:szCs w:val="23"/>
              </w:rPr>
              <w:t>полученных результатов</w:t>
            </w:r>
            <w:r w:rsidR="0092626F" w:rsidRPr="0092626F">
              <w:rPr>
                <w:sz w:val="23"/>
                <w:szCs w:val="23"/>
              </w:rPr>
              <w:t xml:space="preserve"> расчетов</w:t>
            </w:r>
            <w:r w:rsidRPr="0092626F">
              <w:rPr>
                <w:sz w:val="23"/>
                <w:szCs w:val="23"/>
              </w:rPr>
              <w:t>, вкл</w:t>
            </w:r>
            <w:r w:rsidRPr="0092626F">
              <w:rPr>
                <w:sz w:val="23"/>
                <w:szCs w:val="23"/>
              </w:rPr>
              <w:t>ю</w:t>
            </w:r>
            <w:r w:rsidRPr="0092626F">
              <w:rPr>
                <w:sz w:val="23"/>
                <w:szCs w:val="23"/>
              </w:rPr>
              <w:t xml:space="preserve">чая </w:t>
            </w:r>
            <w:r w:rsidR="00634633" w:rsidRPr="0092626F">
              <w:rPr>
                <w:sz w:val="23"/>
                <w:szCs w:val="23"/>
              </w:rPr>
              <w:t xml:space="preserve">технологические, </w:t>
            </w:r>
            <w:r w:rsidRPr="0092626F">
              <w:rPr>
                <w:sz w:val="23"/>
                <w:szCs w:val="23"/>
              </w:rPr>
              <w:t>математические и компьютерные методы</w:t>
            </w:r>
            <w:r w:rsidRPr="0092626F">
              <w:rPr>
                <w:rFonts w:eastAsia="Calibri"/>
                <w:color w:val="000000" w:themeColor="text1"/>
                <w:lang w:eastAsia="en-US"/>
              </w:rPr>
              <w:t>;</w:t>
            </w:r>
          </w:p>
          <w:p w:rsidR="00634633" w:rsidRPr="0092626F" w:rsidRDefault="00A428FD" w:rsidP="00634633">
            <w:pPr>
              <w:widowControl w:val="0"/>
              <w:tabs>
                <w:tab w:val="left" w:pos="6946"/>
              </w:tabs>
              <w:contextualSpacing/>
              <w:jc w:val="both"/>
              <w:rPr>
                <w:sz w:val="23"/>
                <w:szCs w:val="23"/>
              </w:rPr>
            </w:pPr>
            <w:r w:rsidRPr="0092626F">
              <w:rPr>
                <w:rFonts w:eastAsia="Calibri"/>
                <w:color w:val="000000" w:themeColor="text1"/>
                <w:lang w:eastAsia="en-US"/>
              </w:rPr>
              <w:t>-</w:t>
            </w:r>
            <w:r w:rsidRPr="0092626F">
              <w:rPr>
                <w:sz w:val="23"/>
                <w:szCs w:val="23"/>
              </w:rPr>
              <w:t>правила и нормативную документацию формирования отчета на основе пров</w:t>
            </w:r>
            <w:r w:rsidRPr="0092626F">
              <w:rPr>
                <w:sz w:val="23"/>
                <w:szCs w:val="23"/>
              </w:rPr>
              <w:t>е</w:t>
            </w:r>
            <w:r w:rsidRPr="0092626F">
              <w:rPr>
                <w:sz w:val="23"/>
                <w:szCs w:val="23"/>
              </w:rPr>
              <w:t xml:space="preserve">денных </w:t>
            </w:r>
            <w:r w:rsidR="0092626F">
              <w:rPr>
                <w:sz w:val="23"/>
                <w:szCs w:val="23"/>
              </w:rPr>
              <w:t xml:space="preserve">балансовых </w:t>
            </w:r>
            <w:r w:rsidR="00634633" w:rsidRPr="0092626F">
              <w:rPr>
                <w:sz w:val="23"/>
                <w:szCs w:val="23"/>
              </w:rPr>
              <w:t>расчетов</w:t>
            </w:r>
          </w:p>
          <w:p w:rsidR="00A428FD" w:rsidRPr="0092626F" w:rsidRDefault="00A428FD" w:rsidP="00634633">
            <w:pPr>
              <w:widowControl w:val="0"/>
              <w:tabs>
                <w:tab w:val="left" w:pos="6946"/>
              </w:tabs>
              <w:contextualSpacing/>
              <w:jc w:val="both"/>
              <w:rPr>
                <w:rFonts w:eastAsia="Calibri"/>
                <w:b/>
                <w:i/>
                <w:color w:val="000000" w:themeColor="text1"/>
                <w:lang w:eastAsia="en-US"/>
              </w:rPr>
            </w:pPr>
            <w:r w:rsidRPr="0092626F">
              <w:rPr>
                <w:rFonts w:eastAsia="Calibri"/>
                <w:b/>
                <w:i/>
                <w:color w:val="000000" w:themeColor="text1"/>
                <w:lang w:eastAsia="en-US"/>
              </w:rPr>
              <w:t>Уметь:</w:t>
            </w:r>
          </w:p>
          <w:p w:rsidR="00A428FD" w:rsidRPr="0092626F" w:rsidRDefault="0092626F" w:rsidP="009F5561">
            <w:pPr>
              <w:widowControl w:val="0"/>
              <w:tabs>
                <w:tab w:val="left" w:pos="6946"/>
              </w:tabs>
              <w:contextualSpacing/>
              <w:jc w:val="both"/>
              <w:rPr>
                <w:sz w:val="23"/>
                <w:szCs w:val="23"/>
              </w:rPr>
            </w:pPr>
            <w:r w:rsidRPr="0092626F">
              <w:rPr>
                <w:rFonts w:eastAsia="Calibri"/>
                <w:bCs/>
                <w:iCs/>
                <w:color w:val="000000" w:themeColor="text1"/>
                <w:lang w:eastAsia="en-US"/>
              </w:rPr>
              <w:t>-</w:t>
            </w:r>
            <w:r w:rsidR="00A428FD" w:rsidRPr="0092626F">
              <w:rPr>
                <w:sz w:val="23"/>
                <w:szCs w:val="23"/>
              </w:rPr>
              <w:t>обрабатывать результаты</w:t>
            </w:r>
            <w:r w:rsidRPr="0092626F">
              <w:rPr>
                <w:sz w:val="23"/>
                <w:szCs w:val="23"/>
              </w:rPr>
              <w:t xml:space="preserve"> расчетов </w:t>
            </w:r>
            <w:r w:rsidRPr="0092626F">
              <w:t>м</w:t>
            </w:r>
            <w:r w:rsidRPr="0092626F">
              <w:t>а</w:t>
            </w:r>
            <w:r w:rsidRPr="0092626F">
              <w:t>териального и энергетического бала</w:t>
            </w:r>
            <w:r w:rsidRPr="0092626F">
              <w:t>н</w:t>
            </w:r>
            <w:r w:rsidRPr="0092626F">
              <w:t>са</w:t>
            </w:r>
            <w:r w:rsidR="00A428FD" w:rsidRPr="0092626F">
              <w:rPr>
                <w:sz w:val="23"/>
                <w:szCs w:val="23"/>
              </w:rPr>
              <w:t xml:space="preserve">, с </w:t>
            </w:r>
            <w:r w:rsidRPr="0092626F">
              <w:rPr>
                <w:sz w:val="23"/>
                <w:szCs w:val="23"/>
              </w:rPr>
              <w:t>помощьютехнологические, матем</w:t>
            </w:r>
            <w:r w:rsidRPr="0092626F">
              <w:rPr>
                <w:sz w:val="23"/>
                <w:szCs w:val="23"/>
              </w:rPr>
              <w:t>а</w:t>
            </w:r>
            <w:r w:rsidRPr="0092626F">
              <w:rPr>
                <w:sz w:val="23"/>
                <w:szCs w:val="23"/>
              </w:rPr>
              <w:t>тические и компьютерные методы</w:t>
            </w:r>
            <w:r w:rsidR="00A428FD" w:rsidRPr="0092626F">
              <w:rPr>
                <w:sz w:val="23"/>
                <w:szCs w:val="23"/>
              </w:rPr>
              <w:t xml:space="preserve">; </w:t>
            </w:r>
          </w:p>
          <w:p w:rsidR="00A428FD" w:rsidRPr="0092626F" w:rsidRDefault="00A428FD" w:rsidP="009F5561">
            <w:pPr>
              <w:widowControl w:val="0"/>
              <w:tabs>
                <w:tab w:val="left" w:pos="6946"/>
              </w:tabs>
              <w:contextualSpacing/>
              <w:jc w:val="both"/>
              <w:rPr>
                <w:sz w:val="23"/>
                <w:szCs w:val="23"/>
              </w:rPr>
            </w:pPr>
            <w:r w:rsidRPr="0092626F">
              <w:rPr>
                <w:b/>
                <w:bCs/>
                <w:sz w:val="23"/>
                <w:szCs w:val="23"/>
              </w:rPr>
              <w:t>-</w:t>
            </w:r>
            <w:r w:rsidRPr="0092626F">
              <w:rPr>
                <w:sz w:val="23"/>
                <w:szCs w:val="23"/>
              </w:rPr>
              <w:t>формировать отчет на основе проведе</w:t>
            </w:r>
            <w:r w:rsidRPr="0092626F">
              <w:rPr>
                <w:sz w:val="23"/>
                <w:szCs w:val="23"/>
              </w:rPr>
              <w:t>н</w:t>
            </w:r>
            <w:r w:rsidRPr="0092626F">
              <w:rPr>
                <w:sz w:val="23"/>
                <w:szCs w:val="23"/>
              </w:rPr>
              <w:t xml:space="preserve">ных </w:t>
            </w:r>
            <w:r w:rsidR="0092626F">
              <w:rPr>
                <w:sz w:val="23"/>
                <w:szCs w:val="23"/>
              </w:rPr>
              <w:t xml:space="preserve">балансовых </w:t>
            </w:r>
            <w:r w:rsidR="0092626F" w:rsidRPr="0092626F">
              <w:rPr>
                <w:sz w:val="23"/>
                <w:szCs w:val="23"/>
              </w:rPr>
              <w:t>расчетов</w:t>
            </w:r>
          </w:p>
          <w:p w:rsidR="00A428FD" w:rsidRPr="0092626F" w:rsidRDefault="00A428FD" w:rsidP="009F5561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/>
                <w:i/>
                <w:color w:val="000000" w:themeColor="text1"/>
                <w:lang w:eastAsia="en-US"/>
              </w:rPr>
            </w:pPr>
            <w:r w:rsidRPr="0092626F">
              <w:rPr>
                <w:rFonts w:eastAsia="Calibri"/>
                <w:b/>
                <w:i/>
                <w:color w:val="000000" w:themeColor="text1"/>
                <w:lang w:eastAsia="en-US"/>
              </w:rPr>
              <w:t>Владеть:</w:t>
            </w:r>
          </w:p>
          <w:p w:rsidR="0092626F" w:rsidRPr="0092626F" w:rsidRDefault="00A428FD" w:rsidP="0092626F">
            <w:pPr>
              <w:widowControl w:val="0"/>
              <w:tabs>
                <w:tab w:val="left" w:pos="6946"/>
              </w:tabs>
              <w:contextualSpacing/>
              <w:jc w:val="both"/>
              <w:rPr>
                <w:sz w:val="23"/>
                <w:szCs w:val="23"/>
              </w:rPr>
            </w:pPr>
            <w:r w:rsidRPr="0092626F">
              <w:rPr>
                <w:rFonts w:eastAsia="Calibri"/>
                <w:color w:val="000000" w:themeColor="text1"/>
                <w:lang w:eastAsia="en-US"/>
              </w:rPr>
              <w:t xml:space="preserve">- </w:t>
            </w:r>
            <w:r w:rsidR="0092626F" w:rsidRPr="0092626F">
              <w:rPr>
                <w:rFonts w:eastAsia="Calibri"/>
                <w:color w:val="000000" w:themeColor="text1"/>
                <w:lang w:eastAsia="en-US"/>
              </w:rPr>
              <w:t xml:space="preserve">способами </w:t>
            </w:r>
            <w:r w:rsidRPr="0092626F">
              <w:rPr>
                <w:sz w:val="23"/>
                <w:szCs w:val="23"/>
              </w:rPr>
              <w:t xml:space="preserve">обработки </w:t>
            </w:r>
            <w:r w:rsidR="0092626F" w:rsidRPr="0092626F">
              <w:rPr>
                <w:sz w:val="23"/>
                <w:szCs w:val="23"/>
              </w:rPr>
              <w:t>расчетов</w:t>
            </w:r>
            <w:r w:rsidRPr="0092626F">
              <w:rPr>
                <w:sz w:val="23"/>
                <w:szCs w:val="23"/>
              </w:rPr>
              <w:t xml:space="preserve">, </w:t>
            </w:r>
            <w:r w:rsidR="0092626F" w:rsidRPr="0092626F">
              <w:t>мат</w:t>
            </w:r>
            <w:r w:rsidR="0092626F" w:rsidRPr="0092626F">
              <w:t>е</w:t>
            </w:r>
            <w:r w:rsidR="0092626F" w:rsidRPr="0092626F">
              <w:t>риального и энергетического баланса</w:t>
            </w:r>
            <w:r w:rsidR="0092626F" w:rsidRPr="0092626F">
              <w:rPr>
                <w:sz w:val="23"/>
                <w:szCs w:val="23"/>
              </w:rPr>
              <w:t>, с помощью технологические, математич</w:t>
            </w:r>
            <w:r w:rsidR="0092626F" w:rsidRPr="0092626F">
              <w:rPr>
                <w:sz w:val="23"/>
                <w:szCs w:val="23"/>
              </w:rPr>
              <w:t>е</w:t>
            </w:r>
            <w:r w:rsidR="0092626F" w:rsidRPr="0092626F">
              <w:rPr>
                <w:sz w:val="23"/>
                <w:szCs w:val="23"/>
              </w:rPr>
              <w:t xml:space="preserve">ские и компьютерные методы; </w:t>
            </w:r>
          </w:p>
          <w:p w:rsidR="0092626F" w:rsidRDefault="00A428FD" w:rsidP="009F5561">
            <w:pPr>
              <w:spacing w:line="233" w:lineRule="auto"/>
              <w:contextualSpacing/>
              <w:rPr>
                <w:sz w:val="23"/>
                <w:szCs w:val="23"/>
              </w:rPr>
            </w:pPr>
            <w:r w:rsidRPr="0092626F">
              <w:rPr>
                <w:sz w:val="23"/>
                <w:szCs w:val="23"/>
              </w:rPr>
              <w:t>-навыками формирования отчета о пр</w:t>
            </w:r>
            <w:r w:rsidRPr="0092626F">
              <w:rPr>
                <w:sz w:val="23"/>
                <w:szCs w:val="23"/>
              </w:rPr>
              <w:t>о</w:t>
            </w:r>
            <w:r w:rsidRPr="0092626F">
              <w:rPr>
                <w:sz w:val="23"/>
                <w:szCs w:val="23"/>
              </w:rPr>
              <w:t xml:space="preserve">веденных </w:t>
            </w:r>
            <w:r w:rsidR="0092626F">
              <w:rPr>
                <w:sz w:val="23"/>
                <w:szCs w:val="23"/>
              </w:rPr>
              <w:t xml:space="preserve">балансовых </w:t>
            </w:r>
            <w:r w:rsidR="0092626F" w:rsidRPr="0092626F">
              <w:rPr>
                <w:sz w:val="23"/>
                <w:szCs w:val="23"/>
              </w:rPr>
              <w:t>расчетах</w:t>
            </w:r>
            <w:r w:rsidR="0092626F">
              <w:rPr>
                <w:sz w:val="23"/>
                <w:szCs w:val="23"/>
              </w:rPr>
              <w:t>;</w:t>
            </w:r>
          </w:p>
          <w:p w:rsidR="00A428FD" w:rsidRPr="0092626F" w:rsidRDefault="0092626F" w:rsidP="009F5561">
            <w:pPr>
              <w:spacing w:line="233" w:lineRule="auto"/>
              <w:contextualSpacing/>
              <w:rPr>
                <w:rFonts w:eastAsia="Calibri"/>
                <w:b/>
                <w:i/>
                <w:lang w:eastAsia="en-US"/>
              </w:rPr>
            </w:pPr>
            <w:r w:rsidRPr="000C3259">
              <w:rPr>
                <w:color w:val="000000"/>
              </w:rPr>
              <w:t>-навыками осуществления технолог</w:t>
            </w:r>
            <w:r w:rsidRPr="000C3259">
              <w:rPr>
                <w:color w:val="000000"/>
              </w:rPr>
              <w:t>и</w:t>
            </w:r>
            <w:r w:rsidRPr="000C3259">
              <w:rPr>
                <w:color w:val="000000"/>
              </w:rPr>
              <w:t>ческого процесса в соответствии с ре</w:t>
            </w:r>
            <w:r w:rsidRPr="000C3259">
              <w:rPr>
                <w:color w:val="000000"/>
              </w:rPr>
              <w:t>г</w:t>
            </w:r>
            <w:r w:rsidRPr="000C3259">
              <w:rPr>
                <w:color w:val="000000"/>
              </w:rPr>
              <w:t>ламентом, навыками использования технических средств для измерения о</w:t>
            </w:r>
            <w:r w:rsidRPr="000C3259">
              <w:rPr>
                <w:color w:val="000000"/>
              </w:rPr>
              <w:t>с</w:t>
            </w:r>
            <w:r w:rsidRPr="000C3259">
              <w:rPr>
                <w:color w:val="000000"/>
              </w:rPr>
              <w:t>новных параметров технологического процесса</w:t>
            </w:r>
          </w:p>
        </w:tc>
      </w:tr>
    </w:tbl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</w:p>
    <w:p w:rsidR="00A428FD" w:rsidRPr="003B2C87" w:rsidRDefault="00A428FD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  <w:r w:rsidRPr="00350CD8">
        <w:rPr>
          <w:rFonts w:eastAsia="TimesNewRoman"/>
          <w:b/>
          <w:spacing w:val="-4"/>
          <w:sz w:val="28"/>
        </w:rPr>
        <w:t>2</w:t>
      </w:r>
      <w:r w:rsidRPr="00E36556">
        <w:rPr>
          <w:rFonts w:eastAsia="TimesNewRoman"/>
          <w:b/>
          <w:spacing w:val="-4"/>
          <w:sz w:val="28"/>
        </w:rPr>
        <w:t>Указание</w:t>
      </w:r>
      <w:r>
        <w:rPr>
          <w:rFonts w:eastAsia="TimesNewRoman"/>
          <w:b/>
          <w:spacing w:val="-4"/>
          <w:sz w:val="28"/>
        </w:rPr>
        <w:t xml:space="preserve"> места </w:t>
      </w:r>
      <w:r w:rsidRPr="00350CD8">
        <w:rPr>
          <w:rFonts w:eastAsia="TimesNewRoman"/>
          <w:b/>
          <w:spacing w:val="-4"/>
          <w:sz w:val="28"/>
        </w:rPr>
        <w:t xml:space="preserve">дисциплины в структуре </w:t>
      </w:r>
      <w:r w:rsidRPr="003B2C87">
        <w:rPr>
          <w:b/>
          <w:sz w:val="28"/>
          <w:szCs w:val="28"/>
        </w:rPr>
        <w:t>основной профессионал</w:t>
      </w:r>
      <w:r w:rsidRPr="003B2C87">
        <w:rPr>
          <w:b/>
          <w:sz w:val="28"/>
          <w:szCs w:val="28"/>
        </w:rPr>
        <w:t>ь</w:t>
      </w:r>
      <w:r w:rsidRPr="003B2C87">
        <w:rPr>
          <w:b/>
          <w:sz w:val="28"/>
          <w:szCs w:val="28"/>
        </w:rPr>
        <w:t xml:space="preserve">ной </w:t>
      </w:r>
      <w:r w:rsidRPr="003B2C87">
        <w:rPr>
          <w:rFonts w:eastAsia="TimesNewRoman"/>
          <w:b/>
          <w:spacing w:val="-4"/>
          <w:sz w:val="28"/>
        </w:rPr>
        <w:t xml:space="preserve">образовательной программы </w:t>
      </w:r>
    </w:p>
    <w:p w:rsidR="00A428FD" w:rsidRPr="00910BEA" w:rsidRDefault="00A428FD" w:rsidP="009F5561">
      <w:pPr>
        <w:widowControl w:val="0"/>
        <w:ind w:firstLine="709"/>
        <w:contextualSpacing/>
        <w:jc w:val="both"/>
        <w:rPr>
          <w:spacing w:val="-2"/>
          <w:sz w:val="28"/>
          <w:szCs w:val="28"/>
        </w:rPr>
      </w:pPr>
      <w:r w:rsidRPr="00910BEA">
        <w:rPr>
          <w:sz w:val="28"/>
          <w:szCs w:val="28"/>
        </w:rPr>
        <w:t>Дисциплина «</w:t>
      </w:r>
      <w:r w:rsidR="009F5561">
        <w:rPr>
          <w:sz w:val="28"/>
          <w:szCs w:val="28"/>
        </w:rPr>
        <w:t>Балансовые расчеты</w:t>
      </w:r>
      <w:r w:rsidRPr="00910BEA">
        <w:rPr>
          <w:sz w:val="28"/>
          <w:szCs w:val="28"/>
        </w:rPr>
        <w:t xml:space="preserve">» </w:t>
      </w:r>
      <w:r w:rsidR="00334CBC">
        <w:rPr>
          <w:sz w:val="28"/>
          <w:szCs w:val="28"/>
        </w:rPr>
        <w:t xml:space="preserve">является элективной дисциплиной, </w:t>
      </w:r>
      <w:r w:rsidRPr="00910BEA">
        <w:rPr>
          <w:sz w:val="28"/>
          <w:szCs w:val="28"/>
        </w:rPr>
        <w:t>входит в часть</w:t>
      </w:r>
      <w:r>
        <w:rPr>
          <w:sz w:val="28"/>
          <w:szCs w:val="28"/>
        </w:rPr>
        <w:t xml:space="preserve">, </w:t>
      </w:r>
      <w:r w:rsidRPr="00A428FD">
        <w:rPr>
          <w:sz w:val="28"/>
          <w:szCs w:val="28"/>
        </w:rPr>
        <w:t>формируемую участниками образовательных отношений, о</w:t>
      </w:r>
      <w:r w:rsidRPr="00A428FD">
        <w:rPr>
          <w:sz w:val="28"/>
          <w:szCs w:val="28"/>
        </w:rPr>
        <w:t>с</w:t>
      </w:r>
      <w:r w:rsidRPr="00A428FD">
        <w:rPr>
          <w:sz w:val="28"/>
          <w:szCs w:val="28"/>
        </w:rPr>
        <w:t>новной</w:t>
      </w:r>
      <w:r w:rsidRPr="00910BEA">
        <w:rPr>
          <w:sz w:val="28"/>
          <w:szCs w:val="28"/>
        </w:rPr>
        <w:t xml:space="preserve"> профессиональной образовательной программы – программы бак</w:t>
      </w:r>
      <w:r w:rsidRPr="00910BEA">
        <w:rPr>
          <w:sz w:val="28"/>
          <w:szCs w:val="28"/>
        </w:rPr>
        <w:t>а</w:t>
      </w:r>
      <w:r w:rsidRPr="00910BEA">
        <w:rPr>
          <w:sz w:val="28"/>
          <w:szCs w:val="28"/>
        </w:rPr>
        <w:t xml:space="preserve">лавриата 18.03.01 Химическая технология, направленность (профиль) </w:t>
      </w:r>
      <w:r w:rsidRPr="00910BEA">
        <w:rPr>
          <w:spacing w:val="-2"/>
          <w:sz w:val="28"/>
          <w:szCs w:val="28"/>
        </w:rPr>
        <w:t>«С</w:t>
      </w:r>
      <w:r w:rsidRPr="00910BEA">
        <w:rPr>
          <w:spacing w:val="-2"/>
          <w:sz w:val="28"/>
          <w:szCs w:val="28"/>
        </w:rPr>
        <w:t>о</w:t>
      </w:r>
      <w:r w:rsidRPr="00910BEA">
        <w:rPr>
          <w:spacing w:val="-2"/>
          <w:sz w:val="28"/>
          <w:szCs w:val="28"/>
        </w:rPr>
        <w:t xml:space="preserve">временные композиционные материалы» с присвоением двух квалификаций одного уровня высшего образования.  </w:t>
      </w:r>
    </w:p>
    <w:p w:rsidR="00A428FD" w:rsidRPr="00910BEA" w:rsidRDefault="00A428FD" w:rsidP="009F5561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910BEA">
        <w:rPr>
          <w:spacing w:val="-2"/>
          <w:sz w:val="28"/>
          <w:szCs w:val="28"/>
        </w:rPr>
        <w:t>Ди</w:t>
      </w:r>
      <w:r w:rsidRPr="00910BEA">
        <w:rPr>
          <w:sz w:val="28"/>
          <w:szCs w:val="22"/>
        </w:rPr>
        <w:t xml:space="preserve">сциплина изучается </w:t>
      </w:r>
      <w:r w:rsidRPr="00910BEA">
        <w:rPr>
          <w:sz w:val="28"/>
          <w:szCs w:val="28"/>
        </w:rPr>
        <w:t>на 2 курсе в 4 семестр</w:t>
      </w:r>
      <w:r>
        <w:rPr>
          <w:sz w:val="28"/>
          <w:szCs w:val="28"/>
        </w:rPr>
        <w:t>е</w:t>
      </w:r>
      <w:r w:rsidRPr="00910BEA">
        <w:rPr>
          <w:sz w:val="28"/>
          <w:szCs w:val="28"/>
        </w:rPr>
        <w:t xml:space="preserve">. Дисциплина имеет </w:t>
      </w:r>
      <w:r w:rsidRPr="00910BEA">
        <w:rPr>
          <w:sz w:val="28"/>
          <w:szCs w:val="28"/>
        </w:rPr>
        <w:lastRenderedPageBreak/>
        <w:t xml:space="preserve">практико-ориентированный характер.  </w:t>
      </w:r>
    </w:p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</w:p>
    <w:p w:rsidR="00C12255" w:rsidRPr="00910BEA" w:rsidRDefault="00C12255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  <w:r w:rsidRPr="00910BEA">
        <w:rPr>
          <w:rFonts w:eastAsia="TimesNewRoman"/>
          <w:b/>
          <w:spacing w:val="-4"/>
          <w:sz w:val="28"/>
        </w:rPr>
        <w:t>3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C12255" w:rsidRPr="00910BEA" w:rsidRDefault="00C12255" w:rsidP="009F5561">
      <w:pPr>
        <w:ind w:firstLine="709"/>
        <w:contextualSpacing/>
        <w:jc w:val="both"/>
        <w:rPr>
          <w:sz w:val="28"/>
          <w:szCs w:val="28"/>
        </w:rPr>
      </w:pPr>
      <w:r w:rsidRPr="00910BEA">
        <w:rPr>
          <w:sz w:val="28"/>
          <w:szCs w:val="28"/>
        </w:rPr>
        <w:t xml:space="preserve">Общая трудоемкость (объем) дисциплины составляет </w:t>
      </w:r>
      <w:r>
        <w:rPr>
          <w:sz w:val="28"/>
          <w:szCs w:val="28"/>
        </w:rPr>
        <w:t>3</w:t>
      </w:r>
      <w:r w:rsidRPr="00910BEA">
        <w:rPr>
          <w:sz w:val="28"/>
          <w:szCs w:val="28"/>
        </w:rPr>
        <w:t xml:space="preserve"> зачетны</w:t>
      </w:r>
      <w:r>
        <w:rPr>
          <w:sz w:val="28"/>
          <w:szCs w:val="28"/>
        </w:rPr>
        <w:t>е</w:t>
      </w:r>
      <w:r w:rsidRPr="00910BEA">
        <w:rPr>
          <w:sz w:val="28"/>
          <w:szCs w:val="28"/>
        </w:rPr>
        <w:t xml:space="preserve"> ед</w:t>
      </w:r>
      <w:r w:rsidRPr="00910BEA">
        <w:rPr>
          <w:sz w:val="28"/>
          <w:szCs w:val="28"/>
        </w:rPr>
        <w:t>и</w:t>
      </w:r>
      <w:r w:rsidRPr="00910BEA">
        <w:rPr>
          <w:sz w:val="28"/>
          <w:szCs w:val="28"/>
        </w:rPr>
        <w:t>ниц</w:t>
      </w:r>
      <w:r>
        <w:rPr>
          <w:sz w:val="28"/>
          <w:szCs w:val="28"/>
        </w:rPr>
        <w:t>ы</w:t>
      </w:r>
      <w:r w:rsidRPr="00910BEA">
        <w:rPr>
          <w:sz w:val="28"/>
          <w:szCs w:val="28"/>
        </w:rPr>
        <w:t xml:space="preserve"> (</w:t>
      </w:r>
      <w:proofErr w:type="spellStart"/>
      <w:r w:rsidRPr="00910BEA">
        <w:rPr>
          <w:sz w:val="28"/>
          <w:szCs w:val="28"/>
        </w:rPr>
        <w:t>з.е</w:t>
      </w:r>
      <w:proofErr w:type="spellEnd"/>
      <w:r w:rsidRPr="00910BEA">
        <w:rPr>
          <w:sz w:val="28"/>
          <w:szCs w:val="28"/>
        </w:rPr>
        <w:t xml:space="preserve">.), </w:t>
      </w:r>
      <w:r>
        <w:rPr>
          <w:sz w:val="28"/>
          <w:szCs w:val="28"/>
        </w:rPr>
        <w:t>108</w:t>
      </w:r>
      <w:r w:rsidRPr="00910BEA">
        <w:rPr>
          <w:sz w:val="28"/>
          <w:szCs w:val="28"/>
        </w:rPr>
        <w:t xml:space="preserve"> академических часов.</w:t>
      </w:r>
    </w:p>
    <w:p w:rsidR="00C12255" w:rsidRDefault="00C12255" w:rsidP="009F5561">
      <w:pPr>
        <w:ind w:firstLine="709"/>
        <w:contextualSpacing/>
        <w:jc w:val="both"/>
        <w:rPr>
          <w:sz w:val="28"/>
          <w:szCs w:val="28"/>
        </w:rPr>
      </w:pPr>
      <w:r w:rsidRPr="00E36556">
        <w:rPr>
          <w:sz w:val="28"/>
          <w:szCs w:val="28"/>
        </w:rPr>
        <w:t xml:space="preserve">Таблица 3 </w:t>
      </w:r>
      <w:r>
        <w:rPr>
          <w:sz w:val="28"/>
          <w:szCs w:val="28"/>
        </w:rPr>
        <w:t>–</w:t>
      </w:r>
      <w:r w:rsidRPr="00E36556">
        <w:rPr>
          <w:sz w:val="28"/>
          <w:szCs w:val="28"/>
        </w:rPr>
        <w:t xml:space="preserve"> Объем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75"/>
        <w:gridCol w:w="2262"/>
      </w:tblGrid>
      <w:tr w:rsidR="00C12255" w:rsidRPr="00E36556" w:rsidTr="00871522">
        <w:trPr>
          <w:trHeight w:val="518"/>
          <w:tblHeader/>
        </w:trPr>
        <w:tc>
          <w:tcPr>
            <w:tcW w:w="6975" w:type="dxa"/>
            <w:vAlign w:val="center"/>
          </w:tcPr>
          <w:p w:rsidR="00C12255" w:rsidRPr="00E36556" w:rsidRDefault="00C12255" w:rsidP="009F5561">
            <w:pPr>
              <w:pStyle w:val="a7"/>
              <w:widowControl w:val="0"/>
              <w:ind w:left="0"/>
            </w:pPr>
            <w:r w:rsidRPr="00E36556">
              <w:t>Виды учебной работы</w:t>
            </w:r>
          </w:p>
        </w:tc>
        <w:tc>
          <w:tcPr>
            <w:tcW w:w="2262" w:type="dxa"/>
            <w:vAlign w:val="center"/>
          </w:tcPr>
          <w:p w:rsidR="00C12255" w:rsidRPr="00E36556" w:rsidRDefault="00C12255" w:rsidP="009F5561">
            <w:pPr>
              <w:pStyle w:val="a7"/>
              <w:widowControl w:val="0"/>
              <w:ind w:left="0"/>
            </w:pPr>
            <w:r w:rsidRPr="00E36556">
              <w:t>Всего, часов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/>
            </w:pPr>
            <w:r w:rsidRPr="00350CD8">
              <w:t>Общая трудоемкость дисциплины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108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/>
            </w:pPr>
            <w:r w:rsidRPr="00E90A1D">
              <w:t>Контактная работа обучающихся с преподавателем по видам учебных занятий</w:t>
            </w:r>
            <w:r w:rsidRPr="00350CD8">
              <w:t xml:space="preserve"> (всего)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24,1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/>
            </w:pPr>
            <w:r w:rsidRPr="00350CD8">
              <w:t>в том числе: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 w:firstLine="601"/>
            </w:pPr>
            <w:r>
              <w:t>л</w:t>
            </w:r>
            <w:r w:rsidRPr="00350CD8">
              <w:t>екции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12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 w:firstLine="601"/>
            </w:pPr>
            <w:r w:rsidRPr="00350CD8">
              <w:t>лабораторные занятия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 w:firstLine="601"/>
            </w:pPr>
            <w:r w:rsidRPr="00350CD8">
              <w:t>практические занятия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12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/>
            </w:pPr>
            <w:r w:rsidRPr="00350CD8">
              <w:t>Самостоятельная работа обучающихся (всего)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83,9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350CD8" w:rsidRDefault="00C12255" w:rsidP="009F5561">
            <w:pPr>
              <w:pStyle w:val="a7"/>
              <w:widowControl w:val="0"/>
              <w:ind w:left="0"/>
            </w:pPr>
            <w:r>
              <w:t xml:space="preserve">Контроль </w:t>
            </w:r>
            <w:r w:rsidRPr="00350CD8">
              <w:t>(подготовка к экзамену)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</w:p>
        </w:tc>
      </w:tr>
      <w:tr w:rsidR="00C12255" w:rsidRPr="00350CD8" w:rsidTr="00871522">
        <w:tc>
          <w:tcPr>
            <w:tcW w:w="6975" w:type="dxa"/>
          </w:tcPr>
          <w:p w:rsidR="00C12255" w:rsidRPr="00E04848" w:rsidRDefault="00C12255" w:rsidP="009F5561">
            <w:pPr>
              <w:pStyle w:val="a7"/>
              <w:widowControl w:val="0"/>
              <w:ind w:left="0"/>
            </w:pPr>
            <w:r w:rsidRPr="00E04848">
              <w:t xml:space="preserve">Контактная работа по промежуточной аттестации (всего </w:t>
            </w:r>
            <w:proofErr w:type="spellStart"/>
            <w:r w:rsidRPr="00E04848">
              <w:t>АттКР</w:t>
            </w:r>
            <w:proofErr w:type="spellEnd"/>
            <w:r w:rsidRPr="00E04848">
              <w:t>)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0,1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E04848" w:rsidRDefault="00C12255" w:rsidP="009F5561">
            <w:pPr>
              <w:pStyle w:val="a7"/>
              <w:widowControl w:val="0"/>
              <w:ind w:left="0"/>
            </w:pPr>
            <w:r w:rsidRPr="00E04848">
              <w:t>в том числе: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</w:p>
        </w:tc>
      </w:tr>
      <w:tr w:rsidR="00C12255" w:rsidRPr="00350CD8" w:rsidTr="00871522">
        <w:tc>
          <w:tcPr>
            <w:tcW w:w="6975" w:type="dxa"/>
          </w:tcPr>
          <w:p w:rsidR="00C12255" w:rsidRPr="00E04848" w:rsidRDefault="00C12255" w:rsidP="009F5561">
            <w:pPr>
              <w:pStyle w:val="a7"/>
              <w:widowControl w:val="0"/>
              <w:ind w:left="0" w:firstLine="601"/>
            </w:pPr>
            <w:r w:rsidRPr="00E04848">
              <w:t>зачет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>
              <w:t>0,1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E04848" w:rsidRDefault="00C12255" w:rsidP="009F5561">
            <w:pPr>
              <w:pStyle w:val="a7"/>
              <w:widowControl w:val="0"/>
              <w:ind w:left="0" w:firstLine="601"/>
            </w:pPr>
            <w:r w:rsidRPr="00E04848">
              <w:t>зачет с оценкой</w:t>
            </w:r>
          </w:p>
        </w:tc>
        <w:tc>
          <w:tcPr>
            <w:tcW w:w="2262" w:type="dxa"/>
          </w:tcPr>
          <w:p w:rsidR="00C12255" w:rsidRPr="00E309C1" w:rsidRDefault="00C12255" w:rsidP="009F5561">
            <w:pPr>
              <w:pStyle w:val="a7"/>
              <w:widowControl w:val="0"/>
              <w:ind w:left="0"/>
            </w:pPr>
            <w:r w:rsidRPr="00E309C1">
              <w:t>не предусмотрен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E04848" w:rsidRDefault="00C12255" w:rsidP="009F5561">
            <w:pPr>
              <w:pStyle w:val="a7"/>
              <w:widowControl w:val="0"/>
              <w:ind w:left="0" w:firstLine="601"/>
            </w:pPr>
            <w:r w:rsidRPr="00E04848">
              <w:t>курсовая работа (проект)</w:t>
            </w:r>
          </w:p>
        </w:tc>
        <w:tc>
          <w:tcPr>
            <w:tcW w:w="2262" w:type="dxa"/>
          </w:tcPr>
          <w:p w:rsidR="00C12255" w:rsidRDefault="00C12255" w:rsidP="009F5561">
            <w:pPr>
              <w:contextualSpacing/>
            </w:pPr>
            <w:r w:rsidRPr="00402AEF">
              <w:t>не предусмотрен</w:t>
            </w:r>
          </w:p>
        </w:tc>
      </w:tr>
      <w:tr w:rsidR="00C12255" w:rsidRPr="00350CD8" w:rsidTr="00871522">
        <w:tc>
          <w:tcPr>
            <w:tcW w:w="6975" w:type="dxa"/>
          </w:tcPr>
          <w:p w:rsidR="00C12255" w:rsidRPr="00E04848" w:rsidRDefault="00C12255" w:rsidP="009F5561">
            <w:pPr>
              <w:pStyle w:val="a7"/>
              <w:widowControl w:val="0"/>
              <w:ind w:left="0" w:firstLine="601"/>
            </w:pPr>
            <w:r w:rsidRPr="00E04848">
              <w:t>экзамен (включая консультацию перед экзаменом)</w:t>
            </w:r>
          </w:p>
        </w:tc>
        <w:tc>
          <w:tcPr>
            <w:tcW w:w="2262" w:type="dxa"/>
          </w:tcPr>
          <w:p w:rsidR="00C12255" w:rsidRDefault="00C12255" w:rsidP="009F5561">
            <w:pPr>
              <w:contextualSpacing/>
            </w:pPr>
            <w:r w:rsidRPr="00402AEF">
              <w:t>не предусмотрен</w:t>
            </w:r>
          </w:p>
        </w:tc>
      </w:tr>
    </w:tbl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</w:p>
    <w:p w:rsidR="00C12255" w:rsidRDefault="00C12255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  <w:r>
        <w:rPr>
          <w:rFonts w:eastAsia="TimesNewRoman"/>
          <w:b/>
          <w:spacing w:val="-4"/>
          <w:sz w:val="28"/>
        </w:rPr>
        <w:t xml:space="preserve">4 </w:t>
      </w:r>
      <w:r w:rsidRPr="00E36556">
        <w:rPr>
          <w:rFonts w:eastAsia="TimesNewRoman"/>
          <w:b/>
          <w:spacing w:val="-4"/>
          <w:sz w:val="28"/>
        </w:rPr>
        <w:t>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:rsidR="00C12255" w:rsidRDefault="00C12255" w:rsidP="009F556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TimesNewRoman"/>
          <w:b/>
          <w:sz w:val="28"/>
          <w:szCs w:val="28"/>
        </w:rPr>
      </w:pPr>
      <w:r w:rsidRPr="00E36556">
        <w:rPr>
          <w:rFonts w:eastAsia="TimesNewRoman"/>
          <w:b/>
          <w:sz w:val="28"/>
          <w:szCs w:val="28"/>
        </w:rPr>
        <w:t>4.1 Содержание дисциплины</w:t>
      </w:r>
    </w:p>
    <w:p w:rsidR="00C12255" w:rsidRDefault="00C12255" w:rsidP="009F5561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TimesNewRoman"/>
          <w:spacing w:val="-6"/>
          <w:sz w:val="28"/>
          <w:szCs w:val="28"/>
        </w:rPr>
      </w:pPr>
      <w:r w:rsidRPr="00E36556">
        <w:rPr>
          <w:rFonts w:eastAsia="TimesNewRoman"/>
          <w:sz w:val="28"/>
          <w:szCs w:val="28"/>
        </w:rPr>
        <w:t xml:space="preserve">Таблица 4.1.1 – </w:t>
      </w:r>
      <w:r w:rsidRPr="00E36556">
        <w:rPr>
          <w:rFonts w:eastAsia="TimesNewRoman"/>
          <w:spacing w:val="-6"/>
          <w:sz w:val="28"/>
          <w:szCs w:val="28"/>
        </w:rPr>
        <w:t xml:space="preserve">Содержание дисциплины, структурированное по темам (разделам) 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249"/>
        <w:gridCol w:w="7229"/>
      </w:tblGrid>
      <w:tr w:rsidR="00C12255" w:rsidRPr="009F5561" w:rsidTr="00FE79B2">
        <w:trPr>
          <w:tblHeader/>
          <w:jc w:val="center"/>
        </w:trPr>
        <w:tc>
          <w:tcPr>
            <w:tcW w:w="445" w:type="dxa"/>
            <w:vAlign w:val="center"/>
          </w:tcPr>
          <w:p w:rsidR="00C12255" w:rsidRPr="00DD5F01" w:rsidRDefault="00C12255" w:rsidP="009F5561">
            <w:pPr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 xml:space="preserve">№ </w:t>
            </w:r>
          </w:p>
        </w:tc>
        <w:tc>
          <w:tcPr>
            <w:tcW w:w="2249" w:type="dxa"/>
            <w:vAlign w:val="center"/>
          </w:tcPr>
          <w:p w:rsidR="00C12255" w:rsidRPr="00DD5F01" w:rsidRDefault="00C12255" w:rsidP="009F5561">
            <w:pPr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Раздел (тема) ди</w:t>
            </w:r>
            <w:r w:rsidRPr="00DD5F01">
              <w:rPr>
                <w:rFonts w:eastAsia="TimesNewRoman"/>
                <w:spacing w:val="-6"/>
              </w:rPr>
              <w:t>с</w:t>
            </w:r>
            <w:r w:rsidRPr="00DD5F01">
              <w:rPr>
                <w:rFonts w:eastAsia="TimesNewRoman"/>
                <w:spacing w:val="-6"/>
              </w:rPr>
              <w:t>циплины</w:t>
            </w:r>
          </w:p>
        </w:tc>
        <w:tc>
          <w:tcPr>
            <w:tcW w:w="7229" w:type="dxa"/>
            <w:vAlign w:val="center"/>
          </w:tcPr>
          <w:p w:rsidR="00C12255" w:rsidRPr="00DD5F01" w:rsidRDefault="00C12255" w:rsidP="009F5561">
            <w:pPr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Содержание</w:t>
            </w:r>
          </w:p>
        </w:tc>
      </w:tr>
      <w:tr w:rsidR="00207949" w:rsidRPr="009F5561" w:rsidTr="0029200E">
        <w:trPr>
          <w:jc w:val="center"/>
        </w:trPr>
        <w:tc>
          <w:tcPr>
            <w:tcW w:w="445" w:type="dxa"/>
          </w:tcPr>
          <w:p w:rsidR="00207949" w:rsidRPr="00DD5F01" w:rsidRDefault="00207949" w:rsidP="00207949">
            <w:pPr>
              <w:widowControl w:val="0"/>
              <w:tabs>
                <w:tab w:val="left" w:pos="708"/>
              </w:tabs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1</w:t>
            </w:r>
          </w:p>
        </w:tc>
        <w:tc>
          <w:tcPr>
            <w:tcW w:w="2249" w:type="dxa"/>
          </w:tcPr>
          <w:p w:rsidR="00207949" w:rsidRPr="00DD5F01" w:rsidRDefault="00207949" w:rsidP="00207949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Основы расчета м</w:t>
            </w:r>
            <w:r w:rsidRPr="00DD5F01">
              <w:rPr>
                <w:rFonts w:eastAsia="TimesNewRoman"/>
                <w:spacing w:val="-6"/>
              </w:rPr>
              <w:t>а</w:t>
            </w:r>
            <w:r w:rsidRPr="00DD5F01">
              <w:rPr>
                <w:rFonts w:eastAsia="TimesNewRoman"/>
                <w:spacing w:val="-6"/>
              </w:rPr>
              <w:t>териального баланса</w:t>
            </w:r>
          </w:p>
        </w:tc>
        <w:tc>
          <w:tcPr>
            <w:tcW w:w="7229" w:type="dxa"/>
          </w:tcPr>
          <w:p w:rsidR="00207949" w:rsidRPr="00DD5F01" w:rsidRDefault="00207949" w:rsidP="00207949">
            <w:pPr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Основные определения и положения. Расходные коэффициенты. С</w:t>
            </w:r>
            <w:r w:rsidRPr="00DD5F01">
              <w:rPr>
                <w:rFonts w:eastAsia="TimesNewRoman"/>
                <w:spacing w:val="-6"/>
              </w:rPr>
              <w:t>о</w:t>
            </w:r>
            <w:r w:rsidRPr="00DD5F01">
              <w:rPr>
                <w:rFonts w:eastAsia="TimesNewRoman"/>
                <w:spacing w:val="-6"/>
              </w:rPr>
              <w:t>ставление материальных балансов. Блок-схема химических прои</w:t>
            </w:r>
            <w:r w:rsidRPr="00DD5F01">
              <w:rPr>
                <w:rFonts w:eastAsia="TimesNewRoman"/>
                <w:spacing w:val="-6"/>
              </w:rPr>
              <w:t>з</w:t>
            </w:r>
            <w:r w:rsidRPr="00DD5F01">
              <w:rPr>
                <w:rFonts w:eastAsia="TimesNewRoman"/>
                <w:spacing w:val="-6"/>
              </w:rPr>
              <w:t>водств. Схема переработки сырья в целевой продукт. Процессы хим</w:t>
            </w:r>
            <w:r w:rsidRPr="00DD5F01">
              <w:rPr>
                <w:rFonts w:eastAsia="TimesNewRoman"/>
                <w:spacing w:val="-6"/>
              </w:rPr>
              <w:t>и</w:t>
            </w:r>
            <w:r w:rsidRPr="00DD5F01">
              <w:rPr>
                <w:rFonts w:eastAsia="TimesNewRoman"/>
                <w:spacing w:val="-6"/>
              </w:rPr>
              <w:t>ческой технологии. Гидравлические процессы. Гидромеханические процессы. Тепловые процессы. Массообменные процессы. Механич</w:t>
            </w:r>
            <w:r w:rsidRPr="00DD5F01">
              <w:rPr>
                <w:rFonts w:eastAsia="TimesNewRoman"/>
                <w:spacing w:val="-6"/>
              </w:rPr>
              <w:t>е</w:t>
            </w:r>
            <w:r w:rsidRPr="00DD5F01">
              <w:rPr>
                <w:rFonts w:eastAsia="TimesNewRoman"/>
                <w:spacing w:val="-6"/>
              </w:rPr>
              <w:t xml:space="preserve">ские процессы. Себестоимость получаемого продукта. </w:t>
            </w:r>
          </w:p>
          <w:p w:rsidR="00207949" w:rsidRPr="00DD5F01" w:rsidRDefault="00207949" w:rsidP="00DD5F01">
            <w:pPr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Блок-схему сложного производства.  Назначение материального бала</w:t>
            </w:r>
            <w:r w:rsidRPr="00DD5F01">
              <w:rPr>
                <w:rFonts w:eastAsia="TimesNewRoman"/>
                <w:spacing w:val="-6"/>
              </w:rPr>
              <w:t>н</w:t>
            </w:r>
            <w:r w:rsidRPr="00DD5F01">
              <w:rPr>
                <w:rFonts w:eastAsia="TimesNewRoman"/>
                <w:spacing w:val="-6"/>
              </w:rPr>
              <w:t xml:space="preserve">са. </w:t>
            </w:r>
            <w:r w:rsidR="00A91093" w:rsidRPr="00DD5F01">
              <w:rPr>
                <w:rFonts w:eastAsia="TimesNewRoman"/>
                <w:spacing w:val="-6"/>
              </w:rPr>
              <w:t>Схема потоков для описания материального баланса</w:t>
            </w:r>
            <w:r w:rsidR="00DD5F01">
              <w:rPr>
                <w:rFonts w:eastAsia="TimesNewRoman"/>
                <w:spacing w:val="-6"/>
              </w:rPr>
              <w:t xml:space="preserve">. </w:t>
            </w:r>
            <w:r w:rsidRPr="00DD5F01">
              <w:rPr>
                <w:rFonts w:eastAsia="TimesNewRoman"/>
                <w:spacing w:val="-6"/>
              </w:rPr>
              <w:t>Описание м</w:t>
            </w:r>
            <w:r w:rsidRPr="00DD5F01">
              <w:rPr>
                <w:rFonts w:eastAsia="TimesNewRoman"/>
                <w:spacing w:val="-6"/>
              </w:rPr>
              <w:t>а</w:t>
            </w:r>
            <w:r w:rsidRPr="00DD5F01">
              <w:rPr>
                <w:rFonts w:eastAsia="TimesNewRoman"/>
                <w:spacing w:val="-6"/>
              </w:rPr>
              <w:t>териальных потоков Смешение и разделение потоков. Смешение пот</w:t>
            </w:r>
            <w:r w:rsidRPr="00DD5F01">
              <w:rPr>
                <w:rFonts w:eastAsia="TimesNewRoman"/>
                <w:spacing w:val="-6"/>
              </w:rPr>
              <w:t>о</w:t>
            </w:r>
            <w:r w:rsidRPr="00DD5F01">
              <w:rPr>
                <w:rFonts w:eastAsia="TimesNewRoman"/>
                <w:spacing w:val="-6"/>
              </w:rPr>
              <w:t xml:space="preserve">ков. </w:t>
            </w:r>
            <w:r w:rsidR="00A91093" w:rsidRPr="00DD5F01">
              <w:rPr>
                <w:rFonts w:eastAsia="TimesNewRoman"/>
                <w:spacing w:val="-6"/>
              </w:rPr>
              <w:t xml:space="preserve">Процесс смешения двух потоков. </w:t>
            </w:r>
            <w:r w:rsidRPr="00DD5F01">
              <w:rPr>
                <w:rFonts w:eastAsia="TimesNewRoman"/>
                <w:spacing w:val="-6"/>
              </w:rPr>
              <w:t>Разделение потоков</w:t>
            </w:r>
            <w:r w:rsidR="00A91093" w:rsidRPr="00DD5F01">
              <w:rPr>
                <w:rFonts w:eastAsia="TimesNewRoman"/>
                <w:spacing w:val="-6"/>
              </w:rPr>
              <w:t>. Процесс разделения одного потока на два. Случай простого разделения. Случай сложного разделения. Алгоритм решения задачи по уравнению Анту</w:t>
            </w:r>
            <w:r w:rsidR="00A91093" w:rsidRPr="00DD5F01">
              <w:rPr>
                <w:rFonts w:eastAsia="TimesNewRoman"/>
                <w:spacing w:val="-6"/>
              </w:rPr>
              <w:t>а</w:t>
            </w:r>
            <w:r w:rsidR="00A91093" w:rsidRPr="00DD5F01">
              <w:rPr>
                <w:rFonts w:eastAsia="TimesNewRoman"/>
                <w:spacing w:val="-6"/>
              </w:rPr>
              <w:t>на</w:t>
            </w:r>
          </w:p>
        </w:tc>
      </w:tr>
      <w:tr w:rsidR="00207949" w:rsidRPr="009F5561" w:rsidTr="00FE79B2">
        <w:trPr>
          <w:jc w:val="center"/>
        </w:trPr>
        <w:tc>
          <w:tcPr>
            <w:tcW w:w="445" w:type="dxa"/>
          </w:tcPr>
          <w:p w:rsidR="00207949" w:rsidRPr="00DD5F01" w:rsidRDefault="00207949" w:rsidP="00207949">
            <w:pPr>
              <w:widowControl w:val="0"/>
              <w:tabs>
                <w:tab w:val="left" w:pos="708"/>
              </w:tabs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>2</w:t>
            </w:r>
          </w:p>
        </w:tc>
        <w:tc>
          <w:tcPr>
            <w:tcW w:w="2249" w:type="dxa"/>
            <w:vAlign w:val="center"/>
          </w:tcPr>
          <w:p w:rsidR="00207949" w:rsidRPr="00DD5F01" w:rsidRDefault="00207949" w:rsidP="00207949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t xml:space="preserve">Баланс химических </w:t>
            </w:r>
            <w:r w:rsidRPr="00DD5F01">
              <w:rPr>
                <w:rFonts w:eastAsia="TimesNewRoman"/>
                <w:spacing w:val="-6"/>
              </w:rPr>
              <w:lastRenderedPageBreak/>
              <w:t>процессов</w:t>
            </w:r>
          </w:p>
        </w:tc>
        <w:tc>
          <w:tcPr>
            <w:tcW w:w="7229" w:type="dxa"/>
            <w:vAlign w:val="center"/>
          </w:tcPr>
          <w:p w:rsidR="003C0E71" w:rsidRPr="00DD5F01" w:rsidRDefault="00207949" w:rsidP="00DD5F01">
            <w:pPr>
              <w:autoSpaceDE w:val="0"/>
              <w:autoSpaceDN w:val="0"/>
              <w:adjustRightInd w:val="0"/>
              <w:rPr>
                <w:rFonts w:eastAsia="TimesNewRoman"/>
                <w:spacing w:val="-6"/>
              </w:rPr>
            </w:pPr>
            <w:r w:rsidRPr="005B7253">
              <w:rPr>
                <w:rFonts w:eastAsia="TimesNewRoman"/>
                <w:spacing w:val="-6"/>
              </w:rPr>
              <w:lastRenderedPageBreak/>
              <w:t>Основы расчета баланса химических реакций</w:t>
            </w:r>
            <w:r w:rsidRPr="00DD5F01">
              <w:rPr>
                <w:rFonts w:eastAsia="TimesNewRoman"/>
                <w:spacing w:val="-6"/>
              </w:rPr>
              <w:t xml:space="preserve">. </w:t>
            </w:r>
            <w:r w:rsidR="00A91093" w:rsidRPr="00DD5F01">
              <w:rPr>
                <w:rFonts w:eastAsia="TimesNewRoman"/>
                <w:spacing w:val="-6"/>
              </w:rPr>
              <w:t xml:space="preserve">Степень превращения. </w:t>
            </w:r>
            <w:r w:rsidR="00A91093" w:rsidRPr="00DD5F01">
              <w:rPr>
                <w:rFonts w:eastAsia="TimesNewRoman"/>
                <w:spacing w:val="-6"/>
              </w:rPr>
              <w:lastRenderedPageBreak/>
              <w:t>П</w:t>
            </w:r>
            <w:r w:rsidRPr="005B7253">
              <w:rPr>
                <w:rFonts w:eastAsia="TimesNewRoman"/>
                <w:spacing w:val="-6"/>
              </w:rPr>
              <w:t>араметры химических процессов</w:t>
            </w:r>
            <w:r w:rsidRPr="00DD5F01">
              <w:rPr>
                <w:rFonts w:eastAsia="TimesNewRoman"/>
                <w:spacing w:val="-6"/>
              </w:rPr>
              <w:t>.</w:t>
            </w:r>
            <w:r w:rsidR="00A91093" w:rsidRPr="00DD5F01">
              <w:rPr>
                <w:rFonts w:eastAsia="TimesNewRoman"/>
                <w:spacing w:val="-6"/>
              </w:rPr>
              <w:t xml:space="preserve"> Исходное молярное соотношение. Степень превращения. Одновременно протекающие химические реа</w:t>
            </w:r>
            <w:r w:rsidR="00A91093" w:rsidRPr="00DD5F01">
              <w:rPr>
                <w:rFonts w:eastAsia="TimesNewRoman"/>
                <w:spacing w:val="-6"/>
              </w:rPr>
              <w:t>к</w:t>
            </w:r>
            <w:r w:rsidR="00A91093" w:rsidRPr="00DD5F01">
              <w:rPr>
                <w:rFonts w:eastAsia="TimesNewRoman"/>
                <w:spacing w:val="-6"/>
              </w:rPr>
              <w:t xml:space="preserve">ции. Конверсия. Селективность. Выход продукта. Выход продукта от стехиометрии. Выход в реакторе. Выход на поданный реагент. Общий выход. Алгоритм решения. </w:t>
            </w:r>
            <w:r w:rsidRPr="00DD5F01">
              <w:rPr>
                <w:rFonts w:eastAsia="TimesNewRoman"/>
                <w:spacing w:val="-6"/>
              </w:rPr>
              <w:t xml:space="preserve"> Расчет баланса химических процессов. </w:t>
            </w:r>
            <w:r w:rsidRPr="005B7253">
              <w:rPr>
                <w:rFonts w:eastAsia="TimesNewRoman"/>
                <w:spacing w:val="-6"/>
              </w:rPr>
              <w:t>Б</w:t>
            </w:r>
            <w:r w:rsidRPr="005B7253">
              <w:rPr>
                <w:rFonts w:eastAsia="TimesNewRoman"/>
                <w:spacing w:val="-6"/>
              </w:rPr>
              <w:t>а</w:t>
            </w:r>
            <w:r w:rsidRPr="005B7253">
              <w:rPr>
                <w:rFonts w:eastAsia="TimesNewRoman"/>
                <w:spacing w:val="-6"/>
              </w:rPr>
              <w:t>ланс обратимых химических процессов</w:t>
            </w:r>
            <w:r w:rsidRPr="00DD5F01">
              <w:rPr>
                <w:rFonts w:eastAsia="TimesNewRoman"/>
                <w:spacing w:val="-6"/>
              </w:rPr>
              <w:t xml:space="preserve">. </w:t>
            </w:r>
            <w:r w:rsidRPr="005B7253">
              <w:rPr>
                <w:rFonts w:eastAsia="TimesNewRoman"/>
                <w:spacing w:val="-6"/>
              </w:rPr>
              <w:t>Константа химического равн</w:t>
            </w:r>
            <w:r w:rsidRPr="005B7253">
              <w:rPr>
                <w:rFonts w:eastAsia="TimesNewRoman"/>
                <w:spacing w:val="-6"/>
              </w:rPr>
              <w:t>о</w:t>
            </w:r>
            <w:r w:rsidRPr="005B7253">
              <w:rPr>
                <w:rFonts w:eastAsia="TimesNewRoman"/>
                <w:spacing w:val="-6"/>
              </w:rPr>
              <w:t>весия</w:t>
            </w:r>
            <w:r w:rsidRPr="00DD5F01">
              <w:rPr>
                <w:rFonts w:eastAsia="TimesNewRoman"/>
                <w:spacing w:val="-6"/>
              </w:rPr>
              <w:t xml:space="preserve">. </w:t>
            </w:r>
            <w:r w:rsidRPr="005B7253">
              <w:rPr>
                <w:rFonts w:eastAsia="TimesNewRoman"/>
                <w:spacing w:val="-6"/>
              </w:rPr>
              <w:t>Примеры расчета степени превращения</w:t>
            </w:r>
            <w:r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DD5F01">
              <w:rPr>
                <w:rFonts w:eastAsia="TimesNewRoman"/>
                <w:spacing w:val="-6"/>
              </w:rPr>
              <w:t xml:space="preserve">Решение задачи в MS Excel. </w:t>
            </w:r>
            <w:r w:rsidRPr="00DD5F01">
              <w:rPr>
                <w:rFonts w:eastAsia="TimesNewRoman"/>
                <w:spacing w:val="-6"/>
              </w:rPr>
              <w:t>Примеры расчета равновесного состава</w:t>
            </w:r>
            <w:r w:rsidR="003C0E71"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3C0E71">
              <w:rPr>
                <w:rFonts w:eastAsia="TimesNewRoman"/>
                <w:spacing w:val="-6"/>
              </w:rPr>
              <w:t>Балансовые расчеты в CHEMCAD</w:t>
            </w:r>
            <w:r w:rsidR="003C0E71" w:rsidRPr="00DD5F01">
              <w:rPr>
                <w:rFonts w:eastAsia="TimesNewRoman"/>
                <w:spacing w:val="-6"/>
              </w:rPr>
              <w:t>.</w:t>
            </w:r>
            <w:r w:rsidR="003C0E71" w:rsidRPr="003C0E71">
              <w:rPr>
                <w:rFonts w:eastAsia="TimesNewRoman"/>
                <w:spacing w:val="-6"/>
              </w:rPr>
              <w:t xml:space="preserve">Общие сведения о программе </w:t>
            </w:r>
            <w:proofErr w:type="spellStart"/>
            <w:r w:rsidR="003C0E71" w:rsidRPr="003C0E71">
              <w:rPr>
                <w:rFonts w:eastAsia="TimesNewRoman"/>
                <w:spacing w:val="-6"/>
              </w:rPr>
              <w:t>ChemCAD</w:t>
            </w:r>
            <w:proofErr w:type="spellEnd"/>
            <w:r w:rsidR="003C0E71"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3C0E71">
              <w:rPr>
                <w:rFonts w:eastAsia="TimesNewRoman"/>
                <w:spacing w:val="-6"/>
              </w:rPr>
              <w:t>База данных о веществах</w:t>
            </w:r>
            <w:r w:rsidR="003C0E71"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3C0E71">
              <w:rPr>
                <w:rFonts w:eastAsia="TimesNewRoman"/>
                <w:spacing w:val="-6"/>
              </w:rPr>
              <w:t>Расчет тепловых процессов с сепарацией фаз</w:t>
            </w:r>
            <w:r w:rsidR="003C0E71"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3C0E71">
              <w:rPr>
                <w:rFonts w:eastAsia="TimesNewRoman"/>
                <w:spacing w:val="-6"/>
              </w:rPr>
              <w:t xml:space="preserve">Расчет в </w:t>
            </w:r>
            <w:proofErr w:type="spellStart"/>
            <w:r w:rsidR="003C0E71" w:rsidRPr="003C0E71">
              <w:rPr>
                <w:rFonts w:eastAsia="TimesNewRoman"/>
                <w:spacing w:val="-6"/>
              </w:rPr>
              <w:t>ChemCAD</w:t>
            </w:r>
            <w:proofErr w:type="spellEnd"/>
            <w:r w:rsidR="003C0E71" w:rsidRPr="003C0E71">
              <w:rPr>
                <w:rFonts w:eastAsia="TimesNewRoman"/>
                <w:spacing w:val="-6"/>
              </w:rPr>
              <w:t xml:space="preserve"> химических процессов</w:t>
            </w:r>
            <w:r w:rsidR="00DD5F01" w:rsidRPr="00DD5F01">
              <w:rPr>
                <w:rFonts w:eastAsia="TimesNewRoman"/>
                <w:spacing w:val="-6"/>
              </w:rPr>
              <w:t>.</w:t>
            </w:r>
            <w:r w:rsidR="003C0E71" w:rsidRPr="003C0E71">
              <w:rPr>
                <w:rFonts w:eastAsia="TimesNewRoman"/>
                <w:spacing w:val="-6"/>
              </w:rPr>
              <w:t xml:space="preserve"> Расчет стехиометрического реакт</w:t>
            </w:r>
            <w:r w:rsidR="003C0E71" w:rsidRPr="003C0E71">
              <w:rPr>
                <w:rFonts w:eastAsia="TimesNewRoman"/>
                <w:spacing w:val="-6"/>
              </w:rPr>
              <w:t>о</w:t>
            </w:r>
            <w:r w:rsidR="003C0E71" w:rsidRPr="003C0E71">
              <w:rPr>
                <w:rFonts w:eastAsia="TimesNewRoman"/>
                <w:spacing w:val="-6"/>
              </w:rPr>
              <w:t>ра</w:t>
            </w:r>
            <w:r w:rsidR="00DD5F01"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3C0E71">
              <w:rPr>
                <w:rFonts w:eastAsia="TimesNewRoman"/>
                <w:spacing w:val="-6"/>
              </w:rPr>
              <w:t>Расчет сложного химического процесса</w:t>
            </w:r>
            <w:r w:rsidR="00DD5F01" w:rsidRPr="00DD5F01">
              <w:rPr>
                <w:rFonts w:eastAsia="TimesNewRoman"/>
                <w:spacing w:val="-6"/>
              </w:rPr>
              <w:t xml:space="preserve">. </w:t>
            </w:r>
            <w:r w:rsidR="003C0E71" w:rsidRPr="00DD5F01">
              <w:rPr>
                <w:rFonts w:eastAsia="TimesNewRoman"/>
                <w:spacing w:val="-6"/>
              </w:rPr>
              <w:t>Расчет реактора Гиббса</w:t>
            </w:r>
          </w:p>
        </w:tc>
      </w:tr>
      <w:tr w:rsidR="00207949" w:rsidRPr="009F5561" w:rsidTr="00FE79B2">
        <w:trPr>
          <w:jc w:val="center"/>
        </w:trPr>
        <w:tc>
          <w:tcPr>
            <w:tcW w:w="445" w:type="dxa"/>
          </w:tcPr>
          <w:p w:rsidR="00207949" w:rsidRPr="00DD5F01" w:rsidRDefault="00207949" w:rsidP="00207949">
            <w:pPr>
              <w:widowControl w:val="0"/>
              <w:tabs>
                <w:tab w:val="left" w:pos="708"/>
              </w:tabs>
              <w:contextualSpacing/>
              <w:rPr>
                <w:rFonts w:eastAsia="TimesNewRoman"/>
                <w:spacing w:val="-6"/>
              </w:rPr>
            </w:pPr>
            <w:r w:rsidRPr="00DD5F01">
              <w:rPr>
                <w:rFonts w:eastAsia="TimesNewRoman"/>
                <w:spacing w:val="-6"/>
              </w:rPr>
              <w:lastRenderedPageBreak/>
              <w:t>3</w:t>
            </w:r>
          </w:p>
        </w:tc>
        <w:tc>
          <w:tcPr>
            <w:tcW w:w="2249" w:type="dxa"/>
            <w:vAlign w:val="center"/>
          </w:tcPr>
          <w:p w:rsidR="00207949" w:rsidRPr="00DD5F01" w:rsidRDefault="00207949" w:rsidP="00207949">
            <w:pPr>
              <w:contextualSpacing/>
              <w:rPr>
                <w:rFonts w:eastAsia="TimesNewRoman"/>
                <w:spacing w:val="-6"/>
              </w:rPr>
            </w:pPr>
            <w:r w:rsidRPr="005B7253">
              <w:rPr>
                <w:rFonts w:eastAsia="TimesNewRoman"/>
                <w:spacing w:val="-6"/>
              </w:rPr>
              <w:t>Энергетические расчеты</w:t>
            </w:r>
          </w:p>
        </w:tc>
        <w:tc>
          <w:tcPr>
            <w:tcW w:w="7229" w:type="dxa"/>
            <w:vAlign w:val="center"/>
          </w:tcPr>
          <w:p w:rsidR="00207949" w:rsidRPr="00DD5F01" w:rsidRDefault="00207949" w:rsidP="00DD5F01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  <w:r w:rsidRPr="005B7253">
              <w:rPr>
                <w:rFonts w:eastAsia="TimesNewRoman"/>
                <w:spacing w:val="-6"/>
              </w:rPr>
              <w:t>Основы расчета энергетического баланса</w:t>
            </w:r>
            <w:r w:rsidRPr="00DD5F01">
              <w:rPr>
                <w:rFonts w:eastAsia="TimesNewRoman"/>
                <w:spacing w:val="-6"/>
              </w:rPr>
              <w:t xml:space="preserve">. </w:t>
            </w:r>
            <w:proofErr w:type="spellStart"/>
            <w:r w:rsidR="00A91093" w:rsidRPr="00DD5F01">
              <w:rPr>
                <w:rFonts w:eastAsia="TimesNewRoman"/>
                <w:spacing w:val="-6"/>
              </w:rPr>
              <w:t>Энтальпийные</w:t>
            </w:r>
            <w:proofErr w:type="spellEnd"/>
            <w:r w:rsidR="00A91093" w:rsidRPr="00DD5F01">
              <w:rPr>
                <w:rFonts w:eastAsia="TimesNewRoman"/>
                <w:spacing w:val="-6"/>
              </w:rPr>
              <w:t xml:space="preserve"> потоки. Вну</w:t>
            </w:r>
            <w:r w:rsidR="00A91093" w:rsidRPr="00DD5F01">
              <w:rPr>
                <w:rFonts w:eastAsia="TimesNewRoman"/>
                <w:spacing w:val="-6"/>
              </w:rPr>
              <w:t>т</w:t>
            </w:r>
            <w:r w:rsidR="00A91093" w:rsidRPr="00DD5F01">
              <w:rPr>
                <w:rFonts w:eastAsia="TimesNewRoman"/>
                <w:spacing w:val="-6"/>
              </w:rPr>
              <w:t>ренние энергетические потоки. Внешние энергетические потоки. Эне</w:t>
            </w:r>
            <w:r w:rsidR="00A91093" w:rsidRPr="00DD5F01">
              <w:rPr>
                <w:rFonts w:eastAsia="TimesNewRoman"/>
                <w:spacing w:val="-6"/>
              </w:rPr>
              <w:t>р</w:t>
            </w:r>
            <w:r w:rsidR="00A91093" w:rsidRPr="00DD5F01">
              <w:rPr>
                <w:rFonts w:eastAsia="TimesNewRoman"/>
                <w:spacing w:val="-6"/>
              </w:rPr>
              <w:t xml:space="preserve">гия материальных потоков. Удельная техническая энтальпия. Полная удельная энтальпия ΔН. Внутренние энергетические потоки NR. </w:t>
            </w:r>
            <w:r w:rsidRPr="005B7253">
              <w:rPr>
                <w:rFonts w:eastAsia="TimesNewRoman"/>
                <w:spacing w:val="-6"/>
              </w:rPr>
              <w:t>Эне</w:t>
            </w:r>
            <w:r w:rsidRPr="005B7253">
              <w:rPr>
                <w:rFonts w:eastAsia="TimesNewRoman"/>
                <w:spacing w:val="-6"/>
              </w:rPr>
              <w:t>р</w:t>
            </w:r>
            <w:r w:rsidRPr="005B7253">
              <w:rPr>
                <w:rFonts w:eastAsia="TimesNewRoman"/>
                <w:spacing w:val="-6"/>
              </w:rPr>
              <w:t>гетические потоки теплофизических процессов</w:t>
            </w:r>
            <w:r w:rsidRPr="00DD5F01">
              <w:rPr>
                <w:rFonts w:eastAsia="TimesNewRoman"/>
                <w:spacing w:val="-6"/>
              </w:rPr>
              <w:t>.</w:t>
            </w:r>
            <w:r w:rsidR="00A91093" w:rsidRPr="00DD5F01">
              <w:rPr>
                <w:rFonts w:eastAsia="TimesNewRoman"/>
                <w:spacing w:val="-6"/>
              </w:rPr>
              <w:t xml:space="preserve"> Удельная теплота п</w:t>
            </w:r>
            <w:r w:rsidR="00A91093" w:rsidRPr="00DD5F01">
              <w:rPr>
                <w:rFonts w:eastAsia="TimesNewRoman"/>
                <w:spacing w:val="-6"/>
              </w:rPr>
              <w:t>а</w:t>
            </w:r>
            <w:r w:rsidR="00A91093" w:rsidRPr="00DD5F01">
              <w:rPr>
                <w:rFonts w:eastAsia="TimesNewRoman"/>
                <w:spacing w:val="-6"/>
              </w:rPr>
              <w:t>рообразования</w:t>
            </w:r>
            <w:r w:rsidR="0008336F" w:rsidRPr="00DD5F01">
              <w:rPr>
                <w:rFonts w:eastAsia="TimesNewRoman"/>
                <w:spacing w:val="-6"/>
              </w:rPr>
              <w:t>. Интегральная теплота растворения. Теплота бесконе</w:t>
            </w:r>
            <w:r w:rsidR="0008336F" w:rsidRPr="00DD5F01">
              <w:rPr>
                <w:rFonts w:eastAsia="TimesNewRoman"/>
                <w:spacing w:val="-6"/>
              </w:rPr>
              <w:t>ч</w:t>
            </w:r>
            <w:r w:rsidR="0008336F" w:rsidRPr="00DD5F01">
              <w:rPr>
                <w:rFonts w:eastAsia="TimesNewRoman"/>
                <w:spacing w:val="-6"/>
              </w:rPr>
              <w:t xml:space="preserve">ного разбавления. Дифференциальная теплота растворения Ф = f(w). </w:t>
            </w:r>
            <w:r w:rsidRPr="00DD5F01">
              <w:rPr>
                <w:rFonts w:eastAsia="TimesNewRoman"/>
                <w:spacing w:val="-6"/>
              </w:rPr>
              <w:t xml:space="preserve">Энергетический баланс химических реакций. </w:t>
            </w:r>
            <w:r w:rsidR="0008336F" w:rsidRPr="00DD5F01">
              <w:rPr>
                <w:rFonts w:eastAsia="TimesNewRoman"/>
                <w:spacing w:val="-6"/>
              </w:rPr>
              <w:t>Тепловой эффект хим</w:t>
            </w:r>
            <w:r w:rsidR="0008336F" w:rsidRPr="00DD5F01">
              <w:rPr>
                <w:rFonts w:eastAsia="TimesNewRoman"/>
                <w:spacing w:val="-6"/>
              </w:rPr>
              <w:t>и</w:t>
            </w:r>
            <w:r w:rsidR="0008336F" w:rsidRPr="00DD5F01">
              <w:rPr>
                <w:rFonts w:eastAsia="TimesNewRoman"/>
                <w:spacing w:val="-6"/>
              </w:rPr>
              <w:t>ческой реакции. Закон Гесса. Энтальпия реакции в стандартных усл</w:t>
            </w:r>
            <w:r w:rsidR="0008336F" w:rsidRPr="00DD5F01">
              <w:rPr>
                <w:rFonts w:eastAsia="TimesNewRoman"/>
                <w:spacing w:val="-6"/>
              </w:rPr>
              <w:t>о</w:t>
            </w:r>
            <w:r w:rsidR="0008336F" w:rsidRPr="00DD5F01">
              <w:rPr>
                <w:rFonts w:eastAsia="TimesNewRoman"/>
                <w:spacing w:val="-6"/>
              </w:rPr>
              <w:t>виях. Теплота сгорания вещества. Теплотворность топлива. Низшая т</w:t>
            </w:r>
            <w:r w:rsidR="0008336F" w:rsidRPr="00DD5F01">
              <w:rPr>
                <w:rFonts w:eastAsia="TimesNewRoman"/>
                <w:spacing w:val="-6"/>
              </w:rPr>
              <w:t>е</w:t>
            </w:r>
            <w:r w:rsidR="0008336F" w:rsidRPr="00DD5F01">
              <w:rPr>
                <w:rFonts w:eastAsia="TimesNewRoman"/>
                <w:spacing w:val="-6"/>
              </w:rPr>
              <w:t xml:space="preserve">плота сгорания. Высшая теплота сгорания. Точный расчет энтальпии реакции. Общий алгоритм решения. </w:t>
            </w:r>
            <w:r w:rsidRPr="00DD5F01">
              <w:rPr>
                <w:rFonts w:eastAsia="TimesNewRoman"/>
                <w:spacing w:val="-6"/>
              </w:rPr>
              <w:t>Составление энергетических б</w:t>
            </w:r>
            <w:r w:rsidRPr="00DD5F01">
              <w:rPr>
                <w:rFonts w:eastAsia="TimesNewRoman"/>
                <w:spacing w:val="-6"/>
              </w:rPr>
              <w:t>а</w:t>
            </w:r>
            <w:r w:rsidRPr="00DD5F01">
              <w:rPr>
                <w:rFonts w:eastAsia="TimesNewRoman"/>
                <w:spacing w:val="-6"/>
              </w:rPr>
              <w:t>лансов</w:t>
            </w:r>
          </w:p>
        </w:tc>
      </w:tr>
    </w:tbl>
    <w:p w:rsidR="00DD5F01" w:rsidRDefault="00DD5F01" w:rsidP="009F5561">
      <w:pPr>
        <w:pStyle w:val="2"/>
        <w:ind w:firstLine="709"/>
        <w:contextualSpacing/>
        <w:jc w:val="both"/>
        <w:rPr>
          <w:rFonts w:eastAsia="TimesNewRoman"/>
          <w:b w:val="0"/>
          <w:sz w:val="28"/>
          <w:szCs w:val="28"/>
        </w:rPr>
      </w:pPr>
    </w:p>
    <w:p w:rsidR="00C12255" w:rsidRDefault="00C12255" w:rsidP="009F5561">
      <w:pPr>
        <w:pStyle w:val="2"/>
        <w:ind w:firstLine="709"/>
        <w:contextualSpacing/>
        <w:jc w:val="both"/>
        <w:rPr>
          <w:rFonts w:eastAsia="TimesNewRoman"/>
          <w:b w:val="0"/>
          <w:spacing w:val="-6"/>
          <w:sz w:val="28"/>
          <w:szCs w:val="28"/>
        </w:rPr>
      </w:pPr>
      <w:r w:rsidRPr="00350CD8">
        <w:rPr>
          <w:rFonts w:eastAsia="TimesNewRoman"/>
          <w:b w:val="0"/>
          <w:sz w:val="28"/>
          <w:szCs w:val="28"/>
        </w:rPr>
        <w:t xml:space="preserve">Таблица </w:t>
      </w:r>
      <w:r>
        <w:rPr>
          <w:rFonts w:eastAsia="TimesNewRoman"/>
          <w:b w:val="0"/>
          <w:sz w:val="28"/>
          <w:szCs w:val="28"/>
        </w:rPr>
        <w:t>4</w:t>
      </w:r>
      <w:r w:rsidRPr="00350CD8">
        <w:rPr>
          <w:rFonts w:eastAsia="TimesNewRoman"/>
          <w:b w:val="0"/>
          <w:sz w:val="28"/>
          <w:szCs w:val="28"/>
        </w:rPr>
        <w:t>.</w:t>
      </w:r>
      <w:r>
        <w:rPr>
          <w:rFonts w:eastAsia="TimesNewRoman"/>
          <w:b w:val="0"/>
          <w:sz w:val="28"/>
          <w:szCs w:val="28"/>
        </w:rPr>
        <w:t>1.2</w:t>
      </w:r>
      <w:r w:rsidRPr="00350CD8">
        <w:rPr>
          <w:rFonts w:eastAsia="TimesNewRoman"/>
          <w:b w:val="0"/>
          <w:sz w:val="28"/>
          <w:szCs w:val="28"/>
        </w:rPr>
        <w:t xml:space="preserve"> –</w:t>
      </w:r>
      <w:r w:rsidRPr="00A6781F">
        <w:rPr>
          <w:rFonts w:eastAsia="TimesNewRoman"/>
          <w:b w:val="0"/>
          <w:sz w:val="28"/>
          <w:szCs w:val="28"/>
        </w:rPr>
        <w:t>С</w:t>
      </w:r>
      <w:r w:rsidRPr="00A6781F">
        <w:rPr>
          <w:rFonts w:eastAsia="TimesNewRoman"/>
          <w:b w:val="0"/>
          <w:spacing w:val="-6"/>
          <w:sz w:val="28"/>
          <w:szCs w:val="28"/>
        </w:rPr>
        <w:t>одержание дисциплины и его методическое обеспечение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45"/>
        <w:gridCol w:w="1837"/>
        <w:gridCol w:w="682"/>
        <w:gridCol w:w="567"/>
        <w:gridCol w:w="726"/>
        <w:gridCol w:w="1682"/>
        <w:gridCol w:w="2023"/>
        <w:gridCol w:w="1609"/>
      </w:tblGrid>
      <w:tr w:rsidR="00F7015D" w:rsidRPr="00DD5F01" w:rsidTr="00B95CC5">
        <w:trPr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ind w:firstLine="26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Раздел (тема)</w:t>
            </w:r>
            <w:r w:rsidRPr="00DD5F01">
              <w:rPr>
                <w:bCs/>
              </w:rPr>
              <w:br/>
              <w:t>дисциплины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  <w:spacing w:val="-2"/>
              </w:rPr>
            </w:pPr>
            <w:r w:rsidRPr="00DD5F01">
              <w:rPr>
                <w:bCs/>
                <w:spacing w:val="-2"/>
              </w:rPr>
              <w:t>Виды деятельн</w:t>
            </w:r>
            <w:r w:rsidRPr="00DD5F01">
              <w:rPr>
                <w:bCs/>
                <w:spacing w:val="-2"/>
              </w:rPr>
              <w:t>о</w:t>
            </w:r>
            <w:r w:rsidRPr="00DD5F01">
              <w:rPr>
                <w:bCs/>
                <w:spacing w:val="-2"/>
              </w:rPr>
              <w:t>сти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Учебно-методические материалы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  <w:i/>
              </w:rPr>
            </w:pPr>
            <w:r w:rsidRPr="00DD5F01">
              <w:rPr>
                <w:bCs/>
              </w:rPr>
              <w:t>Формы текущего контроля успева</w:t>
            </w:r>
            <w:r w:rsidRPr="00DD5F01">
              <w:rPr>
                <w:bCs/>
              </w:rPr>
              <w:t>е</w:t>
            </w:r>
            <w:r w:rsidRPr="00DD5F01">
              <w:rPr>
                <w:bCs/>
              </w:rPr>
              <w:t xml:space="preserve">мости </w:t>
            </w:r>
            <w:r w:rsidRPr="00DD5F01">
              <w:rPr>
                <w:bCs/>
                <w:i/>
              </w:rPr>
              <w:t>(по неделям семестра)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Компетенции</w:t>
            </w:r>
          </w:p>
        </w:tc>
      </w:tr>
      <w:tr w:rsidR="00F7015D" w:rsidRPr="00DD5F01" w:rsidTr="00B95CC5">
        <w:trPr>
          <w:tblHeader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лек.,</w:t>
            </w:r>
          </w:p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час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№</w:t>
            </w:r>
          </w:p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лаб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№</w:t>
            </w:r>
          </w:p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rPr>
                <w:bCs/>
              </w:rPr>
              <w:t>пр.</w:t>
            </w:r>
          </w:p>
        </w:tc>
        <w:tc>
          <w:tcPr>
            <w:tcW w:w="1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55" w:rsidRPr="00DD5F01" w:rsidRDefault="00C12255" w:rsidP="009F556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</w:tr>
      <w:tr w:rsidR="00DD5F01" w:rsidRPr="009F5561" w:rsidTr="00B95CC5">
        <w:trPr>
          <w:tblHeader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01" w:rsidRPr="00DD5F01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</w:tcPr>
          <w:p w:rsidR="00DD5F01" w:rsidRPr="002F0DAF" w:rsidRDefault="00DD5F01" w:rsidP="00DD5F01">
            <w:pPr>
              <w:widowControl w:val="0"/>
              <w:tabs>
                <w:tab w:val="left" w:pos="708"/>
              </w:tabs>
              <w:contextualSpacing/>
              <w:jc w:val="both"/>
              <w:rPr>
                <w:bCs/>
              </w:rPr>
            </w:pPr>
            <w:r w:rsidRPr="002F0DAF">
              <w:rPr>
                <w:rFonts w:eastAsia="TimesNewRoman"/>
                <w:spacing w:val="-6"/>
              </w:rPr>
              <w:t>Основы расчета материального баланса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EB0BB7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2F0DAF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EB0BB7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2F0DAF">
              <w:rPr>
                <w:bCs/>
              </w:rPr>
              <w:t>1, 2</w:t>
            </w:r>
          </w:p>
        </w:tc>
        <w:tc>
          <w:tcPr>
            <w:tcW w:w="1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CC5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</w:pPr>
            <w:r w:rsidRPr="00634633">
              <w:t>У-3</w:t>
            </w:r>
            <w:r w:rsidR="00634633" w:rsidRPr="00634633">
              <w:t>,4</w:t>
            </w:r>
          </w:p>
          <w:p w:rsidR="00DD5F01" w:rsidRPr="00634633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634633">
              <w:t>МУ-1</w:t>
            </w:r>
            <w:r w:rsidR="002F0DAF" w:rsidRPr="00634633">
              <w:t>,2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8D0FD6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8D0FD6">
              <w:t>ПР</w:t>
            </w:r>
            <w:r w:rsidR="008D0FD6" w:rsidRPr="008D0FD6">
              <w:t>1, ПР2, У1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DD5F01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t>ПК-4</w:t>
            </w:r>
          </w:p>
        </w:tc>
      </w:tr>
      <w:tr w:rsidR="00DD5F01" w:rsidRPr="009F5561" w:rsidTr="00B95CC5">
        <w:trPr>
          <w:tblHeader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01" w:rsidRPr="00DD5F01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DD5F01" w:rsidRPr="002F0DAF" w:rsidRDefault="00DD5F01" w:rsidP="00DD5F01">
            <w:pPr>
              <w:widowControl w:val="0"/>
              <w:tabs>
                <w:tab w:val="left" w:pos="708"/>
              </w:tabs>
              <w:contextualSpacing/>
              <w:jc w:val="both"/>
              <w:rPr>
                <w:bCs/>
              </w:rPr>
            </w:pPr>
            <w:r w:rsidRPr="002F0DAF">
              <w:rPr>
                <w:rFonts w:eastAsia="TimesNewRoman"/>
                <w:spacing w:val="-6"/>
              </w:rPr>
              <w:t>Баланс химич</w:t>
            </w:r>
            <w:r w:rsidRPr="002F0DAF">
              <w:rPr>
                <w:rFonts w:eastAsia="TimesNewRoman"/>
                <w:spacing w:val="-6"/>
              </w:rPr>
              <w:t>е</w:t>
            </w:r>
            <w:r w:rsidRPr="002F0DAF">
              <w:rPr>
                <w:rFonts w:eastAsia="TimesNewRoman"/>
                <w:spacing w:val="-6"/>
              </w:rPr>
              <w:t>ских процессов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EB0BB7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2F0DAF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4655FD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634633" w:rsidRDefault="00DD5F01" w:rsidP="00634633">
            <w:pPr>
              <w:widowControl w:val="0"/>
              <w:tabs>
                <w:tab w:val="left" w:pos="708"/>
              </w:tabs>
              <w:contextualSpacing/>
              <w:jc w:val="center"/>
              <w:rPr>
                <w:bCs/>
              </w:rPr>
            </w:pPr>
            <w:r w:rsidRPr="00634633">
              <w:t>У-1,</w:t>
            </w:r>
            <w:r w:rsidR="00634633" w:rsidRPr="00634633">
              <w:t>2,</w:t>
            </w:r>
            <w:r w:rsidR="00D33290">
              <w:t>3,</w:t>
            </w:r>
            <w:r w:rsidRPr="00634633"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8D0FD6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8D0FD6">
              <w:t>ПР</w:t>
            </w:r>
            <w:r w:rsidR="008D0FD6" w:rsidRPr="008D0FD6">
              <w:t>3, Р1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DD5F01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t>ПК-4</w:t>
            </w:r>
          </w:p>
        </w:tc>
      </w:tr>
      <w:tr w:rsidR="00DD5F01" w:rsidRPr="009F5561" w:rsidTr="00B95CC5">
        <w:trPr>
          <w:tblHeader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01" w:rsidRPr="00DD5F01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DD5F01" w:rsidRPr="002F0DAF" w:rsidRDefault="00DD5F01" w:rsidP="00DD5F01">
            <w:pPr>
              <w:widowControl w:val="0"/>
              <w:tabs>
                <w:tab w:val="left" w:pos="708"/>
              </w:tabs>
              <w:contextualSpacing/>
              <w:jc w:val="both"/>
              <w:rPr>
                <w:bCs/>
              </w:rPr>
            </w:pPr>
            <w:r w:rsidRPr="002F0DAF">
              <w:rPr>
                <w:rFonts w:eastAsia="TimesNewRoman"/>
                <w:spacing w:val="-6"/>
              </w:rPr>
              <w:t>Энергетические расчеты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EB0BB7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2F0DAF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2F0DAF" w:rsidRDefault="004655FD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634633" w:rsidRDefault="00634633" w:rsidP="00634633">
            <w:pPr>
              <w:widowControl w:val="0"/>
              <w:tabs>
                <w:tab w:val="left" w:pos="708"/>
              </w:tabs>
              <w:contextualSpacing/>
              <w:jc w:val="center"/>
              <w:rPr>
                <w:bCs/>
              </w:rPr>
            </w:pPr>
            <w:r w:rsidRPr="00634633">
              <w:t>У-1,2,</w:t>
            </w:r>
            <w:r w:rsidR="00D33290">
              <w:t>4,5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8D0FD6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8D0FD6">
              <w:t>ПР</w:t>
            </w:r>
            <w:r w:rsidR="008D0FD6" w:rsidRPr="008D0FD6">
              <w:t>4, У2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F01" w:rsidRPr="00DD5F01" w:rsidRDefault="00DD5F01" w:rsidP="00DD5F01">
            <w:pPr>
              <w:widowControl w:val="0"/>
              <w:tabs>
                <w:tab w:val="left" w:pos="708"/>
              </w:tabs>
              <w:spacing w:line="220" w:lineRule="exact"/>
              <w:contextualSpacing/>
              <w:jc w:val="center"/>
              <w:rPr>
                <w:bCs/>
              </w:rPr>
            </w:pPr>
            <w:r w:rsidRPr="00DD5F01">
              <w:t>ПК-4</w:t>
            </w:r>
          </w:p>
        </w:tc>
      </w:tr>
    </w:tbl>
    <w:p w:rsidR="006B5944" w:rsidRDefault="00696485" w:rsidP="009F5561">
      <w:pPr>
        <w:contextualSpacing/>
        <w:rPr>
          <w:rFonts w:eastAsia="TimesNewRoman"/>
          <w:b/>
          <w:sz w:val="28"/>
        </w:rPr>
      </w:pPr>
      <w:bookmarkStart w:id="0" w:name="_Hlk137663922"/>
      <w:r>
        <w:rPr>
          <w:rFonts w:eastAsia="TimesNewRoman"/>
          <w:szCs w:val="28"/>
        </w:rPr>
        <w:t>ПР – отчет по практической работе</w:t>
      </w:r>
      <w:r w:rsidR="00C5702F" w:rsidRPr="008B1FF9">
        <w:rPr>
          <w:rFonts w:eastAsia="TimesNewRoman"/>
          <w:szCs w:val="28"/>
        </w:rPr>
        <w:t xml:space="preserve">; </w:t>
      </w:r>
      <w:r w:rsidR="00807724">
        <w:rPr>
          <w:rFonts w:eastAsia="TimesNewRoman"/>
          <w:szCs w:val="28"/>
        </w:rPr>
        <w:t>У</w:t>
      </w:r>
      <w:r w:rsidR="00C5702F" w:rsidRPr="008B1FF9">
        <w:rPr>
          <w:rFonts w:eastAsia="TimesNewRoman"/>
          <w:szCs w:val="28"/>
        </w:rPr>
        <w:t xml:space="preserve"> – </w:t>
      </w:r>
      <w:r w:rsidR="00807724">
        <w:rPr>
          <w:rFonts w:eastAsia="TimesNewRoman"/>
          <w:color w:val="000000" w:themeColor="text1"/>
          <w:szCs w:val="28"/>
        </w:rPr>
        <w:t>устный опрос</w:t>
      </w:r>
      <w:r w:rsidR="0069567D" w:rsidRPr="00107A9A">
        <w:rPr>
          <w:rFonts w:eastAsia="TimesNewRoman"/>
          <w:color w:val="000000" w:themeColor="text1"/>
          <w:szCs w:val="28"/>
        </w:rPr>
        <w:t>, Р</w:t>
      </w:r>
      <w:r w:rsidR="00107A9A" w:rsidRPr="00107A9A">
        <w:rPr>
          <w:rFonts w:eastAsia="TimesNewRoman"/>
          <w:color w:val="000000" w:themeColor="text1"/>
          <w:szCs w:val="28"/>
        </w:rPr>
        <w:t xml:space="preserve"> - п</w:t>
      </w:r>
      <w:r w:rsidR="00107A9A" w:rsidRPr="00107A9A">
        <w:rPr>
          <w:color w:val="000000" w:themeColor="text1"/>
        </w:rPr>
        <w:t>одготовка и защита реферата</w:t>
      </w:r>
    </w:p>
    <w:p w:rsidR="0035064B" w:rsidRDefault="0035064B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</w:p>
    <w:p w:rsidR="00C5702F" w:rsidRDefault="00C5702F" w:rsidP="009F5561">
      <w:pPr>
        <w:ind w:firstLine="709"/>
        <w:contextualSpacing/>
        <w:jc w:val="both"/>
        <w:rPr>
          <w:rFonts w:eastAsia="TimesNewRoman"/>
          <w:b/>
          <w:spacing w:val="-4"/>
          <w:sz w:val="28"/>
        </w:rPr>
      </w:pPr>
      <w:r>
        <w:rPr>
          <w:rFonts w:eastAsia="TimesNewRoman"/>
          <w:b/>
          <w:spacing w:val="-4"/>
          <w:sz w:val="28"/>
        </w:rPr>
        <w:t>4.2</w:t>
      </w:r>
      <w:r w:rsidRPr="00350CD8">
        <w:rPr>
          <w:rFonts w:eastAsia="TimesNewRoman"/>
          <w:b/>
          <w:spacing w:val="-4"/>
          <w:sz w:val="28"/>
        </w:rPr>
        <w:t xml:space="preserve"> Лабораторные работы и (или) практические занятия</w:t>
      </w:r>
    </w:p>
    <w:p w:rsidR="00C5702F" w:rsidRPr="004655FD" w:rsidRDefault="00C5702F" w:rsidP="009F5561">
      <w:pPr>
        <w:ind w:firstLine="709"/>
        <w:contextualSpacing/>
        <w:jc w:val="both"/>
        <w:rPr>
          <w:rFonts w:eastAsia="TimesNewRoman"/>
          <w:b/>
          <w:bCs/>
          <w:spacing w:val="-2"/>
          <w:sz w:val="28"/>
          <w:szCs w:val="28"/>
        </w:rPr>
      </w:pPr>
      <w:r>
        <w:rPr>
          <w:rFonts w:eastAsia="TimesNewRoman"/>
          <w:b/>
          <w:bCs/>
          <w:spacing w:val="-2"/>
          <w:sz w:val="28"/>
          <w:szCs w:val="28"/>
        </w:rPr>
        <w:t>4</w:t>
      </w:r>
      <w:r w:rsidRPr="00350CD8">
        <w:rPr>
          <w:rFonts w:eastAsia="TimesNewRoman"/>
          <w:b/>
          <w:bCs/>
          <w:spacing w:val="-2"/>
          <w:sz w:val="28"/>
          <w:szCs w:val="28"/>
        </w:rPr>
        <w:t>.2.</w:t>
      </w:r>
      <w:r w:rsidR="0069567D" w:rsidRPr="004655FD">
        <w:rPr>
          <w:rFonts w:eastAsia="TimesNewRoman"/>
          <w:b/>
          <w:bCs/>
          <w:spacing w:val="-2"/>
          <w:sz w:val="28"/>
          <w:szCs w:val="28"/>
        </w:rPr>
        <w:t>1</w:t>
      </w:r>
      <w:r w:rsidRPr="004655FD">
        <w:rPr>
          <w:rFonts w:eastAsia="TimesNewRoman"/>
          <w:b/>
          <w:bCs/>
          <w:spacing w:val="-2"/>
          <w:sz w:val="28"/>
          <w:szCs w:val="28"/>
        </w:rPr>
        <w:t xml:space="preserve"> Практические работы</w:t>
      </w:r>
    </w:p>
    <w:p w:rsidR="00C5702F" w:rsidRPr="004655FD" w:rsidRDefault="00C5702F" w:rsidP="009F5561">
      <w:pPr>
        <w:autoSpaceDE w:val="0"/>
        <w:autoSpaceDN w:val="0"/>
        <w:adjustRightInd w:val="0"/>
        <w:ind w:firstLine="709"/>
        <w:contextualSpacing/>
        <w:rPr>
          <w:rFonts w:eastAsia="TimesNewRoman"/>
          <w:sz w:val="28"/>
          <w:szCs w:val="28"/>
        </w:rPr>
      </w:pPr>
      <w:r w:rsidRPr="004655FD">
        <w:rPr>
          <w:rFonts w:eastAsia="TimesNewRoman"/>
          <w:sz w:val="28"/>
          <w:szCs w:val="28"/>
        </w:rPr>
        <w:t>Таблица 4.2.</w:t>
      </w:r>
      <w:r w:rsidR="0069567D" w:rsidRPr="004655FD">
        <w:rPr>
          <w:rFonts w:eastAsia="TimesNewRoman"/>
          <w:sz w:val="28"/>
          <w:szCs w:val="28"/>
        </w:rPr>
        <w:t>1</w:t>
      </w:r>
      <w:r w:rsidRPr="004655FD">
        <w:rPr>
          <w:rFonts w:eastAsia="TimesNewRoman"/>
          <w:sz w:val="28"/>
          <w:szCs w:val="28"/>
        </w:rPr>
        <w:t xml:space="preserve"> – Практические работы</w:t>
      </w: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7900"/>
        <w:gridCol w:w="1255"/>
      </w:tblGrid>
      <w:tr w:rsidR="00C5702F" w:rsidRPr="00DC7E02" w:rsidTr="00FE79B2">
        <w:trPr>
          <w:tblHeader/>
          <w:jc w:val="center"/>
        </w:trPr>
        <w:tc>
          <w:tcPr>
            <w:tcW w:w="445" w:type="dxa"/>
            <w:shd w:val="clear" w:color="auto" w:fill="auto"/>
            <w:vAlign w:val="center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№</w:t>
            </w:r>
          </w:p>
        </w:tc>
        <w:tc>
          <w:tcPr>
            <w:tcW w:w="7900" w:type="dxa"/>
            <w:shd w:val="clear" w:color="auto" w:fill="auto"/>
            <w:vAlign w:val="center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 xml:space="preserve">Наименование </w:t>
            </w:r>
            <w:r w:rsidR="0069567D" w:rsidRPr="00DC7E02">
              <w:rPr>
                <w:rFonts w:eastAsia="TimesNewRoman"/>
              </w:rPr>
              <w:t>практической</w:t>
            </w:r>
            <w:r w:rsidRPr="00DC7E02">
              <w:rPr>
                <w:rFonts w:eastAsia="TimesNewRoman"/>
              </w:rPr>
              <w:t xml:space="preserve"> работы</w:t>
            </w:r>
          </w:p>
        </w:tc>
        <w:tc>
          <w:tcPr>
            <w:tcW w:w="1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Объем, час.</w:t>
            </w:r>
          </w:p>
        </w:tc>
      </w:tr>
      <w:tr w:rsidR="00C5702F" w:rsidRPr="00DC7E02" w:rsidTr="00FE79B2">
        <w:trPr>
          <w:jc w:val="center"/>
        </w:trPr>
        <w:tc>
          <w:tcPr>
            <w:tcW w:w="445" w:type="dxa"/>
            <w:shd w:val="clear" w:color="auto" w:fill="auto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1</w:t>
            </w:r>
          </w:p>
        </w:tc>
        <w:tc>
          <w:tcPr>
            <w:tcW w:w="7900" w:type="dxa"/>
            <w:shd w:val="clear" w:color="auto" w:fill="auto"/>
            <w:tcMar>
              <w:left w:w="0" w:type="dxa"/>
              <w:right w:w="0" w:type="dxa"/>
            </w:tcMar>
          </w:tcPr>
          <w:p w:rsidR="00C5702F" w:rsidRPr="00DC7E02" w:rsidRDefault="004655FD" w:rsidP="009F5561">
            <w:pPr>
              <w:autoSpaceDE w:val="0"/>
              <w:autoSpaceDN w:val="0"/>
              <w:adjustRightInd w:val="0"/>
              <w:contextualSpacing/>
            </w:pPr>
            <w:r w:rsidRPr="00DC7E02">
              <w:t>Величины, описывающие элемент процесса</w:t>
            </w:r>
          </w:p>
        </w:tc>
        <w:tc>
          <w:tcPr>
            <w:tcW w:w="1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2</w:t>
            </w:r>
          </w:p>
        </w:tc>
      </w:tr>
      <w:bookmarkEnd w:id="0"/>
      <w:tr w:rsidR="00C5702F" w:rsidRPr="00DC7E02" w:rsidTr="00FE79B2">
        <w:trPr>
          <w:jc w:val="center"/>
        </w:trPr>
        <w:tc>
          <w:tcPr>
            <w:tcW w:w="445" w:type="dxa"/>
            <w:shd w:val="clear" w:color="auto" w:fill="auto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2</w:t>
            </w:r>
          </w:p>
        </w:tc>
        <w:tc>
          <w:tcPr>
            <w:tcW w:w="7900" w:type="dxa"/>
            <w:shd w:val="clear" w:color="auto" w:fill="auto"/>
            <w:tcMar>
              <w:left w:w="0" w:type="dxa"/>
              <w:right w:w="0" w:type="dxa"/>
            </w:tcMar>
          </w:tcPr>
          <w:p w:rsidR="00C5702F" w:rsidRPr="00DC7E02" w:rsidRDefault="004655FD" w:rsidP="009F5561">
            <w:pPr>
              <w:autoSpaceDE w:val="0"/>
              <w:autoSpaceDN w:val="0"/>
              <w:adjustRightInd w:val="0"/>
              <w:contextualSpacing/>
              <w:rPr>
                <w:bCs/>
                <w:shd w:val="clear" w:color="auto" w:fill="FFFFFF"/>
              </w:rPr>
            </w:pPr>
            <w:r w:rsidRPr="00DC7E02">
              <w:t>Гидродинамическое подобие</w:t>
            </w:r>
          </w:p>
        </w:tc>
        <w:tc>
          <w:tcPr>
            <w:tcW w:w="1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2</w:t>
            </w:r>
          </w:p>
        </w:tc>
      </w:tr>
      <w:tr w:rsidR="00C5702F" w:rsidRPr="00DC7E02" w:rsidTr="00FE79B2">
        <w:trPr>
          <w:jc w:val="center"/>
        </w:trPr>
        <w:tc>
          <w:tcPr>
            <w:tcW w:w="445" w:type="dxa"/>
            <w:shd w:val="clear" w:color="auto" w:fill="auto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3</w:t>
            </w:r>
          </w:p>
        </w:tc>
        <w:tc>
          <w:tcPr>
            <w:tcW w:w="7900" w:type="dxa"/>
            <w:shd w:val="clear" w:color="auto" w:fill="auto"/>
            <w:tcMar>
              <w:left w:w="0" w:type="dxa"/>
              <w:right w:w="0" w:type="dxa"/>
            </w:tcMar>
          </w:tcPr>
          <w:p w:rsidR="00C5702F" w:rsidRPr="00DC7E02" w:rsidRDefault="004655FD" w:rsidP="009F5561">
            <w:pPr>
              <w:autoSpaceDE w:val="0"/>
              <w:autoSpaceDN w:val="0"/>
              <w:adjustRightInd w:val="0"/>
              <w:contextualSpacing/>
              <w:rPr>
                <w:bCs/>
                <w:shd w:val="clear" w:color="auto" w:fill="FFFFFF"/>
              </w:rPr>
            </w:pPr>
            <w:r w:rsidRPr="00DC7E02">
              <w:t>Материальный баланс химических процессов</w:t>
            </w:r>
          </w:p>
        </w:tc>
        <w:tc>
          <w:tcPr>
            <w:tcW w:w="1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5702F" w:rsidRPr="00DC7E02" w:rsidRDefault="004655FD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4</w:t>
            </w:r>
          </w:p>
        </w:tc>
      </w:tr>
      <w:tr w:rsidR="0069567D" w:rsidRPr="00DC7E02" w:rsidTr="00FE79B2">
        <w:trPr>
          <w:jc w:val="center"/>
        </w:trPr>
        <w:tc>
          <w:tcPr>
            <w:tcW w:w="445" w:type="dxa"/>
            <w:shd w:val="clear" w:color="auto" w:fill="auto"/>
          </w:tcPr>
          <w:p w:rsidR="0069567D" w:rsidRPr="00DC7E02" w:rsidRDefault="0069567D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4</w:t>
            </w:r>
          </w:p>
        </w:tc>
        <w:tc>
          <w:tcPr>
            <w:tcW w:w="7900" w:type="dxa"/>
            <w:shd w:val="clear" w:color="auto" w:fill="auto"/>
            <w:tcMar>
              <w:left w:w="0" w:type="dxa"/>
              <w:right w:w="0" w:type="dxa"/>
            </w:tcMar>
          </w:tcPr>
          <w:p w:rsidR="0069567D" w:rsidRPr="00DC7E02" w:rsidRDefault="004655FD" w:rsidP="009F5561">
            <w:pPr>
              <w:contextualSpacing/>
            </w:pPr>
            <w:r w:rsidRPr="00DC7E02">
              <w:t>Энергетический баланс химических процессов</w:t>
            </w:r>
          </w:p>
        </w:tc>
        <w:tc>
          <w:tcPr>
            <w:tcW w:w="1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9567D" w:rsidRPr="00DC7E02" w:rsidRDefault="004655FD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4</w:t>
            </w:r>
          </w:p>
        </w:tc>
      </w:tr>
      <w:tr w:rsidR="00C5702F" w:rsidRPr="00DC7E02" w:rsidTr="00FE79B2">
        <w:trPr>
          <w:jc w:val="center"/>
        </w:trPr>
        <w:tc>
          <w:tcPr>
            <w:tcW w:w="8345" w:type="dxa"/>
            <w:gridSpan w:val="2"/>
            <w:shd w:val="clear" w:color="auto" w:fill="auto"/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Итого</w:t>
            </w:r>
          </w:p>
        </w:tc>
        <w:tc>
          <w:tcPr>
            <w:tcW w:w="1255" w:type="dxa"/>
            <w:shd w:val="clear" w:color="auto" w:fill="auto"/>
            <w:tcMar>
              <w:left w:w="0" w:type="dxa"/>
              <w:right w:w="0" w:type="dxa"/>
            </w:tcMar>
          </w:tcPr>
          <w:p w:rsidR="00C5702F" w:rsidRPr="00DC7E02" w:rsidRDefault="00C5702F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1</w:t>
            </w:r>
            <w:r w:rsidR="0069567D" w:rsidRPr="00DC7E02">
              <w:rPr>
                <w:rFonts w:eastAsia="TimesNewRoman"/>
              </w:rPr>
              <w:t>2</w:t>
            </w:r>
          </w:p>
        </w:tc>
      </w:tr>
    </w:tbl>
    <w:p w:rsidR="00DD5F01" w:rsidRDefault="00DD5F01" w:rsidP="009F556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bookmarkStart w:id="1" w:name="_Hlk137664290"/>
    </w:p>
    <w:p w:rsidR="0069567D" w:rsidRDefault="0069567D" w:rsidP="009F556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50CD8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4.3</w:t>
      </w:r>
      <w:r w:rsidRPr="00350CD8">
        <w:rPr>
          <w:sz w:val="28"/>
          <w:szCs w:val="28"/>
        </w:rPr>
        <w:t xml:space="preserve"> – Самостоятельнаяработа студентов</w:t>
      </w:r>
    </w:p>
    <w:tbl>
      <w:tblPr>
        <w:tblW w:w="95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6492"/>
        <w:gridCol w:w="1275"/>
        <w:gridCol w:w="1405"/>
      </w:tblGrid>
      <w:tr w:rsidR="0069567D" w:rsidRPr="009F5561" w:rsidTr="00807724">
        <w:tc>
          <w:tcPr>
            <w:tcW w:w="426" w:type="dxa"/>
            <w:vAlign w:val="center"/>
          </w:tcPr>
          <w:p w:rsidR="0069567D" w:rsidRPr="00DD5F01" w:rsidRDefault="0069567D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D5F01">
              <w:rPr>
                <w:rFonts w:eastAsia="TimesNewRoman"/>
              </w:rPr>
              <w:t xml:space="preserve">№ </w:t>
            </w:r>
          </w:p>
        </w:tc>
        <w:tc>
          <w:tcPr>
            <w:tcW w:w="6492" w:type="dxa"/>
            <w:vAlign w:val="center"/>
          </w:tcPr>
          <w:p w:rsidR="0069567D" w:rsidRPr="00DD5F01" w:rsidRDefault="0069567D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D5F01">
              <w:rPr>
                <w:rFonts w:eastAsia="TimesNewRoman"/>
              </w:rPr>
              <w:t>Наименование раздела (темы) дисциплины</w:t>
            </w:r>
          </w:p>
        </w:tc>
        <w:tc>
          <w:tcPr>
            <w:tcW w:w="1275" w:type="dxa"/>
            <w:vAlign w:val="center"/>
          </w:tcPr>
          <w:p w:rsidR="0069567D" w:rsidRPr="00DD5F01" w:rsidRDefault="0069567D" w:rsidP="009F5561">
            <w:pPr>
              <w:autoSpaceDE w:val="0"/>
              <w:autoSpaceDN w:val="0"/>
              <w:adjustRightInd w:val="0"/>
              <w:contextualSpacing/>
            </w:pPr>
            <w:r w:rsidRPr="00DD5F01">
              <w:t>Срок в</w:t>
            </w:r>
            <w:r w:rsidRPr="00DD5F01">
              <w:t>ы</w:t>
            </w:r>
            <w:r w:rsidRPr="00DD5F01">
              <w:t>полнения</w:t>
            </w:r>
          </w:p>
        </w:tc>
        <w:tc>
          <w:tcPr>
            <w:tcW w:w="1405" w:type="dxa"/>
            <w:tcMar>
              <w:left w:w="28" w:type="dxa"/>
              <w:right w:w="0" w:type="dxa"/>
            </w:tcMar>
            <w:vAlign w:val="center"/>
          </w:tcPr>
          <w:p w:rsidR="0069567D" w:rsidRPr="00DD5F01" w:rsidRDefault="0069567D" w:rsidP="009F5561">
            <w:pPr>
              <w:autoSpaceDE w:val="0"/>
              <w:autoSpaceDN w:val="0"/>
              <w:adjustRightInd w:val="0"/>
              <w:contextualSpacing/>
            </w:pPr>
            <w:r w:rsidRPr="00DD5F01">
              <w:t>Время, з</w:t>
            </w:r>
            <w:r w:rsidRPr="00DD5F01">
              <w:t>а</w:t>
            </w:r>
            <w:r w:rsidRPr="00DD5F01">
              <w:t>трачиваемое на выполн</w:t>
            </w:r>
            <w:r w:rsidRPr="00DD5F01">
              <w:t>е</w:t>
            </w:r>
            <w:r w:rsidRPr="00DD5F01">
              <w:t>ние СРС, час</w:t>
            </w:r>
          </w:p>
        </w:tc>
      </w:tr>
      <w:tr w:rsidR="00DD5F01" w:rsidRPr="009F5561" w:rsidTr="00D8787E">
        <w:tc>
          <w:tcPr>
            <w:tcW w:w="426" w:type="dxa"/>
            <w:vAlign w:val="center"/>
          </w:tcPr>
          <w:p w:rsidR="00DD5F01" w:rsidRPr="00DD5F01" w:rsidRDefault="00DD5F01" w:rsidP="00DD5F01">
            <w:pPr>
              <w:autoSpaceDE w:val="0"/>
              <w:autoSpaceDN w:val="0"/>
              <w:adjustRightInd w:val="0"/>
              <w:contextualSpacing/>
            </w:pPr>
            <w:r w:rsidRPr="00DD5F01">
              <w:t>1</w:t>
            </w:r>
          </w:p>
        </w:tc>
        <w:tc>
          <w:tcPr>
            <w:tcW w:w="6492" w:type="dxa"/>
          </w:tcPr>
          <w:p w:rsidR="00DD5F01" w:rsidRPr="00DD5F01" w:rsidRDefault="00DD5F01" w:rsidP="00DD5F01">
            <w:pPr>
              <w:widowControl w:val="0"/>
              <w:contextualSpacing/>
              <w:jc w:val="both"/>
              <w:rPr>
                <w:bCs/>
              </w:rPr>
            </w:pPr>
            <w:r w:rsidRPr="00DD5F01">
              <w:rPr>
                <w:rFonts w:eastAsia="TimesNewRoman"/>
                <w:spacing w:val="-6"/>
              </w:rPr>
              <w:t>Основы расчета материального баланса</w:t>
            </w:r>
          </w:p>
        </w:tc>
        <w:tc>
          <w:tcPr>
            <w:tcW w:w="1275" w:type="dxa"/>
          </w:tcPr>
          <w:p w:rsidR="00DD5F01" w:rsidRPr="00DD5F01" w:rsidRDefault="00DD5F01" w:rsidP="00DD5F01">
            <w:pPr>
              <w:autoSpaceDE w:val="0"/>
              <w:autoSpaceDN w:val="0"/>
              <w:adjustRightInd w:val="0"/>
              <w:contextualSpacing/>
            </w:pPr>
            <w:r w:rsidRPr="00DD5F01">
              <w:t>4 неделя</w:t>
            </w:r>
          </w:p>
        </w:tc>
        <w:tc>
          <w:tcPr>
            <w:tcW w:w="1405" w:type="dxa"/>
          </w:tcPr>
          <w:p w:rsidR="00DD5F01" w:rsidRPr="00DD5F01" w:rsidRDefault="00DD5F01" w:rsidP="00EB0BB7">
            <w:pPr>
              <w:autoSpaceDE w:val="0"/>
              <w:autoSpaceDN w:val="0"/>
              <w:adjustRightInd w:val="0"/>
              <w:contextualSpacing/>
              <w:jc w:val="center"/>
            </w:pPr>
            <w:r w:rsidRPr="00DD5F01">
              <w:t>27,9</w:t>
            </w:r>
          </w:p>
        </w:tc>
      </w:tr>
      <w:tr w:rsidR="00DD5F01" w:rsidRPr="009F5561" w:rsidTr="00807724">
        <w:tc>
          <w:tcPr>
            <w:tcW w:w="426" w:type="dxa"/>
            <w:vAlign w:val="center"/>
          </w:tcPr>
          <w:p w:rsidR="00DD5F01" w:rsidRPr="00DD5F01" w:rsidRDefault="00DD5F01" w:rsidP="00DD5F01">
            <w:pPr>
              <w:autoSpaceDE w:val="0"/>
              <w:autoSpaceDN w:val="0"/>
              <w:adjustRightInd w:val="0"/>
              <w:contextualSpacing/>
            </w:pPr>
            <w:r w:rsidRPr="00DD5F01">
              <w:t>2</w:t>
            </w:r>
          </w:p>
        </w:tc>
        <w:tc>
          <w:tcPr>
            <w:tcW w:w="6492" w:type="dxa"/>
            <w:vAlign w:val="center"/>
          </w:tcPr>
          <w:p w:rsidR="00DD5F01" w:rsidRPr="00DD5F01" w:rsidRDefault="00DD5F01" w:rsidP="00DD5F01">
            <w:pPr>
              <w:widowControl w:val="0"/>
              <w:contextualSpacing/>
              <w:jc w:val="both"/>
              <w:rPr>
                <w:bCs/>
              </w:rPr>
            </w:pPr>
            <w:r w:rsidRPr="00DD5F01">
              <w:rPr>
                <w:rFonts w:eastAsia="TimesNewRoman"/>
                <w:spacing w:val="-6"/>
              </w:rPr>
              <w:t>Баланс химических процессов</w:t>
            </w:r>
          </w:p>
        </w:tc>
        <w:tc>
          <w:tcPr>
            <w:tcW w:w="1275" w:type="dxa"/>
          </w:tcPr>
          <w:p w:rsidR="00DD5F01" w:rsidRPr="00DD5F01" w:rsidRDefault="00DD5F01" w:rsidP="00DD5F01">
            <w:pPr>
              <w:autoSpaceDE w:val="0"/>
              <w:autoSpaceDN w:val="0"/>
              <w:adjustRightInd w:val="0"/>
              <w:contextualSpacing/>
            </w:pPr>
            <w:r w:rsidRPr="00DD5F01">
              <w:t>8 неделя</w:t>
            </w:r>
          </w:p>
        </w:tc>
        <w:tc>
          <w:tcPr>
            <w:tcW w:w="1405" w:type="dxa"/>
          </w:tcPr>
          <w:p w:rsidR="00DD5F01" w:rsidRPr="00DD5F01" w:rsidRDefault="00DD5F01" w:rsidP="00EB0BB7">
            <w:pPr>
              <w:autoSpaceDE w:val="0"/>
              <w:autoSpaceDN w:val="0"/>
              <w:adjustRightInd w:val="0"/>
              <w:contextualSpacing/>
              <w:jc w:val="center"/>
            </w:pPr>
            <w:r w:rsidRPr="00DD5F01">
              <w:t>28</w:t>
            </w:r>
          </w:p>
        </w:tc>
      </w:tr>
      <w:tr w:rsidR="00DD5F01" w:rsidRPr="009F5561" w:rsidTr="00807724">
        <w:tc>
          <w:tcPr>
            <w:tcW w:w="426" w:type="dxa"/>
            <w:vAlign w:val="center"/>
          </w:tcPr>
          <w:p w:rsidR="00DD5F01" w:rsidRPr="00DD5F01" w:rsidRDefault="00DD5F01" w:rsidP="00DD5F01">
            <w:pPr>
              <w:autoSpaceDE w:val="0"/>
              <w:autoSpaceDN w:val="0"/>
              <w:adjustRightInd w:val="0"/>
              <w:contextualSpacing/>
            </w:pPr>
            <w:r w:rsidRPr="00DD5F01">
              <w:t>3</w:t>
            </w:r>
          </w:p>
        </w:tc>
        <w:tc>
          <w:tcPr>
            <w:tcW w:w="6492" w:type="dxa"/>
            <w:vAlign w:val="center"/>
          </w:tcPr>
          <w:p w:rsidR="00DD5F01" w:rsidRPr="00DD5F01" w:rsidRDefault="00DD5F01" w:rsidP="00DD5F01">
            <w:pPr>
              <w:widowControl w:val="0"/>
              <w:contextualSpacing/>
              <w:jc w:val="both"/>
              <w:rPr>
                <w:bCs/>
              </w:rPr>
            </w:pPr>
            <w:r w:rsidRPr="005B7253">
              <w:rPr>
                <w:rFonts w:eastAsia="TimesNewRoman"/>
                <w:spacing w:val="-6"/>
              </w:rPr>
              <w:t>Энергетические расчеты</w:t>
            </w:r>
          </w:p>
        </w:tc>
        <w:tc>
          <w:tcPr>
            <w:tcW w:w="1275" w:type="dxa"/>
          </w:tcPr>
          <w:p w:rsidR="00DD5F01" w:rsidRPr="00DD5F01" w:rsidRDefault="00DD5F01" w:rsidP="00DD5F01">
            <w:pPr>
              <w:autoSpaceDE w:val="0"/>
              <w:autoSpaceDN w:val="0"/>
              <w:adjustRightInd w:val="0"/>
              <w:contextualSpacing/>
            </w:pPr>
            <w:r w:rsidRPr="00DD5F01">
              <w:t>12 неделя</w:t>
            </w:r>
          </w:p>
        </w:tc>
        <w:tc>
          <w:tcPr>
            <w:tcW w:w="1405" w:type="dxa"/>
          </w:tcPr>
          <w:p w:rsidR="00DD5F01" w:rsidRPr="00DD5F01" w:rsidRDefault="00DD5F01" w:rsidP="00EB0BB7">
            <w:pPr>
              <w:autoSpaceDE w:val="0"/>
              <w:autoSpaceDN w:val="0"/>
              <w:adjustRightInd w:val="0"/>
              <w:contextualSpacing/>
              <w:jc w:val="center"/>
            </w:pPr>
            <w:r w:rsidRPr="00DD5F01">
              <w:t>28</w:t>
            </w:r>
          </w:p>
        </w:tc>
      </w:tr>
      <w:tr w:rsidR="0069567D" w:rsidRPr="00350CD8" w:rsidTr="00807724">
        <w:tc>
          <w:tcPr>
            <w:tcW w:w="8193" w:type="dxa"/>
            <w:gridSpan w:val="3"/>
            <w:vAlign w:val="center"/>
          </w:tcPr>
          <w:p w:rsidR="0069567D" w:rsidRPr="00DD5F01" w:rsidRDefault="0069567D" w:rsidP="009F5561">
            <w:pPr>
              <w:autoSpaceDE w:val="0"/>
              <w:autoSpaceDN w:val="0"/>
              <w:adjustRightInd w:val="0"/>
              <w:contextualSpacing/>
            </w:pPr>
            <w:r w:rsidRPr="00DD5F01">
              <w:t>Итого:</w:t>
            </w:r>
          </w:p>
        </w:tc>
        <w:tc>
          <w:tcPr>
            <w:tcW w:w="1405" w:type="dxa"/>
          </w:tcPr>
          <w:p w:rsidR="0069567D" w:rsidRPr="00DD5F01" w:rsidRDefault="0069567D" w:rsidP="00EB0BB7">
            <w:pPr>
              <w:autoSpaceDE w:val="0"/>
              <w:autoSpaceDN w:val="0"/>
              <w:adjustRightInd w:val="0"/>
              <w:contextualSpacing/>
              <w:jc w:val="center"/>
            </w:pPr>
            <w:r w:rsidRPr="00DD5F01">
              <w:t>83,9</w:t>
            </w:r>
          </w:p>
        </w:tc>
      </w:tr>
    </w:tbl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z w:val="28"/>
        </w:rPr>
      </w:pPr>
      <w:bookmarkStart w:id="2" w:name="_Hlk137664436"/>
      <w:bookmarkEnd w:id="1"/>
    </w:p>
    <w:p w:rsidR="00DD3F57" w:rsidRDefault="00DD3F57" w:rsidP="009F5561">
      <w:pPr>
        <w:ind w:firstLine="709"/>
        <w:contextualSpacing/>
        <w:jc w:val="both"/>
        <w:rPr>
          <w:rFonts w:eastAsia="TimesNewRoman"/>
          <w:b/>
          <w:sz w:val="28"/>
        </w:rPr>
      </w:pPr>
      <w:r w:rsidRPr="00E36556">
        <w:rPr>
          <w:rFonts w:eastAsia="TimesNewRoman"/>
          <w:b/>
          <w:sz w:val="28"/>
        </w:rPr>
        <w:t>5Перечень учебно-методического обеспечения для самостоятел</w:t>
      </w:r>
      <w:r w:rsidRPr="00E36556">
        <w:rPr>
          <w:rFonts w:eastAsia="TimesNewRoman"/>
          <w:b/>
          <w:sz w:val="28"/>
        </w:rPr>
        <w:t>ь</w:t>
      </w:r>
      <w:r w:rsidRPr="00E36556">
        <w:rPr>
          <w:rFonts w:eastAsia="TimesNewRoman"/>
          <w:b/>
          <w:sz w:val="28"/>
        </w:rPr>
        <w:t>ной работы обучающихся по дисциплине</w:t>
      </w:r>
    </w:p>
    <w:p w:rsidR="00DD3F57" w:rsidRPr="00350CD8" w:rsidRDefault="00DD3F57" w:rsidP="009F5561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eastAsia="TimesNewRoman"/>
          <w:bCs/>
          <w:iCs/>
          <w:sz w:val="28"/>
          <w:szCs w:val="28"/>
        </w:rPr>
      </w:pPr>
      <w:r w:rsidRPr="00350CD8">
        <w:rPr>
          <w:sz w:val="28"/>
          <w:szCs w:val="28"/>
        </w:rPr>
        <w:t>Студенты могут при самостоятельном изучении отдельных тем и в</w:t>
      </w:r>
      <w:r w:rsidRPr="00350CD8">
        <w:rPr>
          <w:sz w:val="28"/>
          <w:szCs w:val="28"/>
        </w:rPr>
        <w:t>о</w:t>
      </w:r>
      <w:r w:rsidRPr="00350CD8">
        <w:rPr>
          <w:sz w:val="28"/>
          <w:szCs w:val="28"/>
        </w:rPr>
        <w:t xml:space="preserve">просов дисциплин пользоваться учебно-наглядными пособиями, учебным оборудованием и методическими разработками кафедры </w:t>
      </w:r>
      <w:r>
        <w:rPr>
          <w:sz w:val="28"/>
          <w:szCs w:val="28"/>
        </w:rPr>
        <w:t xml:space="preserve">фундаментальной химии и химической технологии </w:t>
      </w:r>
      <w:r w:rsidRPr="00350CD8">
        <w:rPr>
          <w:sz w:val="28"/>
          <w:szCs w:val="28"/>
        </w:rPr>
        <w:t>в рабочее время, установленное Правилами внутреннего распорядка работников</w:t>
      </w:r>
      <w:r>
        <w:rPr>
          <w:sz w:val="28"/>
          <w:szCs w:val="28"/>
        </w:rPr>
        <w:t xml:space="preserve"> университета</w:t>
      </w:r>
      <w:r w:rsidRPr="00350CD8">
        <w:rPr>
          <w:rFonts w:eastAsia="TimesNewRoman"/>
          <w:bCs/>
          <w:iCs/>
          <w:sz w:val="28"/>
          <w:szCs w:val="28"/>
        </w:rPr>
        <w:t>.</w:t>
      </w:r>
    </w:p>
    <w:p w:rsidR="00DD3F57" w:rsidRPr="00350CD8" w:rsidRDefault="00DD3F57" w:rsidP="009F5561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eastAsia="TimesNewRoman"/>
          <w:sz w:val="28"/>
        </w:rPr>
      </w:pPr>
      <w:r w:rsidRPr="00350CD8">
        <w:rPr>
          <w:rFonts w:eastAsia="TimesNewRoman"/>
          <w:sz w:val="28"/>
        </w:rPr>
        <w:t>Учебно-методическое обеспечение для самостоятельной работы об</w:t>
      </w:r>
      <w:r w:rsidRPr="00350CD8">
        <w:rPr>
          <w:rFonts w:eastAsia="TimesNewRoman"/>
          <w:sz w:val="28"/>
        </w:rPr>
        <w:t>у</w:t>
      </w:r>
      <w:r w:rsidRPr="00350CD8">
        <w:rPr>
          <w:rFonts w:eastAsia="TimesNewRoman"/>
          <w:sz w:val="28"/>
        </w:rPr>
        <w:t xml:space="preserve">чающихся по данной дисциплине организуется: </w:t>
      </w:r>
    </w:p>
    <w:p w:rsidR="00DD3F57" w:rsidRPr="00350CD8" w:rsidRDefault="00DD3F57" w:rsidP="009F5561">
      <w:pPr>
        <w:widowControl w:val="0"/>
        <w:tabs>
          <w:tab w:val="left" w:pos="1134"/>
        </w:tabs>
        <w:ind w:firstLine="709"/>
        <w:contextualSpacing/>
        <w:outlineLvl w:val="0"/>
        <w:rPr>
          <w:i/>
          <w:snapToGrid w:val="0"/>
          <w:sz w:val="28"/>
          <w:szCs w:val="28"/>
        </w:rPr>
      </w:pPr>
      <w:r w:rsidRPr="00350CD8">
        <w:rPr>
          <w:i/>
          <w:snapToGrid w:val="0"/>
          <w:sz w:val="28"/>
          <w:szCs w:val="28"/>
        </w:rPr>
        <w:t>библиотекой университета:</w:t>
      </w:r>
    </w:p>
    <w:p w:rsidR="00DD3F57" w:rsidRPr="00350CD8" w:rsidRDefault="00DD3F57" w:rsidP="009F5561">
      <w:pPr>
        <w:widowControl w:val="0"/>
        <w:numPr>
          <w:ilvl w:val="0"/>
          <w:numId w:val="1"/>
        </w:numPr>
        <w:tabs>
          <w:tab w:val="clear" w:pos="1260"/>
          <w:tab w:val="num" w:pos="360"/>
          <w:tab w:val="left" w:pos="1134"/>
        </w:tabs>
        <w:ind w:left="0" w:firstLine="709"/>
        <w:contextualSpacing/>
        <w:jc w:val="both"/>
        <w:outlineLvl w:val="0"/>
        <w:rPr>
          <w:snapToGrid w:val="0"/>
          <w:spacing w:val="-2"/>
          <w:sz w:val="28"/>
          <w:szCs w:val="28"/>
        </w:rPr>
      </w:pPr>
      <w:r w:rsidRPr="00350CD8">
        <w:rPr>
          <w:snapToGrid w:val="0"/>
          <w:spacing w:val="-2"/>
          <w:sz w:val="28"/>
          <w:szCs w:val="28"/>
        </w:rPr>
        <w:t>библиотечный фонд укомплектован учебной, методической, нау</w:t>
      </w:r>
      <w:r w:rsidRPr="00350CD8">
        <w:rPr>
          <w:snapToGrid w:val="0"/>
          <w:spacing w:val="-2"/>
          <w:sz w:val="28"/>
          <w:szCs w:val="28"/>
        </w:rPr>
        <w:t>ч</w:t>
      </w:r>
      <w:r w:rsidRPr="00350CD8">
        <w:rPr>
          <w:snapToGrid w:val="0"/>
          <w:spacing w:val="-2"/>
          <w:sz w:val="28"/>
          <w:szCs w:val="28"/>
        </w:rPr>
        <w:t>ной, периодической, справочной и художественной литературой в соответс</w:t>
      </w:r>
      <w:r w:rsidRPr="00350CD8">
        <w:rPr>
          <w:snapToGrid w:val="0"/>
          <w:spacing w:val="-2"/>
          <w:sz w:val="28"/>
          <w:szCs w:val="28"/>
        </w:rPr>
        <w:t>т</w:t>
      </w:r>
      <w:r w:rsidRPr="00350CD8">
        <w:rPr>
          <w:snapToGrid w:val="0"/>
          <w:spacing w:val="-2"/>
          <w:sz w:val="28"/>
          <w:szCs w:val="28"/>
        </w:rPr>
        <w:t>вии с УП и данной РПД;</w:t>
      </w:r>
    </w:p>
    <w:p w:rsidR="00DD3F57" w:rsidRPr="00350CD8" w:rsidRDefault="00DD3F57" w:rsidP="009F5561">
      <w:pPr>
        <w:widowControl w:val="0"/>
        <w:numPr>
          <w:ilvl w:val="0"/>
          <w:numId w:val="1"/>
        </w:numPr>
        <w:tabs>
          <w:tab w:val="clear" w:pos="1260"/>
          <w:tab w:val="num" w:pos="360"/>
          <w:tab w:val="left" w:pos="1134"/>
        </w:tabs>
        <w:ind w:left="0"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имеется доступ к основным информационным образовательным р</w:t>
      </w:r>
      <w:r w:rsidRPr="00350CD8">
        <w:rPr>
          <w:snapToGrid w:val="0"/>
          <w:sz w:val="28"/>
          <w:szCs w:val="28"/>
        </w:rPr>
        <w:t>е</w:t>
      </w:r>
      <w:r w:rsidRPr="00350CD8">
        <w:rPr>
          <w:snapToGrid w:val="0"/>
          <w:sz w:val="28"/>
          <w:szCs w:val="28"/>
        </w:rPr>
        <w:t>сурсам, информационной базе данных, в том числе библиографической, во</w:t>
      </w:r>
      <w:r w:rsidRPr="00350CD8">
        <w:rPr>
          <w:snapToGrid w:val="0"/>
          <w:sz w:val="28"/>
          <w:szCs w:val="28"/>
        </w:rPr>
        <w:t>з</w:t>
      </w:r>
      <w:r w:rsidRPr="00350CD8">
        <w:rPr>
          <w:snapToGrid w:val="0"/>
          <w:sz w:val="28"/>
          <w:szCs w:val="28"/>
        </w:rPr>
        <w:t>можность выхода в Интернет.</w:t>
      </w:r>
    </w:p>
    <w:p w:rsidR="00DD3F57" w:rsidRPr="00350CD8" w:rsidRDefault="00DD3F57" w:rsidP="009F5561">
      <w:pPr>
        <w:widowControl w:val="0"/>
        <w:tabs>
          <w:tab w:val="left" w:pos="1134"/>
        </w:tabs>
        <w:ind w:firstLine="709"/>
        <w:contextualSpacing/>
        <w:jc w:val="both"/>
        <w:outlineLvl w:val="0"/>
        <w:rPr>
          <w:i/>
          <w:snapToGrid w:val="0"/>
          <w:sz w:val="28"/>
          <w:szCs w:val="28"/>
        </w:rPr>
      </w:pPr>
      <w:r w:rsidRPr="00350CD8">
        <w:rPr>
          <w:i/>
          <w:snapToGrid w:val="0"/>
          <w:sz w:val="28"/>
          <w:szCs w:val="28"/>
        </w:rPr>
        <w:t>кафедрой:</w:t>
      </w:r>
    </w:p>
    <w:p w:rsidR="00DD3F57" w:rsidRPr="00350CD8" w:rsidRDefault="00DD3F57" w:rsidP="009F5561">
      <w:pPr>
        <w:widowControl w:val="0"/>
        <w:numPr>
          <w:ilvl w:val="0"/>
          <w:numId w:val="2"/>
        </w:numPr>
        <w:tabs>
          <w:tab w:val="clear" w:pos="1260"/>
          <w:tab w:val="num" w:pos="360"/>
          <w:tab w:val="left" w:pos="1134"/>
        </w:tabs>
        <w:ind w:left="0"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путем обеспечения доступности всего необходимого учебно-методического и справочного материала;</w:t>
      </w:r>
    </w:p>
    <w:p w:rsidR="00DD3F57" w:rsidRPr="00350CD8" w:rsidRDefault="00DD3F57" w:rsidP="009F5561">
      <w:pPr>
        <w:widowControl w:val="0"/>
        <w:numPr>
          <w:ilvl w:val="0"/>
          <w:numId w:val="2"/>
        </w:numPr>
        <w:tabs>
          <w:tab w:val="clear" w:pos="1260"/>
          <w:tab w:val="num" w:pos="360"/>
          <w:tab w:val="left" w:pos="1134"/>
        </w:tabs>
        <w:ind w:left="0"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путем предоставления сведений о наличии учебно-методической литературы, современных программных средств.</w:t>
      </w:r>
    </w:p>
    <w:p w:rsidR="00DD3F57" w:rsidRPr="00350CD8" w:rsidRDefault="00DD3F57" w:rsidP="009F5561">
      <w:pPr>
        <w:widowControl w:val="0"/>
        <w:numPr>
          <w:ilvl w:val="0"/>
          <w:numId w:val="2"/>
        </w:numPr>
        <w:tabs>
          <w:tab w:val="clear" w:pos="1260"/>
          <w:tab w:val="num" w:pos="360"/>
          <w:tab w:val="left" w:pos="1134"/>
        </w:tabs>
        <w:ind w:left="0"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путем разработки:</w:t>
      </w:r>
    </w:p>
    <w:p w:rsidR="00DD3F57" w:rsidRPr="00350CD8" w:rsidRDefault="00DD3F57" w:rsidP="009F5561">
      <w:pPr>
        <w:widowControl w:val="0"/>
        <w:tabs>
          <w:tab w:val="left" w:pos="1276"/>
        </w:tabs>
        <w:ind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– методических рекомендаций, пособий по организации самостоятел</w:t>
      </w:r>
      <w:r w:rsidRPr="00350CD8">
        <w:rPr>
          <w:snapToGrid w:val="0"/>
          <w:sz w:val="28"/>
          <w:szCs w:val="28"/>
        </w:rPr>
        <w:t>ь</w:t>
      </w:r>
      <w:r w:rsidRPr="00350CD8">
        <w:rPr>
          <w:snapToGrid w:val="0"/>
          <w:sz w:val="28"/>
          <w:szCs w:val="28"/>
        </w:rPr>
        <w:t>ной работы студентов;</w:t>
      </w:r>
    </w:p>
    <w:p w:rsidR="00DD3F57" w:rsidRPr="00350CD8" w:rsidRDefault="00DD3F57" w:rsidP="009F5561">
      <w:pPr>
        <w:widowControl w:val="0"/>
        <w:tabs>
          <w:tab w:val="left" w:pos="1276"/>
        </w:tabs>
        <w:ind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–</w:t>
      </w:r>
      <w:r w:rsidRPr="00350CD8">
        <w:rPr>
          <w:snapToGrid w:val="0"/>
          <w:spacing w:val="-8"/>
          <w:sz w:val="28"/>
          <w:szCs w:val="28"/>
        </w:rPr>
        <w:t xml:space="preserve">методических указаний к выполнению </w:t>
      </w:r>
      <w:r w:rsidRPr="00E93443">
        <w:rPr>
          <w:snapToGrid w:val="0"/>
          <w:spacing w:val="-8"/>
          <w:sz w:val="28"/>
          <w:szCs w:val="28"/>
        </w:rPr>
        <w:t>практических</w:t>
      </w:r>
      <w:r>
        <w:rPr>
          <w:snapToGrid w:val="0"/>
          <w:spacing w:val="-8"/>
          <w:sz w:val="28"/>
          <w:szCs w:val="28"/>
        </w:rPr>
        <w:t xml:space="preserve"> работ</w:t>
      </w:r>
      <w:r w:rsidRPr="00E93443">
        <w:rPr>
          <w:snapToGrid w:val="0"/>
          <w:spacing w:val="-8"/>
          <w:sz w:val="28"/>
          <w:szCs w:val="28"/>
        </w:rPr>
        <w:t xml:space="preserve"> и </w:t>
      </w:r>
      <w:r w:rsidRPr="00350CD8">
        <w:rPr>
          <w:snapToGrid w:val="0"/>
          <w:spacing w:val="-8"/>
          <w:sz w:val="28"/>
          <w:szCs w:val="28"/>
        </w:rPr>
        <w:t>т.д.</w:t>
      </w:r>
    </w:p>
    <w:p w:rsidR="00DD3F57" w:rsidRPr="00350CD8" w:rsidRDefault="00DD3F57" w:rsidP="009F5561">
      <w:pPr>
        <w:widowControl w:val="0"/>
        <w:tabs>
          <w:tab w:val="left" w:pos="1134"/>
        </w:tabs>
        <w:ind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i/>
          <w:snapToGrid w:val="0"/>
          <w:sz w:val="28"/>
          <w:szCs w:val="28"/>
        </w:rPr>
        <w:t>типографией университета:</w:t>
      </w:r>
    </w:p>
    <w:p w:rsidR="00DD3F57" w:rsidRPr="00350CD8" w:rsidRDefault="00DD3F57" w:rsidP="009F5561">
      <w:pPr>
        <w:widowControl w:val="0"/>
        <w:tabs>
          <w:tab w:val="left" w:pos="1134"/>
        </w:tabs>
        <w:ind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– помощь авторам в подготовке и издании научной, учебной и метод</w:t>
      </w:r>
      <w:r w:rsidRPr="00350CD8">
        <w:rPr>
          <w:snapToGrid w:val="0"/>
          <w:sz w:val="28"/>
          <w:szCs w:val="28"/>
        </w:rPr>
        <w:t>и</w:t>
      </w:r>
      <w:r w:rsidRPr="00350CD8">
        <w:rPr>
          <w:snapToGrid w:val="0"/>
          <w:sz w:val="28"/>
          <w:szCs w:val="28"/>
        </w:rPr>
        <w:t>ческой литературы;</w:t>
      </w:r>
    </w:p>
    <w:p w:rsidR="00DD3F57" w:rsidRDefault="00DD3F57" w:rsidP="009F5561">
      <w:pPr>
        <w:widowControl w:val="0"/>
        <w:tabs>
          <w:tab w:val="left" w:pos="1134"/>
        </w:tabs>
        <w:ind w:firstLine="709"/>
        <w:contextualSpacing/>
        <w:jc w:val="both"/>
        <w:outlineLvl w:val="0"/>
        <w:rPr>
          <w:snapToGrid w:val="0"/>
          <w:sz w:val="28"/>
          <w:szCs w:val="28"/>
        </w:rPr>
      </w:pPr>
      <w:r w:rsidRPr="00350CD8">
        <w:rPr>
          <w:snapToGrid w:val="0"/>
          <w:sz w:val="28"/>
          <w:szCs w:val="28"/>
        </w:rPr>
        <w:t>–удовлетворение потребности в тиражировании научной, учебной и методической литературы.</w:t>
      </w:r>
    </w:p>
    <w:p w:rsidR="0035064B" w:rsidRDefault="0035064B">
      <w:pPr>
        <w:rPr>
          <w:b/>
          <w:sz w:val="28"/>
        </w:rPr>
      </w:pPr>
      <w:r>
        <w:rPr>
          <w:b/>
          <w:sz w:val="28"/>
        </w:rPr>
        <w:br w:type="page"/>
      </w:r>
    </w:p>
    <w:p w:rsidR="00DD3F57" w:rsidRPr="00E93443" w:rsidRDefault="009F5561" w:rsidP="009F5561">
      <w:pPr>
        <w:widowControl w:val="0"/>
        <w:tabs>
          <w:tab w:val="left" w:pos="1134"/>
        </w:tabs>
        <w:ind w:firstLine="709"/>
        <w:contextualSpacing/>
        <w:jc w:val="both"/>
        <w:outlineLvl w:val="0"/>
        <w:rPr>
          <w:i/>
          <w:sz w:val="28"/>
        </w:rPr>
      </w:pPr>
      <w:r>
        <w:rPr>
          <w:b/>
          <w:sz w:val="28"/>
        </w:rPr>
        <w:lastRenderedPageBreak/>
        <w:t xml:space="preserve">6 </w:t>
      </w:r>
      <w:r w:rsidR="00DD3F57" w:rsidRPr="00E93443">
        <w:rPr>
          <w:b/>
          <w:sz w:val="28"/>
        </w:rPr>
        <w:t>Образовательные технологии. Технологии использования восп</w:t>
      </w:r>
      <w:r w:rsidR="00DD3F57" w:rsidRPr="00E93443">
        <w:rPr>
          <w:b/>
          <w:sz w:val="28"/>
        </w:rPr>
        <w:t>и</w:t>
      </w:r>
      <w:r w:rsidR="00DD3F57" w:rsidRPr="00E93443">
        <w:rPr>
          <w:b/>
          <w:sz w:val="28"/>
        </w:rPr>
        <w:t>тательного потенциала дисциплины</w:t>
      </w:r>
    </w:p>
    <w:p w:rsidR="00DD3F57" w:rsidRPr="00E93443" w:rsidRDefault="00DD3F57" w:rsidP="009F5561">
      <w:pPr>
        <w:ind w:firstLine="709"/>
        <w:contextualSpacing/>
        <w:jc w:val="both"/>
        <w:rPr>
          <w:strike/>
          <w:sz w:val="28"/>
          <w:szCs w:val="28"/>
        </w:rPr>
      </w:pPr>
      <w:r w:rsidRPr="00E93443">
        <w:rPr>
          <w:iCs/>
          <w:sz w:val="28"/>
          <w:szCs w:val="28"/>
        </w:rPr>
        <w:t>Реализация ОПОП ВО с присвоением двух квалификаций одного уро</w:t>
      </w:r>
      <w:r w:rsidRPr="00E93443">
        <w:rPr>
          <w:iCs/>
          <w:sz w:val="28"/>
          <w:szCs w:val="28"/>
        </w:rPr>
        <w:t>в</w:t>
      </w:r>
      <w:r w:rsidRPr="00E93443">
        <w:rPr>
          <w:iCs/>
          <w:sz w:val="28"/>
          <w:szCs w:val="28"/>
        </w:rPr>
        <w:t>ня высшего образования и компетентностного подхода предусматривает ш</w:t>
      </w:r>
      <w:r w:rsidRPr="00E93443">
        <w:rPr>
          <w:iCs/>
          <w:sz w:val="28"/>
          <w:szCs w:val="28"/>
        </w:rPr>
        <w:t>и</w:t>
      </w:r>
      <w:r w:rsidRPr="00E93443">
        <w:rPr>
          <w:iCs/>
          <w:sz w:val="28"/>
          <w:szCs w:val="28"/>
        </w:rPr>
        <w:t xml:space="preserve">рокое использование в образовательном процессе активных и интерактивных форм проведения занятий в сочетании с внеаудиторной работой с целью формирования </w:t>
      </w:r>
      <w:r w:rsidR="00807724">
        <w:rPr>
          <w:iCs/>
          <w:sz w:val="28"/>
          <w:szCs w:val="28"/>
        </w:rPr>
        <w:t>п</w:t>
      </w:r>
      <w:r w:rsidRPr="00E93443">
        <w:rPr>
          <w:iCs/>
          <w:sz w:val="28"/>
          <w:szCs w:val="28"/>
        </w:rPr>
        <w:t xml:space="preserve">рофессиональных компетенций обучающихся. </w:t>
      </w:r>
    </w:p>
    <w:p w:rsidR="00DD3F57" w:rsidRPr="00350CD8" w:rsidRDefault="00DD3F57" w:rsidP="009F556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50CD8">
        <w:rPr>
          <w:rFonts w:eastAsia="TimesNewRoman"/>
          <w:sz w:val="28"/>
          <w:szCs w:val="28"/>
        </w:rPr>
        <w:t xml:space="preserve">Таблица </w:t>
      </w:r>
      <w:r>
        <w:rPr>
          <w:rFonts w:eastAsia="TimesNewRoman"/>
          <w:sz w:val="28"/>
          <w:szCs w:val="28"/>
        </w:rPr>
        <w:t>6</w:t>
      </w:r>
      <w:r w:rsidRPr="00350CD8">
        <w:rPr>
          <w:rFonts w:eastAsia="TimesNewRoman"/>
          <w:sz w:val="28"/>
          <w:szCs w:val="28"/>
        </w:rPr>
        <w:t xml:space="preserve">.1 – </w:t>
      </w:r>
      <w:r w:rsidRPr="00350CD8">
        <w:rPr>
          <w:sz w:val="28"/>
          <w:szCs w:val="28"/>
        </w:rPr>
        <w:t>Интерактивные образовательные технологии, использу</w:t>
      </w:r>
      <w:r w:rsidRPr="00350CD8">
        <w:rPr>
          <w:sz w:val="28"/>
          <w:szCs w:val="28"/>
        </w:rPr>
        <w:t>е</w:t>
      </w:r>
      <w:r w:rsidRPr="00350CD8">
        <w:rPr>
          <w:sz w:val="28"/>
          <w:szCs w:val="28"/>
        </w:rPr>
        <w:t>мые при проведении аудиторных занятий</w:t>
      </w: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4526"/>
        <w:gridCol w:w="3523"/>
        <w:gridCol w:w="954"/>
      </w:tblGrid>
      <w:tr w:rsidR="00DD3F57" w:rsidRPr="009F5561" w:rsidTr="00871522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№</w:t>
            </w:r>
          </w:p>
        </w:tc>
        <w:tc>
          <w:tcPr>
            <w:tcW w:w="4526" w:type="dxa"/>
            <w:shd w:val="clear" w:color="auto" w:fill="auto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Наименование раздела (темы лекции, практического или лабораторного зан</w:t>
            </w:r>
            <w:r w:rsidRPr="00DC7E02">
              <w:rPr>
                <w:rFonts w:eastAsia="TimesNewRoman"/>
              </w:rPr>
              <w:t>я</w:t>
            </w:r>
            <w:r w:rsidRPr="00DC7E02">
              <w:rPr>
                <w:rFonts w:eastAsia="TimesNewRoman"/>
              </w:rPr>
              <w:t>тия)</w:t>
            </w:r>
          </w:p>
        </w:tc>
        <w:tc>
          <w:tcPr>
            <w:tcW w:w="3523" w:type="dxa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szCs w:val="28"/>
              </w:rPr>
              <w:t>Используемые интерактивные образовательные технологии</w:t>
            </w:r>
          </w:p>
        </w:tc>
        <w:tc>
          <w:tcPr>
            <w:tcW w:w="954" w:type="dxa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DC7E02">
              <w:rPr>
                <w:rFonts w:eastAsia="TimesNewRoman"/>
              </w:rPr>
              <w:t>Объем, час.</w:t>
            </w:r>
          </w:p>
        </w:tc>
      </w:tr>
      <w:bookmarkEnd w:id="2"/>
      <w:tr w:rsidR="00DD3F57" w:rsidRPr="009F5561" w:rsidTr="00871522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1</w:t>
            </w:r>
          </w:p>
        </w:tc>
        <w:tc>
          <w:tcPr>
            <w:tcW w:w="4526" w:type="dxa"/>
            <w:shd w:val="clear" w:color="auto" w:fill="auto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</w:pPr>
            <w:r w:rsidRPr="00DC7E02">
              <w:rPr>
                <w:bCs/>
                <w:iCs/>
              </w:rPr>
              <w:t>Практическая работа №</w:t>
            </w:r>
            <w:r w:rsidR="00DC7E02" w:rsidRPr="00DC7E02">
              <w:rPr>
                <w:bCs/>
                <w:iCs/>
              </w:rPr>
              <w:t>3</w:t>
            </w:r>
            <w:r w:rsidRPr="00DC7E02">
              <w:rPr>
                <w:bCs/>
                <w:iCs/>
              </w:rPr>
              <w:t xml:space="preserve">. </w:t>
            </w:r>
            <w:r w:rsidR="00DC7E02" w:rsidRPr="00DC7E02">
              <w:t>Материальный баланс химических процессов</w:t>
            </w:r>
          </w:p>
        </w:tc>
        <w:tc>
          <w:tcPr>
            <w:tcW w:w="3523" w:type="dxa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jc w:val="center"/>
            </w:pPr>
            <w:r w:rsidRPr="00DC7E02">
              <w:t>Разбор конкретных ситуаций</w:t>
            </w:r>
          </w:p>
        </w:tc>
        <w:tc>
          <w:tcPr>
            <w:tcW w:w="954" w:type="dxa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2</w:t>
            </w:r>
          </w:p>
        </w:tc>
      </w:tr>
      <w:tr w:rsidR="00DD3F57" w:rsidRPr="00350CD8" w:rsidTr="00871522">
        <w:trPr>
          <w:jc w:val="center"/>
        </w:trPr>
        <w:tc>
          <w:tcPr>
            <w:tcW w:w="8566" w:type="dxa"/>
            <w:gridSpan w:val="3"/>
            <w:shd w:val="clear" w:color="auto" w:fill="auto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</w:pPr>
            <w:r w:rsidRPr="00DC7E02">
              <w:t xml:space="preserve">Итого </w:t>
            </w:r>
          </w:p>
        </w:tc>
        <w:tc>
          <w:tcPr>
            <w:tcW w:w="954" w:type="dxa"/>
            <w:vAlign w:val="center"/>
          </w:tcPr>
          <w:p w:rsidR="00DD3F57" w:rsidRPr="00DC7E02" w:rsidRDefault="00DD3F57" w:rsidP="009F5561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TimesNewRoman"/>
              </w:rPr>
            </w:pPr>
            <w:r w:rsidRPr="00DC7E02">
              <w:rPr>
                <w:rFonts w:eastAsia="TimesNewRoman"/>
              </w:rPr>
              <w:t>2</w:t>
            </w:r>
          </w:p>
        </w:tc>
      </w:tr>
    </w:tbl>
    <w:p w:rsidR="0035064B" w:rsidRDefault="0035064B" w:rsidP="009F5561">
      <w:pPr>
        <w:ind w:firstLine="851"/>
        <w:contextualSpacing/>
        <w:jc w:val="both"/>
        <w:rPr>
          <w:sz w:val="28"/>
          <w:szCs w:val="28"/>
        </w:rPr>
      </w:pPr>
      <w:bookmarkStart w:id="3" w:name="_Hlk137664521"/>
    </w:p>
    <w:p w:rsidR="008522AC" w:rsidRPr="009C5FA6" w:rsidRDefault="008522AC" w:rsidP="009F5561">
      <w:pPr>
        <w:ind w:firstLine="851"/>
        <w:contextualSpacing/>
        <w:jc w:val="both"/>
        <w:rPr>
          <w:sz w:val="28"/>
          <w:szCs w:val="28"/>
        </w:rPr>
      </w:pPr>
      <w:r w:rsidRPr="003D2C68">
        <w:rPr>
          <w:sz w:val="28"/>
          <w:szCs w:val="28"/>
        </w:rPr>
        <w:t>Содержание дисциплины обладает значительным воспитательным п</w:t>
      </w:r>
      <w:r w:rsidRPr="003D2C68">
        <w:rPr>
          <w:sz w:val="28"/>
          <w:szCs w:val="28"/>
        </w:rPr>
        <w:t>о</w:t>
      </w:r>
      <w:r w:rsidRPr="003D2C68">
        <w:rPr>
          <w:sz w:val="28"/>
          <w:szCs w:val="28"/>
        </w:rPr>
        <w:t>тенциалом, поскольку в нем аккумулирован научный опыт человечества. Реализация воспитательного потенциала дисциплины осуществляется в ра</w:t>
      </w:r>
      <w:r w:rsidRPr="003D2C68">
        <w:rPr>
          <w:sz w:val="28"/>
          <w:szCs w:val="28"/>
        </w:rPr>
        <w:t>м</w:t>
      </w:r>
      <w:r w:rsidRPr="003D2C68">
        <w:rPr>
          <w:sz w:val="28"/>
          <w:szCs w:val="28"/>
        </w:rPr>
        <w:t>ках единого образовательного и воспитательного процесса и способствует непрерывному развитию личности каждого обучающегося. Дисциплина вн</w:t>
      </w:r>
      <w:r w:rsidRPr="003D2C68">
        <w:rPr>
          <w:sz w:val="28"/>
          <w:szCs w:val="28"/>
        </w:rPr>
        <w:t>о</w:t>
      </w:r>
      <w:r w:rsidRPr="003D2C68">
        <w:rPr>
          <w:sz w:val="28"/>
          <w:szCs w:val="28"/>
        </w:rPr>
        <w:t xml:space="preserve">сит значимый вклад в формирование </w:t>
      </w:r>
      <w:r>
        <w:rPr>
          <w:sz w:val="28"/>
          <w:szCs w:val="28"/>
        </w:rPr>
        <w:t>обще</w:t>
      </w:r>
      <w:r w:rsidRPr="003D2C68">
        <w:rPr>
          <w:sz w:val="28"/>
          <w:szCs w:val="28"/>
        </w:rPr>
        <w:t>профессиональной культуры об</w:t>
      </w:r>
      <w:r w:rsidRPr="003D2C68">
        <w:rPr>
          <w:sz w:val="28"/>
          <w:szCs w:val="28"/>
        </w:rPr>
        <w:t>у</w:t>
      </w:r>
      <w:r w:rsidRPr="003D2C68">
        <w:rPr>
          <w:sz w:val="28"/>
          <w:szCs w:val="28"/>
        </w:rPr>
        <w:t>чающихся</w:t>
      </w:r>
      <w:r w:rsidRPr="003D2C68">
        <w:rPr>
          <w:color w:val="FF0000"/>
          <w:sz w:val="28"/>
          <w:szCs w:val="28"/>
        </w:rPr>
        <w:t>.</w:t>
      </w:r>
      <w:r w:rsidRPr="003D2C68">
        <w:rPr>
          <w:sz w:val="28"/>
          <w:szCs w:val="28"/>
        </w:rPr>
        <w:t xml:space="preserve"> Содержание </w:t>
      </w:r>
      <w:r w:rsidRPr="009C5FA6">
        <w:rPr>
          <w:sz w:val="28"/>
          <w:szCs w:val="28"/>
        </w:rPr>
        <w:t>дисциплины способствует профессионально-трудовому, воспитанию обучающихся.</w:t>
      </w:r>
    </w:p>
    <w:p w:rsidR="008522AC" w:rsidRPr="009C5FA6" w:rsidRDefault="008522AC" w:rsidP="009F5561">
      <w:pPr>
        <w:ind w:firstLine="851"/>
        <w:contextualSpacing/>
        <w:jc w:val="both"/>
        <w:rPr>
          <w:sz w:val="28"/>
          <w:szCs w:val="28"/>
        </w:rPr>
      </w:pPr>
      <w:r w:rsidRPr="009C5FA6">
        <w:rPr>
          <w:sz w:val="28"/>
          <w:szCs w:val="28"/>
        </w:rPr>
        <w:t>Реализация воспитательного потенциала дисциплины подразумевает:</w:t>
      </w:r>
    </w:p>
    <w:p w:rsidR="008522AC" w:rsidRPr="009C5FA6" w:rsidRDefault="008522AC" w:rsidP="009F5561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9C5FA6">
        <w:rPr>
          <w:sz w:val="28"/>
          <w:szCs w:val="28"/>
        </w:rPr>
        <w:t>целенаправленный отбор преподавателем и включение в лекционный материал, материал для практических занятий содержания, демонстриру</w:t>
      </w:r>
      <w:r w:rsidRPr="009C5FA6">
        <w:rPr>
          <w:sz w:val="28"/>
          <w:szCs w:val="28"/>
        </w:rPr>
        <w:t>ю</w:t>
      </w:r>
      <w:r w:rsidRPr="009C5FA6">
        <w:rPr>
          <w:sz w:val="28"/>
          <w:szCs w:val="28"/>
        </w:rPr>
        <w:t>щего обучающимся образцы настоящего научного подвижничества создат</w:t>
      </w:r>
      <w:r w:rsidRPr="009C5FA6">
        <w:rPr>
          <w:sz w:val="28"/>
          <w:szCs w:val="28"/>
        </w:rPr>
        <w:t>е</w:t>
      </w:r>
      <w:r w:rsidRPr="009C5FA6">
        <w:rPr>
          <w:sz w:val="28"/>
          <w:szCs w:val="28"/>
        </w:rPr>
        <w:t>лей и представителей данной отрасли науки, высокого профессионализма ученых, их ответственности за результаты и последствия деятельности для природы, человека и общества; примеры подлинной нравственности людей, причастных к развитию науки</w:t>
      </w:r>
      <w:r w:rsidRPr="009C5FA6">
        <w:rPr>
          <w:i/>
          <w:sz w:val="28"/>
          <w:szCs w:val="28"/>
        </w:rPr>
        <w:t>;</w:t>
      </w:r>
    </w:p>
    <w:p w:rsidR="008522AC" w:rsidRPr="003D2C68" w:rsidRDefault="008522AC" w:rsidP="009F5561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3D2C68">
        <w:rPr>
          <w:sz w:val="28"/>
          <w:szCs w:val="28"/>
        </w:rPr>
        <w:t xml:space="preserve"> применение технологий, форм и методов преподавания дисциплины, имеющих высокий воспитательный эффект за счет создания условий для взаимодействия обучающихся с преподавателем, другими обучающимися (разбор конкретных ситуаций</w:t>
      </w:r>
      <w:r w:rsidRPr="003D2C68">
        <w:rPr>
          <w:i/>
          <w:sz w:val="28"/>
          <w:szCs w:val="28"/>
        </w:rPr>
        <w:t>);</w:t>
      </w:r>
    </w:p>
    <w:p w:rsidR="008522AC" w:rsidRPr="003D2C68" w:rsidRDefault="008522AC" w:rsidP="009F5561">
      <w:pPr>
        <w:widowControl w:val="0"/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3D2C68">
        <w:rPr>
          <w:sz w:val="28"/>
          <w:szCs w:val="28"/>
        </w:rPr>
        <w:t>личный пример преподавателя, демонстрацию им в образовательной деятельности и общении с обучающимися за рамками образовательного пр</w:t>
      </w:r>
      <w:r w:rsidRPr="003D2C68">
        <w:rPr>
          <w:sz w:val="28"/>
          <w:szCs w:val="28"/>
        </w:rPr>
        <w:t>о</w:t>
      </w:r>
      <w:r w:rsidRPr="003D2C68">
        <w:rPr>
          <w:sz w:val="28"/>
          <w:szCs w:val="28"/>
        </w:rPr>
        <w:t xml:space="preserve">цесса высокой общей и профессиональной культуры. </w:t>
      </w:r>
    </w:p>
    <w:p w:rsidR="008522AC" w:rsidRDefault="008522AC" w:rsidP="009F5561">
      <w:pPr>
        <w:widowControl w:val="0"/>
        <w:ind w:firstLine="851"/>
        <w:contextualSpacing/>
        <w:jc w:val="both"/>
        <w:rPr>
          <w:sz w:val="28"/>
          <w:szCs w:val="28"/>
        </w:rPr>
      </w:pPr>
      <w:r w:rsidRPr="003D2C68">
        <w:rPr>
          <w:sz w:val="28"/>
          <w:szCs w:val="28"/>
        </w:rPr>
        <w:t>Реализация воспитательного потенциала дисциплины на учебных з</w:t>
      </w:r>
      <w:r w:rsidRPr="003D2C68">
        <w:rPr>
          <w:sz w:val="28"/>
          <w:szCs w:val="28"/>
        </w:rPr>
        <w:t>а</w:t>
      </w:r>
      <w:r w:rsidRPr="003D2C68">
        <w:rPr>
          <w:sz w:val="28"/>
          <w:szCs w:val="28"/>
        </w:rPr>
        <w:t>нятиях направлена на поддержание в университете единой развивающей о</w:t>
      </w:r>
      <w:r w:rsidRPr="003D2C68">
        <w:rPr>
          <w:sz w:val="28"/>
          <w:szCs w:val="28"/>
        </w:rPr>
        <w:t>б</w:t>
      </w:r>
      <w:r w:rsidRPr="003D2C68">
        <w:rPr>
          <w:sz w:val="28"/>
          <w:szCs w:val="28"/>
        </w:rPr>
        <w:t>разовательной и воспитательной среды. Реализация воспитательного поте</w:t>
      </w:r>
      <w:r w:rsidRPr="003D2C68">
        <w:rPr>
          <w:sz w:val="28"/>
          <w:szCs w:val="28"/>
        </w:rPr>
        <w:t>н</w:t>
      </w:r>
      <w:r w:rsidRPr="003D2C68">
        <w:rPr>
          <w:sz w:val="28"/>
          <w:szCs w:val="28"/>
        </w:rPr>
        <w:t>циала дисциплины в ходе самостоятельной работы обучающихся способс</w:t>
      </w:r>
      <w:r w:rsidRPr="003D2C68">
        <w:rPr>
          <w:sz w:val="28"/>
          <w:szCs w:val="28"/>
        </w:rPr>
        <w:t>т</w:t>
      </w:r>
      <w:r w:rsidRPr="003D2C68">
        <w:rPr>
          <w:sz w:val="28"/>
          <w:szCs w:val="28"/>
        </w:rPr>
        <w:t>вует развитию в них целеустремленности, инициативности, креативности, ответственности за результаты своей работы – качеств, необходимых для у</w:t>
      </w:r>
      <w:r w:rsidRPr="003D2C68">
        <w:rPr>
          <w:sz w:val="28"/>
          <w:szCs w:val="28"/>
        </w:rPr>
        <w:t>с</w:t>
      </w:r>
      <w:r w:rsidRPr="003D2C68">
        <w:rPr>
          <w:sz w:val="28"/>
          <w:szCs w:val="28"/>
        </w:rPr>
        <w:lastRenderedPageBreak/>
        <w:t>пешной социализации и профессионального становления.</w:t>
      </w:r>
    </w:p>
    <w:p w:rsidR="009F5561" w:rsidRDefault="009F5561" w:rsidP="009F5561">
      <w:pPr>
        <w:ind w:firstLine="851"/>
        <w:contextualSpacing/>
        <w:jc w:val="both"/>
        <w:rPr>
          <w:rFonts w:eastAsia="TimesNewRoman"/>
          <w:b/>
          <w:sz w:val="28"/>
        </w:rPr>
      </w:pPr>
    </w:p>
    <w:p w:rsidR="008522AC" w:rsidRDefault="008522AC" w:rsidP="009F5561">
      <w:pPr>
        <w:ind w:firstLine="851"/>
        <w:contextualSpacing/>
        <w:jc w:val="both"/>
        <w:rPr>
          <w:b/>
          <w:sz w:val="28"/>
        </w:rPr>
      </w:pPr>
      <w:r>
        <w:rPr>
          <w:rFonts w:eastAsia="TimesNewRoman"/>
          <w:b/>
          <w:sz w:val="28"/>
        </w:rPr>
        <w:t xml:space="preserve">7 </w:t>
      </w:r>
      <w:r w:rsidRPr="00E36556">
        <w:rPr>
          <w:b/>
          <w:sz w:val="28"/>
        </w:rPr>
        <w:t>Фонд оценочных средств для проведения промежуточной атт</w:t>
      </w:r>
      <w:r w:rsidRPr="00E36556">
        <w:rPr>
          <w:b/>
          <w:sz w:val="28"/>
        </w:rPr>
        <w:t>е</w:t>
      </w:r>
      <w:r w:rsidRPr="00E36556">
        <w:rPr>
          <w:b/>
          <w:sz w:val="28"/>
        </w:rPr>
        <w:t xml:space="preserve">стации обучающихся по дисциплине </w:t>
      </w:r>
    </w:p>
    <w:p w:rsidR="008522AC" w:rsidRPr="005B1921" w:rsidRDefault="008522AC" w:rsidP="009F5561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50CD8">
        <w:rPr>
          <w:b/>
          <w:sz w:val="28"/>
          <w:szCs w:val="28"/>
        </w:rPr>
        <w:t xml:space="preserve">.1 Перечень компетенций с указанием этапов их формирования в процессе освоения </w:t>
      </w:r>
      <w:r w:rsidRPr="005B1921">
        <w:rPr>
          <w:b/>
          <w:sz w:val="28"/>
          <w:szCs w:val="28"/>
        </w:rPr>
        <w:t>основной профессиональной образовательной пр</w:t>
      </w:r>
      <w:r w:rsidRPr="005B1921">
        <w:rPr>
          <w:b/>
          <w:sz w:val="28"/>
          <w:szCs w:val="28"/>
        </w:rPr>
        <w:t>о</w:t>
      </w:r>
      <w:r w:rsidRPr="005B1921">
        <w:rPr>
          <w:b/>
          <w:sz w:val="28"/>
          <w:szCs w:val="28"/>
        </w:rPr>
        <w:t>граммы</w:t>
      </w:r>
    </w:p>
    <w:p w:rsidR="008522AC" w:rsidRPr="005B1921" w:rsidRDefault="008522AC" w:rsidP="009F5561">
      <w:pPr>
        <w:ind w:firstLine="709"/>
        <w:contextualSpacing/>
        <w:rPr>
          <w:sz w:val="28"/>
          <w:szCs w:val="28"/>
        </w:rPr>
      </w:pPr>
      <w:r w:rsidRPr="005B1921">
        <w:rPr>
          <w:sz w:val="28"/>
          <w:szCs w:val="28"/>
        </w:rPr>
        <w:t>Таблица 7.1 – Этапы формирования компетенций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8"/>
        <w:gridCol w:w="1829"/>
        <w:gridCol w:w="2460"/>
        <w:gridCol w:w="3084"/>
      </w:tblGrid>
      <w:tr w:rsidR="008522AC" w:rsidRPr="00687A11" w:rsidTr="00FE79B2">
        <w:trPr>
          <w:tblHeader/>
        </w:trPr>
        <w:tc>
          <w:tcPr>
            <w:tcW w:w="2198" w:type="dxa"/>
            <w:vMerge w:val="restart"/>
          </w:tcPr>
          <w:p w:rsidR="008522AC" w:rsidRPr="00687A11" w:rsidRDefault="008522AC" w:rsidP="009F5561">
            <w:pPr>
              <w:contextualSpacing/>
              <w:jc w:val="both"/>
            </w:pPr>
            <w:r w:rsidRPr="003A2586">
              <w:t>Код и наименов</w:t>
            </w:r>
            <w:r w:rsidRPr="003A2586">
              <w:t>а</w:t>
            </w:r>
            <w:r w:rsidRPr="003A2586">
              <w:t>ние</w:t>
            </w:r>
            <w:r w:rsidRPr="00687A11">
              <w:t xml:space="preserve"> компетенции</w:t>
            </w:r>
          </w:p>
        </w:tc>
        <w:tc>
          <w:tcPr>
            <w:tcW w:w="7373" w:type="dxa"/>
            <w:gridSpan w:val="3"/>
          </w:tcPr>
          <w:p w:rsidR="008522AC" w:rsidRPr="00687A11" w:rsidRDefault="008522AC" w:rsidP="009F5561">
            <w:pPr>
              <w:contextualSpacing/>
              <w:jc w:val="both"/>
            </w:pPr>
            <w:r w:rsidRPr="00687A11">
              <w:t>Этапы</w:t>
            </w:r>
            <w:r w:rsidRPr="00095704">
              <w:rPr>
                <w:vertAlign w:val="superscript"/>
              </w:rPr>
              <w:t>1</w:t>
            </w:r>
            <w:r w:rsidRPr="00687A11">
              <w:t xml:space="preserve"> формирования компетенций и дисциплины(модули),</w:t>
            </w:r>
            <w:r>
              <w:t xml:space="preserve"> практ</w:t>
            </w:r>
            <w:r>
              <w:t>и</w:t>
            </w:r>
            <w:r>
              <w:t>ки</w:t>
            </w:r>
            <w:r w:rsidRPr="00687A11">
              <w:t>, при изучении которых формируется данная компетенция</w:t>
            </w:r>
          </w:p>
        </w:tc>
      </w:tr>
      <w:tr w:rsidR="008522AC" w:rsidRPr="00687A11" w:rsidTr="00FE79B2">
        <w:trPr>
          <w:trHeight w:val="231"/>
          <w:tblHeader/>
        </w:trPr>
        <w:tc>
          <w:tcPr>
            <w:tcW w:w="2198" w:type="dxa"/>
            <w:vMerge/>
          </w:tcPr>
          <w:p w:rsidR="008522AC" w:rsidRPr="00687A11" w:rsidRDefault="008522AC" w:rsidP="009F5561">
            <w:pPr>
              <w:contextualSpacing/>
              <w:jc w:val="both"/>
            </w:pPr>
          </w:p>
        </w:tc>
        <w:tc>
          <w:tcPr>
            <w:tcW w:w="1829" w:type="dxa"/>
          </w:tcPr>
          <w:p w:rsidR="008522AC" w:rsidRPr="00687A11" w:rsidRDefault="008522AC" w:rsidP="009F5561">
            <w:pPr>
              <w:contextualSpacing/>
              <w:jc w:val="both"/>
            </w:pPr>
            <w:r w:rsidRPr="00687A11">
              <w:t>начальный</w:t>
            </w:r>
          </w:p>
        </w:tc>
        <w:tc>
          <w:tcPr>
            <w:tcW w:w="2460" w:type="dxa"/>
          </w:tcPr>
          <w:p w:rsidR="008522AC" w:rsidRPr="00687A11" w:rsidRDefault="008522AC" w:rsidP="009F5561">
            <w:pPr>
              <w:contextualSpacing/>
              <w:jc w:val="both"/>
            </w:pPr>
            <w:r w:rsidRPr="00687A11">
              <w:t>основной</w:t>
            </w:r>
          </w:p>
        </w:tc>
        <w:tc>
          <w:tcPr>
            <w:tcW w:w="3084" w:type="dxa"/>
          </w:tcPr>
          <w:p w:rsidR="008522AC" w:rsidRPr="00687A11" w:rsidRDefault="008522AC" w:rsidP="009F5561">
            <w:pPr>
              <w:contextualSpacing/>
              <w:jc w:val="both"/>
            </w:pPr>
            <w:r w:rsidRPr="00687A11">
              <w:t>завершающий</w:t>
            </w:r>
          </w:p>
        </w:tc>
      </w:tr>
      <w:tr w:rsidR="008522AC" w:rsidRPr="00687A11" w:rsidTr="00FE79B2">
        <w:trPr>
          <w:trHeight w:val="231"/>
          <w:tblHeader/>
        </w:trPr>
        <w:tc>
          <w:tcPr>
            <w:tcW w:w="2198" w:type="dxa"/>
          </w:tcPr>
          <w:p w:rsidR="008522AC" w:rsidRDefault="008522AC" w:rsidP="009F5561">
            <w:pPr>
              <w:contextualSpacing/>
              <w:jc w:val="both"/>
            </w:pPr>
            <w:r>
              <w:t>ПК-4</w:t>
            </w:r>
          </w:p>
          <w:p w:rsidR="009F2FD3" w:rsidRPr="00687A11" w:rsidRDefault="009F2FD3" w:rsidP="009F5561">
            <w:pPr>
              <w:contextualSpacing/>
              <w:jc w:val="both"/>
            </w:pPr>
            <w:r w:rsidRPr="00BE6B8E">
              <w:rPr>
                <w:color w:val="000000" w:themeColor="text1"/>
              </w:rPr>
              <w:t>Способен опред</w:t>
            </w:r>
            <w:r w:rsidRPr="00BE6B8E">
              <w:rPr>
                <w:color w:val="000000" w:themeColor="text1"/>
              </w:rPr>
              <w:t>е</w:t>
            </w:r>
            <w:r w:rsidRPr="00BE6B8E">
              <w:rPr>
                <w:color w:val="000000" w:themeColor="text1"/>
              </w:rPr>
              <w:t>лять параметры функционирования оборудования для контроля технол</w:t>
            </w:r>
            <w:r w:rsidRPr="00BE6B8E">
              <w:rPr>
                <w:color w:val="000000" w:themeColor="text1"/>
              </w:rPr>
              <w:t>о</w:t>
            </w:r>
            <w:r w:rsidRPr="00BE6B8E">
              <w:rPr>
                <w:color w:val="000000" w:themeColor="text1"/>
              </w:rPr>
              <w:t>гии производства с ведением устано</w:t>
            </w:r>
            <w:r w:rsidRPr="00BE6B8E">
              <w:rPr>
                <w:color w:val="000000" w:themeColor="text1"/>
              </w:rPr>
              <w:t>в</w:t>
            </w:r>
            <w:r w:rsidRPr="00BE6B8E">
              <w:rPr>
                <w:color w:val="000000" w:themeColor="text1"/>
              </w:rPr>
              <w:t>ленных форм о</w:t>
            </w:r>
            <w:r w:rsidRPr="00BE6B8E">
              <w:rPr>
                <w:color w:val="000000" w:themeColor="text1"/>
              </w:rPr>
              <w:t>т</w:t>
            </w:r>
            <w:r w:rsidRPr="00BE6B8E">
              <w:rPr>
                <w:color w:val="000000" w:themeColor="text1"/>
              </w:rPr>
              <w:t>четности</w:t>
            </w:r>
          </w:p>
        </w:tc>
        <w:tc>
          <w:tcPr>
            <w:tcW w:w="1829" w:type="dxa"/>
          </w:tcPr>
          <w:p w:rsidR="008522AC" w:rsidRPr="00687A11" w:rsidRDefault="009F5561" w:rsidP="009F5561">
            <w:pPr>
              <w:contextualSpacing/>
              <w:jc w:val="both"/>
            </w:pPr>
            <w:r>
              <w:t>Балансовые расчеты</w:t>
            </w:r>
          </w:p>
        </w:tc>
        <w:tc>
          <w:tcPr>
            <w:tcW w:w="2460" w:type="dxa"/>
          </w:tcPr>
          <w:p w:rsidR="0064655C" w:rsidRPr="0064655C" w:rsidRDefault="0064655C" w:rsidP="009F5561">
            <w:pPr>
              <w:contextualSpacing/>
              <w:jc w:val="both"/>
            </w:pPr>
            <w:r w:rsidRPr="0064655C">
              <w:t>Метрология, ста</w:t>
            </w:r>
            <w:r w:rsidRPr="0064655C">
              <w:t>н</w:t>
            </w:r>
            <w:r w:rsidRPr="0064655C">
              <w:t>дартизация и серт</w:t>
            </w:r>
            <w:r w:rsidRPr="0064655C">
              <w:t>и</w:t>
            </w:r>
            <w:r w:rsidRPr="0064655C">
              <w:t xml:space="preserve">фикация </w:t>
            </w:r>
          </w:p>
          <w:p w:rsidR="008522AC" w:rsidRPr="0064655C" w:rsidRDefault="0064655C" w:rsidP="009F5561">
            <w:pPr>
              <w:contextualSpacing/>
              <w:jc w:val="both"/>
            </w:pPr>
            <w:r w:rsidRPr="0064655C">
              <w:t xml:space="preserve">Технология нано- и </w:t>
            </w:r>
            <w:proofErr w:type="spellStart"/>
            <w:r w:rsidRPr="0064655C">
              <w:t>микроструктуриро</w:t>
            </w:r>
            <w:r w:rsidR="00FE79B2">
              <w:t>-</w:t>
            </w:r>
            <w:r w:rsidRPr="0064655C">
              <w:t>ванных</w:t>
            </w:r>
            <w:proofErr w:type="spellEnd"/>
            <w:r w:rsidRPr="0064655C">
              <w:t xml:space="preserve"> полимерных материалов</w:t>
            </w:r>
          </w:p>
          <w:p w:rsidR="0064655C" w:rsidRPr="00687A11" w:rsidRDefault="0064655C" w:rsidP="009F5561">
            <w:pPr>
              <w:contextualSpacing/>
              <w:jc w:val="both"/>
            </w:pPr>
            <w:r w:rsidRPr="0064655C">
              <w:t>Производственная технологическая практика</w:t>
            </w:r>
          </w:p>
        </w:tc>
        <w:tc>
          <w:tcPr>
            <w:tcW w:w="3084" w:type="dxa"/>
          </w:tcPr>
          <w:p w:rsidR="0064655C" w:rsidRPr="0064655C" w:rsidRDefault="0064655C" w:rsidP="009F5561">
            <w:pPr>
              <w:contextualSpacing/>
              <w:jc w:val="both"/>
            </w:pPr>
            <w:r w:rsidRPr="0064655C">
              <w:t>Методы и приемы подде</w:t>
            </w:r>
            <w:r w:rsidRPr="0064655C">
              <w:t>р</w:t>
            </w:r>
            <w:r w:rsidRPr="0064655C">
              <w:t>жания режимов технолог</w:t>
            </w:r>
            <w:r w:rsidRPr="0064655C">
              <w:t>и</w:t>
            </w:r>
            <w:r w:rsidRPr="0064655C">
              <w:t xml:space="preserve">ческих процессов </w:t>
            </w:r>
          </w:p>
          <w:p w:rsidR="0064655C" w:rsidRPr="0064655C" w:rsidRDefault="0064655C" w:rsidP="009F5561">
            <w:pPr>
              <w:contextualSpacing/>
              <w:jc w:val="both"/>
            </w:pPr>
            <w:r w:rsidRPr="0064655C">
              <w:t>Производственная эксплу</w:t>
            </w:r>
            <w:r w:rsidRPr="0064655C">
              <w:t>а</w:t>
            </w:r>
            <w:r w:rsidRPr="0064655C">
              <w:t xml:space="preserve">тационная практика </w:t>
            </w:r>
          </w:p>
          <w:p w:rsidR="008522AC" w:rsidRPr="00687A11" w:rsidRDefault="0064655C" w:rsidP="009F5561">
            <w:pPr>
              <w:contextualSpacing/>
              <w:jc w:val="both"/>
            </w:pPr>
            <w:r w:rsidRPr="0064655C">
              <w:t>Избранные главы прои</w:t>
            </w:r>
            <w:r w:rsidRPr="0064655C">
              <w:t>з</w:t>
            </w:r>
            <w:r w:rsidRPr="0064655C">
              <w:t>водства, анализа и мод</w:t>
            </w:r>
            <w:r w:rsidRPr="0064655C">
              <w:t>и</w:t>
            </w:r>
            <w:r w:rsidRPr="0064655C">
              <w:t>фикации композиционных материалов</w:t>
            </w:r>
          </w:p>
        </w:tc>
      </w:tr>
    </w:tbl>
    <w:p w:rsidR="0035064B" w:rsidRDefault="0035064B" w:rsidP="009F5561">
      <w:pPr>
        <w:ind w:firstLine="709"/>
        <w:contextualSpacing/>
        <w:jc w:val="both"/>
        <w:rPr>
          <w:b/>
          <w:sz w:val="28"/>
          <w:szCs w:val="28"/>
        </w:rPr>
      </w:pPr>
      <w:bookmarkStart w:id="4" w:name="_Hlk137668060"/>
      <w:bookmarkEnd w:id="3"/>
    </w:p>
    <w:p w:rsidR="00D0395B" w:rsidRDefault="00D0395B" w:rsidP="009F5561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50CD8">
        <w:rPr>
          <w:b/>
          <w:sz w:val="28"/>
          <w:szCs w:val="28"/>
        </w:rPr>
        <w:t>.2 Описание показателей и критериев оценивания компетенций на различных этапах их формирования, описание шкал оценивания</w:t>
      </w:r>
    </w:p>
    <w:p w:rsidR="00D0395B" w:rsidRPr="00350CD8" w:rsidRDefault="00D0395B" w:rsidP="009F5561">
      <w:pPr>
        <w:ind w:firstLine="709"/>
        <w:contextualSpacing/>
        <w:rPr>
          <w:b/>
          <w:sz w:val="28"/>
          <w:szCs w:val="28"/>
        </w:rPr>
      </w:pPr>
      <w:r w:rsidRPr="00410023">
        <w:rPr>
          <w:sz w:val="28"/>
          <w:szCs w:val="28"/>
        </w:rPr>
        <w:t>Таблица 7.2 – Показатели и критерии оценивания компетенций, шкала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5"/>
        <w:gridCol w:w="1623"/>
        <w:gridCol w:w="1725"/>
        <w:gridCol w:w="1570"/>
        <w:gridCol w:w="1725"/>
        <w:gridCol w:w="1773"/>
      </w:tblGrid>
      <w:tr w:rsidR="00D0395B" w:rsidRPr="000F4232" w:rsidTr="00871522">
        <w:trPr>
          <w:trHeight w:val="289"/>
          <w:tblHeader/>
        </w:trPr>
        <w:tc>
          <w:tcPr>
            <w:tcW w:w="604" w:type="pct"/>
            <w:vMerge w:val="restart"/>
          </w:tcPr>
          <w:p w:rsidR="00D0395B" w:rsidRPr="000F4232" w:rsidRDefault="00D0395B" w:rsidP="009F5561">
            <w:pPr>
              <w:contextualSpacing/>
              <w:rPr>
                <w:bCs/>
                <w:i/>
              </w:rPr>
            </w:pPr>
            <w:r w:rsidRPr="000F4232">
              <w:rPr>
                <w:bCs/>
              </w:rPr>
              <w:t>Код комп</w:t>
            </w:r>
            <w:r w:rsidRPr="000F4232">
              <w:rPr>
                <w:bCs/>
              </w:rPr>
              <w:t>е</w:t>
            </w:r>
            <w:r w:rsidRPr="000F4232">
              <w:rPr>
                <w:bCs/>
              </w:rPr>
              <w:t>тенции/ этап</w:t>
            </w:r>
          </w:p>
        </w:tc>
        <w:tc>
          <w:tcPr>
            <w:tcW w:w="848" w:type="pct"/>
            <w:vMerge w:val="restart"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t>Показатели оценивания компетенций</w:t>
            </w:r>
          </w:p>
        </w:tc>
        <w:tc>
          <w:tcPr>
            <w:tcW w:w="3548" w:type="pct"/>
            <w:gridSpan w:val="4"/>
          </w:tcPr>
          <w:p w:rsidR="00D0395B" w:rsidRPr="000F4232" w:rsidRDefault="00D0395B" w:rsidP="009F5561">
            <w:pPr>
              <w:contextualSpacing/>
              <w:rPr>
                <w:bCs/>
                <w:i/>
              </w:rPr>
            </w:pPr>
            <w:r w:rsidRPr="000F4232">
              <w:t>Критерии и шкала оценивания компетенций</w:t>
            </w:r>
          </w:p>
        </w:tc>
      </w:tr>
      <w:tr w:rsidR="00D0395B" w:rsidRPr="000F4232" w:rsidTr="00871522">
        <w:trPr>
          <w:trHeight w:val="983"/>
          <w:tblHeader/>
        </w:trPr>
        <w:tc>
          <w:tcPr>
            <w:tcW w:w="604" w:type="pct"/>
            <w:vMerge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</w:p>
        </w:tc>
        <w:tc>
          <w:tcPr>
            <w:tcW w:w="848" w:type="pct"/>
            <w:vMerge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</w:p>
        </w:tc>
        <w:tc>
          <w:tcPr>
            <w:tcW w:w="901" w:type="pct"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Недостато</w:t>
            </w:r>
            <w:r w:rsidRPr="000F4232">
              <w:rPr>
                <w:bCs/>
              </w:rPr>
              <w:t>ч</w:t>
            </w:r>
            <w:r w:rsidRPr="000F4232">
              <w:rPr>
                <w:bCs/>
              </w:rPr>
              <w:t>ный уровень («</w:t>
            </w:r>
            <w:proofErr w:type="spellStart"/>
            <w:r w:rsidRPr="000F4232">
              <w:rPr>
                <w:bCs/>
              </w:rPr>
              <w:t>неудовл</w:t>
            </w:r>
            <w:proofErr w:type="spellEnd"/>
            <w:r w:rsidRPr="000F4232">
              <w:rPr>
                <w:bCs/>
              </w:rPr>
              <w:t>.»)</w:t>
            </w:r>
          </w:p>
        </w:tc>
        <w:tc>
          <w:tcPr>
            <w:tcW w:w="820" w:type="pct"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Пороговый уровень («</w:t>
            </w:r>
            <w:proofErr w:type="spellStart"/>
            <w:r w:rsidRPr="000F4232">
              <w:rPr>
                <w:bCs/>
              </w:rPr>
              <w:t>удовл</w:t>
            </w:r>
            <w:proofErr w:type="spellEnd"/>
            <w:r w:rsidRPr="000F4232">
              <w:rPr>
                <w:bCs/>
              </w:rPr>
              <w:t>.»)</w:t>
            </w:r>
          </w:p>
        </w:tc>
        <w:tc>
          <w:tcPr>
            <w:tcW w:w="901" w:type="pct"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Продвинутый уровень («х</w:t>
            </w:r>
            <w:r w:rsidRPr="000F4232">
              <w:rPr>
                <w:bCs/>
              </w:rPr>
              <w:t>о</w:t>
            </w:r>
            <w:r w:rsidRPr="000F4232">
              <w:rPr>
                <w:bCs/>
              </w:rPr>
              <w:t>рошо»)</w:t>
            </w:r>
          </w:p>
        </w:tc>
        <w:tc>
          <w:tcPr>
            <w:tcW w:w="926" w:type="pct"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Высокий ур</w:t>
            </w:r>
            <w:r w:rsidRPr="000F4232">
              <w:rPr>
                <w:bCs/>
              </w:rPr>
              <w:t>о</w:t>
            </w:r>
            <w:r w:rsidRPr="000F4232">
              <w:rPr>
                <w:bCs/>
              </w:rPr>
              <w:t>вень («отли</w:t>
            </w:r>
            <w:r w:rsidRPr="000F4232">
              <w:rPr>
                <w:bCs/>
              </w:rPr>
              <w:t>ч</w:t>
            </w:r>
            <w:r w:rsidRPr="000F4232">
              <w:rPr>
                <w:bCs/>
              </w:rPr>
              <w:t>но»)</w:t>
            </w:r>
          </w:p>
        </w:tc>
      </w:tr>
      <w:tr w:rsidR="00D0395B" w:rsidRPr="000F4232" w:rsidTr="00871522">
        <w:trPr>
          <w:trHeight w:val="572"/>
        </w:trPr>
        <w:tc>
          <w:tcPr>
            <w:tcW w:w="604" w:type="pct"/>
            <w:vMerge w:val="restar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t>ПК-4/начальный</w:t>
            </w:r>
          </w:p>
        </w:tc>
        <w:tc>
          <w:tcPr>
            <w:tcW w:w="848" w:type="pct"/>
            <w:vMerge w:val="restart"/>
            <w:tcMar>
              <w:left w:w="28" w:type="dxa"/>
              <w:right w:w="28" w:type="dxa"/>
            </w:tcMar>
          </w:tcPr>
          <w:p w:rsidR="00D0395B" w:rsidRPr="000F4232" w:rsidRDefault="009F2FD3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П</w:t>
            </w:r>
            <w:r w:rsidR="00D0395B" w:rsidRPr="000F4232">
              <w:rPr>
                <w:bCs/>
              </w:rPr>
              <w:t>К-</w:t>
            </w:r>
            <w:r w:rsidR="00D0395B" w:rsidRPr="000F4232">
              <w:t>4</w:t>
            </w:r>
            <w:r w:rsidR="00D0395B" w:rsidRPr="000F4232">
              <w:rPr>
                <w:bCs/>
              </w:rPr>
              <w:t>.2</w:t>
            </w:r>
          </w:p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Ведет расчет норм расхода основных и вспомогател</w:t>
            </w:r>
            <w:r w:rsidRPr="000F4232">
              <w:rPr>
                <w:bCs/>
              </w:rPr>
              <w:t>ь</w:t>
            </w:r>
            <w:r w:rsidRPr="000F4232">
              <w:rPr>
                <w:bCs/>
              </w:rPr>
              <w:t>ных матери</w:t>
            </w:r>
            <w:r w:rsidRPr="000F4232">
              <w:rPr>
                <w:bCs/>
              </w:rPr>
              <w:t>а</w:t>
            </w:r>
            <w:r w:rsidRPr="000F4232">
              <w:rPr>
                <w:bCs/>
              </w:rPr>
              <w:t>лов произво</w:t>
            </w:r>
            <w:r w:rsidRPr="000F4232">
              <w:rPr>
                <w:bCs/>
              </w:rPr>
              <w:t>д</w:t>
            </w:r>
            <w:r w:rsidRPr="000F4232">
              <w:rPr>
                <w:bCs/>
              </w:rPr>
              <w:t>ства</w:t>
            </w:r>
          </w:p>
          <w:p w:rsidR="00D0395B" w:rsidRPr="000F4232" w:rsidRDefault="009F2FD3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П</w:t>
            </w:r>
            <w:r w:rsidR="00D0395B" w:rsidRPr="000F4232">
              <w:rPr>
                <w:bCs/>
              </w:rPr>
              <w:t>К-4.3</w:t>
            </w:r>
          </w:p>
          <w:p w:rsidR="00D0395B" w:rsidRPr="000F4232" w:rsidRDefault="00D0395B" w:rsidP="009F5561">
            <w:pPr>
              <w:contextualSpacing/>
              <w:rPr>
                <w:bCs/>
              </w:rPr>
            </w:pPr>
            <w:r w:rsidRPr="000F4232">
              <w:rPr>
                <w:bCs/>
              </w:rPr>
              <w:t>Соблюдает в</w:t>
            </w:r>
            <w:r w:rsidRPr="000F4232">
              <w:rPr>
                <w:bCs/>
              </w:rPr>
              <w:t>е</w:t>
            </w:r>
            <w:r w:rsidRPr="000F4232">
              <w:rPr>
                <w:bCs/>
              </w:rPr>
              <w:t>дение уст</w:t>
            </w:r>
            <w:r w:rsidRPr="000F4232">
              <w:rPr>
                <w:bCs/>
              </w:rPr>
              <w:t>а</w:t>
            </w:r>
            <w:r w:rsidRPr="000F4232">
              <w:rPr>
                <w:bCs/>
              </w:rPr>
              <w:t>новленных форм отчетн</w:t>
            </w:r>
            <w:r w:rsidRPr="000F4232">
              <w:rPr>
                <w:bCs/>
              </w:rPr>
              <w:t>о</w:t>
            </w:r>
            <w:r w:rsidRPr="000F4232">
              <w:rPr>
                <w:bCs/>
              </w:rPr>
              <w:t>сти</w:t>
            </w:r>
          </w:p>
        </w:tc>
        <w:tc>
          <w:tcPr>
            <w:tcW w:w="901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Знать:</w:t>
            </w:r>
          </w:p>
          <w:p w:rsidR="00D0395B" w:rsidRPr="000F4232" w:rsidRDefault="00D0395B" w:rsidP="009F5561">
            <w:pPr>
              <w:contextualSpacing/>
            </w:pPr>
            <w:r w:rsidRPr="000F4232">
              <w:t>демонстрирует менее 60% зн</w:t>
            </w:r>
            <w:r w:rsidRPr="000F4232">
              <w:t>а</w:t>
            </w:r>
            <w:r w:rsidRPr="000F4232">
              <w:t>ний, указанных в таблице 1.3 для ПК-4. Об</w:t>
            </w:r>
            <w:r w:rsidRPr="000F4232">
              <w:t>у</w:t>
            </w:r>
            <w:r w:rsidRPr="000F4232">
              <w:t>чающийся ну</w:t>
            </w:r>
            <w:r w:rsidRPr="000F4232">
              <w:t>ж</w:t>
            </w:r>
            <w:r w:rsidRPr="000F4232">
              <w:t>дается в пост</w:t>
            </w:r>
            <w:r w:rsidRPr="000F4232">
              <w:t>о</w:t>
            </w:r>
            <w:r w:rsidRPr="000F4232">
              <w:t>янных подска</w:t>
            </w:r>
            <w:r w:rsidRPr="000F4232">
              <w:t>з</w:t>
            </w:r>
            <w:r w:rsidRPr="000F4232">
              <w:t>ках; допускает грубые ошибки, которые не м</w:t>
            </w:r>
            <w:r w:rsidRPr="000F4232">
              <w:t>о</w:t>
            </w:r>
            <w:r w:rsidRPr="000F4232">
              <w:t>жет исправить самостоятельно</w:t>
            </w:r>
          </w:p>
        </w:tc>
        <w:tc>
          <w:tcPr>
            <w:tcW w:w="820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Знать:</w:t>
            </w:r>
          </w:p>
          <w:p w:rsidR="00D0395B" w:rsidRPr="000F4232" w:rsidRDefault="00D0395B" w:rsidP="009F5561">
            <w:pPr>
              <w:contextualSpacing/>
            </w:pPr>
            <w:r w:rsidRPr="000F4232">
              <w:t>демонстрир</w:t>
            </w:r>
            <w:r w:rsidRPr="000F4232">
              <w:t>у</w:t>
            </w:r>
            <w:r w:rsidRPr="000F4232">
              <w:t>ет 60-74% знаний, ук</w:t>
            </w:r>
            <w:r w:rsidRPr="000F4232">
              <w:t>а</w:t>
            </w:r>
            <w:r w:rsidRPr="000F4232">
              <w:t>занных в та</w:t>
            </w:r>
            <w:r w:rsidRPr="000F4232">
              <w:t>б</w:t>
            </w:r>
            <w:r w:rsidRPr="000F4232">
              <w:t>лице 1.3 для ПК-4. Знания обучающегося имеют п</w:t>
            </w:r>
            <w:r w:rsidRPr="000F4232">
              <w:t>о</w:t>
            </w:r>
            <w:r w:rsidRPr="000F4232">
              <w:t>верхностный характер, имеют место неточности и ошибки</w:t>
            </w:r>
          </w:p>
        </w:tc>
        <w:tc>
          <w:tcPr>
            <w:tcW w:w="901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Знать:</w:t>
            </w:r>
          </w:p>
          <w:p w:rsidR="00D0395B" w:rsidRPr="000F4232" w:rsidRDefault="00D0395B" w:rsidP="009F5561">
            <w:pPr>
              <w:contextualSpacing/>
            </w:pPr>
            <w:r w:rsidRPr="000F4232">
              <w:t>демонстрирует 75-89% знаний, указанных в таблице 1.3 для ПК-4. Обуча</w:t>
            </w:r>
            <w:r w:rsidRPr="000F4232">
              <w:t>ю</w:t>
            </w:r>
            <w:r w:rsidRPr="000F4232">
              <w:t>щийся имеет хорошие, но не исчерпыва</w:t>
            </w:r>
            <w:r w:rsidRPr="000F4232">
              <w:t>ю</w:t>
            </w:r>
            <w:r w:rsidRPr="000F4232">
              <w:t>щие знания; допускает н</w:t>
            </w:r>
            <w:r w:rsidRPr="000F4232">
              <w:t>е</w:t>
            </w:r>
            <w:r w:rsidRPr="000F4232">
              <w:t>точности</w:t>
            </w:r>
          </w:p>
        </w:tc>
        <w:tc>
          <w:tcPr>
            <w:tcW w:w="926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Знать:</w:t>
            </w:r>
          </w:p>
          <w:p w:rsidR="00D0395B" w:rsidRPr="000F4232" w:rsidRDefault="00D0395B" w:rsidP="009F5561">
            <w:pPr>
              <w:contextualSpacing/>
            </w:pPr>
            <w:r w:rsidRPr="000F4232">
              <w:t>демонстрирует 90-100% знаний, указанных в таблице 1.3 для ПК-4. Знания обучающегося являются про</w:t>
            </w:r>
            <w:r w:rsidRPr="000F4232">
              <w:t>ч</w:t>
            </w:r>
            <w:r w:rsidRPr="000F4232">
              <w:t>ными и глуб</w:t>
            </w:r>
            <w:r w:rsidRPr="000F4232">
              <w:t>о</w:t>
            </w:r>
            <w:r w:rsidRPr="000F4232">
              <w:t>кими, имеют системный х</w:t>
            </w:r>
            <w:r w:rsidRPr="000F4232">
              <w:t>а</w:t>
            </w:r>
            <w:r w:rsidRPr="000F4232">
              <w:t>рактер. Об</w:t>
            </w:r>
            <w:r w:rsidRPr="000F4232">
              <w:t>у</w:t>
            </w:r>
            <w:r w:rsidRPr="000F4232">
              <w:t>чающийся св</w:t>
            </w:r>
            <w:r w:rsidRPr="000F4232">
              <w:t>о</w:t>
            </w:r>
            <w:r w:rsidRPr="000F4232">
              <w:t>бодно оперир</w:t>
            </w:r>
            <w:r w:rsidRPr="000F4232">
              <w:t>у</w:t>
            </w:r>
            <w:r w:rsidRPr="000F4232">
              <w:t>ет знаниями</w:t>
            </w:r>
          </w:p>
        </w:tc>
      </w:tr>
      <w:bookmarkEnd w:id="4"/>
      <w:tr w:rsidR="00D0395B" w:rsidRPr="000F4232" w:rsidTr="00871522">
        <w:trPr>
          <w:trHeight w:val="3092"/>
        </w:trPr>
        <w:tc>
          <w:tcPr>
            <w:tcW w:w="604" w:type="pct"/>
            <w:vMerge/>
          </w:tcPr>
          <w:p w:rsidR="00D0395B" w:rsidRPr="000F4232" w:rsidRDefault="00D0395B" w:rsidP="009F5561">
            <w:pPr>
              <w:contextualSpacing/>
            </w:pPr>
          </w:p>
        </w:tc>
        <w:tc>
          <w:tcPr>
            <w:tcW w:w="848" w:type="pct"/>
            <w:vMerge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</w:p>
        </w:tc>
        <w:tc>
          <w:tcPr>
            <w:tcW w:w="901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Уметь:</w:t>
            </w:r>
          </w:p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t>демонстрирует менее 60% ум</w:t>
            </w:r>
            <w:r w:rsidRPr="000F4232">
              <w:t>е</w:t>
            </w:r>
            <w:r w:rsidRPr="000F4232">
              <w:t>ний, устано</w:t>
            </w:r>
            <w:r w:rsidRPr="000F4232">
              <w:t>в</w:t>
            </w:r>
            <w:r w:rsidRPr="000F4232">
              <w:t>ленных в та</w:t>
            </w:r>
            <w:r w:rsidRPr="000F4232">
              <w:t>б</w:t>
            </w:r>
            <w:r w:rsidRPr="000F4232">
              <w:t>лице 1.3 для ПК-</w:t>
            </w:r>
            <w:r w:rsidR="000F4232">
              <w:t>4</w:t>
            </w:r>
          </w:p>
        </w:tc>
        <w:tc>
          <w:tcPr>
            <w:tcW w:w="820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Уметь:</w:t>
            </w:r>
          </w:p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в целом сфо</w:t>
            </w:r>
            <w:r w:rsidRPr="000F4232">
              <w:rPr>
                <w:rFonts w:eastAsia="Calibri"/>
                <w:lang w:eastAsia="en-US"/>
              </w:rPr>
              <w:t>р</w:t>
            </w:r>
            <w:r w:rsidRPr="000F4232">
              <w:rPr>
                <w:rFonts w:eastAsia="Calibri"/>
                <w:lang w:eastAsia="en-US"/>
              </w:rPr>
              <w:t>мированные, но вызыва</w:t>
            </w:r>
            <w:r w:rsidRPr="000F4232">
              <w:rPr>
                <w:rFonts w:eastAsia="Calibri"/>
                <w:lang w:eastAsia="en-US"/>
              </w:rPr>
              <w:t>ю</w:t>
            </w:r>
            <w:r w:rsidRPr="000F4232">
              <w:rPr>
                <w:rFonts w:eastAsia="Calibri"/>
                <w:lang w:eastAsia="en-US"/>
              </w:rPr>
              <w:t>щие затрудн</w:t>
            </w:r>
            <w:r w:rsidRPr="000F4232">
              <w:rPr>
                <w:rFonts w:eastAsia="Calibri"/>
                <w:lang w:eastAsia="en-US"/>
              </w:rPr>
              <w:t>е</w:t>
            </w:r>
            <w:r w:rsidRPr="000F4232">
              <w:rPr>
                <w:rFonts w:eastAsia="Calibri"/>
                <w:lang w:eastAsia="en-US"/>
              </w:rPr>
              <w:t>ния при сам</w:t>
            </w:r>
            <w:r w:rsidRPr="000F4232">
              <w:rPr>
                <w:rFonts w:eastAsia="Calibri"/>
                <w:lang w:eastAsia="en-US"/>
              </w:rPr>
              <w:t>о</w:t>
            </w:r>
            <w:r w:rsidRPr="000F4232">
              <w:rPr>
                <w:rFonts w:eastAsia="Calibri"/>
                <w:lang w:eastAsia="en-US"/>
              </w:rPr>
              <w:t>стоятельном применении умения, ук</w:t>
            </w:r>
            <w:r w:rsidRPr="000F4232">
              <w:rPr>
                <w:rFonts w:eastAsia="Calibri"/>
                <w:lang w:eastAsia="en-US"/>
              </w:rPr>
              <w:t>а</w:t>
            </w:r>
            <w:r w:rsidRPr="000F4232">
              <w:rPr>
                <w:rFonts w:eastAsia="Calibri"/>
                <w:lang w:eastAsia="en-US"/>
              </w:rPr>
              <w:t>занные в та</w:t>
            </w:r>
            <w:r w:rsidRPr="000F4232">
              <w:rPr>
                <w:rFonts w:eastAsia="Calibri"/>
                <w:lang w:eastAsia="en-US"/>
              </w:rPr>
              <w:t>б</w:t>
            </w:r>
            <w:r w:rsidRPr="000F4232">
              <w:rPr>
                <w:rFonts w:eastAsia="Calibri"/>
                <w:lang w:eastAsia="en-US"/>
              </w:rPr>
              <w:t xml:space="preserve">лице 1.3 для </w:t>
            </w:r>
            <w:r w:rsidRPr="000F4232">
              <w:t>УК-1</w:t>
            </w:r>
          </w:p>
        </w:tc>
        <w:tc>
          <w:tcPr>
            <w:tcW w:w="901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Уметь:</w:t>
            </w:r>
          </w:p>
          <w:p w:rsidR="00D0395B" w:rsidRPr="000F4232" w:rsidRDefault="00D0395B" w:rsidP="000F4232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сформирова</w:t>
            </w:r>
            <w:r w:rsidRPr="000F4232">
              <w:rPr>
                <w:rFonts w:eastAsia="Calibri"/>
                <w:lang w:eastAsia="en-US"/>
              </w:rPr>
              <w:t>н</w:t>
            </w:r>
            <w:r w:rsidRPr="000F4232">
              <w:rPr>
                <w:rFonts w:eastAsia="Calibri"/>
                <w:lang w:eastAsia="en-US"/>
              </w:rPr>
              <w:t>ные и сам</w:t>
            </w:r>
            <w:r w:rsidRPr="000F4232">
              <w:rPr>
                <w:rFonts w:eastAsia="Calibri"/>
                <w:lang w:eastAsia="en-US"/>
              </w:rPr>
              <w:t>о</w:t>
            </w:r>
            <w:r w:rsidRPr="000F4232">
              <w:rPr>
                <w:rFonts w:eastAsia="Calibri"/>
                <w:lang w:eastAsia="en-US"/>
              </w:rPr>
              <w:t>стоятельно применяемые умения, указа</w:t>
            </w:r>
            <w:r w:rsidRPr="000F4232">
              <w:rPr>
                <w:rFonts w:eastAsia="Calibri"/>
                <w:lang w:eastAsia="en-US"/>
              </w:rPr>
              <w:t>н</w:t>
            </w:r>
            <w:r w:rsidRPr="000F4232">
              <w:rPr>
                <w:rFonts w:eastAsia="Calibri"/>
                <w:lang w:eastAsia="en-US"/>
              </w:rPr>
              <w:t xml:space="preserve">ные в таблице 1.3 для </w:t>
            </w:r>
            <w:r w:rsidRPr="000F4232">
              <w:t>ПК-4</w:t>
            </w:r>
          </w:p>
        </w:tc>
        <w:tc>
          <w:tcPr>
            <w:tcW w:w="926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b/>
              </w:rPr>
              <w:t>Уметь:</w:t>
            </w:r>
          </w:p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хорошо разв</w:t>
            </w:r>
            <w:r w:rsidRPr="000F4232">
              <w:rPr>
                <w:rFonts w:eastAsia="Calibri"/>
                <w:lang w:eastAsia="en-US"/>
              </w:rPr>
              <w:t>и</w:t>
            </w:r>
            <w:r w:rsidRPr="000F4232">
              <w:rPr>
                <w:rFonts w:eastAsia="Calibri"/>
                <w:lang w:eastAsia="en-US"/>
              </w:rPr>
              <w:t>тые, уверенно и успешно пр</w:t>
            </w:r>
            <w:r w:rsidRPr="000F4232">
              <w:rPr>
                <w:rFonts w:eastAsia="Calibri"/>
                <w:lang w:eastAsia="en-US"/>
              </w:rPr>
              <w:t>и</w:t>
            </w:r>
            <w:r w:rsidRPr="000F4232">
              <w:rPr>
                <w:rFonts w:eastAsia="Calibri"/>
                <w:lang w:eastAsia="en-US"/>
              </w:rPr>
              <w:t>меняемые ум</w:t>
            </w:r>
            <w:r w:rsidRPr="000F4232">
              <w:rPr>
                <w:rFonts w:eastAsia="Calibri"/>
                <w:lang w:eastAsia="en-US"/>
              </w:rPr>
              <w:t>е</w:t>
            </w:r>
            <w:r w:rsidRPr="000F4232">
              <w:rPr>
                <w:rFonts w:eastAsia="Calibri"/>
                <w:lang w:eastAsia="en-US"/>
              </w:rPr>
              <w:t xml:space="preserve">ния, указанные в таблице 1.3 для </w:t>
            </w:r>
            <w:r w:rsidRPr="000F4232">
              <w:t>ПК-4</w:t>
            </w:r>
          </w:p>
        </w:tc>
      </w:tr>
      <w:tr w:rsidR="00D0395B" w:rsidRPr="00687A11" w:rsidTr="00871522">
        <w:trPr>
          <w:trHeight w:val="3092"/>
        </w:trPr>
        <w:tc>
          <w:tcPr>
            <w:tcW w:w="604" w:type="pct"/>
            <w:vMerge/>
          </w:tcPr>
          <w:p w:rsidR="00D0395B" w:rsidRPr="000F4232" w:rsidRDefault="00D0395B" w:rsidP="009F5561">
            <w:pPr>
              <w:contextualSpacing/>
            </w:pPr>
          </w:p>
        </w:tc>
        <w:tc>
          <w:tcPr>
            <w:tcW w:w="848" w:type="pct"/>
            <w:vMerge/>
          </w:tcPr>
          <w:p w:rsidR="00D0395B" w:rsidRPr="000F4232" w:rsidRDefault="00D0395B" w:rsidP="009F5561">
            <w:pPr>
              <w:contextualSpacing/>
              <w:rPr>
                <w:bCs/>
              </w:rPr>
            </w:pPr>
          </w:p>
        </w:tc>
        <w:tc>
          <w:tcPr>
            <w:tcW w:w="901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rFonts w:eastAsia="Calibri"/>
                <w:b/>
                <w:i/>
                <w:lang w:eastAsia="en-US"/>
              </w:rPr>
            </w:pPr>
            <w:r w:rsidRPr="000F4232">
              <w:rPr>
                <w:rFonts w:eastAsia="Calibri"/>
                <w:b/>
                <w:i/>
                <w:lang w:eastAsia="en-US"/>
              </w:rPr>
              <w:t>Владеть (</w:t>
            </w:r>
            <w:r w:rsidRPr="000F4232">
              <w:rPr>
                <w:rFonts w:eastAsia="Calibri"/>
                <w:i/>
                <w:lang w:eastAsia="en-US"/>
              </w:rPr>
              <w:t>или</w:t>
            </w:r>
            <w:proofErr w:type="gramStart"/>
            <w:r w:rsidRPr="000F4232">
              <w:rPr>
                <w:rFonts w:eastAsia="Calibri"/>
                <w:b/>
                <w:i/>
                <w:lang w:eastAsia="en-US"/>
              </w:rPr>
              <w:t xml:space="preserve"> И</w:t>
            </w:r>
            <w:proofErr w:type="gramEnd"/>
            <w:r w:rsidRPr="000F4232">
              <w:rPr>
                <w:rFonts w:eastAsia="Calibri"/>
                <w:b/>
                <w:i/>
                <w:lang w:eastAsia="en-US"/>
              </w:rPr>
              <w:t>меть опыт деятельн</w:t>
            </w:r>
            <w:r w:rsidRPr="000F4232">
              <w:rPr>
                <w:rFonts w:eastAsia="Calibri"/>
                <w:b/>
                <w:i/>
                <w:lang w:eastAsia="en-US"/>
              </w:rPr>
              <w:t>о</w:t>
            </w:r>
            <w:r w:rsidRPr="000F4232">
              <w:rPr>
                <w:rFonts w:eastAsia="Calibri"/>
                <w:b/>
                <w:i/>
                <w:lang w:eastAsia="en-US"/>
              </w:rPr>
              <w:t>сти):</w:t>
            </w:r>
          </w:p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навыки, ук</w:t>
            </w:r>
            <w:r w:rsidRPr="000F4232">
              <w:rPr>
                <w:rFonts w:eastAsia="Calibri"/>
                <w:lang w:eastAsia="en-US"/>
              </w:rPr>
              <w:t>а</w:t>
            </w:r>
            <w:r w:rsidRPr="000F4232">
              <w:rPr>
                <w:rFonts w:eastAsia="Calibri"/>
                <w:lang w:eastAsia="en-US"/>
              </w:rPr>
              <w:t>занные в та</w:t>
            </w:r>
            <w:r w:rsidRPr="000F4232">
              <w:rPr>
                <w:rFonts w:eastAsia="Calibri"/>
                <w:lang w:eastAsia="en-US"/>
              </w:rPr>
              <w:t>б</w:t>
            </w:r>
            <w:r w:rsidRPr="000F4232">
              <w:rPr>
                <w:rFonts w:eastAsia="Calibri"/>
                <w:lang w:eastAsia="en-US"/>
              </w:rPr>
              <w:t xml:space="preserve">лице 1.3 для </w:t>
            </w:r>
            <w:r w:rsidRPr="000F4232">
              <w:t>ПК-4, не разв</w:t>
            </w:r>
            <w:r w:rsidRPr="000F4232">
              <w:t>и</w:t>
            </w:r>
            <w:r w:rsidRPr="000F4232">
              <w:t>ты</w:t>
            </w:r>
          </w:p>
        </w:tc>
        <w:tc>
          <w:tcPr>
            <w:tcW w:w="820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rFonts w:eastAsia="Calibri"/>
                <w:b/>
                <w:i/>
                <w:lang w:eastAsia="en-US"/>
              </w:rPr>
            </w:pPr>
            <w:r w:rsidRPr="000F4232">
              <w:rPr>
                <w:rFonts w:eastAsia="Calibri"/>
                <w:b/>
                <w:i/>
                <w:lang w:eastAsia="en-US"/>
              </w:rPr>
              <w:t>Владеть (</w:t>
            </w:r>
            <w:r w:rsidRPr="000F4232">
              <w:rPr>
                <w:rFonts w:eastAsia="Calibri"/>
                <w:i/>
                <w:lang w:eastAsia="en-US"/>
              </w:rPr>
              <w:t>или</w:t>
            </w:r>
            <w:proofErr w:type="gramStart"/>
            <w:r w:rsidRPr="000F4232">
              <w:rPr>
                <w:rFonts w:eastAsia="Calibri"/>
                <w:b/>
                <w:i/>
                <w:lang w:eastAsia="en-US"/>
              </w:rPr>
              <w:t xml:space="preserve"> И</w:t>
            </w:r>
            <w:proofErr w:type="gramEnd"/>
            <w:r w:rsidRPr="000F4232">
              <w:rPr>
                <w:rFonts w:eastAsia="Calibri"/>
                <w:b/>
                <w:i/>
                <w:lang w:eastAsia="en-US"/>
              </w:rPr>
              <w:t>меть опыт деятельн</w:t>
            </w:r>
            <w:r w:rsidRPr="000F4232">
              <w:rPr>
                <w:rFonts w:eastAsia="Calibri"/>
                <w:b/>
                <w:i/>
                <w:lang w:eastAsia="en-US"/>
              </w:rPr>
              <w:t>о</w:t>
            </w:r>
            <w:r w:rsidRPr="000F4232">
              <w:rPr>
                <w:rFonts w:eastAsia="Calibri"/>
                <w:b/>
                <w:i/>
                <w:lang w:eastAsia="en-US"/>
              </w:rPr>
              <w:t>сти):</w:t>
            </w:r>
          </w:p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навыки, ук</w:t>
            </w:r>
            <w:r w:rsidRPr="000F4232">
              <w:rPr>
                <w:rFonts w:eastAsia="Calibri"/>
                <w:lang w:eastAsia="en-US"/>
              </w:rPr>
              <w:t>а</w:t>
            </w:r>
            <w:r w:rsidRPr="000F4232">
              <w:rPr>
                <w:rFonts w:eastAsia="Calibri"/>
                <w:lang w:eastAsia="en-US"/>
              </w:rPr>
              <w:t>занные в та</w:t>
            </w:r>
            <w:r w:rsidRPr="000F4232">
              <w:rPr>
                <w:rFonts w:eastAsia="Calibri"/>
                <w:lang w:eastAsia="en-US"/>
              </w:rPr>
              <w:t>б</w:t>
            </w:r>
            <w:r w:rsidRPr="000F4232">
              <w:rPr>
                <w:rFonts w:eastAsia="Calibri"/>
                <w:lang w:eastAsia="en-US"/>
              </w:rPr>
              <w:t xml:space="preserve">лице 1.3 для  </w:t>
            </w:r>
            <w:r w:rsidRPr="000F4232">
              <w:t>ПК-4, развиты на элемента</w:t>
            </w:r>
            <w:r w:rsidRPr="000F4232">
              <w:t>р</w:t>
            </w:r>
            <w:r w:rsidRPr="000F4232">
              <w:t>ном уровне</w:t>
            </w:r>
          </w:p>
        </w:tc>
        <w:tc>
          <w:tcPr>
            <w:tcW w:w="901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rFonts w:eastAsia="Calibri"/>
                <w:b/>
                <w:i/>
                <w:lang w:eastAsia="en-US"/>
              </w:rPr>
            </w:pPr>
            <w:r w:rsidRPr="000F4232">
              <w:rPr>
                <w:rFonts w:eastAsia="Calibri"/>
                <w:b/>
                <w:i/>
                <w:lang w:eastAsia="en-US"/>
              </w:rPr>
              <w:t>Владеть (</w:t>
            </w:r>
            <w:r w:rsidRPr="000F4232">
              <w:rPr>
                <w:rFonts w:eastAsia="Calibri"/>
                <w:i/>
                <w:lang w:eastAsia="en-US"/>
              </w:rPr>
              <w:t>или</w:t>
            </w:r>
            <w:proofErr w:type="gramStart"/>
            <w:r w:rsidRPr="000F4232">
              <w:rPr>
                <w:rFonts w:eastAsia="Calibri"/>
                <w:b/>
                <w:i/>
                <w:lang w:eastAsia="en-US"/>
              </w:rPr>
              <w:t xml:space="preserve"> И</w:t>
            </w:r>
            <w:proofErr w:type="gramEnd"/>
            <w:r w:rsidRPr="000F4232">
              <w:rPr>
                <w:rFonts w:eastAsia="Calibri"/>
                <w:b/>
                <w:i/>
                <w:lang w:eastAsia="en-US"/>
              </w:rPr>
              <w:t>меть опыт деятельн</w:t>
            </w:r>
            <w:r w:rsidRPr="000F4232">
              <w:rPr>
                <w:rFonts w:eastAsia="Calibri"/>
                <w:b/>
                <w:i/>
                <w:lang w:eastAsia="en-US"/>
              </w:rPr>
              <w:t>о</w:t>
            </w:r>
            <w:r w:rsidRPr="000F4232">
              <w:rPr>
                <w:rFonts w:eastAsia="Calibri"/>
                <w:b/>
                <w:i/>
                <w:lang w:eastAsia="en-US"/>
              </w:rPr>
              <w:t>сти):</w:t>
            </w:r>
          </w:p>
          <w:p w:rsidR="00D0395B" w:rsidRPr="000F4232" w:rsidRDefault="00D0395B" w:rsidP="009F5561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навыки, ук</w:t>
            </w:r>
            <w:r w:rsidRPr="000F4232">
              <w:rPr>
                <w:rFonts w:eastAsia="Calibri"/>
                <w:lang w:eastAsia="en-US"/>
              </w:rPr>
              <w:t>а</w:t>
            </w:r>
            <w:r w:rsidRPr="000F4232">
              <w:rPr>
                <w:rFonts w:eastAsia="Calibri"/>
                <w:lang w:eastAsia="en-US"/>
              </w:rPr>
              <w:t>занные в та</w:t>
            </w:r>
            <w:r w:rsidRPr="000F4232">
              <w:rPr>
                <w:rFonts w:eastAsia="Calibri"/>
                <w:lang w:eastAsia="en-US"/>
              </w:rPr>
              <w:t>б</w:t>
            </w:r>
            <w:r w:rsidRPr="000F4232">
              <w:rPr>
                <w:rFonts w:eastAsia="Calibri"/>
                <w:lang w:eastAsia="en-US"/>
              </w:rPr>
              <w:t xml:space="preserve">лице 1.3 для </w:t>
            </w:r>
            <w:r w:rsidRPr="000F4232">
              <w:t>ПК-4, хорошо развиты</w:t>
            </w:r>
          </w:p>
        </w:tc>
        <w:tc>
          <w:tcPr>
            <w:tcW w:w="926" w:type="pct"/>
            <w:tcMar>
              <w:left w:w="28" w:type="dxa"/>
              <w:right w:w="28" w:type="dxa"/>
            </w:tcMar>
          </w:tcPr>
          <w:p w:rsidR="00D0395B" w:rsidRPr="000F4232" w:rsidRDefault="00D0395B" w:rsidP="009F5561">
            <w:pPr>
              <w:contextualSpacing/>
              <w:rPr>
                <w:rFonts w:eastAsia="Calibri"/>
                <w:b/>
                <w:i/>
                <w:lang w:eastAsia="en-US"/>
              </w:rPr>
            </w:pPr>
            <w:r w:rsidRPr="000F4232">
              <w:rPr>
                <w:rFonts w:eastAsia="Calibri"/>
                <w:b/>
                <w:i/>
                <w:lang w:eastAsia="en-US"/>
              </w:rPr>
              <w:t>Владеть (</w:t>
            </w:r>
            <w:r w:rsidRPr="000F4232">
              <w:rPr>
                <w:rFonts w:eastAsia="Calibri"/>
                <w:i/>
                <w:lang w:eastAsia="en-US"/>
              </w:rPr>
              <w:t>или</w:t>
            </w:r>
            <w:proofErr w:type="gramStart"/>
            <w:r w:rsidRPr="000F4232">
              <w:rPr>
                <w:rFonts w:eastAsia="Calibri"/>
                <w:b/>
                <w:i/>
                <w:lang w:eastAsia="en-US"/>
              </w:rPr>
              <w:t xml:space="preserve"> И</w:t>
            </w:r>
            <w:proofErr w:type="gramEnd"/>
            <w:r w:rsidRPr="000F4232">
              <w:rPr>
                <w:rFonts w:eastAsia="Calibri"/>
                <w:b/>
                <w:i/>
                <w:lang w:eastAsia="en-US"/>
              </w:rPr>
              <w:t>меть опыт деятельности):</w:t>
            </w:r>
          </w:p>
          <w:p w:rsidR="00D0395B" w:rsidRPr="0010316D" w:rsidRDefault="00D0395B" w:rsidP="009F5561">
            <w:pPr>
              <w:contextualSpacing/>
              <w:rPr>
                <w:b/>
              </w:rPr>
            </w:pPr>
            <w:r w:rsidRPr="000F4232">
              <w:rPr>
                <w:rFonts w:eastAsia="Calibri"/>
                <w:lang w:eastAsia="en-US"/>
              </w:rPr>
              <w:t>навыки, указа</w:t>
            </w:r>
            <w:r w:rsidRPr="000F4232">
              <w:rPr>
                <w:rFonts w:eastAsia="Calibri"/>
                <w:lang w:eastAsia="en-US"/>
              </w:rPr>
              <w:t>н</w:t>
            </w:r>
            <w:r w:rsidRPr="000F4232">
              <w:rPr>
                <w:rFonts w:eastAsia="Calibri"/>
                <w:lang w:eastAsia="en-US"/>
              </w:rPr>
              <w:t xml:space="preserve">ные в таблице 1.3 для </w:t>
            </w:r>
            <w:r w:rsidRPr="000F4232">
              <w:t>ПК-4, доведены до а</w:t>
            </w:r>
            <w:r w:rsidRPr="000F4232">
              <w:t>в</w:t>
            </w:r>
            <w:r w:rsidRPr="000F4232">
              <w:t>томатизма</w:t>
            </w:r>
          </w:p>
        </w:tc>
      </w:tr>
    </w:tbl>
    <w:p w:rsidR="0035064B" w:rsidRDefault="0035064B" w:rsidP="009F5561">
      <w:pPr>
        <w:ind w:firstLine="709"/>
        <w:contextualSpacing/>
        <w:jc w:val="both"/>
        <w:rPr>
          <w:b/>
          <w:sz w:val="28"/>
          <w:szCs w:val="28"/>
        </w:rPr>
      </w:pPr>
      <w:bookmarkStart w:id="5" w:name="_Hlk137669102"/>
    </w:p>
    <w:p w:rsidR="00245004" w:rsidRPr="00410023" w:rsidRDefault="00245004" w:rsidP="009F5561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50CD8">
        <w:rPr>
          <w:b/>
          <w:sz w:val="28"/>
          <w:szCs w:val="28"/>
        </w:rPr>
        <w:t>.3 Типовые контрольные задания или иные материалы, необх</w:t>
      </w:r>
      <w:r w:rsidRPr="00350CD8">
        <w:rPr>
          <w:b/>
          <w:sz w:val="28"/>
          <w:szCs w:val="28"/>
        </w:rPr>
        <w:t>о</w:t>
      </w:r>
      <w:r w:rsidRPr="00350CD8">
        <w:rPr>
          <w:b/>
          <w:sz w:val="28"/>
          <w:szCs w:val="28"/>
        </w:rPr>
        <w:t>димые для оценки знаний, умений, навыков и (или) опыта деятельности, характеризующих этапы формирования компетенций в процессе осво</w:t>
      </w:r>
      <w:r w:rsidRPr="00350CD8">
        <w:rPr>
          <w:b/>
          <w:sz w:val="28"/>
          <w:szCs w:val="28"/>
        </w:rPr>
        <w:t>е</w:t>
      </w:r>
      <w:r w:rsidRPr="00410023">
        <w:rPr>
          <w:b/>
          <w:sz w:val="28"/>
          <w:szCs w:val="28"/>
        </w:rPr>
        <w:t>ния основной профессиональной образовательной программы</w:t>
      </w:r>
    </w:p>
    <w:p w:rsidR="00245004" w:rsidRPr="00410023" w:rsidRDefault="00245004" w:rsidP="009F5561">
      <w:pPr>
        <w:ind w:firstLine="709"/>
        <w:contextualSpacing/>
        <w:rPr>
          <w:iCs/>
          <w:sz w:val="28"/>
        </w:rPr>
      </w:pPr>
      <w:r w:rsidRPr="00410023">
        <w:rPr>
          <w:sz w:val="28"/>
        </w:rPr>
        <w:t xml:space="preserve">Таблица 7.3 - </w:t>
      </w:r>
      <w:r w:rsidRPr="00410023">
        <w:rPr>
          <w:iCs/>
          <w:sz w:val="28"/>
        </w:rPr>
        <w:t>Паспорт комплекта оценочных средств для текущего ко</w:t>
      </w:r>
      <w:r w:rsidRPr="00410023">
        <w:rPr>
          <w:iCs/>
          <w:sz w:val="28"/>
        </w:rPr>
        <w:t>н</w:t>
      </w:r>
      <w:r w:rsidRPr="00410023">
        <w:rPr>
          <w:iCs/>
          <w:sz w:val="28"/>
        </w:rPr>
        <w:t>троля успеваемости</w:t>
      </w: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"/>
        <w:gridCol w:w="1513"/>
        <w:gridCol w:w="1709"/>
        <w:gridCol w:w="1616"/>
        <w:gridCol w:w="1475"/>
        <w:gridCol w:w="1253"/>
        <w:gridCol w:w="1333"/>
      </w:tblGrid>
      <w:tr w:rsidR="00DF63C1" w:rsidRPr="009F5561" w:rsidTr="0076082D">
        <w:trPr>
          <w:trHeight w:val="587"/>
          <w:tblHeader/>
        </w:trPr>
        <w:tc>
          <w:tcPr>
            <w:tcW w:w="0" w:type="auto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45004" w:rsidRPr="004D5C0A" w:rsidRDefault="00245004" w:rsidP="009F5561">
            <w:pPr>
              <w:contextualSpacing/>
            </w:pPr>
            <w:r w:rsidRPr="004D5C0A"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45004" w:rsidRPr="004D5C0A" w:rsidRDefault="00245004" w:rsidP="009F5561">
            <w:pPr>
              <w:contextualSpacing/>
            </w:pPr>
            <w:r w:rsidRPr="004D5C0A">
              <w:rPr>
                <w:rFonts w:eastAsia="Calibri"/>
                <w:bCs/>
              </w:rPr>
              <w:t>Раздел (тема) дисциплины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45004" w:rsidRPr="004D5C0A" w:rsidRDefault="00245004" w:rsidP="009F5561">
            <w:pPr>
              <w:contextualSpacing/>
            </w:pPr>
            <w:r w:rsidRPr="004D5C0A">
              <w:t>Код контрол</w:t>
            </w:r>
            <w:r w:rsidRPr="004D5C0A">
              <w:t>и</w:t>
            </w:r>
            <w:r w:rsidRPr="004D5C0A">
              <w:t>руемой комп</w:t>
            </w:r>
            <w:r w:rsidRPr="004D5C0A">
              <w:t>е</w:t>
            </w:r>
            <w:r w:rsidRPr="004D5C0A">
              <w:t>тенции (или ее части)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245004" w:rsidRPr="00663586" w:rsidRDefault="00245004" w:rsidP="009F5561">
            <w:pPr>
              <w:contextualSpacing/>
            </w:pPr>
            <w:r w:rsidRPr="00663586">
              <w:t>Технология формиров</w:t>
            </w:r>
            <w:r w:rsidRPr="00663586">
              <w:t>а</w:t>
            </w:r>
            <w:r w:rsidRPr="00663586">
              <w:t>ния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45004" w:rsidRPr="00663586" w:rsidRDefault="00245004" w:rsidP="009F5561">
            <w:pPr>
              <w:contextualSpacing/>
              <w:rPr>
                <w:vertAlign w:val="superscript"/>
              </w:rPr>
            </w:pPr>
            <w:r w:rsidRPr="00663586">
              <w:t>Оценочные средства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245004" w:rsidRPr="004D5C0A" w:rsidRDefault="00245004" w:rsidP="009F5561">
            <w:pPr>
              <w:contextualSpacing/>
            </w:pPr>
            <w:r w:rsidRPr="004D5C0A">
              <w:t>О</w:t>
            </w:r>
            <w:r w:rsidRPr="004D5C0A">
              <w:rPr>
                <w:rFonts w:eastAsia="Calibri"/>
              </w:rPr>
              <w:t>писание шкал оц</w:t>
            </w:r>
            <w:r w:rsidRPr="004D5C0A">
              <w:rPr>
                <w:rFonts w:eastAsia="Calibri"/>
              </w:rPr>
              <w:t>е</w:t>
            </w:r>
            <w:r w:rsidRPr="004D5C0A">
              <w:rPr>
                <w:rFonts w:eastAsia="Calibri"/>
              </w:rPr>
              <w:t>нивания</w:t>
            </w:r>
          </w:p>
        </w:tc>
      </w:tr>
      <w:tr w:rsidR="00DF63C1" w:rsidRPr="009F5561" w:rsidTr="0076082D">
        <w:trPr>
          <w:tblHeader/>
        </w:trPr>
        <w:tc>
          <w:tcPr>
            <w:tcW w:w="0" w:type="auto"/>
            <w:vMerge/>
          </w:tcPr>
          <w:p w:rsidR="00245004" w:rsidRPr="009F5561" w:rsidRDefault="00245004" w:rsidP="009F5561">
            <w:pPr>
              <w:contextualSpacing/>
              <w:rPr>
                <w:highlight w:val="yellow"/>
              </w:rPr>
            </w:pPr>
          </w:p>
        </w:tc>
        <w:tc>
          <w:tcPr>
            <w:tcW w:w="0" w:type="auto"/>
            <w:vMerge/>
          </w:tcPr>
          <w:p w:rsidR="00245004" w:rsidRPr="009F5561" w:rsidRDefault="00245004" w:rsidP="009F5561">
            <w:pPr>
              <w:contextualSpacing/>
              <w:rPr>
                <w:highlight w:val="yellow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245004" w:rsidRPr="009F5561" w:rsidRDefault="00245004" w:rsidP="009F5561">
            <w:pPr>
              <w:contextualSpacing/>
              <w:rPr>
                <w:highlight w:val="yellow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D9D9D9"/>
          </w:tcPr>
          <w:p w:rsidR="00245004" w:rsidRPr="00663586" w:rsidRDefault="00245004" w:rsidP="009F5561">
            <w:pPr>
              <w:contextualSpacing/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245004" w:rsidRPr="00663586" w:rsidRDefault="00245004" w:rsidP="009F5561">
            <w:pPr>
              <w:contextualSpacing/>
            </w:pPr>
            <w:r w:rsidRPr="00663586">
              <w:t>наименов</w:t>
            </w:r>
            <w:r w:rsidRPr="00663586">
              <w:t>а</w:t>
            </w:r>
            <w:r w:rsidRPr="00663586">
              <w:t>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245004" w:rsidRPr="00663586" w:rsidRDefault="00245004" w:rsidP="009F5561">
            <w:pPr>
              <w:contextualSpacing/>
            </w:pPr>
            <w:r w:rsidRPr="00663586">
              <w:t>№№заданий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D9D9D9"/>
          </w:tcPr>
          <w:p w:rsidR="00245004" w:rsidRPr="009F5561" w:rsidRDefault="00245004" w:rsidP="009F5561">
            <w:pPr>
              <w:contextualSpacing/>
              <w:rPr>
                <w:highlight w:val="yellow"/>
              </w:rPr>
            </w:pPr>
          </w:p>
        </w:tc>
      </w:tr>
      <w:bookmarkEnd w:id="5"/>
      <w:tr w:rsidR="004D5C0A" w:rsidRPr="009F5561" w:rsidTr="0076082D">
        <w:trPr>
          <w:trHeight w:val="553"/>
        </w:trPr>
        <w:tc>
          <w:tcPr>
            <w:tcW w:w="0" w:type="auto"/>
            <w:vMerge w:val="restart"/>
          </w:tcPr>
          <w:p w:rsidR="004D5C0A" w:rsidRPr="004D5C0A" w:rsidRDefault="004D5C0A" w:rsidP="004D5C0A">
            <w:pPr>
              <w:contextualSpacing/>
            </w:pPr>
            <w:r w:rsidRPr="004D5C0A">
              <w:t>1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</w:tcPr>
          <w:p w:rsidR="004D5C0A" w:rsidRPr="004D5C0A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  <w:r w:rsidRPr="004D5C0A">
              <w:rPr>
                <w:rFonts w:eastAsia="TimesNewRoman"/>
                <w:spacing w:val="-6"/>
              </w:rPr>
              <w:t>Основы расч</w:t>
            </w:r>
            <w:r w:rsidRPr="004D5C0A">
              <w:rPr>
                <w:rFonts w:eastAsia="TimesNewRoman"/>
                <w:spacing w:val="-6"/>
              </w:rPr>
              <w:t>е</w:t>
            </w:r>
            <w:r w:rsidRPr="004D5C0A">
              <w:rPr>
                <w:rFonts w:eastAsia="TimesNewRoman"/>
                <w:spacing w:val="-6"/>
              </w:rPr>
              <w:t>та материал</w:t>
            </w:r>
            <w:r w:rsidRPr="004D5C0A">
              <w:rPr>
                <w:rFonts w:eastAsia="TimesNewRoman"/>
                <w:spacing w:val="-6"/>
              </w:rPr>
              <w:t>ь</w:t>
            </w:r>
            <w:r w:rsidRPr="004D5C0A">
              <w:rPr>
                <w:rFonts w:eastAsia="TimesNewRoman"/>
                <w:spacing w:val="-6"/>
              </w:rPr>
              <w:t>ного баланса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4D5C0A" w:rsidRPr="004D5C0A" w:rsidRDefault="004D5C0A" w:rsidP="004D5C0A">
            <w:pPr>
              <w:widowControl w:val="0"/>
              <w:contextualSpacing/>
            </w:pPr>
            <w:r w:rsidRPr="004D5C0A">
              <w:t>ПК-4</w:t>
            </w:r>
          </w:p>
        </w:tc>
        <w:tc>
          <w:tcPr>
            <w:tcW w:w="0" w:type="auto"/>
            <w:vMerge w:val="restart"/>
          </w:tcPr>
          <w:p w:rsidR="004D5C0A" w:rsidRPr="004D5C0A" w:rsidRDefault="004D5C0A" w:rsidP="004D5C0A">
            <w:pPr>
              <w:contextualSpacing/>
            </w:pPr>
            <w:r w:rsidRPr="004D5C0A">
              <w:t>Лекция, практич</w:t>
            </w:r>
            <w:r w:rsidRPr="004D5C0A">
              <w:t>е</w:t>
            </w:r>
            <w:r w:rsidRPr="004D5C0A">
              <w:t>ская, СРС</w:t>
            </w:r>
          </w:p>
        </w:tc>
        <w:tc>
          <w:tcPr>
            <w:tcW w:w="0" w:type="auto"/>
            <w:vAlign w:val="center"/>
          </w:tcPr>
          <w:p w:rsidR="004D5C0A" w:rsidRPr="004D5C0A" w:rsidRDefault="004D5C0A" w:rsidP="004D5C0A">
            <w:pPr>
              <w:contextualSpacing/>
            </w:pPr>
            <w:r w:rsidRPr="004D5C0A">
              <w:t>Текст</w:t>
            </w:r>
          </w:p>
        </w:tc>
        <w:tc>
          <w:tcPr>
            <w:tcW w:w="0" w:type="auto"/>
            <w:vAlign w:val="center"/>
          </w:tcPr>
          <w:p w:rsidR="004D5C0A" w:rsidRPr="009F5561" w:rsidRDefault="004D5C0A" w:rsidP="004D5C0A">
            <w:pPr>
              <w:contextualSpacing/>
              <w:rPr>
                <w:highlight w:val="yellow"/>
              </w:rPr>
            </w:pPr>
          </w:p>
        </w:tc>
        <w:tc>
          <w:tcPr>
            <w:tcW w:w="0" w:type="auto"/>
            <w:vMerge w:val="restart"/>
          </w:tcPr>
          <w:p w:rsidR="004D5C0A" w:rsidRPr="00663586" w:rsidRDefault="004D5C0A" w:rsidP="004D5C0A">
            <w:pPr>
              <w:contextualSpacing/>
            </w:pPr>
            <w:r w:rsidRPr="00663586">
              <w:t>Согласно табл.7.2</w:t>
            </w:r>
          </w:p>
        </w:tc>
      </w:tr>
      <w:tr w:rsidR="004D5C0A" w:rsidRPr="009F5561" w:rsidTr="0076082D">
        <w:trPr>
          <w:trHeight w:val="553"/>
        </w:trPr>
        <w:tc>
          <w:tcPr>
            <w:tcW w:w="0" w:type="auto"/>
            <w:vMerge/>
          </w:tcPr>
          <w:p w:rsidR="004D5C0A" w:rsidRPr="004D5C0A" w:rsidRDefault="004D5C0A" w:rsidP="004D5C0A">
            <w:pPr>
              <w:contextualSpacing/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</w:tcPr>
          <w:p w:rsidR="004D5C0A" w:rsidRPr="004D5C0A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4D5C0A" w:rsidRDefault="004D5C0A" w:rsidP="004D5C0A">
            <w:pPr>
              <w:widowControl w:val="0"/>
              <w:contextualSpacing/>
            </w:pPr>
          </w:p>
        </w:tc>
        <w:tc>
          <w:tcPr>
            <w:tcW w:w="0" w:type="auto"/>
            <w:vMerge/>
          </w:tcPr>
          <w:p w:rsidR="004D5C0A" w:rsidRPr="004D5C0A" w:rsidRDefault="004D5C0A" w:rsidP="004D5C0A">
            <w:pPr>
              <w:contextualSpacing/>
            </w:pPr>
          </w:p>
        </w:tc>
        <w:tc>
          <w:tcPr>
            <w:tcW w:w="0" w:type="auto"/>
            <w:vAlign w:val="center"/>
          </w:tcPr>
          <w:p w:rsidR="004D5C0A" w:rsidRPr="00663586" w:rsidRDefault="004D5C0A" w:rsidP="004D5C0A">
            <w:pPr>
              <w:contextualSpacing/>
            </w:pPr>
            <w:r w:rsidRPr="00663586">
              <w:t>ПР</w:t>
            </w:r>
            <w:r w:rsidR="00663586" w:rsidRPr="00663586">
              <w:t>1</w:t>
            </w:r>
          </w:p>
          <w:p w:rsidR="00663586" w:rsidRPr="00663586" w:rsidRDefault="00663586" w:rsidP="004D5C0A">
            <w:pPr>
              <w:contextualSpacing/>
            </w:pPr>
            <w:r w:rsidRPr="00663586">
              <w:t>ПР2</w:t>
            </w:r>
          </w:p>
        </w:tc>
        <w:tc>
          <w:tcPr>
            <w:tcW w:w="0" w:type="auto"/>
            <w:vAlign w:val="center"/>
          </w:tcPr>
          <w:p w:rsidR="00663586" w:rsidRPr="00663586" w:rsidRDefault="00663586" w:rsidP="00663586">
            <w:pPr>
              <w:contextualSpacing/>
            </w:pPr>
            <w:r w:rsidRPr="00663586">
              <w:t>1-20</w:t>
            </w:r>
          </w:p>
          <w:p w:rsidR="00663586" w:rsidRPr="00663586" w:rsidRDefault="00663586" w:rsidP="00663586">
            <w:pPr>
              <w:contextualSpacing/>
            </w:pPr>
            <w:r w:rsidRPr="00663586">
              <w:t>1-27</w:t>
            </w:r>
          </w:p>
        </w:tc>
        <w:tc>
          <w:tcPr>
            <w:tcW w:w="0" w:type="auto"/>
            <w:vMerge/>
          </w:tcPr>
          <w:p w:rsidR="004D5C0A" w:rsidRPr="00663586" w:rsidRDefault="004D5C0A" w:rsidP="004D5C0A">
            <w:pPr>
              <w:contextualSpacing/>
            </w:pPr>
          </w:p>
        </w:tc>
      </w:tr>
      <w:tr w:rsidR="004D5C0A" w:rsidRPr="009F5561" w:rsidTr="0076082D">
        <w:trPr>
          <w:trHeight w:val="553"/>
        </w:trPr>
        <w:tc>
          <w:tcPr>
            <w:tcW w:w="0" w:type="auto"/>
            <w:vMerge/>
          </w:tcPr>
          <w:p w:rsidR="004D5C0A" w:rsidRPr="004D5C0A" w:rsidRDefault="004D5C0A" w:rsidP="004D5C0A">
            <w:pPr>
              <w:contextualSpacing/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</w:tcPr>
          <w:p w:rsidR="004D5C0A" w:rsidRPr="004D5C0A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4D5C0A" w:rsidRDefault="004D5C0A" w:rsidP="004D5C0A">
            <w:pPr>
              <w:widowControl w:val="0"/>
              <w:contextualSpacing/>
            </w:pPr>
          </w:p>
        </w:tc>
        <w:tc>
          <w:tcPr>
            <w:tcW w:w="0" w:type="auto"/>
            <w:vMerge/>
          </w:tcPr>
          <w:p w:rsidR="004D5C0A" w:rsidRPr="004D5C0A" w:rsidRDefault="004D5C0A" w:rsidP="004D5C0A">
            <w:pPr>
              <w:contextualSpacing/>
            </w:pPr>
          </w:p>
        </w:tc>
        <w:tc>
          <w:tcPr>
            <w:tcW w:w="0" w:type="auto"/>
            <w:vAlign w:val="center"/>
          </w:tcPr>
          <w:p w:rsidR="004D5C0A" w:rsidRPr="00663586" w:rsidRDefault="004D5C0A" w:rsidP="004D5C0A">
            <w:pPr>
              <w:contextualSpacing/>
            </w:pPr>
            <w:r w:rsidRPr="00663586">
              <w:t>Вопросы</w:t>
            </w:r>
          </w:p>
        </w:tc>
        <w:tc>
          <w:tcPr>
            <w:tcW w:w="0" w:type="auto"/>
            <w:vAlign w:val="center"/>
          </w:tcPr>
          <w:p w:rsidR="00663586" w:rsidRPr="00663586" w:rsidRDefault="00663586" w:rsidP="00663586">
            <w:pPr>
              <w:contextualSpacing/>
            </w:pPr>
            <w:r w:rsidRPr="00663586">
              <w:t>1-15</w:t>
            </w:r>
          </w:p>
          <w:p w:rsidR="004D5C0A" w:rsidRPr="00663586" w:rsidRDefault="00663586" w:rsidP="00663586">
            <w:pPr>
              <w:contextualSpacing/>
            </w:pPr>
            <w:r w:rsidRPr="00663586">
              <w:t>1-15</w:t>
            </w:r>
          </w:p>
        </w:tc>
        <w:tc>
          <w:tcPr>
            <w:tcW w:w="0" w:type="auto"/>
            <w:vMerge/>
          </w:tcPr>
          <w:p w:rsidR="004D5C0A" w:rsidRPr="00663586" w:rsidRDefault="004D5C0A" w:rsidP="004D5C0A">
            <w:pPr>
              <w:contextualSpacing/>
            </w:pPr>
          </w:p>
        </w:tc>
      </w:tr>
      <w:tr w:rsidR="00BA7D10" w:rsidRPr="00BA7D10" w:rsidTr="0076082D">
        <w:trPr>
          <w:trHeight w:val="165"/>
        </w:trPr>
        <w:tc>
          <w:tcPr>
            <w:tcW w:w="0" w:type="auto"/>
            <w:vMerge w:val="restart"/>
          </w:tcPr>
          <w:p w:rsidR="004D5C0A" w:rsidRPr="00BA7D10" w:rsidRDefault="004D5C0A" w:rsidP="004D5C0A">
            <w:pPr>
              <w:contextualSpacing/>
            </w:pPr>
            <w:r w:rsidRPr="00BA7D10">
              <w:t>2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  <w:jc w:val="both"/>
              <w:rPr>
                <w:bCs/>
              </w:rPr>
            </w:pPr>
            <w:r w:rsidRPr="00BA7D10">
              <w:rPr>
                <w:rFonts w:eastAsia="TimesNewRoman"/>
                <w:spacing w:val="-6"/>
              </w:rPr>
              <w:t>Баланс хим</w:t>
            </w:r>
            <w:r w:rsidRPr="00BA7D10">
              <w:rPr>
                <w:rFonts w:eastAsia="TimesNewRoman"/>
                <w:spacing w:val="-6"/>
              </w:rPr>
              <w:t>и</w:t>
            </w:r>
            <w:r w:rsidRPr="00BA7D10">
              <w:rPr>
                <w:rFonts w:eastAsia="TimesNewRoman"/>
                <w:spacing w:val="-6"/>
              </w:rPr>
              <w:t>ческих пр</w:t>
            </w:r>
            <w:r w:rsidRPr="00BA7D10">
              <w:rPr>
                <w:rFonts w:eastAsia="TimesNewRoman"/>
                <w:spacing w:val="-6"/>
              </w:rPr>
              <w:t>о</w:t>
            </w:r>
            <w:r w:rsidRPr="00BA7D10">
              <w:rPr>
                <w:rFonts w:eastAsia="TimesNewRoman"/>
                <w:spacing w:val="-6"/>
              </w:rPr>
              <w:t>цессов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</w:pPr>
            <w:r w:rsidRPr="00BA7D10">
              <w:t>ПК-4</w:t>
            </w:r>
          </w:p>
        </w:tc>
        <w:tc>
          <w:tcPr>
            <w:tcW w:w="0" w:type="auto"/>
            <w:vMerge w:val="restart"/>
          </w:tcPr>
          <w:p w:rsidR="004D5C0A" w:rsidRPr="00BA7D10" w:rsidRDefault="004D5C0A" w:rsidP="004D5C0A">
            <w:pPr>
              <w:contextualSpacing/>
            </w:pPr>
            <w:r w:rsidRPr="00BA7D10">
              <w:t>Лекция, практич</w:t>
            </w:r>
            <w:r w:rsidRPr="00BA7D10">
              <w:t>е</w:t>
            </w:r>
            <w:r w:rsidRPr="00BA7D10">
              <w:t>ская, СРС</w:t>
            </w:r>
          </w:p>
        </w:tc>
        <w:tc>
          <w:tcPr>
            <w:tcW w:w="0" w:type="auto"/>
            <w:vAlign w:val="center"/>
          </w:tcPr>
          <w:p w:rsidR="004D5C0A" w:rsidRPr="00BA7D10" w:rsidRDefault="004D5C0A" w:rsidP="004D5C0A">
            <w:pPr>
              <w:contextualSpacing/>
            </w:pPr>
            <w:r w:rsidRPr="00BA7D10">
              <w:t xml:space="preserve">Текст </w:t>
            </w:r>
          </w:p>
        </w:tc>
        <w:tc>
          <w:tcPr>
            <w:tcW w:w="0" w:type="auto"/>
          </w:tcPr>
          <w:p w:rsidR="004D5C0A" w:rsidRPr="00BA7D10" w:rsidRDefault="004D5C0A" w:rsidP="004D5C0A">
            <w:pPr>
              <w:widowControl w:val="0"/>
              <w:contextualSpacing/>
              <w:jc w:val="center"/>
            </w:pPr>
          </w:p>
        </w:tc>
        <w:tc>
          <w:tcPr>
            <w:tcW w:w="0" w:type="auto"/>
            <w:vMerge w:val="restart"/>
          </w:tcPr>
          <w:p w:rsidR="004D5C0A" w:rsidRPr="00BA7D10" w:rsidRDefault="004D5C0A" w:rsidP="004D5C0A">
            <w:pPr>
              <w:contextualSpacing/>
            </w:pPr>
            <w:r w:rsidRPr="00BA7D10">
              <w:t>Согласно табл.7.2</w:t>
            </w:r>
          </w:p>
        </w:tc>
      </w:tr>
      <w:tr w:rsidR="00BA7D10" w:rsidRPr="00BA7D10" w:rsidTr="0076082D">
        <w:trPr>
          <w:trHeight w:val="165"/>
        </w:trPr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</w:pP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Align w:val="center"/>
          </w:tcPr>
          <w:p w:rsidR="004D5C0A" w:rsidRPr="00BA7D10" w:rsidRDefault="004D5C0A" w:rsidP="004D5C0A">
            <w:pPr>
              <w:contextualSpacing/>
            </w:pPr>
            <w:r w:rsidRPr="00BA7D10">
              <w:t>ПР</w:t>
            </w:r>
            <w:r w:rsidR="00663586" w:rsidRPr="00BA7D10">
              <w:t>3</w:t>
            </w:r>
          </w:p>
        </w:tc>
        <w:tc>
          <w:tcPr>
            <w:tcW w:w="0" w:type="auto"/>
          </w:tcPr>
          <w:p w:rsidR="004D5C0A" w:rsidRPr="00BA7D10" w:rsidRDefault="00663586" w:rsidP="004D5C0A">
            <w:pPr>
              <w:widowControl w:val="0"/>
              <w:contextualSpacing/>
              <w:jc w:val="center"/>
            </w:pPr>
            <w:r w:rsidRPr="00BA7D10">
              <w:t>1-12</w:t>
            </w: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</w:tr>
      <w:tr w:rsidR="00BA7D10" w:rsidRPr="00BA7D10" w:rsidTr="0076082D">
        <w:trPr>
          <w:trHeight w:val="165"/>
        </w:trPr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</w:pP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Align w:val="center"/>
          </w:tcPr>
          <w:p w:rsidR="004D5C0A" w:rsidRPr="00BA7D10" w:rsidRDefault="004D5C0A" w:rsidP="004D5C0A">
            <w:pPr>
              <w:contextualSpacing/>
            </w:pPr>
            <w:r w:rsidRPr="00BA7D10">
              <w:t>Темы реф</w:t>
            </w:r>
            <w:r w:rsidRPr="00BA7D10">
              <w:t>е</w:t>
            </w:r>
            <w:r w:rsidRPr="00BA7D10">
              <w:t>ратов</w:t>
            </w:r>
          </w:p>
        </w:tc>
        <w:tc>
          <w:tcPr>
            <w:tcW w:w="0" w:type="auto"/>
          </w:tcPr>
          <w:p w:rsidR="004D5C0A" w:rsidRPr="00BA7D10" w:rsidRDefault="00663586" w:rsidP="004D5C0A">
            <w:pPr>
              <w:widowControl w:val="0"/>
              <w:contextualSpacing/>
              <w:jc w:val="center"/>
            </w:pPr>
            <w:r w:rsidRPr="00BA7D10">
              <w:t>1-30</w:t>
            </w: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</w:tr>
      <w:tr w:rsidR="00BA7D10" w:rsidRPr="00BA7D10" w:rsidTr="0076082D">
        <w:trPr>
          <w:trHeight w:val="553"/>
        </w:trPr>
        <w:tc>
          <w:tcPr>
            <w:tcW w:w="0" w:type="auto"/>
            <w:vMerge w:val="restart"/>
          </w:tcPr>
          <w:p w:rsidR="004D5C0A" w:rsidRPr="00BA7D10" w:rsidRDefault="004D5C0A" w:rsidP="004D5C0A">
            <w:pPr>
              <w:contextualSpacing/>
            </w:pPr>
            <w:r w:rsidRPr="00BA7D10">
              <w:lastRenderedPageBreak/>
              <w:t>3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  <w:jc w:val="both"/>
              <w:rPr>
                <w:bCs/>
              </w:rPr>
            </w:pPr>
            <w:r w:rsidRPr="00BA7D10">
              <w:rPr>
                <w:rFonts w:eastAsia="TimesNewRoman"/>
                <w:spacing w:val="-6"/>
              </w:rPr>
              <w:t>Энергетич</w:t>
            </w:r>
            <w:r w:rsidRPr="00BA7D10">
              <w:rPr>
                <w:rFonts w:eastAsia="TimesNewRoman"/>
                <w:spacing w:val="-6"/>
              </w:rPr>
              <w:t>е</w:t>
            </w:r>
            <w:r w:rsidRPr="00BA7D10">
              <w:rPr>
                <w:rFonts w:eastAsia="TimesNewRoman"/>
                <w:spacing w:val="-6"/>
              </w:rPr>
              <w:t>ские расчеты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</w:pPr>
            <w:r w:rsidRPr="00BA7D10">
              <w:t>ПК-4</w:t>
            </w:r>
          </w:p>
        </w:tc>
        <w:tc>
          <w:tcPr>
            <w:tcW w:w="0" w:type="auto"/>
            <w:vMerge w:val="restart"/>
          </w:tcPr>
          <w:p w:rsidR="004D5C0A" w:rsidRPr="00BA7D10" w:rsidRDefault="004D5C0A" w:rsidP="004D5C0A">
            <w:pPr>
              <w:contextualSpacing/>
            </w:pPr>
            <w:r w:rsidRPr="00BA7D10">
              <w:t>Лекция, практич</w:t>
            </w:r>
            <w:r w:rsidRPr="00BA7D10">
              <w:t>е</w:t>
            </w:r>
            <w:r w:rsidRPr="00BA7D10">
              <w:t>ская, СРС</w:t>
            </w:r>
          </w:p>
        </w:tc>
        <w:tc>
          <w:tcPr>
            <w:tcW w:w="0" w:type="auto"/>
            <w:vAlign w:val="center"/>
          </w:tcPr>
          <w:p w:rsidR="004D5C0A" w:rsidRPr="00BA7D10" w:rsidRDefault="004D5C0A" w:rsidP="004D5C0A">
            <w:pPr>
              <w:contextualSpacing/>
            </w:pPr>
            <w:r w:rsidRPr="00BA7D10">
              <w:t>Текст</w:t>
            </w:r>
          </w:p>
        </w:tc>
        <w:tc>
          <w:tcPr>
            <w:tcW w:w="0" w:type="auto"/>
          </w:tcPr>
          <w:p w:rsidR="004D5C0A" w:rsidRPr="00BA7D10" w:rsidRDefault="004D5C0A" w:rsidP="004D5C0A">
            <w:pPr>
              <w:widowControl w:val="0"/>
              <w:contextualSpacing/>
              <w:jc w:val="center"/>
            </w:pPr>
          </w:p>
        </w:tc>
        <w:tc>
          <w:tcPr>
            <w:tcW w:w="0" w:type="auto"/>
            <w:vMerge w:val="restart"/>
          </w:tcPr>
          <w:p w:rsidR="004D5C0A" w:rsidRPr="00BA7D10" w:rsidRDefault="004D5C0A" w:rsidP="004D5C0A">
            <w:pPr>
              <w:contextualSpacing/>
            </w:pPr>
            <w:r w:rsidRPr="00BA7D10">
              <w:t>Согласно табл.7.2</w:t>
            </w:r>
          </w:p>
        </w:tc>
      </w:tr>
      <w:tr w:rsidR="00BA7D10" w:rsidRPr="00BA7D10" w:rsidTr="0076082D">
        <w:trPr>
          <w:trHeight w:val="553"/>
        </w:trPr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</w:pP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Align w:val="center"/>
          </w:tcPr>
          <w:p w:rsidR="004D5C0A" w:rsidRPr="00BA7D10" w:rsidRDefault="004D5C0A" w:rsidP="004D5C0A">
            <w:pPr>
              <w:contextualSpacing/>
            </w:pPr>
            <w:r w:rsidRPr="00BA7D10">
              <w:t>ПР</w:t>
            </w:r>
          </w:p>
        </w:tc>
        <w:tc>
          <w:tcPr>
            <w:tcW w:w="0" w:type="auto"/>
          </w:tcPr>
          <w:p w:rsidR="004D5C0A" w:rsidRPr="00BA7D10" w:rsidRDefault="00663586" w:rsidP="004D5C0A">
            <w:pPr>
              <w:widowControl w:val="0"/>
              <w:contextualSpacing/>
              <w:jc w:val="center"/>
            </w:pPr>
            <w:r w:rsidRPr="00BA7D10">
              <w:t>1-12</w:t>
            </w: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  <w:rPr>
                <w:highlight w:val="yellow"/>
              </w:rPr>
            </w:pPr>
          </w:p>
        </w:tc>
      </w:tr>
      <w:tr w:rsidR="00BA7D10" w:rsidRPr="00BA7D10" w:rsidTr="0076082D">
        <w:trPr>
          <w:trHeight w:val="553"/>
        </w:trPr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  <w:jc w:val="both"/>
              <w:rPr>
                <w:rFonts w:eastAsia="TimesNewRoman"/>
                <w:spacing w:val="-6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5C0A" w:rsidRPr="00BA7D10" w:rsidRDefault="004D5C0A" w:rsidP="004D5C0A">
            <w:pPr>
              <w:widowControl w:val="0"/>
              <w:contextualSpacing/>
            </w:pP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</w:pPr>
          </w:p>
        </w:tc>
        <w:tc>
          <w:tcPr>
            <w:tcW w:w="0" w:type="auto"/>
            <w:vAlign w:val="center"/>
          </w:tcPr>
          <w:p w:rsidR="004D5C0A" w:rsidRPr="00BA7D10" w:rsidRDefault="004D5C0A" w:rsidP="004D5C0A">
            <w:pPr>
              <w:contextualSpacing/>
            </w:pPr>
            <w:r w:rsidRPr="00BA7D10">
              <w:t>Вопросы</w:t>
            </w:r>
          </w:p>
        </w:tc>
        <w:tc>
          <w:tcPr>
            <w:tcW w:w="0" w:type="auto"/>
          </w:tcPr>
          <w:p w:rsidR="004D5C0A" w:rsidRPr="00BA7D10" w:rsidRDefault="00663586" w:rsidP="004D5C0A">
            <w:pPr>
              <w:widowControl w:val="0"/>
              <w:contextualSpacing/>
              <w:jc w:val="center"/>
            </w:pPr>
            <w:r w:rsidRPr="00BA7D10">
              <w:t>1-12</w:t>
            </w:r>
          </w:p>
        </w:tc>
        <w:tc>
          <w:tcPr>
            <w:tcW w:w="0" w:type="auto"/>
            <w:vMerge/>
          </w:tcPr>
          <w:p w:rsidR="004D5C0A" w:rsidRPr="00BA7D10" w:rsidRDefault="004D5C0A" w:rsidP="004D5C0A">
            <w:pPr>
              <w:contextualSpacing/>
              <w:rPr>
                <w:highlight w:val="yellow"/>
              </w:rPr>
            </w:pPr>
          </w:p>
        </w:tc>
      </w:tr>
    </w:tbl>
    <w:p w:rsidR="004D5C0A" w:rsidRPr="00BA7D10" w:rsidRDefault="004D5C0A" w:rsidP="00BA7D10">
      <w:pPr>
        <w:widowControl w:val="0"/>
        <w:tabs>
          <w:tab w:val="left" w:pos="708"/>
        </w:tabs>
        <w:ind w:firstLine="709"/>
        <w:contextualSpacing/>
        <w:jc w:val="both"/>
        <w:rPr>
          <w:b/>
          <w:sz w:val="28"/>
          <w:szCs w:val="28"/>
        </w:rPr>
      </w:pPr>
      <w:bookmarkStart w:id="6" w:name="_Hlk137669404"/>
    </w:p>
    <w:p w:rsidR="00E71F89" w:rsidRPr="00BA7D10" w:rsidRDefault="00E71F89" w:rsidP="00BA7D10">
      <w:pPr>
        <w:widowControl w:val="0"/>
        <w:tabs>
          <w:tab w:val="left" w:pos="708"/>
        </w:tabs>
        <w:ind w:firstLine="709"/>
        <w:contextualSpacing/>
        <w:jc w:val="both"/>
        <w:rPr>
          <w:b/>
          <w:sz w:val="28"/>
          <w:szCs w:val="28"/>
        </w:rPr>
      </w:pPr>
      <w:r w:rsidRPr="00BA7D10">
        <w:rPr>
          <w:b/>
          <w:sz w:val="28"/>
          <w:szCs w:val="28"/>
        </w:rPr>
        <w:t>7.3.1 Примеры типовых контрольных заданий для проведения т</w:t>
      </w:r>
      <w:r w:rsidRPr="00BA7D10">
        <w:rPr>
          <w:b/>
          <w:sz w:val="28"/>
          <w:szCs w:val="28"/>
        </w:rPr>
        <w:t>е</w:t>
      </w:r>
      <w:r w:rsidRPr="00BA7D10">
        <w:rPr>
          <w:b/>
          <w:sz w:val="28"/>
          <w:szCs w:val="28"/>
        </w:rPr>
        <w:t xml:space="preserve">кущего контроля успеваемости </w:t>
      </w:r>
    </w:p>
    <w:p w:rsidR="00E71F89" w:rsidRPr="00BA7D10" w:rsidRDefault="00E71F89" w:rsidP="00BA7D10">
      <w:pPr>
        <w:ind w:firstLine="709"/>
        <w:contextualSpacing/>
        <w:rPr>
          <w:i/>
          <w:sz w:val="28"/>
          <w:szCs w:val="28"/>
        </w:rPr>
      </w:pPr>
      <w:r w:rsidRPr="00BA7D10">
        <w:rPr>
          <w:sz w:val="28"/>
          <w:szCs w:val="28"/>
        </w:rPr>
        <w:t xml:space="preserve">а). Вопросы для </w:t>
      </w:r>
      <w:r w:rsidR="00807724" w:rsidRPr="00BA7D10">
        <w:rPr>
          <w:sz w:val="28"/>
          <w:szCs w:val="28"/>
        </w:rPr>
        <w:t>устного опроса по</w:t>
      </w:r>
      <w:r w:rsidR="00671DF2" w:rsidRPr="00BA7D10">
        <w:rPr>
          <w:sz w:val="28"/>
          <w:szCs w:val="28"/>
        </w:rPr>
        <w:t xml:space="preserve"> разделу </w:t>
      </w:r>
      <w:r w:rsidRPr="00BA7D10">
        <w:rPr>
          <w:sz w:val="28"/>
          <w:szCs w:val="28"/>
        </w:rPr>
        <w:t>(теме) «</w:t>
      </w:r>
      <w:r w:rsidR="00663586" w:rsidRPr="00BA7D10">
        <w:rPr>
          <w:rFonts w:eastAsia="TimesNewRoman"/>
          <w:spacing w:val="-6"/>
          <w:sz w:val="28"/>
          <w:szCs w:val="28"/>
        </w:rPr>
        <w:t>Основы расчета м</w:t>
      </w:r>
      <w:r w:rsidR="00663586" w:rsidRPr="00BA7D10">
        <w:rPr>
          <w:rFonts w:eastAsia="TimesNewRoman"/>
          <w:spacing w:val="-6"/>
          <w:sz w:val="28"/>
          <w:szCs w:val="28"/>
        </w:rPr>
        <w:t>а</w:t>
      </w:r>
      <w:r w:rsidR="00663586" w:rsidRPr="00BA7D10">
        <w:rPr>
          <w:rFonts w:eastAsia="TimesNewRoman"/>
          <w:spacing w:val="-6"/>
          <w:sz w:val="28"/>
          <w:szCs w:val="28"/>
        </w:rPr>
        <w:t>териального баланса</w:t>
      </w:r>
      <w:r w:rsidR="002C2A99" w:rsidRPr="00BA7D10">
        <w:rPr>
          <w:sz w:val="28"/>
          <w:szCs w:val="28"/>
        </w:rPr>
        <w:t>»</w:t>
      </w:r>
    </w:p>
    <w:bookmarkEnd w:id="6"/>
    <w:p w:rsidR="002C2A99" w:rsidRPr="00BA7D10" w:rsidRDefault="002C2A99" w:rsidP="00BA7D10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1. Нарисуйте общую блок-схему химических производств и расскажите о её содержании.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>2. Расскажите о сущности и назначении шести типовых процессов х</w:t>
      </w:r>
      <w:r w:rsidRPr="00663586">
        <w:rPr>
          <w:rFonts w:eastAsia="Calibri"/>
          <w:sz w:val="28"/>
          <w:szCs w:val="28"/>
        </w:rPr>
        <w:t>и</w:t>
      </w:r>
      <w:r w:rsidRPr="00663586">
        <w:rPr>
          <w:rFonts w:eastAsia="Calibri"/>
          <w:sz w:val="28"/>
          <w:szCs w:val="28"/>
        </w:rPr>
        <w:t xml:space="preserve">мической технологии.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3. Какие затраты включает себестоимость продукции и что необходимо знать для её расчета?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>4. Расскажите о стадиях химико-технологических процессов на прим</w:t>
      </w:r>
      <w:r w:rsidRPr="00663586">
        <w:rPr>
          <w:rFonts w:eastAsia="Calibri"/>
          <w:sz w:val="28"/>
          <w:szCs w:val="28"/>
        </w:rPr>
        <w:t>е</w:t>
      </w:r>
      <w:r w:rsidRPr="00663586">
        <w:rPr>
          <w:rFonts w:eastAsia="Calibri"/>
          <w:sz w:val="28"/>
          <w:szCs w:val="28"/>
        </w:rPr>
        <w:t xml:space="preserve">ре производства выварочной поваренной соли.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5. Какие параметры остаются неизменными в химико- технологических процессах? </w:t>
      </w:r>
    </w:p>
    <w:p w:rsidR="00663586" w:rsidRPr="00BA7D10" w:rsidRDefault="00663586" w:rsidP="00BA7D10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BA7D10">
        <w:rPr>
          <w:rFonts w:eastAsia="Calibri"/>
          <w:sz w:val="28"/>
          <w:szCs w:val="28"/>
        </w:rPr>
        <w:t xml:space="preserve">6. Для решения каких задач составляют материальный баланс химико-технологического процесса? </w:t>
      </w:r>
    </w:p>
    <w:p w:rsidR="00E71F89" w:rsidRPr="00BA7D10" w:rsidRDefault="00E71F89" w:rsidP="00BA7D10">
      <w:pPr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 w:rsidRPr="00BA7D10">
        <w:rPr>
          <w:sz w:val="28"/>
          <w:szCs w:val="28"/>
        </w:rPr>
        <w:t xml:space="preserve">б). </w:t>
      </w:r>
      <w:r w:rsidR="00671DF2" w:rsidRPr="00BA7D10">
        <w:rPr>
          <w:sz w:val="28"/>
          <w:szCs w:val="28"/>
        </w:rPr>
        <w:t xml:space="preserve">Практическая работа, задачи </w:t>
      </w:r>
      <w:bookmarkStart w:id="7" w:name="_Hlk137670021"/>
      <w:r w:rsidRPr="00BA7D10">
        <w:rPr>
          <w:sz w:val="28"/>
          <w:szCs w:val="28"/>
        </w:rPr>
        <w:t xml:space="preserve">по теме </w:t>
      </w:r>
      <w:bookmarkEnd w:id="7"/>
      <w:r w:rsidRPr="00BA7D10">
        <w:rPr>
          <w:sz w:val="28"/>
          <w:szCs w:val="28"/>
        </w:rPr>
        <w:t>«</w:t>
      </w:r>
      <w:r w:rsidR="00663586" w:rsidRPr="00BA7D10">
        <w:rPr>
          <w:rFonts w:eastAsia="TimesNewRoman"/>
          <w:spacing w:val="-6"/>
          <w:sz w:val="28"/>
          <w:szCs w:val="28"/>
        </w:rPr>
        <w:t>Баланс химических процессов</w:t>
      </w:r>
      <w:r w:rsidR="002C2A99" w:rsidRPr="00BA7D10">
        <w:rPr>
          <w:bCs/>
          <w:sz w:val="28"/>
          <w:szCs w:val="28"/>
        </w:rPr>
        <w:t>»</w:t>
      </w:r>
    </w:p>
    <w:p w:rsidR="00663586" w:rsidRPr="00BA7D10" w:rsidRDefault="00663586" w:rsidP="00BA7D10">
      <w:pPr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 w:rsidRPr="00BA7D10">
        <w:rPr>
          <w:sz w:val="28"/>
          <w:szCs w:val="28"/>
        </w:rPr>
        <w:t>1. Рассчитать материальный баланс процесса сжигания 260,38 кг ац</w:t>
      </w:r>
      <w:r w:rsidRPr="00BA7D10">
        <w:rPr>
          <w:sz w:val="28"/>
          <w:szCs w:val="28"/>
        </w:rPr>
        <w:t>е</w:t>
      </w:r>
      <w:r w:rsidRPr="00BA7D10">
        <w:rPr>
          <w:sz w:val="28"/>
          <w:szCs w:val="28"/>
        </w:rPr>
        <w:t xml:space="preserve">тилена по реакции </w:t>
      </w:r>
      <w:r w:rsidR="00F42149" w:rsidRPr="00BA7D10">
        <w:rPr>
          <w:sz w:val="28"/>
          <w:szCs w:val="28"/>
        </w:rPr>
        <w:t>2C</w:t>
      </w:r>
      <w:r w:rsidR="00F42149" w:rsidRPr="00BA7D10">
        <w:rPr>
          <w:sz w:val="28"/>
          <w:szCs w:val="28"/>
          <w:vertAlign w:val="subscript"/>
        </w:rPr>
        <w:t>2</w:t>
      </w:r>
      <w:r w:rsidR="00F42149" w:rsidRPr="00BA7D10">
        <w:rPr>
          <w:sz w:val="28"/>
          <w:szCs w:val="28"/>
        </w:rPr>
        <w:t>H</w:t>
      </w:r>
      <w:r w:rsidR="00F42149" w:rsidRPr="00BA7D10">
        <w:rPr>
          <w:sz w:val="28"/>
          <w:szCs w:val="28"/>
          <w:vertAlign w:val="subscript"/>
        </w:rPr>
        <w:t>2</w:t>
      </w:r>
      <w:r w:rsidR="00F42149" w:rsidRPr="00BA7D10">
        <w:rPr>
          <w:b/>
          <w:bCs/>
          <w:sz w:val="28"/>
          <w:szCs w:val="28"/>
        </w:rPr>
        <w:t xml:space="preserve">+ </w:t>
      </w:r>
      <w:r w:rsidR="00F42149" w:rsidRPr="00BA7D10">
        <w:rPr>
          <w:sz w:val="28"/>
          <w:szCs w:val="28"/>
        </w:rPr>
        <w:t>5O</w:t>
      </w:r>
      <w:r w:rsidR="00F42149" w:rsidRPr="00BA7D10">
        <w:rPr>
          <w:sz w:val="28"/>
          <w:szCs w:val="28"/>
          <w:vertAlign w:val="subscript"/>
        </w:rPr>
        <w:t>2</w:t>
      </w:r>
      <w:r w:rsidR="00F42149" w:rsidRPr="00BA7D10">
        <w:rPr>
          <w:b/>
          <w:bCs/>
          <w:sz w:val="28"/>
          <w:szCs w:val="28"/>
        </w:rPr>
        <w:t xml:space="preserve">= </w:t>
      </w:r>
      <w:r w:rsidR="00F42149" w:rsidRPr="00BA7D10">
        <w:rPr>
          <w:sz w:val="28"/>
          <w:szCs w:val="28"/>
        </w:rPr>
        <w:t>4CO</w:t>
      </w:r>
      <w:r w:rsidR="00F42149" w:rsidRPr="00BA7D10">
        <w:rPr>
          <w:sz w:val="28"/>
          <w:szCs w:val="28"/>
          <w:vertAlign w:val="subscript"/>
        </w:rPr>
        <w:t>2</w:t>
      </w:r>
      <w:r w:rsidR="00F42149" w:rsidRPr="00BA7D10">
        <w:rPr>
          <w:b/>
          <w:bCs/>
          <w:sz w:val="28"/>
          <w:szCs w:val="28"/>
        </w:rPr>
        <w:t xml:space="preserve">+ </w:t>
      </w:r>
      <w:r w:rsidR="00F42149" w:rsidRPr="00BA7D10">
        <w:rPr>
          <w:sz w:val="28"/>
          <w:szCs w:val="28"/>
        </w:rPr>
        <w:t>2H2O</w:t>
      </w:r>
      <w:r w:rsidRPr="00BA7D10">
        <w:rPr>
          <w:sz w:val="28"/>
          <w:szCs w:val="28"/>
        </w:rPr>
        <w:t xml:space="preserve"> при степени его превращения в диоксид углерода 0,99.</w:t>
      </w:r>
    </w:p>
    <w:p w:rsidR="00663586" w:rsidRPr="00BA7D10" w:rsidRDefault="00663586" w:rsidP="00BA7D10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BA7D10">
        <w:rPr>
          <w:sz w:val="28"/>
          <w:szCs w:val="28"/>
        </w:rPr>
        <w:t>2. Рассчитать молярный состав продуктов сгорания по условиям пр</w:t>
      </w:r>
      <w:r w:rsidRPr="00BA7D10">
        <w:rPr>
          <w:sz w:val="28"/>
          <w:szCs w:val="28"/>
        </w:rPr>
        <w:t>и</w:t>
      </w:r>
      <w:r w:rsidRPr="00BA7D10">
        <w:rPr>
          <w:sz w:val="28"/>
          <w:szCs w:val="28"/>
        </w:rPr>
        <w:t xml:space="preserve">мера </w:t>
      </w:r>
      <w:r w:rsidR="00BA7D10">
        <w:rPr>
          <w:sz w:val="28"/>
          <w:szCs w:val="28"/>
        </w:rPr>
        <w:t>1 (см выше)</w:t>
      </w:r>
      <w:r w:rsidRPr="00BA7D10">
        <w:rPr>
          <w:sz w:val="28"/>
          <w:szCs w:val="28"/>
        </w:rPr>
        <w:t>, если для окисления используют технический кислород с объемной (молярной) долей кислорода 0,995, остальное – азот, причем пр</w:t>
      </w:r>
      <w:r w:rsidRPr="00BA7D10">
        <w:rPr>
          <w:sz w:val="28"/>
          <w:szCs w:val="28"/>
        </w:rPr>
        <w:t>о</w:t>
      </w:r>
      <w:r w:rsidRPr="00BA7D10">
        <w:rPr>
          <w:sz w:val="28"/>
          <w:szCs w:val="28"/>
        </w:rPr>
        <w:t xml:space="preserve">цесс проводят при избытке кислорода от необходимого количества </w:t>
      </w:r>
      <w:r w:rsidRPr="00BA7D10">
        <w:rPr>
          <w:i/>
          <w:iCs/>
          <w:sz w:val="28"/>
          <w:szCs w:val="28"/>
        </w:rPr>
        <w:t>K</w:t>
      </w:r>
      <w:r w:rsidRPr="00BA7D10">
        <w:rPr>
          <w:sz w:val="28"/>
          <w:szCs w:val="28"/>
          <w:vertAlign w:val="subscript"/>
        </w:rPr>
        <w:t>2</w:t>
      </w:r>
      <w:r w:rsidRPr="00BA7D10">
        <w:rPr>
          <w:sz w:val="28"/>
          <w:szCs w:val="28"/>
        </w:rPr>
        <w:t xml:space="preserve"> = 1,04.</w:t>
      </w:r>
    </w:p>
    <w:p w:rsidR="00663586" w:rsidRPr="00BA7D10" w:rsidRDefault="00663586" w:rsidP="00BA7D10">
      <w:pPr>
        <w:pStyle w:val="Default"/>
        <w:ind w:firstLine="709"/>
        <w:rPr>
          <w:color w:val="auto"/>
          <w:sz w:val="28"/>
          <w:szCs w:val="28"/>
          <w:lang w:eastAsia="ru-RU"/>
        </w:rPr>
      </w:pPr>
      <w:r w:rsidRPr="00BA7D10">
        <w:rPr>
          <w:color w:val="auto"/>
          <w:sz w:val="28"/>
          <w:szCs w:val="28"/>
        </w:rPr>
        <w:t xml:space="preserve">3. </w:t>
      </w:r>
      <w:r w:rsidRPr="00BA7D10">
        <w:rPr>
          <w:color w:val="auto"/>
          <w:sz w:val="28"/>
          <w:szCs w:val="28"/>
          <w:lang w:eastAsia="ru-RU"/>
        </w:rPr>
        <w:t>При жидкофазном хлорировании бензола при 100% конверсии хлора получили жидкую часть реакционной смеси, которая содержит, % масс.: С</w:t>
      </w:r>
      <w:r w:rsidRPr="00BA7D10">
        <w:rPr>
          <w:color w:val="auto"/>
          <w:sz w:val="28"/>
          <w:szCs w:val="28"/>
          <w:vertAlign w:val="subscript"/>
          <w:lang w:eastAsia="ru-RU"/>
        </w:rPr>
        <w:t>6</w:t>
      </w:r>
      <w:r w:rsidRPr="00BA7D10">
        <w:rPr>
          <w:color w:val="auto"/>
          <w:sz w:val="28"/>
          <w:szCs w:val="28"/>
          <w:lang w:eastAsia="ru-RU"/>
        </w:rPr>
        <w:t>Н</w:t>
      </w:r>
      <w:r w:rsidRPr="00BA7D10">
        <w:rPr>
          <w:color w:val="auto"/>
          <w:sz w:val="28"/>
          <w:szCs w:val="28"/>
          <w:vertAlign w:val="subscript"/>
          <w:lang w:eastAsia="ru-RU"/>
        </w:rPr>
        <w:t>5</w:t>
      </w:r>
      <w:r w:rsidRPr="00BA7D10">
        <w:rPr>
          <w:color w:val="auto"/>
          <w:sz w:val="28"/>
          <w:szCs w:val="28"/>
          <w:lang w:eastAsia="ru-RU"/>
        </w:rPr>
        <w:t>Сl – 40,0; С</w:t>
      </w:r>
      <w:r w:rsidRPr="00BA7D10">
        <w:rPr>
          <w:color w:val="auto"/>
          <w:sz w:val="28"/>
          <w:szCs w:val="28"/>
          <w:vertAlign w:val="subscript"/>
          <w:lang w:eastAsia="ru-RU"/>
        </w:rPr>
        <w:t>6</w:t>
      </w:r>
      <w:r w:rsidRPr="00BA7D10">
        <w:rPr>
          <w:color w:val="auto"/>
          <w:sz w:val="28"/>
          <w:szCs w:val="28"/>
          <w:lang w:eastAsia="ru-RU"/>
        </w:rPr>
        <w:t>H</w:t>
      </w:r>
      <w:r w:rsidRPr="00BA7D10">
        <w:rPr>
          <w:color w:val="auto"/>
          <w:sz w:val="28"/>
          <w:szCs w:val="28"/>
          <w:vertAlign w:val="subscript"/>
          <w:lang w:eastAsia="ru-RU"/>
        </w:rPr>
        <w:t>4</w:t>
      </w:r>
      <w:r w:rsidRPr="00BA7D10">
        <w:rPr>
          <w:color w:val="auto"/>
          <w:sz w:val="28"/>
          <w:szCs w:val="28"/>
          <w:lang w:eastAsia="ru-RU"/>
        </w:rPr>
        <w:t>Cl</w:t>
      </w:r>
      <w:r w:rsidRPr="00BA7D10">
        <w:rPr>
          <w:color w:val="auto"/>
          <w:sz w:val="28"/>
          <w:szCs w:val="28"/>
          <w:vertAlign w:val="subscript"/>
          <w:lang w:eastAsia="ru-RU"/>
        </w:rPr>
        <w:t>2</w:t>
      </w:r>
      <w:r w:rsidRPr="00BA7D10">
        <w:rPr>
          <w:color w:val="auto"/>
          <w:sz w:val="28"/>
          <w:szCs w:val="28"/>
          <w:lang w:eastAsia="ru-RU"/>
        </w:rPr>
        <w:t xml:space="preserve"> – 1,5; С</w:t>
      </w:r>
      <w:r w:rsidRPr="00BA7D10">
        <w:rPr>
          <w:color w:val="auto"/>
          <w:sz w:val="28"/>
          <w:szCs w:val="28"/>
          <w:vertAlign w:val="subscript"/>
          <w:lang w:eastAsia="ru-RU"/>
        </w:rPr>
        <w:t>6</w:t>
      </w:r>
      <w:r w:rsidRPr="00BA7D10">
        <w:rPr>
          <w:color w:val="auto"/>
          <w:sz w:val="28"/>
          <w:szCs w:val="28"/>
          <w:lang w:eastAsia="ru-RU"/>
        </w:rPr>
        <w:t>Н</w:t>
      </w:r>
      <w:r w:rsidRPr="00BA7D10">
        <w:rPr>
          <w:color w:val="auto"/>
          <w:sz w:val="28"/>
          <w:szCs w:val="28"/>
          <w:vertAlign w:val="subscript"/>
          <w:lang w:eastAsia="ru-RU"/>
        </w:rPr>
        <w:t>6</w:t>
      </w:r>
      <w:r w:rsidRPr="00BA7D10">
        <w:rPr>
          <w:color w:val="auto"/>
          <w:sz w:val="28"/>
          <w:szCs w:val="28"/>
          <w:lang w:eastAsia="ru-RU"/>
        </w:rPr>
        <w:t xml:space="preserve"> – остальное. Рассчитать без учета потерь органических веществ с потоком газообразного хлористого водорода: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– выход хлорбензола по бензолу;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– расходную норму хлора на 1000 кг хлорбензола;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– выход хлорбензола по хлору; </w:t>
      </w:r>
    </w:p>
    <w:p w:rsidR="00663586" w:rsidRPr="00663586" w:rsidRDefault="00663586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663586">
        <w:rPr>
          <w:rFonts w:eastAsia="Calibri"/>
          <w:sz w:val="28"/>
          <w:szCs w:val="28"/>
        </w:rPr>
        <w:t xml:space="preserve">– массу хлористого водорода, образующегося при получении 1000 кг хлорбензола.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BA7D10">
        <w:rPr>
          <w:rFonts w:eastAsia="Calibri"/>
          <w:sz w:val="28"/>
          <w:szCs w:val="28"/>
        </w:rPr>
        <w:lastRenderedPageBreak/>
        <w:t xml:space="preserve">4. </w:t>
      </w:r>
      <w:r w:rsidRPr="00F42149">
        <w:rPr>
          <w:rFonts w:eastAsia="Calibri"/>
          <w:sz w:val="28"/>
          <w:szCs w:val="28"/>
        </w:rPr>
        <w:t>Рассчитать молярный состав реакционной смеси процесса гидрат</w:t>
      </w:r>
      <w:r w:rsidRPr="00F42149">
        <w:rPr>
          <w:rFonts w:eastAsia="Calibri"/>
          <w:sz w:val="28"/>
          <w:szCs w:val="28"/>
        </w:rPr>
        <w:t>а</w:t>
      </w:r>
      <w:r w:rsidRPr="00F42149">
        <w:rPr>
          <w:rFonts w:eastAsia="Calibri"/>
          <w:sz w:val="28"/>
          <w:szCs w:val="28"/>
        </w:rPr>
        <w:t>ции оксида этилена (ОЭ) водой при их подаче в реактор в молярном отнош</w:t>
      </w:r>
      <w:r w:rsidRPr="00F42149">
        <w:rPr>
          <w:rFonts w:eastAsia="Calibri"/>
          <w:sz w:val="28"/>
          <w:szCs w:val="28"/>
        </w:rPr>
        <w:t>е</w:t>
      </w:r>
      <w:r w:rsidRPr="00F42149">
        <w:rPr>
          <w:rFonts w:eastAsia="Calibri"/>
          <w:sz w:val="28"/>
          <w:szCs w:val="28"/>
        </w:rPr>
        <w:t xml:space="preserve">нии 38,7: 100 по реакциям: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>– С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Н</w:t>
      </w:r>
      <w:r w:rsidRPr="00F42149">
        <w:rPr>
          <w:rFonts w:eastAsia="Calibri"/>
          <w:sz w:val="28"/>
          <w:szCs w:val="28"/>
          <w:vertAlign w:val="subscript"/>
        </w:rPr>
        <w:t>4</w:t>
      </w:r>
      <w:r w:rsidRPr="00F42149">
        <w:rPr>
          <w:rFonts w:eastAsia="Calibri"/>
          <w:sz w:val="28"/>
          <w:szCs w:val="28"/>
        </w:rPr>
        <w:t>О – Н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О + НО [-С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Н</w:t>
      </w:r>
      <w:r w:rsidRPr="00F42149">
        <w:rPr>
          <w:rFonts w:eastAsia="Calibri"/>
          <w:sz w:val="28"/>
          <w:szCs w:val="28"/>
          <w:vertAlign w:val="subscript"/>
        </w:rPr>
        <w:t>4</w:t>
      </w:r>
      <w:r w:rsidRPr="00F42149">
        <w:rPr>
          <w:rFonts w:eastAsia="Calibri"/>
          <w:sz w:val="28"/>
          <w:szCs w:val="28"/>
        </w:rPr>
        <w:t>О]</w:t>
      </w:r>
      <w:r w:rsidRPr="00F42149">
        <w:rPr>
          <w:rFonts w:eastAsia="Calibri"/>
          <w:sz w:val="28"/>
          <w:szCs w:val="28"/>
          <w:vertAlign w:val="subscript"/>
        </w:rPr>
        <w:t>1</w:t>
      </w:r>
      <w:r w:rsidRPr="00F42149">
        <w:rPr>
          <w:rFonts w:eastAsia="Calibri"/>
          <w:sz w:val="28"/>
          <w:szCs w:val="28"/>
        </w:rPr>
        <w:t xml:space="preserve">-Н = 0; (а)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>–2С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Н</w:t>
      </w:r>
      <w:r w:rsidRPr="00F42149">
        <w:rPr>
          <w:rFonts w:eastAsia="Calibri"/>
          <w:sz w:val="28"/>
          <w:szCs w:val="28"/>
          <w:vertAlign w:val="subscript"/>
        </w:rPr>
        <w:t>4</w:t>
      </w:r>
      <w:r w:rsidRPr="00F42149">
        <w:rPr>
          <w:rFonts w:eastAsia="Calibri"/>
          <w:sz w:val="28"/>
          <w:szCs w:val="28"/>
        </w:rPr>
        <w:t>О – Н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О + НО [-С2Н4О]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 xml:space="preserve">-Н = 0; (б)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>–3С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Н</w:t>
      </w:r>
      <w:r w:rsidRPr="00F42149">
        <w:rPr>
          <w:rFonts w:eastAsia="Calibri"/>
          <w:sz w:val="28"/>
          <w:szCs w:val="28"/>
          <w:vertAlign w:val="subscript"/>
        </w:rPr>
        <w:t>4</w:t>
      </w:r>
      <w:r w:rsidRPr="00F42149">
        <w:rPr>
          <w:rFonts w:eastAsia="Calibri"/>
          <w:sz w:val="28"/>
          <w:szCs w:val="28"/>
        </w:rPr>
        <w:t>О – Н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О + НО [-С2Н4О]</w:t>
      </w:r>
      <w:r w:rsidRPr="00F42149">
        <w:rPr>
          <w:rFonts w:eastAsia="Calibri"/>
          <w:sz w:val="28"/>
          <w:szCs w:val="28"/>
          <w:vertAlign w:val="subscript"/>
        </w:rPr>
        <w:t>3</w:t>
      </w:r>
      <w:r w:rsidRPr="00F42149">
        <w:rPr>
          <w:rFonts w:eastAsia="Calibri"/>
          <w:sz w:val="28"/>
          <w:szCs w:val="28"/>
        </w:rPr>
        <w:t xml:space="preserve">-Н = 0. (в)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>Процесс ведут при давлении 0,83 МПа и температуре 120</w:t>
      </w:r>
      <w:r w:rsidRPr="00F42149">
        <w:rPr>
          <w:rFonts w:eastAsia="Calibri"/>
          <w:sz w:val="28"/>
          <w:szCs w:val="28"/>
          <w:vertAlign w:val="superscript"/>
        </w:rPr>
        <w:t>о</w:t>
      </w:r>
      <w:r w:rsidRPr="00F42149">
        <w:rPr>
          <w:rFonts w:eastAsia="Calibri"/>
          <w:sz w:val="28"/>
          <w:szCs w:val="28"/>
        </w:rPr>
        <w:t xml:space="preserve">С.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 xml:space="preserve">Степени превращения ОЭ в гликоли составляют: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 xml:space="preserve">– в </w:t>
      </w:r>
      <w:proofErr w:type="spellStart"/>
      <w:r w:rsidRPr="00F42149">
        <w:rPr>
          <w:rFonts w:eastAsia="Calibri"/>
          <w:sz w:val="28"/>
          <w:szCs w:val="28"/>
        </w:rPr>
        <w:t>моноэтиленгликоль</w:t>
      </w:r>
      <w:proofErr w:type="spellEnd"/>
      <w:r w:rsidRPr="00F42149">
        <w:rPr>
          <w:rFonts w:eastAsia="Calibri"/>
          <w:sz w:val="28"/>
          <w:szCs w:val="28"/>
        </w:rPr>
        <w:t xml:space="preserve"> (МЭГ) по реакции (а) 0,532;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 xml:space="preserve">– </w:t>
      </w:r>
      <w:proofErr w:type="spellStart"/>
      <w:r w:rsidRPr="00F42149">
        <w:rPr>
          <w:rFonts w:eastAsia="Calibri"/>
          <w:sz w:val="28"/>
          <w:szCs w:val="28"/>
        </w:rPr>
        <w:t>диэтиленгликоль</w:t>
      </w:r>
      <w:proofErr w:type="spellEnd"/>
      <w:r w:rsidRPr="00F42149">
        <w:rPr>
          <w:rFonts w:eastAsia="Calibri"/>
          <w:sz w:val="28"/>
          <w:szCs w:val="28"/>
        </w:rPr>
        <w:t xml:space="preserve"> (ДЭГ) по реакции (б) 0,343; </w:t>
      </w:r>
    </w:p>
    <w:p w:rsidR="00663586" w:rsidRPr="00BA7D10" w:rsidRDefault="00F42149" w:rsidP="00BA7D10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BA7D10">
        <w:rPr>
          <w:rFonts w:eastAsia="Calibri"/>
          <w:sz w:val="28"/>
          <w:szCs w:val="28"/>
        </w:rPr>
        <w:t xml:space="preserve">– </w:t>
      </w:r>
      <w:proofErr w:type="spellStart"/>
      <w:r w:rsidRPr="00BA7D10">
        <w:rPr>
          <w:rFonts w:eastAsia="Calibri"/>
          <w:sz w:val="28"/>
          <w:szCs w:val="28"/>
        </w:rPr>
        <w:t>триэтиленгликоль</w:t>
      </w:r>
      <w:proofErr w:type="spellEnd"/>
      <w:r w:rsidRPr="00BA7D10">
        <w:rPr>
          <w:rFonts w:eastAsia="Calibri"/>
          <w:sz w:val="28"/>
          <w:szCs w:val="28"/>
        </w:rPr>
        <w:t xml:space="preserve"> (ТЭГ) по реакции (в) 0,124.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 xml:space="preserve">Синтез-газ для производства метанола получают паровой конверсией метана на катализаторе по реакции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>–СН</w:t>
      </w:r>
      <w:r w:rsidRPr="00F42149">
        <w:rPr>
          <w:rFonts w:eastAsia="Calibri"/>
          <w:sz w:val="28"/>
          <w:szCs w:val="28"/>
          <w:vertAlign w:val="subscript"/>
        </w:rPr>
        <w:t>4</w:t>
      </w:r>
      <w:r w:rsidRPr="00F42149">
        <w:rPr>
          <w:rFonts w:eastAsia="Calibri"/>
          <w:sz w:val="28"/>
          <w:szCs w:val="28"/>
        </w:rPr>
        <w:t xml:space="preserve"> – Н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>О + СО + 3Н</w:t>
      </w:r>
      <w:r w:rsidRPr="00F42149">
        <w:rPr>
          <w:rFonts w:eastAsia="Calibri"/>
          <w:sz w:val="28"/>
          <w:szCs w:val="28"/>
          <w:vertAlign w:val="subscript"/>
        </w:rPr>
        <w:t>2</w:t>
      </w:r>
      <w:r w:rsidRPr="00F42149">
        <w:rPr>
          <w:rFonts w:eastAsia="Calibri"/>
          <w:sz w:val="28"/>
          <w:szCs w:val="28"/>
        </w:rPr>
        <w:t xml:space="preserve"> = 0. </w:t>
      </w:r>
    </w:p>
    <w:p w:rsidR="00F42149" w:rsidRPr="00F42149" w:rsidRDefault="00F42149" w:rsidP="00BA7D10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F42149">
        <w:rPr>
          <w:rFonts w:eastAsia="Calibri"/>
          <w:sz w:val="28"/>
          <w:szCs w:val="28"/>
        </w:rPr>
        <w:t>Процесс ведут при начальном молярном соотношении метан: пары в</w:t>
      </w:r>
      <w:r w:rsidRPr="00F42149">
        <w:rPr>
          <w:rFonts w:eastAsia="Calibri"/>
          <w:sz w:val="28"/>
          <w:szCs w:val="28"/>
        </w:rPr>
        <w:t>о</w:t>
      </w:r>
      <w:r w:rsidRPr="00F42149">
        <w:rPr>
          <w:rFonts w:eastAsia="Calibri"/>
          <w:sz w:val="28"/>
          <w:szCs w:val="28"/>
        </w:rPr>
        <w:t>ды как 1:4; значениях давления 2,5 МПа и температуры 850</w:t>
      </w:r>
      <w:r w:rsidRPr="00F42149">
        <w:rPr>
          <w:rFonts w:eastAsia="Calibri"/>
          <w:sz w:val="28"/>
          <w:szCs w:val="28"/>
          <w:vertAlign w:val="superscript"/>
        </w:rPr>
        <w:t>о</w:t>
      </w:r>
      <w:r w:rsidRPr="00F42149">
        <w:rPr>
          <w:rFonts w:eastAsia="Calibri"/>
          <w:sz w:val="28"/>
          <w:szCs w:val="28"/>
        </w:rPr>
        <w:t xml:space="preserve">С. </w:t>
      </w:r>
    </w:p>
    <w:p w:rsidR="00F42149" w:rsidRPr="00BA7D10" w:rsidRDefault="00F42149" w:rsidP="00BA7D10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BA7D10">
        <w:rPr>
          <w:rFonts w:eastAsia="Calibri"/>
          <w:sz w:val="28"/>
          <w:szCs w:val="28"/>
        </w:rPr>
        <w:t>Рассчитать расходную норму метана при степени его превращения 0,94 для получения 1000 м</w:t>
      </w:r>
      <w:r w:rsidRPr="00BA7D10">
        <w:rPr>
          <w:rFonts w:eastAsia="Calibri"/>
          <w:sz w:val="28"/>
          <w:szCs w:val="28"/>
          <w:vertAlign w:val="superscript"/>
        </w:rPr>
        <w:t>3</w:t>
      </w:r>
      <w:r w:rsidRPr="00BA7D10">
        <w:rPr>
          <w:rFonts w:eastAsia="Calibri"/>
          <w:sz w:val="28"/>
          <w:szCs w:val="28"/>
        </w:rPr>
        <w:t xml:space="preserve"> водорода (при нормальных условиях) и состав реа</w:t>
      </w:r>
      <w:r w:rsidRPr="00BA7D10">
        <w:rPr>
          <w:rFonts w:eastAsia="Calibri"/>
          <w:sz w:val="28"/>
          <w:szCs w:val="28"/>
        </w:rPr>
        <w:t>к</w:t>
      </w:r>
      <w:r w:rsidRPr="00BA7D10">
        <w:rPr>
          <w:rFonts w:eastAsia="Calibri"/>
          <w:sz w:val="28"/>
          <w:szCs w:val="28"/>
        </w:rPr>
        <w:t>ционных газов.</w:t>
      </w:r>
    </w:p>
    <w:p w:rsidR="00F42149" w:rsidRPr="00BA7D10" w:rsidRDefault="00671DF2" w:rsidP="00BA7D10">
      <w:pPr>
        <w:widowControl w:val="0"/>
        <w:ind w:firstLine="709"/>
        <w:contextualSpacing/>
        <w:rPr>
          <w:bCs/>
          <w:sz w:val="28"/>
          <w:szCs w:val="28"/>
        </w:rPr>
      </w:pPr>
      <w:r w:rsidRPr="00BA7D10">
        <w:rPr>
          <w:rFonts w:eastAsia="TimesNewRoman"/>
          <w:bCs/>
          <w:sz w:val="28"/>
          <w:szCs w:val="28"/>
        </w:rPr>
        <w:t>в</w:t>
      </w:r>
      <w:r w:rsidR="00E71F89" w:rsidRPr="00BA7D10">
        <w:rPr>
          <w:rFonts w:eastAsia="TimesNewRoman"/>
          <w:bCs/>
          <w:sz w:val="28"/>
          <w:szCs w:val="28"/>
        </w:rPr>
        <w:t xml:space="preserve">). </w:t>
      </w:r>
      <w:bookmarkStart w:id="8" w:name="_Hlk140785514"/>
      <w:r w:rsidR="00107A9A" w:rsidRPr="00BA7D10">
        <w:rPr>
          <w:rFonts w:eastAsia="TimesNewRoman"/>
          <w:bCs/>
          <w:sz w:val="28"/>
          <w:szCs w:val="28"/>
        </w:rPr>
        <w:t xml:space="preserve">Темы рефератов </w:t>
      </w:r>
      <w:r w:rsidR="00F42149" w:rsidRPr="00BA7D10">
        <w:rPr>
          <w:rFonts w:eastAsia="TimesNewRoman"/>
          <w:bCs/>
          <w:sz w:val="28"/>
          <w:szCs w:val="28"/>
        </w:rPr>
        <w:t xml:space="preserve">по </w:t>
      </w:r>
      <w:r w:rsidR="00F42149" w:rsidRPr="00BA7D10">
        <w:rPr>
          <w:sz w:val="28"/>
          <w:szCs w:val="28"/>
        </w:rPr>
        <w:t>разделу (теме) «</w:t>
      </w:r>
      <w:r w:rsidR="00F42149" w:rsidRPr="00BA7D10">
        <w:rPr>
          <w:rFonts w:eastAsia="TimesNewRoman"/>
          <w:spacing w:val="-6"/>
          <w:sz w:val="28"/>
          <w:szCs w:val="28"/>
        </w:rPr>
        <w:t>Баланс химических процессов»:</w:t>
      </w:r>
    </w:p>
    <w:p w:rsidR="00F42149" w:rsidRPr="00BA7D10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 </w:t>
      </w:r>
      <w:r w:rsidRPr="00F42149">
        <w:rPr>
          <w:sz w:val="28"/>
          <w:szCs w:val="28"/>
        </w:rPr>
        <w:t xml:space="preserve">Материальные балансы химических процессов </w:t>
      </w:r>
    </w:p>
    <w:p w:rsidR="00F42149" w:rsidRPr="00BA7D10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 </w:t>
      </w:r>
      <w:r w:rsidRPr="00F42149">
        <w:rPr>
          <w:sz w:val="28"/>
          <w:szCs w:val="28"/>
        </w:rPr>
        <w:t xml:space="preserve">Принципы составления материальных балансов </w:t>
      </w:r>
    </w:p>
    <w:p w:rsidR="00F42149" w:rsidRPr="00BA7D10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3 </w:t>
      </w:r>
      <w:r w:rsidRPr="00F42149">
        <w:rPr>
          <w:sz w:val="28"/>
          <w:szCs w:val="28"/>
        </w:rPr>
        <w:t xml:space="preserve">Основные показатели химических процессов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>4 Виды м</w:t>
      </w:r>
      <w:r w:rsidRPr="00F42149">
        <w:rPr>
          <w:sz w:val="28"/>
          <w:szCs w:val="28"/>
        </w:rPr>
        <w:t>атериальны</w:t>
      </w:r>
      <w:r w:rsidRPr="00BA7D10">
        <w:rPr>
          <w:sz w:val="28"/>
          <w:szCs w:val="28"/>
        </w:rPr>
        <w:t>х</w:t>
      </w:r>
      <w:r w:rsidRPr="00F42149">
        <w:rPr>
          <w:sz w:val="28"/>
          <w:szCs w:val="28"/>
        </w:rPr>
        <w:t xml:space="preserve"> баланс</w:t>
      </w:r>
      <w:r w:rsidRPr="00BA7D10">
        <w:rPr>
          <w:sz w:val="28"/>
          <w:szCs w:val="28"/>
        </w:rPr>
        <w:t>ов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5 </w:t>
      </w:r>
      <w:r w:rsidRPr="00F42149">
        <w:rPr>
          <w:sz w:val="28"/>
          <w:szCs w:val="28"/>
        </w:rPr>
        <w:t xml:space="preserve">Общий материальный баланс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6 </w:t>
      </w:r>
      <w:proofErr w:type="spellStart"/>
      <w:r w:rsidRPr="00F42149">
        <w:rPr>
          <w:sz w:val="28"/>
          <w:szCs w:val="28"/>
        </w:rPr>
        <w:t>Постадийный</w:t>
      </w:r>
      <w:proofErr w:type="spellEnd"/>
      <w:r w:rsidRPr="00F42149">
        <w:rPr>
          <w:sz w:val="28"/>
          <w:szCs w:val="28"/>
        </w:rPr>
        <w:t xml:space="preserve"> материальный баланс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7 </w:t>
      </w:r>
      <w:r w:rsidRPr="00F42149">
        <w:rPr>
          <w:sz w:val="28"/>
          <w:szCs w:val="28"/>
        </w:rPr>
        <w:t xml:space="preserve">Расчет </w:t>
      </w:r>
      <w:r w:rsidRPr="00BA7D10">
        <w:rPr>
          <w:sz w:val="28"/>
          <w:szCs w:val="28"/>
          <w:shd w:val="clear" w:color="auto" w:fill="FFFFFF"/>
        </w:rPr>
        <w:t xml:space="preserve">объемов реакционной зоны </w:t>
      </w:r>
      <w:r w:rsidRPr="00BA7D10">
        <w:rPr>
          <w:sz w:val="28"/>
          <w:szCs w:val="28"/>
        </w:rPr>
        <w:t>(</w:t>
      </w:r>
      <w:r w:rsidRPr="00F42149">
        <w:rPr>
          <w:sz w:val="28"/>
          <w:szCs w:val="28"/>
        </w:rPr>
        <w:t>ОРЗ</w:t>
      </w:r>
      <w:r w:rsidRPr="00BA7D10">
        <w:rPr>
          <w:sz w:val="28"/>
          <w:szCs w:val="28"/>
        </w:rPr>
        <w:t>)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8 </w:t>
      </w:r>
      <w:r w:rsidRPr="00F42149">
        <w:rPr>
          <w:sz w:val="28"/>
          <w:szCs w:val="28"/>
        </w:rPr>
        <w:t>Тепловой баланс</w:t>
      </w:r>
      <w:r w:rsidRPr="00BA7D10">
        <w:rPr>
          <w:sz w:val="28"/>
          <w:szCs w:val="28"/>
        </w:rPr>
        <w:t xml:space="preserve">. </w:t>
      </w:r>
      <w:r w:rsidRPr="00F42149">
        <w:rPr>
          <w:sz w:val="28"/>
          <w:szCs w:val="28"/>
        </w:rPr>
        <w:t xml:space="preserve">Общие положения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9 </w:t>
      </w:r>
      <w:r w:rsidRPr="00F42149">
        <w:rPr>
          <w:sz w:val="28"/>
          <w:szCs w:val="28"/>
        </w:rPr>
        <w:t xml:space="preserve">Адиабатические реакторы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10 </w:t>
      </w:r>
      <w:r w:rsidRPr="00F42149">
        <w:rPr>
          <w:sz w:val="28"/>
          <w:szCs w:val="28"/>
        </w:rPr>
        <w:t xml:space="preserve">Модель РИВ. Режим без внешнего теплообмена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11 </w:t>
      </w:r>
      <w:r w:rsidRPr="00F42149">
        <w:rPr>
          <w:sz w:val="28"/>
          <w:szCs w:val="28"/>
        </w:rPr>
        <w:t xml:space="preserve">Статическая форматеплового баланса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12 </w:t>
      </w:r>
      <w:r w:rsidRPr="00F42149">
        <w:rPr>
          <w:sz w:val="28"/>
          <w:szCs w:val="28"/>
        </w:rPr>
        <w:t xml:space="preserve">Динамическая форма теплового баланса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13 </w:t>
      </w:r>
      <w:proofErr w:type="spellStart"/>
      <w:r w:rsidRPr="00F42149">
        <w:rPr>
          <w:sz w:val="28"/>
          <w:szCs w:val="28"/>
        </w:rPr>
        <w:t>Политермические</w:t>
      </w:r>
      <w:proofErr w:type="spellEnd"/>
      <w:r w:rsidRPr="00F42149">
        <w:rPr>
          <w:sz w:val="28"/>
          <w:szCs w:val="28"/>
        </w:rPr>
        <w:t xml:space="preserve"> реакторы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14 </w:t>
      </w:r>
      <w:r w:rsidRPr="00F42149">
        <w:rPr>
          <w:sz w:val="28"/>
          <w:szCs w:val="28"/>
        </w:rPr>
        <w:t xml:space="preserve">Модель РИВ. Режим с внешним теплообменом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15 </w:t>
      </w:r>
      <w:r w:rsidRPr="00F42149">
        <w:rPr>
          <w:sz w:val="28"/>
          <w:szCs w:val="28"/>
        </w:rPr>
        <w:t xml:space="preserve">Модель </w:t>
      </w:r>
      <w:r w:rsidR="00BA7D10" w:rsidRPr="00BA7D10">
        <w:rPr>
          <w:sz w:val="28"/>
          <w:szCs w:val="28"/>
        </w:rPr>
        <w:t>реакторов периодического действия (</w:t>
      </w:r>
      <w:r w:rsidRPr="00F42149">
        <w:rPr>
          <w:sz w:val="28"/>
          <w:szCs w:val="28"/>
        </w:rPr>
        <w:t>РПД</w:t>
      </w:r>
      <w:r w:rsidR="00BA7D10" w:rsidRPr="00BA7D10">
        <w:rPr>
          <w:sz w:val="28"/>
          <w:szCs w:val="28"/>
        </w:rPr>
        <w:t>)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16 </w:t>
      </w:r>
      <w:r w:rsidRPr="00F42149">
        <w:rPr>
          <w:sz w:val="28"/>
          <w:szCs w:val="28"/>
        </w:rPr>
        <w:t xml:space="preserve">Изотермические реакторы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17 </w:t>
      </w:r>
      <w:r w:rsidRPr="00F42149">
        <w:rPr>
          <w:sz w:val="28"/>
          <w:szCs w:val="28"/>
        </w:rPr>
        <w:t xml:space="preserve">Реальные реакторы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18 </w:t>
      </w:r>
      <w:r w:rsidRPr="00F42149">
        <w:rPr>
          <w:sz w:val="28"/>
          <w:szCs w:val="28"/>
        </w:rPr>
        <w:t xml:space="preserve">Трубчатая конструкция. Модель диффузионная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19 </w:t>
      </w:r>
      <w:r w:rsidRPr="00F42149">
        <w:rPr>
          <w:sz w:val="28"/>
          <w:szCs w:val="28"/>
        </w:rPr>
        <w:t xml:space="preserve">Модель с радиальным переносом в круглой трубе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20 </w:t>
      </w:r>
      <w:r w:rsidRPr="00F42149">
        <w:rPr>
          <w:sz w:val="28"/>
          <w:szCs w:val="28"/>
        </w:rPr>
        <w:t xml:space="preserve">Емкостная аппаратура с мешалками (типа кубовой)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21 </w:t>
      </w:r>
      <w:r w:rsidRPr="00F42149">
        <w:rPr>
          <w:sz w:val="28"/>
          <w:szCs w:val="28"/>
        </w:rPr>
        <w:t xml:space="preserve">Конструктивные типы </w:t>
      </w:r>
      <w:proofErr w:type="spellStart"/>
      <w:r w:rsidRPr="00F42149">
        <w:rPr>
          <w:sz w:val="28"/>
          <w:szCs w:val="28"/>
        </w:rPr>
        <w:t>полимеризаторов</w:t>
      </w:r>
      <w:proofErr w:type="spellEnd"/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22 </w:t>
      </w:r>
      <w:r w:rsidRPr="00F42149">
        <w:rPr>
          <w:sz w:val="28"/>
          <w:szCs w:val="28"/>
        </w:rPr>
        <w:t xml:space="preserve">Классификация </w:t>
      </w:r>
      <w:proofErr w:type="spellStart"/>
      <w:r w:rsidRPr="00F42149">
        <w:rPr>
          <w:sz w:val="28"/>
          <w:szCs w:val="28"/>
        </w:rPr>
        <w:t>полимеризаторов</w:t>
      </w:r>
      <w:proofErr w:type="spellEnd"/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23 </w:t>
      </w:r>
      <w:r w:rsidRPr="00F42149">
        <w:rPr>
          <w:sz w:val="28"/>
          <w:szCs w:val="28"/>
        </w:rPr>
        <w:t>Примеры аппаратурного оформления различных процессов технол</w:t>
      </w:r>
      <w:r w:rsidRPr="00F42149">
        <w:rPr>
          <w:sz w:val="28"/>
          <w:szCs w:val="28"/>
        </w:rPr>
        <w:t>о</w:t>
      </w:r>
      <w:r w:rsidRPr="00F42149">
        <w:rPr>
          <w:sz w:val="28"/>
          <w:szCs w:val="28"/>
        </w:rPr>
        <w:t>гии высокомолекулярных соединений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lastRenderedPageBreak/>
        <w:t xml:space="preserve">24 </w:t>
      </w:r>
      <w:r w:rsidRPr="00F42149">
        <w:rPr>
          <w:sz w:val="28"/>
          <w:szCs w:val="28"/>
        </w:rPr>
        <w:t xml:space="preserve">Реакционные котлы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25 </w:t>
      </w:r>
      <w:r w:rsidRPr="00F42149">
        <w:rPr>
          <w:sz w:val="28"/>
          <w:szCs w:val="28"/>
        </w:rPr>
        <w:t xml:space="preserve">Автоклавы </w:t>
      </w:r>
    </w:p>
    <w:p w:rsidR="00F42149" w:rsidRPr="00BA7D10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26 </w:t>
      </w:r>
      <w:r w:rsidRPr="00F42149">
        <w:rPr>
          <w:sz w:val="28"/>
          <w:szCs w:val="28"/>
        </w:rPr>
        <w:t xml:space="preserve">Колонные </w:t>
      </w:r>
      <w:proofErr w:type="spellStart"/>
      <w:r w:rsidRPr="00F42149">
        <w:rPr>
          <w:sz w:val="28"/>
          <w:szCs w:val="28"/>
        </w:rPr>
        <w:t>аппараты-полимеризаторы</w:t>
      </w:r>
      <w:proofErr w:type="spellEnd"/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27 </w:t>
      </w:r>
      <w:r w:rsidRPr="00F42149">
        <w:rPr>
          <w:sz w:val="28"/>
          <w:szCs w:val="28"/>
        </w:rPr>
        <w:t xml:space="preserve">Ленточный </w:t>
      </w:r>
      <w:proofErr w:type="spellStart"/>
      <w:r w:rsidRPr="00F42149">
        <w:rPr>
          <w:sz w:val="28"/>
          <w:szCs w:val="28"/>
        </w:rPr>
        <w:t>полимеризатор</w:t>
      </w:r>
      <w:proofErr w:type="spellEnd"/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28 </w:t>
      </w:r>
      <w:r w:rsidRPr="00F42149">
        <w:rPr>
          <w:sz w:val="28"/>
          <w:szCs w:val="28"/>
        </w:rPr>
        <w:t xml:space="preserve">Реакторы типа теплообменников </w:t>
      </w:r>
    </w:p>
    <w:p w:rsidR="00F42149" w:rsidRPr="00F42149" w:rsidRDefault="00F42149" w:rsidP="00BA7D10">
      <w:pPr>
        <w:shd w:val="clear" w:color="auto" w:fill="FFFFFF"/>
        <w:ind w:firstLine="709"/>
        <w:rPr>
          <w:sz w:val="28"/>
          <w:szCs w:val="28"/>
        </w:rPr>
      </w:pPr>
      <w:r w:rsidRPr="00BA7D10">
        <w:rPr>
          <w:sz w:val="28"/>
          <w:szCs w:val="28"/>
        </w:rPr>
        <w:t xml:space="preserve">29 </w:t>
      </w:r>
      <w:r w:rsidRPr="00F42149">
        <w:rPr>
          <w:sz w:val="28"/>
          <w:szCs w:val="28"/>
        </w:rPr>
        <w:t xml:space="preserve">Трубчатый </w:t>
      </w:r>
      <w:proofErr w:type="spellStart"/>
      <w:r w:rsidRPr="00F42149">
        <w:rPr>
          <w:sz w:val="28"/>
          <w:szCs w:val="28"/>
        </w:rPr>
        <w:t>полимеризатор</w:t>
      </w:r>
      <w:proofErr w:type="spellEnd"/>
    </w:p>
    <w:p w:rsidR="00F42149" w:rsidRPr="00BA7D10" w:rsidRDefault="00F42149" w:rsidP="00BA7D10">
      <w:pPr>
        <w:shd w:val="clear" w:color="auto" w:fill="FFFFFF"/>
        <w:ind w:firstLine="709"/>
        <w:rPr>
          <w:rFonts w:eastAsia="TimesNewRoman"/>
          <w:bCs/>
          <w:sz w:val="28"/>
          <w:szCs w:val="28"/>
        </w:rPr>
      </w:pPr>
      <w:r w:rsidRPr="00BA7D10">
        <w:rPr>
          <w:sz w:val="28"/>
          <w:szCs w:val="28"/>
        </w:rPr>
        <w:t xml:space="preserve">30 </w:t>
      </w:r>
      <w:r w:rsidRPr="00F42149">
        <w:rPr>
          <w:sz w:val="28"/>
          <w:szCs w:val="28"/>
        </w:rPr>
        <w:t xml:space="preserve">Реакторы пленочного типа </w:t>
      </w:r>
    </w:p>
    <w:p w:rsidR="00F42149" w:rsidRDefault="00F42149" w:rsidP="00BA7D10">
      <w:pPr>
        <w:ind w:firstLine="709"/>
        <w:contextualSpacing/>
        <w:rPr>
          <w:rFonts w:eastAsia="TimesNewRoman"/>
          <w:bCs/>
          <w:szCs w:val="22"/>
        </w:rPr>
      </w:pPr>
      <w:bookmarkStart w:id="9" w:name="_Hlk137670238"/>
      <w:bookmarkEnd w:id="8"/>
    </w:p>
    <w:p w:rsidR="00E71F89" w:rsidRPr="008B7BE2" w:rsidRDefault="00E71F89" w:rsidP="00BA7D10">
      <w:pPr>
        <w:ind w:firstLine="709"/>
        <w:contextualSpacing/>
        <w:rPr>
          <w:b/>
          <w:sz w:val="28"/>
          <w:szCs w:val="28"/>
        </w:rPr>
      </w:pPr>
      <w:r w:rsidRPr="00350CD8">
        <w:rPr>
          <w:sz w:val="28"/>
        </w:rPr>
        <w:t xml:space="preserve">Полностью оценочные </w:t>
      </w:r>
      <w:r w:rsidRPr="008B7BE2">
        <w:rPr>
          <w:sz w:val="28"/>
        </w:rPr>
        <w:t>материалы и оценочные средства для провед</w:t>
      </w:r>
      <w:r w:rsidRPr="008B7BE2">
        <w:rPr>
          <w:sz w:val="28"/>
        </w:rPr>
        <w:t>е</w:t>
      </w:r>
      <w:r w:rsidRPr="008B7BE2">
        <w:rPr>
          <w:sz w:val="28"/>
        </w:rPr>
        <w:t>ния текущего контроля успеваемости представлены в УММ по дисциплине.</w:t>
      </w:r>
    </w:p>
    <w:p w:rsidR="0035064B" w:rsidRDefault="0035064B" w:rsidP="00BA7D10">
      <w:pPr>
        <w:ind w:firstLine="709"/>
        <w:contextualSpacing/>
        <w:jc w:val="both"/>
        <w:rPr>
          <w:b/>
          <w:sz w:val="28"/>
        </w:rPr>
      </w:pPr>
    </w:p>
    <w:p w:rsidR="00E71F89" w:rsidRPr="00120D3F" w:rsidRDefault="00E71F89" w:rsidP="00BA7D10">
      <w:pPr>
        <w:ind w:firstLine="709"/>
        <w:contextualSpacing/>
        <w:jc w:val="both"/>
        <w:rPr>
          <w:sz w:val="28"/>
        </w:rPr>
      </w:pPr>
      <w:r>
        <w:rPr>
          <w:b/>
          <w:sz w:val="28"/>
        </w:rPr>
        <w:t>7.3.2 Т</w:t>
      </w:r>
      <w:r w:rsidRPr="00325BA6">
        <w:rPr>
          <w:b/>
          <w:sz w:val="28"/>
        </w:rPr>
        <w:t>иповые задания для проведения промежуточной аттестаци</w:t>
      </w:r>
      <w:r w:rsidRPr="00325BA6">
        <w:rPr>
          <w:b/>
          <w:sz w:val="28"/>
        </w:rPr>
        <w:t>и</w:t>
      </w:r>
      <w:r w:rsidRPr="00325BA6">
        <w:rPr>
          <w:b/>
          <w:sz w:val="28"/>
        </w:rPr>
        <w:t>обучающихся</w:t>
      </w:r>
    </w:p>
    <w:p w:rsidR="00E71F89" w:rsidRDefault="00E71F89" w:rsidP="00BA7D10">
      <w:pPr>
        <w:ind w:firstLine="709"/>
        <w:contextualSpacing/>
        <w:jc w:val="both"/>
        <w:rPr>
          <w:sz w:val="28"/>
        </w:rPr>
      </w:pPr>
      <w:r w:rsidRPr="00143109">
        <w:rPr>
          <w:i/>
          <w:sz w:val="28"/>
        </w:rPr>
        <w:t>Промежуточная аттестация</w:t>
      </w:r>
      <w:r w:rsidRPr="00143109">
        <w:rPr>
          <w:sz w:val="28"/>
        </w:rPr>
        <w:t xml:space="preserve"> по дисциплине проводится в форме </w:t>
      </w:r>
      <w:r>
        <w:rPr>
          <w:sz w:val="28"/>
        </w:rPr>
        <w:t>з</w:t>
      </w:r>
      <w:r>
        <w:rPr>
          <w:sz w:val="28"/>
        </w:rPr>
        <w:t>а</w:t>
      </w:r>
      <w:r>
        <w:rPr>
          <w:sz w:val="28"/>
        </w:rPr>
        <w:t>чёта</w:t>
      </w:r>
      <w:r w:rsidRPr="00143109">
        <w:rPr>
          <w:sz w:val="28"/>
        </w:rPr>
        <w:t>. Зач</w:t>
      </w:r>
      <w:r>
        <w:rPr>
          <w:sz w:val="28"/>
        </w:rPr>
        <w:t>ё</w:t>
      </w:r>
      <w:r w:rsidRPr="00143109">
        <w:rPr>
          <w:sz w:val="28"/>
        </w:rPr>
        <w:t>т проводится в виде бланкового или компьютерного тестирования</w:t>
      </w:r>
      <w:r w:rsidRPr="00143109"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E71F89" w:rsidRPr="00941719" w:rsidRDefault="00E71F89" w:rsidP="00BA7D10">
      <w:pPr>
        <w:ind w:firstLine="709"/>
        <w:contextualSpacing/>
        <w:jc w:val="both"/>
        <w:rPr>
          <w:sz w:val="28"/>
        </w:rPr>
      </w:pPr>
      <w:r w:rsidRPr="00350CD8">
        <w:rPr>
          <w:sz w:val="28"/>
        </w:rPr>
        <w:t xml:space="preserve">Для тестирования используются контрольно-измерительные материалы (КИМ) – </w:t>
      </w:r>
      <w:r w:rsidRPr="00D3288F">
        <w:rPr>
          <w:sz w:val="28"/>
        </w:rPr>
        <w:t>вопросы и задания</w:t>
      </w:r>
      <w:r w:rsidRPr="00350CD8">
        <w:rPr>
          <w:sz w:val="28"/>
        </w:rPr>
        <w:t xml:space="preserve"> в тестовой форме, составляющие банк тестовых заданий (БТЗ) по дисциплине, утвержденный в установленном в университ</w:t>
      </w:r>
      <w:r w:rsidRPr="00350CD8">
        <w:rPr>
          <w:sz w:val="28"/>
        </w:rPr>
        <w:t>е</w:t>
      </w:r>
      <w:r w:rsidRPr="00350CD8">
        <w:rPr>
          <w:sz w:val="28"/>
        </w:rPr>
        <w:t xml:space="preserve">те порядке. </w:t>
      </w:r>
      <w:r w:rsidRPr="00941719">
        <w:rPr>
          <w:sz w:val="28"/>
        </w:rPr>
        <w:t>БТЗ хранится на бумажном носителе в составе УММ и электро</w:t>
      </w:r>
      <w:r w:rsidRPr="00941719">
        <w:rPr>
          <w:sz w:val="28"/>
        </w:rPr>
        <w:t>н</w:t>
      </w:r>
      <w:r w:rsidRPr="00941719">
        <w:rPr>
          <w:sz w:val="28"/>
        </w:rPr>
        <w:t>ном виде в ЭИОС университета.</w:t>
      </w:r>
    </w:p>
    <w:p w:rsidR="00E71F89" w:rsidRPr="00120D3F" w:rsidRDefault="00E71F89" w:rsidP="009F5561">
      <w:pPr>
        <w:ind w:firstLine="709"/>
        <w:contextualSpacing/>
        <w:jc w:val="both"/>
        <w:rPr>
          <w:sz w:val="28"/>
        </w:rPr>
      </w:pPr>
      <w:r w:rsidRPr="00350CD8">
        <w:rPr>
          <w:sz w:val="28"/>
        </w:rPr>
        <w:t xml:space="preserve">Проверяемыми на промежуточной аттестации элементами содержания являются темы дисциплины, указанные в разделе </w:t>
      </w:r>
      <w:r>
        <w:rPr>
          <w:sz w:val="28"/>
        </w:rPr>
        <w:t>4</w:t>
      </w:r>
      <w:r w:rsidRPr="00350CD8">
        <w:rPr>
          <w:sz w:val="28"/>
        </w:rPr>
        <w:t xml:space="preserve"> настоящей программы. Все темы дисциплины отражены в КИМ в равных долях (%). БТЗ включает в себя не менее 100 заданий и постоянно пополняется</w:t>
      </w:r>
      <w:r w:rsidRPr="00350CD8">
        <w:rPr>
          <w:i/>
          <w:sz w:val="28"/>
        </w:rPr>
        <w:t>.</w:t>
      </w:r>
      <w:r w:rsidRPr="00120D3F">
        <w:rPr>
          <w:sz w:val="28"/>
        </w:rPr>
        <w:t>БТЗ хранится на бума</w:t>
      </w:r>
      <w:r w:rsidRPr="00120D3F">
        <w:rPr>
          <w:sz w:val="28"/>
        </w:rPr>
        <w:t>ж</w:t>
      </w:r>
      <w:r w:rsidRPr="00120D3F">
        <w:rPr>
          <w:sz w:val="28"/>
        </w:rPr>
        <w:t>ном носителе в составе УММ и электронном виде в ЭИОС университета.</w:t>
      </w:r>
    </w:p>
    <w:p w:rsidR="00E71F89" w:rsidRPr="00BA7D10" w:rsidRDefault="00E71F89" w:rsidP="009F5561">
      <w:pPr>
        <w:ind w:firstLine="709"/>
        <w:contextualSpacing/>
        <w:jc w:val="both"/>
        <w:rPr>
          <w:sz w:val="28"/>
        </w:rPr>
      </w:pPr>
      <w:r w:rsidRPr="00350CD8">
        <w:rPr>
          <w:sz w:val="28"/>
        </w:rPr>
        <w:t xml:space="preserve">Для проверки </w:t>
      </w:r>
      <w:r w:rsidRPr="00350CD8">
        <w:rPr>
          <w:i/>
          <w:sz w:val="28"/>
        </w:rPr>
        <w:t>знаний</w:t>
      </w:r>
      <w:r w:rsidRPr="00350CD8">
        <w:rPr>
          <w:sz w:val="28"/>
        </w:rPr>
        <w:t xml:space="preserve"> используются вопросы и задания в различных формах:</w:t>
      </w:r>
    </w:p>
    <w:p w:rsidR="00E71F89" w:rsidRPr="0056386C" w:rsidRDefault="00E71F89" w:rsidP="009F5561">
      <w:pPr>
        <w:pStyle w:val="a7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</w:rPr>
      </w:pPr>
      <w:r w:rsidRPr="0056386C">
        <w:rPr>
          <w:sz w:val="28"/>
        </w:rPr>
        <w:t>закрытой (с выбором одного или нескольких правильных ответов),</w:t>
      </w:r>
    </w:p>
    <w:p w:rsidR="00E71F89" w:rsidRPr="00350CD8" w:rsidRDefault="00E71F89" w:rsidP="009F5561">
      <w:pPr>
        <w:pStyle w:val="a7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</w:rPr>
      </w:pPr>
      <w:r w:rsidRPr="00350CD8">
        <w:rPr>
          <w:sz w:val="28"/>
        </w:rPr>
        <w:t xml:space="preserve">открытой (необходимо вписать правильный ответ), </w:t>
      </w:r>
    </w:p>
    <w:p w:rsidR="00E71F89" w:rsidRPr="00350CD8" w:rsidRDefault="00E71F89" w:rsidP="009F5561">
      <w:pPr>
        <w:pStyle w:val="a7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</w:rPr>
      </w:pPr>
      <w:r w:rsidRPr="00350CD8">
        <w:rPr>
          <w:sz w:val="28"/>
        </w:rPr>
        <w:t>на установление правильной последовательности,</w:t>
      </w:r>
    </w:p>
    <w:p w:rsidR="00E71F89" w:rsidRPr="00350CD8" w:rsidRDefault="00E71F89" w:rsidP="009F5561">
      <w:pPr>
        <w:pStyle w:val="a7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</w:rPr>
      </w:pPr>
      <w:r w:rsidRPr="00350CD8">
        <w:rPr>
          <w:sz w:val="28"/>
        </w:rPr>
        <w:t xml:space="preserve">на установление соответствия. </w:t>
      </w:r>
    </w:p>
    <w:p w:rsidR="00E71F89" w:rsidRPr="00941719" w:rsidRDefault="00E71F89" w:rsidP="009F5561">
      <w:pPr>
        <w:ind w:firstLine="709"/>
        <w:contextualSpacing/>
        <w:jc w:val="both"/>
        <w:rPr>
          <w:sz w:val="28"/>
        </w:rPr>
      </w:pPr>
      <w:r w:rsidRPr="00941719">
        <w:rPr>
          <w:i/>
          <w:sz w:val="28"/>
        </w:rPr>
        <w:t>Умения, навыки (или опыт деятельности) и компетенции</w:t>
      </w:r>
      <w:r w:rsidRPr="00941719">
        <w:rPr>
          <w:sz w:val="28"/>
        </w:rPr>
        <w:t xml:space="preserve"> проверяются с помощью </w:t>
      </w:r>
      <w:proofErr w:type="spellStart"/>
      <w:r w:rsidRPr="00941719">
        <w:rPr>
          <w:sz w:val="28"/>
        </w:rPr>
        <w:t>компетентностно-ориентированных</w:t>
      </w:r>
      <w:proofErr w:type="spellEnd"/>
      <w:r w:rsidRPr="00941719">
        <w:rPr>
          <w:sz w:val="28"/>
        </w:rPr>
        <w:t xml:space="preserve"> задач (ситуационных, прои</w:t>
      </w:r>
      <w:r w:rsidRPr="00941719">
        <w:rPr>
          <w:sz w:val="28"/>
        </w:rPr>
        <w:t>з</w:t>
      </w:r>
      <w:r w:rsidRPr="00941719">
        <w:rPr>
          <w:sz w:val="28"/>
        </w:rPr>
        <w:t xml:space="preserve">водственных или </w:t>
      </w:r>
      <w:proofErr w:type="spellStart"/>
      <w:r w:rsidRPr="00941719">
        <w:rPr>
          <w:sz w:val="28"/>
        </w:rPr>
        <w:t>кейсового</w:t>
      </w:r>
      <w:proofErr w:type="spellEnd"/>
      <w:r w:rsidRPr="00941719">
        <w:rPr>
          <w:sz w:val="28"/>
        </w:rPr>
        <w:t xml:space="preserve"> характера) и различного вида конструкторов. </w:t>
      </w:r>
    </w:p>
    <w:p w:rsidR="00E71F89" w:rsidRPr="00350CD8" w:rsidRDefault="00E71F89" w:rsidP="009F5561">
      <w:pPr>
        <w:ind w:firstLine="709"/>
        <w:contextualSpacing/>
        <w:jc w:val="both"/>
        <w:rPr>
          <w:sz w:val="28"/>
        </w:rPr>
      </w:pPr>
      <w:r w:rsidRPr="00350CD8">
        <w:rPr>
          <w:sz w:val="28"/>
        </w:rPr>
        <w:t>Все задачи являются многоходовыми. Некоторые задачи, проверяющие уровень сформированности к</w:t>
      </w:r>
      <w:r>
        <w:rPr>
          <w:sz w:val="28"/>
        </w:rPr>
        <w:t xml:space="preserve">омпетенций, являются </w:t>
      </w:r>
      <w:r w:rsidRPr="00350CD8">
        <w:rPr>
          <w:sz w:val="28"/>
        </w:rPr>
        <w:t xml:space="preserve">многовариантными. Часть умений, навыков и компетенций прямо не отражена в формулировках задач, но они могут быть проявлены обучающимися при их решении. </w:t>
      </w:r>
    </w:p>
    <w:p w:rsidR="00E71F89" w:rsidRDefault="00E71F89" w:rsidP="009F5561">
      <w:pPr>
        <w:ind w:firstLine="709"/>
        <w:contextualSpacing/>
        <w:jc w:val="both"/>
        <w:rPr>
          <w:sz w:val="28"/>
        </w:rPr>
      </w:pPr>
      <w:r w:rsidRPr="00350CD8">
        <w:rPr>
          <w:sz w:val="28"/>
        </w:rPr>
        <w:t>В каждый вариант КИМ включаются задания по каждому проверяем</w:t>
      </w:r>
      <w:r w:rsidRPr="00350CD8">
        <w:rPr>
          <w:sz w:val="28"/>
        </w:rPr>
        <w:t>о</w:t>
      </w:r>
      <w:r w:rsidRPr="00350CD8">
        <w:rPr>
          <w:sz w:val="28"/>
        </w:rPr>
        <w:t>му элементу содержания во всех перечисленных выше формах и разного уровня сложности. Такой формат КИМ позволяет объективно определить к</w:t>
      </w:r>
      <w:r w:rsidRPr="00350CD8">
        <w:rPr>
          <w:sz w:val="28"/>
        </w:rPr>
        <w:t>а</w:t>
      </w:r>
      <w:r w:rsidRPr="00350CD8">
        <w:rPr>
          <w:sz w:val="28"/>
        </w:rPr>
        <w:t>чество освоения обучающимися основных элементов содержания дисципл</w:t>
      </w:r>
      <w:r w:rsidRPr="00350CD8">
        <w:rPr>
          <w:sz w:val="28"/>
        </w:rPr>
        <w:t>и</w:t>
      </w:r>
      <w:r w:rsidRPr="00350CD8">
        <w:rPr>
          <w:sz w:val="28"/>
        </w:rPr>
        <w:t xml:space="preserve">ны и уровень сформированности компетенций. </w:t>
      </w:r>
    </w:p>
    <w:p w:rsidR="00E71F89" w:rsidRPr="0076082D" w:rsidRDefault="00E71F89" w:rsidP="009F5561">
      <w:pPr>
        <w:contextualSpacing/>
        <w:jc w:val="center"/>
        <w:rPr>
          <w:b/>
          <w:sz w:val="28"/>
          <w:szCs w:val="28"/>
        </w:rPr>
      </w:pPr>
      <w:r w:rsidRPr="0076082D">
        <w:rPr>
          <w:b/>
          <w:sz w:val="28"/>
          <w:szCs w:val="28"/>
        </w:rPr>
        <w:lastRenderedPageBreak/>
        <w:t xml:space="preserve">а) Примеры типовых заданий для теоретической части </w:t>
      </w:r>
      <w:r w:rsidR="002E18AE" w:rsidRPr="0076082D">
        <w:rPr>
          <w:b/>
          <w:sz w:val="28"/>
          <w:szCs w:val="28"/>
        </w:rPr>
        <w:t>зачёта</w:t>
      </w:r>
      <w:r w:rsidRPr="0076082D">
        <w:rPr>
          <w:b/>
          <w:sz w:val="28"/>
          <w:szCs w:val="28"/>
        </w:rPr>
        <w:t xml:space="preserve"> (тестир</w:t>
      </w:r>
      <w:r w:rsidRPr="0076082D">
        <w:rPr>
          <w:b/>
          <w:sz w:val="28"/>
          <w:szCs w:val="28"/>
        </w:rPr>
        <w:t>о</w:t>
      </w:r>
      <w:r w:rsidRPr="0076082D">
        <w:rPr>
          <w:b/>
          <w:sz w:val="28"/>
          <w:szCs w:val="28"/>
        </w:rPr>
        <w:t>вания)</w:t>
      </w:r>
    </w:p>
    <w:p w:rsidR="002E18AE" w:rsidRPr="0076082D" w:rsidRDefault="00E71F89" w:rsidP="009F5561">
      <w:pPr>
        <w:widowControl w:val="0"/>
        <w:ind w:firstLine="709"/>
        <w:contextualSpacing/>
        <w:jc w:val="both"/>
        <w:rPr>
          <w:color w:val="000000"/>
          <w:sz w:val="28"/>
          <w:szCs w:val="28"/>
        </w:rPr>
      </w:pPr>
      <w:r w:rsidRPr="0076082D">
        <w:rPr>
          <w:sz w:val="28"/>
          <w:szCs w:val="28"/>
        </w:rPr>
        <w:t>Задание в закрытой форме:</w:t>
      </w:r>
    </w:p>
    <w:bookmarkEnd w:id="9"/>
    <w:p w:rsidR="00284185" w:rsidRPr="0076082D" w:rsidRDefault="00284185" w:rsidP="009F5561">
      <w:pPr>
        <w:widowControl w:val="0"/>
        <w:contextualSpacing/>
        <w:jc w:val="both"/>
        <w:rPr>
          <w:sz w:val="28"/>
          <w:szCs w:val="28"/>
          <w:highlight w:val="yellow"/>
        </w:rPr>
      </w:pPr>
      <w:r w:rsidRPr="0076082D">
        <w:rPr>
          <w:sz w:val="28"/>
          <w:szCs w:val="28"/>
        </w:rPr>
        <w:t>Тепловой баланс химико-технологического процесса составляется на основе законов:</w:t>
      </w:r>
    </w:p>
    <w:p w:rsidR="00284185" w:rsidRPr="0076082D" w:rsidRDefault="002E18AE" w:rsidP="00284185">
      <w:pPr>
        <w:jc w:val="both"/>
        <w:rPr>
          <w:sz w:val="28"/>
          <w:szCs w:val="28"/>
        </w:rPr>
      </w:pPr>
      <w:r w:rsidRPr="0076082D">
        <w:rPr>
          <w:b/>
          <w:i/>
          <w:sz w:val="28"/>
          <w:szCs w:val="28"/>
          <w:u w:val="single"/>
        </w:rPr>
        <w:t>ОТВЕТ</w:t>
      </w:r>
      <w:r w:rsidRPr="0076082D">
        <w:rPr>
          <w:sz w:val="28"/>
          <w:szCs w:val="28"/>
        </w:rPr>
        <w:t xml:space="preserve">: 1) </w:t>
      </w:r>
      <w:r w:rsidR="00284185" w:rsidRPr="0076082D">
        <w:rPr>
          <w:sz w:val="28"/>
          <w:szCs w:val="28"/>
        </w:rPr>
        <w:t>сохранения массы вещества и энергии</w:t>
      </w:r>
    </w:p>
    <w:p w:rsidR="00284185" w:rsidRPr="0076082D" w:rsidRDefault="002E18AE" w:rsidP="00284185">
      <w:pPr>
        <w:jc w:val="both"/>
        <w:rPr>
          <w:sz w:val="28"/>
          <w:szCs w:val="28"/>
        </w:rPr>
      </w:pPr>
      <w:r w:rsidRPr="0076082D">
        <w:rPr>
          <w:sz w:val="28"/>
          <w:szCs w:val="28"/>
        </w:rPr>
        <w:t xml:space="preserve">2) </w:t>
      </w:r>
      <w:r w:rsidR="00284185" w:rsidRPr="0076082D">
        <w:rPr>
          <w:sz w:val="28"/>
          <w:szCs w:val="28"/>
        </w:rPr>
        <w:t>действующих масс и с учетом стехиометрических соотношений</w:t>
      </w:r>
    </w:p>
    <w:p w:rsidR="00284185" w:rsidRPr="0076082D" w:rsidRDefault="002E18AE" w:rsidP="00284185">
      <w:pPr>
        <w:jc w:val="both"/>
        <w:rPr>
          <w:sz w:val="28"/>
          <w:szCs w:val="28"/>
        </w:rPr>
      </w:pPr>
      <w:r w:rsidRPr="0076082D">
        <w:rPr>
          <w:sz w:val="28"/>
          <w:szCs w:val="28"/>
        </w:rPr>
        <w:t xml:space="preserve">3) </w:t>
      </w:r>
      <w:r w:rsidR="00284185" w:rsidRPr="0076082D">
        <w:rPr>
          <w:sz w:val="28"/>
          <w:szCs w:val="28"/>
        </w:rPr>
        <w:t>эквивалентов</w:t>
      </w:r>
    </w:p>
    <w:p w:rsidR="002E18AE" w:rsidRPr="0076082D" w:rsidRDefault="002E18AE" w:rsidP="00284185">
      <w:pPr>
        <w:widowControl w:val="0"/>
        <w:contextualSpacing/>
        <w:jc w:val="both"/>
        <w:rPr>
          <w:color w:val="000000" w:themeColor="text1"/>
          <w:sz w:val="28"/>
          <w:szCs w:val="28"/>
        </w:rPr>
      </w:pPr>
      <w:r w:rsidRPr="0076082D">
        <w:rPr>
          <w:sz w:val="28"/>
          <w:szCs w:val="28"/>
        </w:rPr>
        <w:t xml:space="preserve">4) </w:t>
      </w:r>
      <w:r w:rsidR="00284185" w:rsidRPr="0076082D">
        <w:rPr>
          <w:sz w:val="28"/>
          <w:szCs w:val="28"/>
        </w:rPr>
        <w:t>всемирного тяготения</w:t>
      </w:r>
    </w:p>
    <w:p w:rsidR="002E18AE" w:rsidRPr="0076082D" w:rsidRDefault="002E18AE" w:rsidP="009F5561">
      <w:pPr>
        <w:widowControl w:val="0"/>
        <w:ind w:firstLine="709"/>
        <w:contextualSpacing/>
        <w:jc w:val="both"/>
        <w:rPr>
          <w:sz w:val="28"/>
          <w:szCs w:val="28"/>
        </w:rPr>
      </w:pPr>
      <w:bookmarkStart w:id="10" w:name="_Hlk137670278"/>
      <w:r w:rsidRPr="0076082D">
        <w:rPr>
          <w:sz w:val="28"/>
          <w:szCs w:val="28"/>
        </w:rPr>
        <w:t>Задание в открытой форме:</w:t>
      </w:r>
    </w:p>
    <w:bookmarkEnd w:id="10"/>
    <w:p w:rsidR="002E18AE" w:rsidRPr="0076082D" w:rsidRDefault="00284185" w:rsidP="009F5561">
      <w:pPr>
        <w:widowControl w:val="0"/>
        <w:contextualSpacing/>
        <w:jc w:val="both"/>
        <w:rPr>
          <w:i/>
          <w:color w:val="000000" w:themeColor="text1"/>
          <w:sz w:val="28"/>
          <w:szCs w:val="28"/>
        </w:rPr>
      </w:pPr>
      <w:r w:rsidRPr="0076082D">
        <w:rPr>
          <w:rFonts w:eastAsiaTheme="minorHAnsi"/>
          <w:sz w:val="28"/>
          <w:szCs w:val="28"/>
          <w:lang w:eastAsia="en-US"/>
        </w:rPr>
        <w:t>Что такое материальный баланс?</w:t>
      </w:r>
    </w:p>
    <w:p w:rsidR="002E18AE" w:rsidRPr="0076082D" w:rsidRDefault="002E18AE" w:rsidP="009F5561">
      <w:pPr>
        <w:widowControl w:val="0"/>
        <w:ind w:firstLine="709"/>
        <w:contextualSpacing/>
        <w:jc w:val="both"/>
        <w:rPr>
          <w:color w:val="000000"/>
          <w:sz w:val="28"/>
          <w:szCs w:val="28"/>
        </w:rPr>
      </w:pPr>
      <w:bookmarkStart w:id="11" w:name="_Hlk137670467"/>
      <w:r w:rsidRPr="0076082D">
        <w:rPr>
          <w:color w:val="000000"/>
          <w:sz w:val="28"/>
          <w:szCs w:val="28"/>
        </w:rPr>
        <w:t>Задание на установление соответствия:</w:t>
      </w:r>
    </w:p>
    <w:bookmarkEnd w:id="11"/>
    <w:p w:rsidR="00BA7D10" w:rsidRPr="0076082D" w:rsidRDefault="00BA7D10" w:rsidP="009F5561">
      <w:pPr>
        <w:widowControl w:val="0"/>
        <w:contextualSpacing/>
        <w:jc w:val="both"/>
        <w:rPr>
          <w:color w:val="000000" w:themeColor="text1"/>
          <w:sz w:val="28"/>
          <w:szCs w:val="28"/>
          <w:highlight w:val="yellow"/>
        </w:rPr>
      </w:pPr>
      <w:r w:rsidRPr="0076082D">
        <w:rPr>
          <w:color w:val="000000" w:themeColor="text1"/>
          <w:sz w:val="28"/>
          <w:szCs w:val="28"/>
        </w:rPr>
        <w:t>Установите соответствие схем связей ХТС их названиям:</w:t>
      </w:r>
    </w:p>
    <w:p w:rsidR="00BA7D10" w:rsidRPr="0076082D" w:rsidRDefault="00BA7D10" w:rsidP="009F5561">
      <w:pPr>
        <w:widowControl w:val="0"/>
        <w:contextualSpacing/>
        <w:jc w:val="both"/>
        <w:rPr>
          <w:color w:val="000000" w:themeColor="text1"/>
          <w:sz w:val="28"/>
          <w:szCs w:val="28"/>
          <w:highlight w:val="yellow"/>
        </w:rPr>
      </w:pPr>
    </w:p>
    <w:p w:rsidR="00BA7D10" w:rsidRPr="0076082D" w:rsidRDefault="00BA7D10" w:rsidP="009F5561">
      <w:pPr>
        <w:widowControl w:val="0"/>
        <w:contextualSpacing/>
        <w:jc w:val="both"/>
        <w:rPr>
          <w:color w:val="000000" w:themeColor="text1"/>
          <w:sz w:val="28"/>
          <w:szCs w:val="28"/>
          <w:highlight w:val="yellow"/>
        </w:rPr>
      </w:pPr>
      <w:r w:rsidRPr="0076082D">
        <w:rPr>
          <w:noProof/>
          <w:sz w:val="28"/>
          <w:szCs w:val="28"/>
        </w:rPr>
        <w:drawing>
          <wp:inline distT="0" distB="0" distL="0" distR="0">
            <wp:extent cx="5940425" cy="4019550"/>
            <wp:effectExtent l="0" t="0" r="3175" b="0"/>
            <wp:docPr id="7939" name="Рисунок 3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5B670BA-D7DE-D9D2-6C34-5738445116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" name="Рисунок 36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5B670BA-D7DE-D9D2-6C34-5738445116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10" w:rsidRPr="0076082D" w:rsidRDefault="00BA7D10" w:rsidP="009F5561">
      <w:pPr>
        <w:widowControl w:val="0"/>
        <w:contextualSpacing/>
        <w:jc w:val="both"/>
        <w:rPr>
          <w:color w:val="000000" w:themeColor="text1"/>
          <w:sz w:val="28"/>
          <w:szCs w:val="28"/>
          <w:highlight w:val="yellow"/>
        </w:rPr>
      </w:pPr>
    </w:p>
    <w:p w:rsidR="002E18AE" w:rsidRPr="0076082D" w:rsidRDefault="002E18AE" w:rsidP="009F5561">
      <w:pPr>
        <w:contextualSpacing/>
        <w:jc w:val="both"/>
        <w:rPr>
          <w:color w:val="000000"/>
          <w:sz w:val="28"/>
          <w:szCs w:val="28"/>
        </w:rPr>
      </w:pPr>
      <w:bookmarkStart w:id="12" w:name="_Hlk137670482"/>
      <w:r w:rsidRPr="0076082D">
        <w:rPr>
          <w:b/>
          <w:sz w:val="28"/>
          <w:szCs w:val="28"/>
        </w:rPr>
        <w:t>б) Примеры типовых заданий для практической части зачёта</w:t>
      </w:r>
    </w:p>
    <w:p w:rsidR="00E71F89" w:rsidRPr="0076082D" w:rsidRDefault="00E71F89" w:rsidP="00284185">
      <w:pPr>
        <w:widowControl w:val="0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76082D">
        <w:rPr>
          <w:color w:val="000000"/>
          <w:sz w:val="28"/>
          <w:szCs w:val="28"/>
        </w:rPr>
        <w:t>Компетентностно-ориентированная</w:t>
      </w:r>
      <w:proofErr w:type="spellEnd"/>
      <w:r w:rsidRPr="0076082D">
        <w:rPr>
          <w:color w:val="000000"/>
          <w:sz w:val="28"/>
          <w:szCs w:val="28"/>
        </w:rPr>
        <w:t xml:space="preserve"> задача</w:t>
      </w:r>
    </w:p>
    <w:bookmarkEnd w:id="12"/>
    <w:p w:rsidR="00284185" w:rsidRPr="0076082D" w:rsidRDefault="00284185" w:rsidP="00284185">
      <w:pPr>
        <w:widowControl w:val="0"/>
        <w:ind w:firstLine="708"/>
        <w:contextualSpacing/>
        <w:jc w:val="both"/>
        <w:rPr>
          <w:sz w:val="28"/>
          <w:szCs w:val="28"/>
          <w:highlight w:val="yellow"/>
        </w:rPr>
      </w:pPr>
      <w:r w:rsidRPr="0076082D">
        <w:rPr>
          <w:sz w:val="28"/>
          <w:szCs w:val="28"/>
        </w:rPr>
        <w:t>Составить материальный баланс получения полиэтилентерефталата (ПЭТФ)</w:t>
      </w:r>
    </w:p>
    <w:p w:rsidR="00284185" w:rsidRPr="0076082D" w:rsidRDefault="00284185" w:rsidP="00284185">
      <w:pPr>
        <w:widowControl w:val="0"/>
        <w:ind w:firstLine="708"/>
        <w:contextualSpacing/>
        <w:jc w:val="center"/>
        <w:rPr>
          <w:sz w:val="28"/>
          <w:szCs w:val="28"/>
          <w:highlight w:val="yellow"/>
        </w:rPr>
      </w:pPr>
      <w:r w:rsidRPr="0076082D">
        <w:rPr>
          <w:noProof/>
          <w:sz w:val="28"/>
          <w:szCs w:val="28"/>
        </w:rPr>
        <w:drawing>
          <wp:inline distT="0" distB="0" distL="0" distR="0">
            <wp:extent cx="2838450" cy="749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829" t="43614" r="29128" b="46978"/>
                    <a:stretch/>
                  </pic:blipFill>
                  <pic:spPr bwMode="auto">
                    <a:xfrm>
                      <a:off x="0" y="0"/>
                      <a:ext cx="2859186" cy="75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185" w:rsidRPr="00284185" w:rsidRDefault="00284185" w:rsidP="00284185">
      <w:pPr>
        <w:widowControl w:val="0"/>
        <w:contextualSpacing/>
        <w:jc w:val="both"/>
        <w:rPr>
          <w:sz w:val="28"/>
          <w:szCs w:val="28"/>
          <w:highlight w:val="yellow"/>
        </w:rPr>
      </w:pPr>
      <w:r w:rsidRPr="00284185">
        <w:rPr>
          <w:sz w:val="28"/>
          <w:szCs w:val="28"/>
        </w:rPr>
        <w:t>идущего на изготовление 1 тонны синтетического волокна. В готовом воло</w:t>
      </w:r>
      <w:r w:rsidRPr="00284185">
        <w:rPr>
          <w:sz w:val="28"/>
          <w:szCs w:val="28"/>
        </w:rPr>
        <w:t>к</w:t>
      </w:r>
      <w:r w:rsidRPr="00284185">
        <w:rPr>
          <w:sz w:val="28"/>
          <w:szCs w:val="28"/>
        </w:rPr>
        <w:t xml:space="preserve">не содержится (% (масс): влаги – 0,5; </w:t>
      </w:r>
      <w:proofErr w:type="spellStart"/>
      <w:r w:rsidRPr="00284185">
        <w:rPr>
          <w:sz w:val="28"/>
          <w:szCs w:val="28"/>
        </w:rPr>
        <w:t>замасливателя</w:t>
      </w:r>
      <w:proofErr w:type="spellEnd"/>
      <w:r w:rsidRPr="00284185">
        <w:rPr>
          <w:sz w:val="28"/>
          <w:szCs w:val="28"/>
        </w:rPr>
        <w:t xml:space="preserve"> – 0,5; диоксида титана – </w:t>
      </w:r>
      <w:r w:rsidRPr="00284185">
        <w:rPr>
          <w:sz w:val="28"/>
          <w:szCs w:val="28"/>
        </w:rPr>
        <w:lastRenderedPageBreak/>
        <w:t>0,5). Потери при изготовлении волокна составляют 4,57%. Молекулярная масса терефталевой кислоты (ТФК) – 166, этиленгликоля (ЭГ) – 62, элеме</w:t>
      </w:r>
      <w:r w:rsidRPr="00284185">
        <w:rPr>
          <w:sz w:val="28"/>
          <w:szCs w:val="28"/>
        </w:rPr>
        <w:t>н</w:t>
      </w:r>
      <w:r w:rsidRPr="00284185">
        <w:rPr>
          <w:sz w:val="28"/>
          <w:szCs w:val="28"/>
        </w:rPr>
        <w:t>тарного звена полимера – 192.</w:t>
      </w:r>
    </w:p>
    <w:p w:rsidR="00284185" w:rsidRDefault="00284185" w:rsidP="00284185">
      <w:pPr>
        <w:widowControl w:val="0"/>
        <w:contextualSpacing/>
        <w:rPr>
          <w:highlight w:val="yellow"/>
        </w:rPr>
      </w:pPr>
      <w:r>
        <w:rPr>
          <w:noProof/>
        </w:rPr>
        <w:drawing>
          <wp:inline distT="0" distB="0" distL="0" distR="0">
            <wp:extent cx="6152550" cy="742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444" t="63284" r="18065" b="27594"/>
                    <a:stretch/>
                  </pic:blipFill>
                  <pic:spPr bwMode="auto">
                    <a:xfrm>
                      <a:off x="0" y="0"/>
                      <a:ext cx="6169598" cy="74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185" w:rsidRDefault="00284185" w:rsidP="009F5561">
      <w:pPr>
        <w:widowControl w:val="0"/>
        <w:ind w:firstLine="708"/>
        <w:contextualSpacing/>
      </w:pPr>
      <w:bookmarkStart w:id="13" w:name="_Hlk137670611"/>
    </w:p>
    <w:p w:rsidR="00E71F89" w:rsidRPr="00BA7D10" w:rsidRDefault="00E71F89" w:rsidP="009F5561">
      <w:pPr>
        <w:widowControl w:val="0"/>
        <w:ind w:firstLine="708"/>
        <w:contextualSpacing/>
        <w:rPr>
          <w:color w:val="000000"/>
          <w:sz w:val="28"/>
        </w:rPr>
      </w:pPr>
      <w:r w:rsidRPr="00BA7D10">
        <w:rPr>
          <w:color w:val="000000"/>
          <w:sz w:val="28"/>
        </w:rPr>
        <w:t>Полностью оценочные материалы и оценочные средства для провед</w:t>
      </w:r>
      <w:r w:rsidRPr="00BA7D10">
        <w:rPr>
          <w:color w:val="000000"/>
          <w:sz w:val="28"/>
        </w:rPr>
        <w:t>е</w:t>
      </w:r>
      <w:r w:rsidRPr="00BA7D10">
        <w:rPr>
          <w:color w:val="000000"/>
          <w:sz w:val="28"/>
        </w:rPr>
        <w:t>ния промежуточной аттестации обучающихся представлены в УММ по ди</w:t>
      </w:r>
      <w:r w:rsidRPr="00BA7D10">
        <w:rPr>
          <w:color w:val="000000"/>
          <w:sz w:val="28"/>
        </w:rPr>
        <w:t>с</w:t>
      </w:r>
      <w:r w:rsidRPr="00BA7D10">
        <w:rPr>
          <w:color w:val="000000"/>
          <w:sz w:val="28"/>
        </w:rPr>
        <w:t>циплине.</w:t>
      </w:r>
    </w:p>
    <w:p w:rsidR="002E18AE" w:rsidRPr="00BA7D10" w:rsidRDefault="002E18AE" w:rsidP="009F5561">
      <w:pPr>
        <w:ind w:firstLine="709"/>
        <w:contextualSpacing/>
        <w:jc w:val="both"/>
        <w:rPr>
          <w:b/>
          <w:sz w:val="28"/>
          <w:szCs w:val="28"/>
        </w:rPr>
      </w:pPr>
      <w:r w:rsidRPr="00BA7D10">
        <w:rPr>
          <w:b/>
          <w:sz w:val="28"/>
          <w:szCs w:val="28"/>
        </w:rPr>
        <w:t>7.4 Методические материалы, определяющие процедуры оценив</w:t>
      </w:r>
      <w:r w:rsidRPr="00BA7D10">
        <w:rPr>
          <w:b/>
          <w:sz w:val="28"/>
          <w:szCs w:val="28"/>
        </w:rPr>
        <w:t>а</w:t>
      </w:r>
      <w:r w:rsidRPr="00BA7D10">
        <w:rPr>
          <w:b/>
          <w:sz w:val="28"/>
          <w:szCs w:val="28"/>
        </w:rPr>
        <w:t>ния знаний, умений, навыков и (или) опыта деятельности, характер</w:t>
      </w:r>
      <w:r w:rsidRPr="00BA7D10">
        <w:rPr>
          <w:b/>
          <w:sz w:val="28"/>
          <w:szCs w:val="28"/>
        </w:rPr>
        <w:t>и</w:t>
      </w:r>
      <w:r w:rsidRPr="00BA7D10">
        <w:rPr>
          <w:b/>
          <w:sz w:val="28"/>
          <w:szCs w:val="28"/>
        </w:rPr>
        <w:t>зующих этапы формирования компетенций</w:t>
      </w:r>
    </w:p>
    <w:p w:rsidR="002E18AE" w:rsidRPr="00BA7D10" w:rsidRDefault="002E18AE" w:rsidP="009F5561">
      <w:pPr>
        <w:ind w:firstLine="708"/>
        <w:contextualSpacing/>
        <w:jc w:val="both"/>
        <w:rPr>
          <w:sz w:val="28"/>
          <w:szCs w:val="28"/>
        </w:rPr>
      </w:pPr>
      <w:r w:rsidRPr="00BA7D10">
        <w:rPr>
          <w:sz w:val="28"/>
          <w:szCs w:val="28"/>
        </w:rPr>
        <w:t>Процедуры оценивания знаний, умений, навыков и (или) опыта де</w:t>
      </w:r>
      <w:r w:rsidRPr="00BA7D10">
        <w:rPr>
          <w:sz w:val="28"/>
          <w:szCs w:val="28"/>
        </w:rPr>
        <w:t>я</w:t>
      </w:r>
      <w:r w:rsidRPr="00BA7D10">
        <w:rPr>
          <w:sz w:val="28"/>
          <w:szCs w:val="28"/>
        </w:rPr>
        <w:t>тельности, характеризующих этапы формирования компетенций, регулир</w:t>
      </w:r>
      <w:r w:rsidRPr="00BA7D10">
        <w:rPr>
          <w:sz w:val="28"/>
          <w:szCs w:val="28"/>
        </w:rPr>
        <w:t>у</w:t>
      </w:r>
      <w:r w:rsidRPr="00BA7D10">
        <w:rPr>
          <w:sz w:val="28"/>
          <w:szCs w:val="28"/>
        </w:rPr>
        <w:t>ются следующими нормативными актами университета:</w:t>
      </w:r>
    </w:p>
    <w:p w:rsidR="002E18AE" w:rsidRPr="00BA7D10" w:rsidRDefault="002E18AE" w:rsidP="009F5561">
      <w:pPr>
        <w:pStyle w:val="a7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BA7D10">
        <w:rPr>
          <w:sz w:val="28"/>
        </w:rPr>
        <w:t>п</w:t>
      </w:r>
      <w:r w:rsidRPr="00BA7D10">
        <w:rPr>
          <w:rFonts w:eastAsia="Calibri"/>
          <w:sz w:val="28"/>
        </w:rPr>
        <w:t>оложени</w:t>
      </w:r>
      <w:r w:rsidRPr="00BA7D10">
        <w:rPr>
          <w:sz w:val="28"/>
        </w:rPr>
        <w:t xml:space="preserve">е </w:t>
      </w:r>
      <w:r w:rsidRPr="00BA7D10">
        <w:rPr>
          <w:rFonts w:eastAsia="Calibri"/>
          <w:sz w:val="28"/>
        </w:rPr>
        <w:t xml:space="preserve">П 02.016 «О </w:t>
      </w:r>
      <w:proofErr w:type="spellStart"/>
      <w:r w:rsidRPr="00BA7D10">
        <w:rPr>
          <w:rFonts w:eastAsia="Calibri"/>
          <w:sz w:val="28"/>
        </w:rPr>
        <w:t>балльно-рейтинговой</w:t>
      </w:r>
      <w:proofErr w:type="spellEnd"/>
      <w:r w:rsidRPr="00BA7D10">
        <w:rPr>
          <w:rFonts w:eastAsia="Calibri"/>
          <w:sz w:val="28"/>
        </w:rPr>
        <w:t xml:space="preserve"> </w:t>
      </w:r>
      <w:r w:rsidRPr="00BA7D10">
        <w:rPr>
          <w:sz w:val="28"/>
          <w:szCs w:val="28"/>
        </w:rPr>
        <w:t>системе оценивания результатов обучения по дисциплинам (модулям) и практикам при освоении обучающимися образовательных программ»;</w:t>
      </w:r>
    </w:p>
    <w:p w:rsidR="002E18AE" w:rsidRPr="00BA7D10" w:rsidRDefault="002E18AE" w:rsidP="009F5561">
      <w:pPr>
        <w:pStyle w:val="a7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BA7D10">
        <w:rPr>
          <w:sz w:val="28"/>
        </w:rPr>
        <w:t>м</w:t>
      </w:r>
      <w:r w:rsidRPr="00BA7D10">
        <w:rPr>
          <w:rFonts w:eastAsia="Calibri"/>
          <w:sz w:val="28"/>
        </w:rPr>
        <w:t>етодические указания, используемые в образовательном процессе, указанные в списке литературы.</w:t>
      </w:r>
    </w:p>
    <w:p w:rsidR="002E18AE" w:rsidRPr="00BA7D10" w:rsidRDefault="002E18AE" w:rsidP="009F5561">
      <w:pPr>
        <w:ind w:firstLine="708"/>
        <w:contextualSpacing/>
        <w:jc w:val="both"/>
        <w:rPr>
          <w:sz w:val="28"/>
          <w:szCs w:val="28"/>
        </w:rPr>
      </w:pPr>
      <w:r w:rsidRPr="00BA7D10">
        <w:rPr>
          <w:sz w:val="28"/>
          <w:szCs w:val="28"/>
        </w:rPr>
        <w:t xml:space="preserve">Для </w:t>
      </w:r>
      <w:r w:rsidRPr="00BA7D10">
        <w:rPr>
          <w:i/>
          <w:sz w:val="28"/>
          <w:szCs w:val="28"/>
        </w:rPr>
        <w:t xml:space="preserve">текущего контроля успеваемости </w:t>
      </w:r>
      <w:r w:rsidRPr="00BA7D10">
        <w:rPr>
          <w:sz w:val="28"/>
          <w:szCs w:val="28"/>
        </w:rPr>
        <w:t>по дисциплине в рамках дейс</w:t>
      </w:r>
      <w:r w:rsidRPr="00BA7D10">
        <w:rPr>
          <w:sz w:val="28"/>
          <w:szCs w:val="28"/>
        </w:rPr>
        <w:t>т</w:t>
      </w:r>
      <w:r w:rsidRPr="00BA7D10">
        <w:rPr>
          <w:sz w:val="28"/>
          <w:szCs w:val="28"/>
        </w:rPr>
        <w:t xml:space="preserve">вующей в университете </w:t>
      </w:r>
      <w:proofErr w:type="spellStart"/>
      <w:r w:rsidRPr="00BA7D10">
        <w:rPr>
          <w:sz w:val="28"/>
          <w:szCs w:val="28"/>
        </w:rPr>
        <w:t>балльно-рейтинговой</w:t>
      </w:r>
      <w:proofErr w:type="spellEnd"/>
      <w:r w:rsidRPr="00BA7D10">
        <w:rPr>
          <w:sz w:val="28"/>
          <w:szCs w:val="28"/>
        </w:rPr>
        <w:t xml:space="preserve"> системы применяется следу</w:t>
      </w:r>
      <w:r w:rsidRPr="00BA7D10">
        <w:rPr>
          <w:sz w:val="28"/>
          <w:szCs w:val="28"/>
        </w:rPr>
        <w:t>ю</w:t>
      </w:r>
      <w:r w:rsidRPr="00BA7D10">
        <w:rPr>
          <w:sz w:val="28"/>
          <w:szCs w:val="28"/>
        </w:rPr>
        <w:t>щий порядок начисления баллов:</w:t>
      </w:r>
    </w:p>
    <w:p w:rsidR="002E18AE" w:rsidRDefault="002E18AE" w:rsidP="009F5561">
      <w:pPr>
        <w:autoSpaceDE w:val="0"/>
        <w:autoSpaceDN w:val="0"/>
        <w:adjustRightInd w:val="0"/>
        <w:ind w:firstLine="709"/>
        <w:contextualSpacing/>
        <w:jc w:val="both"/>
        <w:rPr>
          <w:rFonts w:eastAsia="TimesNewRoman"/>
          <w:sz w:val="28"/>
          <w:szCs w:val="28"/>
        </w:rPr>
      </w:pPr>
      <w:r w:rsidRPr="00BA7D10">
        <w:rPr>
          <w:rFonts w:eastAsia="TimesNewRoman"/>
          <w:sz w:val="28"/>
          <w:szCs w:val="28"/>
        </w:rPr>
        <w:t>Таблица 7.4 – Порядок начисления баллов в рамках БРС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4"/>
        <w:gridCol w:w="685"/>
        <w:gridCol w:w="2237"/>
        <w:gridCol w:w="705"/>
        <w:gridCol w:w="1620"/>
      </w:tblGrid>
      <w:tr w:rsidR="006864E3" w:rsidRPr="000F4232" w:rsidTr="00B61925">
        <w:trPr>
          <w:trHeight w:val="390"/>
        </w:trPr>
        <w:tc>
          <w:tcPr>
            <w:tcW w:w="4324" w:type="dxa"/>
            <w:vMerge w:val="restart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Форма контроля</w:t>
            </w:r>
          </w:p>
        </w:tc>
        <w:tc>
          <w:tcPr>
            <w:tcW w:w="2922" w:type="dxa"/>
            <w:gridSpan w:val="2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Минимальный балл</w:t>
            </w:r>
          </w:p>
        </w:tc>
        <w:tc>
          <w:tcPr>
            <w:tcW w:w="2325" w:type="dxa"/>
            <w:gridSpan w:val="2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Максимальный балл</w:t>
            </w:r>
          </w:p>
        </w:tc>
      </w:tr>
      <w:tr w:rsidR="00902B0E" w:rsidRPr="000F4232" w:rsidTr="00B61925">
        <w:trPr>
          <w:trHeight w:val="414"/>
        </w:trPr>
        <w:tc>
          <w:tcPr>
            <w:tcW w:w="4324" w:type="dxa"/>
            <w:vMerge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  <w:tc>
          <w:tcPr>
            <w:tcW w:w="685" w:type="dxa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балл</w:t>
            </w:r>
          </w:p>
        </w:tc>
        <w:tc>
          <w:tcPr>
            <w:tcW w:w="2237" w:type="dxa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примечание</w:t>
            </w:r>
          </w:p>
        </w:tc>
        <w:tc>
          <w:tcPr>
            <w:tcW w:w="705" w:type="dxa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балл</w:t>
            </w:r>
          </w:p>
        </w:tc>
        <w:tc>
          <w:tcPr>
            <w:tcW w:w="1620" w:type="dxa"/>
          </w:tcPr>
          <w:p w:rsidR="002E18AE" w:rsidRPr="000F4232" w:rsidRDefault="002E18AE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примечание</w:t>
            </w:r>
          </w:p>
        </w:tc>
      </w:tr>
      <w:bookmarkEnd w:id="13"/>
      <w:tr w:rsidR="00B61925" w:rsidRPr="000F4232" w:rsidTr="00B61925">
        <w:trPr>
          <w:trHeight w:val="414"/>
        </w:trPr>
        <w:tc>
          <w:tcPr>
            <w:tcW w:w="4324" w:type="dxa"/>
          </w:tcPr>
          <w:p w:rsidR="00B61925" w:rsidRPr="000F4232" w:rsidRDefault="000F4232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t>Практическая работа 1. Величины, описывающие элемент процесса</w:t>
            </w:r>
          </w:p>
        </w:tc>
        <w:tc>
          <w:tcPr>
            <w:tcW w:w="685" w:type="dxa"/>
          </w:tcPr>
          <w:p w:rsidR="00B61925" w:rsidRPr="000F4232" w:rsidRDefault="000F4232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3</w:t>
            </w:r>
          </w:p>
        </w:tc>
        <w:tc>
          <w:tcPr>
            <w:tcW w:w="2237" w:type="dxa"/>
          </w:tcPr>
          <w:p w:rsidR="00B61925" w:rsidRPr="000F4232" w:rsidRDefault="00B61925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но не ответил или н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>полно ответил на какой-либо вопрос по практической работе</w:t>
            </w:r>
          </w:p>
        </w:tc>
        <w:tc>
          <w:tcPr>
            <w:tcW w:w="705" w:type="dxa"/>
          </w:tcPr>
          <w:p w:rsidR="00B61925" w:rsidRPr="000F4232" w:rsidRDefault="000F4232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6</w:t>
            </w:r>
          </w:p>
        </w:tc>
        <w:tc>
          <w:tcPr>
            <w:tcW w:w="1620" w:type="dxa"/>
          </w:tcPr>
          <w:p w:rsidR="00B61925" w:rsidRPr="000F4232" w:rsidRDefault="00B61925" w:rsidP="009F5561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правильно и полно отв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 xml:space="preserve">тил на все вопросы </w:t>
            </w:r>
          </w:p>
        </w:tc>
      </w:tr>
      <w:tr w:rsidR="000F4232" w:rsidRPr="000F4232" w:rsidTr="00B61925">
        <w:trPr>
          <w:trHeight w:val="414"/>
        </w:trPr>
        <w:tc>
          <w:tcPr>
            <w:tcW w:w="4324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t>Практическая работа 2. Гидродинам</w:t>
            </w:r>
            <w:r w:rsidRPr="000F4232">
              <w:t>и</w:t>
            </w:r>
            <w:r w:rsidRPr="000F4232">
              <w:t>ческое подобие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3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но не ответил или н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>полно ответил на какой-либо вопрос по практической работе</w:t>
            </w: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6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правильно и полно отв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 xml:space="preserve">тил на все вопросы </w:t>
            </w:r>
          </w:p>
        </w:tc>
      </w:tr>
      <w:tr w:rsidR="000F4232" w:rsidRPr="000F4232" w:rsidTr="00B61925">
        <w:trPr>
          <w:trHeight w:val="414"/>
        </w:trPr>
        <w:tc>
          <w:tcPr>
            <w:tcW w:w="4324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t>Практическая работа 3. Материальный баланс химических процессов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3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но не ответил или н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>полно ответил на какой-либо вопрос по практической работе</w:t>
            </w: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6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правильно и полно отв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 xml:space="preserve">тил на все вопросы </w:t>
            </w:r>
          </w:p>
        </w:tc>
      </w:tr>
      <w:tr w:rsidR="000F4232" w:rsidRPr="000F4232" w:rsidTr="00B61925">
        <w:trPr>
          <w:trHeight w:val="414"/>
        </w:trPr>
        <w:tc>
          <w:tcPr>
            <w:tcW w:w="4324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t>Практическая работа 4. Энергетич</w:t>
            </w:r>
            <w:r w:rsidRPr="000F4232">
              <w:t>е</w:t>
            </w:r>
            <w:r w:rsidRPr="000F4232">
              <w:t>ский баланс химических процессов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3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Выполнил, но не ответил или н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lastRenderedPageBreak/>
              <w:t>полно ответил на какой-либо вопрос по практической работе</w:t>
            </w: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lastRenderedPageBreak/>
              <w:t>6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 xml:space="preserve">Выполнил, правильно и </w:t>
            </w:r>
            <w:r w:rsidRPr="000F4232">
              <w:rPr>
                <w:rFonts w:eastAsia="TimesNewRoman"/>
                <w:bCs/>
                <w:iCs/>
              </w:rPr>
              <w:lastRenderedPageBreak/>
              <w:t>полно отв</w:t>
            </w:r>
            <w:r w:rsidRPr="000F4232">
              <w:rPr>
                <w:rFonts w:eastAsia="TimesNewRoman"/>
                <w:bCs/>
                <w:iCs/>
              </w:rPr>
              <w:t>е</w:t>
            </w:r>
            <w:r w:rsidRPr="000F4232">
              <w:rPr>
                <w:rFonts w:eastAsia="TimesNewRoman"/>
                <w:bCs/>
                <w:iCs/>
              </w:rPr>
              <w:t xml:space="preserve">тил на все вопросы </w:t>
            </w:r>
          </w:p>
        </w:tc>
      </w:tr>
      <w:tr w:rsidR="000F4232" w:rsidRPr="000F4232" w:rsidTr="00E36F8F">
        <w:trPr>
          <w:trHeight w:val="197"/>
        </w:trPr>
        <w:tc>
          <w:tcPr>
            <w:tcW w:w="4324" w:type="dxa"/>
          </w:tcPr>
          <w:p w:rsidR="000F4232" w:rsidRPr="000F4232" w:rsidRDefault="001B5F50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>
              <w:rPr>
                <w:rFonts w:eastAsia="TimesNewRoman"/>
                <w:bCs/>
                <w:iCs/>
              </w:rPr>
              <w:lastRenderedPageBreak/>
              <w:t>СРС</w:t>
            </w:r>
          </w:p>
        </w:tc>
        <w:tc>
          <w:tcPr>
            <w:tcW w:w="685" w:type="dxa"/>
          </w:tcPr>
          <w:p w:rsidR="000F4232" w:rsidRPr="000F4232" w:rsidRDefault="001B5F50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>
              <w:rPr>
                <w:rFonts w:eastAsia="TimesNewRoman"/>
                <w:bCs/>
                <w:iCs/>
              </w:rPr>
              <w:t>12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  <w:tc>
          <w:tcPr>
            <w:tcW w:w="705" w:type="dxa"/>
          </w:tcPr>
          <w:p w:rsidR="000F4232" w:rsidRPr="000F4232" w:rsidRDefault="001B5F50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>
              <w:rPr>
                <w:rFonts w:eastAsia="TimesNewRoman"/>
                <w:bCs/>
                <w:iCs/>
              </w:rPr>
              <w:t>24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</w:tr>
      <w:tr w:rsidR="000F4232" w:rsidRPr="000F4232" w:rsidTr="00B61925">
        <w:tc>
          <w:tcPr>
            <w:tcW w:w="4324" w:type="dxa"/>
            <w:vAlign w:val="center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Итого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24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48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</w:tr>
      <w:tr w:rsidR="000F4232" w:rsidRPr="000F4232" w:rsidTr="00B61925">
        <w:tc>
          <w:tcPr>
            <w:tcW w:w="4324" w:type="dxa"/>
            <w:vAlign w:val="center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 xml:space="preserve">Посещаемость 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0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16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</w:tr>
      <w:tr w:rsidR="000F4232" w:rsidRPr="000F4232" w:rsidTr="00B61925">
        <w:tc>
          <w:tcPr>
            <w:tcW w:w="4324" w:type="dxa"/>
            <w:vAlign w:val="center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зачет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0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36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</w:tr>
      <w:tr w:rsidR="000F4232" w:rsidRPr="000F4232" w:rsidTr="00B61925">
        <w:tc>
          <w:tcPr>
            <w:tcW w:w="4324" w:type="dxa"/>
            <w:vAlign w:val="center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Итого</w:t>
            </w:r>
          </w:p>
        </w:tc>
        <w:tc>
          <w:tcPr>
            <w:tcW w:w="68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24</w:t>
            </w:r>
          </w:p>
        </w:tc>
        <w:tc>
          <w:tcPr>
            <w:tcW w:w="2237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  <w:tc>
          <w:tcPr>
            <w:tcW w:w="705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  <w:r w:rsidRPr="000F4232">
              <w:rPr>
                <w:rFonts w:eastAsia="TimesNewRoman"/>
                <w:bCs/>
                <w:iCs/>
              </w:rPr>
              <w:t>100</w:t>
            </w:r>
          </w:p>
        </w:tc>
        <w:tc>
          <w:tcPr>
            <w:tcW w:w="1620" w:type="dxa"/>
          </w:tcPr>
          <w:p w:rsidR="000F4232" w:rsidRPr="000F4232" w:rsidRDefault="000F4232" w:rsidP="000F4232">
            <w:pPr>
              <w:autoSpaceDE w:val="0"/>
              <w:autoSpaceDN w:val="0"/>
              <w:adjustRightInd w:val="0"/>
              <w:spacing w:line="260" w:lineRule="exact"/>
              <w:contextualSpacing/>
              <w:rPr>
                <w:rFonts w:eastAsia="TimesNewRoman"/>
                <w:bCs/>
                <w:iCs/>
              </w:rPr>
            </w:pPr>
          </w:p>
        </w:tc>
      </w:tr>
    </w:tbl>
    <w:p w:rsidR="0076082D" w:rsidRDefault="0076082D" w:rsidP="009F5561">
      <w:pPr>
        <w:ind w:firstLine="709"/>
        <w:contextualSpacing/>
        <w:jc w:val="both"/>
        <w:rPr>
          <w:i/>
          <w:sz w:val="28"/>
        </w:rPr>
      </w:pPr>
      <w:bookmarkStart w:id="14" w:name="_Hlk137670747"/>
    </w:p>
    <w:p w:rsidR="008A1E05" w:rsidRPr="004A6D6A" w:rsidRDefault="008A1E05" w:rsidP="009F5561">
      <w:pPr>
        <w:ind w:firstLine="709"/>
        <w:contextualSpacing/>
        <w:jc w:val="both"/>
        <w:rPr>
          <w:sz w:val="28"/>
        </w:rPr>
      </w:pPr>
      <w:r w:rsidRPr="004A6D6A">
        <w:rPr>
          <w:i/>
          <w:sz w:val="28"/>
        </w:rPr>
        <w:t>Для промежуточной аттестации обучающихся</w:t>
      </w:r>
      <w:r w:rsidRPr="004A6D6A">
        <w:rPr>
          <w:sz w:val="28"/>
        </w:rPr>
        <w:t>, проводимой в виде тестирования, используется следующая методика оценивания знаний, ум</w:t>
      </w:r>
      <w:r w:rsidRPr="004A6D6A">
        <w:rPr>
          <w:sz w:val="28"/>
        </w:rPr>
        <w:t>е</w:t>
      </w:r>
      <w:r w:rsidRPr="004A6D6A">
        <w:rPr>
          <w:sz w:val="28"/>
        </w:rPr>
        <w:t>ний, навыков и (или) опыта деятельности. В каждом варианте КИМ –16 зад</w:t>
      </w:r>
      <w:r w:rsidRPr="004A6D6A">
        <w:rPr>
          <w:sz w:val="28"/>
        </w:rPr>
        <w:t>а</w:t>
      </w:r>
      <w:r w:rsidRPr="004A6D6A">
        <w:rPr>
          <w:sz w:val="28"/>
        </w:rPr>
        <w:t xml:space="preserve">ний (15 вопросов и одна задача). </w:t>
      </w:r>
    </w:p>
    <w:p w:rsidR="008A1E05" w:rsidRPr="004A6D6A" w:rsidRDefault="008A1E05" w:rsidP="009F5561">
      <w:pPr>
        <w:ind w:firstLine="709"/>
        <w:contextualSpacing/>
        <w:jc w:val="both"/>
        <w:rPr>
          <w:sz w:val="28"/>
        </w:rPr>
      </w:pPr>
      <w:r w:rsidRPr="004A6D6A">
        <w:rPr>
          <w:sz w:val="28"/>
        </w:rPr>
        <w:t>Каждый верный ответ оценивается следующим образом:</w:t>
      </w:r>
    </w:p>
    <w:p w:rsidR="008A1E05" w:rsidRPr="004A6D6A" w:rsidRDefault="008A1E05" w:rsidP="009F5561">
      <w:pPr>
        <w:pStyle w:val="a7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</w:rPr>
      </w:pPr>
      <w:r w:rsidRPr="004A6D6A">
        <w:rPr>
          <w:sz w:val="28"/>
        </w:rPr>
        <w:t>задание в закрытой форме –2 балла,</w:t>
      </w:r>
    </w:p>
    <w:p w:rsidR="008A1E05" w:rsidRPr="004A6D6A" w:rsidRDefault="008A1E05" w:rsidP="009F5561">
      <w:pPr>
        <w:pStyle w:val="a7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</w:rPr>
      </w:pPr>
      <w:r w:rsidRPr="004A6D6A">
        <w:rPr>
          <w:sz w:val="28"/>
        </w:rPr>
        <w:t>задание в открытой форме – 2 балла,</w:t>
      </w:r>
    </w:p>
    <w:p w:rsidR="008A1E05" w:rsidRPr="004A6D6A" w:rsidRDefault="008A1E05" w:rsidP="009F5561">
      <w:pPr>
        <w:pStyle w:val="a7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</w:rPr>
      </w:pPr>
      <w:r w:rsidRPr="004A6D6A">
        <w:rPr>
          <w:sz w:val="28"/>
        </w:rPr>
        <w:t>задание на установление правильной последовательности – 2 балла,</w:t>
      </w:r>
    </w:p>
    <w:p w:rsidR="008A1E05" w:rsidRPr="004A6D6A" w:rsidRDefault="008A1E05" w:rsidP="009F5561">
      <w:pPr>
        <w:pStyle w:val="a7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</w:rPr>
      </w:pPr>
      <w:r w:rsidRPr="004A6D6A">
        <w:rPr>
          <w:sz w:val="28"/>
        </w:rPr>
        <w:t>задание на установление соответствия – 2 балла,</w:t>
      </w:r>
    </w:p>
    <w:p w:rsidR="008A1E05" w:rsidRPr="004A6D6A" w:rsidRDefault="008A1E05" w:rsidP="009F5561">
      <w:pPr>
        <w:pStyle w:val="a7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</w:rPr>
      </w:pPr>
      <w:r w:rsidRPr="004A6D6A">
        <w:rPr>
          <w:sz w:val="28"/>
        </w:rPr>
        <w:t xml:space="preserve">решение </w:t>
      </w:r>
      <w:proofErr w:type="spellStart"/>
      <w:r w:rsidRPr="004A6D6A">
        <w:rPr>
          <w:sz w:val="28"/>
        </w:rPr>
        <w:t>компетентностно-ориентированной</w:t>
      </w:r>
      <w:proofErr w:type="spellEnd"/>
      <w:r w:rsidRPr="004A6D6A">
        <w:rPr>
          <w:sz w:val="28"/>
        </w:rPr>
        <w:t xml:space="preserve"> задачи – 6 баллов.</w:t>
      </w:r>
    </w:p>
    <w:p w:rsidR="008A1E05" w:rsidRPr="004A6D6A" w:rsidRDefault="008A1E05" w:rsidP="009F5561">
      <w:pPr>
        <w:ind w:firstLine="709"/>
        <w:contextualSpacing/>
        <w:jc w:val="both"/>
        <w:rPr>
          <w:sz w:val="28"/>
        </w:rPr>
      </w:pPr>
      <w:r w:rsidRPr="004A6D6A">
        <w:rPr>
          <w:sz w:val="28"/>
        </w:rPr>
        <w:t xml:space="preserve">Максимальное количество баллов за тестирование –36 баллов. </w:t>
      </w:r>
    </w:p>
    <w:bookmarkEnd w:id="14"/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z w:val="28"/>
        </w:rPr>
      </w:pPr>
    </w:p>
    <w:p w:rsidR="00972F29" w:rsidRPr="006728B4" w:rsidRDefault="004E20D2" w:rsidP="009F5561">
      <w:pPr>
        <w:ind w:firstLine="709"/>
        <w:contextualSpacing/>
        <w:jc w:val="both"/>
        <w:rPr>
          <w:rFonts w:eastAsia="TimesNewRoman"/>
          <w:b/>
          <w:sz w:val="28"/>
          <w:szCs w:val="28"/>
        </w:rPr>
      </w:pPr>
      <w:bookmarkStart w:id="15" w:name="_Hlk143238693"/>
      <w:r w:rsidRPr="006728B4">
        <w:rPr>
          <w:rFonts w:eastAsia="TimesNewRoman"/>
          <w:b/>
          <w:sz w:val="28"/>
          <w:szCs w:val="28"/>
        </w:rPr>
        <w:t>8</w:t>
      </w:r>
      <w:r w:rsidR="0041203E">
        <w:rPr>
          <w:rFonts w:eastAsia="TimesNewRoman"/>
          <w:b/>
          <w:sz w:val="28"/>
          <w:szCs w:val="28"/>
        </w:rPr>
        <w:t xml:space="preserve"> </w:t>
      </w:r>
      <w:r w:rsidR="00E310AA" w:rsidRPr="006728B4">
        <w:rPr>
          <w:rFonts w:eastAsia="TimesNewRoman"/>
          <w:b/>
          <w:sz w:val="28"/>
          <w:szCs w:val="28"/>
        </w:rPr>
        <w:t>Перечень основной и дополнительной учебной литературы, нео</w:t>
      </w:r>
      <w:r w:rsidR="00E310AA" w:rsidRPr="006728B4">
        <w:rPr>
          <w:rFonts w:eastAsia="TimesNewRoman"/>
          <w:b/>
          <w:sz w:val="28"/>
          <w:szCs w:val="28"/>
        </w:rPr>
        <w:t>б</w:t>
      </w:r>
      <w:r w:rsidR="00E310AA" w:rsidRPr="006728B4">
        <w:rPr>
          <w:rFonts w:eastAsia="TimesNewRoman"/>
          <w:b/>
          <w:sz w:val="28"/>
          <w:szCs w:val="28"/>
        </w:rPr>
        <w:t>ходимой для освоения дисциплины</w:t>
      </w:r>
    </w:p>
    <w:p w:rsidR="00D33290" w:rsidRPr="00B353BD" w:rsidRDefault="00D33290" w:rsidP="00D33290">
      <w:pPr>
        <w:ind w:firstLine="709"/>
        <w:contextualSpacing/>
        <w:jc w:val="both"/>
        <w:rPr>
          <w:rFonts w:eastAsia="TimesNewRoman"/>
          <w:b/>
          <w:sz w:val="28"/>
          <w:szCs w:val="28"/>
        </w:rPr>
      </w:pPr>
      <w:bookmarkStart w:id="16" w:name="_Hlk137671118"/>
      <w:bookmarkEnd w:id="15"/>
      <w:r w:rsidRPr="00B353BD">
        <w:rPr>
          <w:rFonts w:eastAsia="TimesNewRoman"/>
          <w:b/>
          <w:sz w:val="28"/>
          <w:szCs w:val="28"/>
        </w:rPr>
        <w:t>8 Перечень основной и дополнительной учебной литературы, нео</w:t>
      </w:r>
      <w:r w:rsidRPr="00B353BD">
        <w:rPr>
          <w:rFonts w:eastAsia="TimesNewRoman"/>
          <w:b/>
          <w:sz w:val="28"/>
          <w:szCs w:val="28"/>
        </w:rPr>
        <w:t>б</w:t>
      </w:r>
      <w:r w:rsidRPr="00B353BD">
        <w:rPr>
          <w:rFonts w:eastAsia="TimesNewRoman"/>
          <w:b/>
          <w:sz w:val="28"/>
          <w:szCs w:val="28"/>
        </w:rPr>
        <w:t>ходимой для освоения дисциплины</w:t>
      </w:r>
    </w:p>
    <w:p w:rsidR="00D33290" w:rsidRPr="00B353BD" w:rsidRDefault="00D33290" w:rsidP="00D33290">
      <w:pPr>
        <w:pStyle w:val="Default"/>
        <w:ind w:firstLine="709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1. 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Козадерова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>, О. А. Расчеты материальных и тепловых балансов в те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х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нологии минеральных удобрений</w:t>
      </w:r>
      <w:proofErr w:type="gramStart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:</w:t>
      </w:r>
      <w:proofErr w:type="gramEnd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учебное пособие / О. А. 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Козадерова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>, С. И. 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Нифталиев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; Воронежский государственный университет инженерных технологий. – Воронеж</w:t>
      </w:r>
      <w:proofErr w:type="gramStart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:</w:t>
      </w:r>
      <w:proofErr w:type="gramEnd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Воронежский государственный университет инж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е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нерных технологий, 2018. – 57 с. -URL: </w:t>
      </w:r>
      <w:hyperlink r:id="rId16" w:history="1">
        <w:r w:rsidRPr="00B353BD">
          <w:rPr>
            <w:rFonts w:eastAsia="Times New Roman"/>
            <w:color w:val="auto"/>
            <w:sz w:val="28"/>
            <w:szCs w:val="28"/>
            <w:lang w:eastAsia="ru-RU"/>
          </w:rPr>
          <w:t>https://biblioclub.ru/index.php?page=book&amp;id=488010</w:t>
        </w:r>
      </w:hyperlink>
      <w:r w:rsidRPr="00B353BD">
        <w:rPr>
          <w:rFonts w:eastAsia="Times New Roman"/>
          <w:color w:val="auto"/>
          <w:sz w:val="28"/>
          <w:szCs w:val="28"/>
          <w:lang w:eastAsia="ru-RU"/>
        </w:rPr>
        <w:t> (дата обращения: 17.08.2023). – Режим доступа: по подписке. – Текст: электронный.</w:t>
      </w:r>
    </w:p>
    <w:p w:rsidR="00D33290" w:rsidRPr="00B353BD" w:rsidRDefault="00D33290" w:rsidP="00D33290">
      <w:pPr>
        <w:pStyle w:val="Default"/>
        <w:ind w:firstLine="709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2. 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Козадерова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>, О. А. Материальные и тепловые балансы в технологии аммиака и азотной кислоты</w:t>
      </w:r>
      <w:proofErr w:type="gramStart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:</w:t>
      </w:r>
      <w:proofErr w:type="gramEnd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учебное пособие / О. А. 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Козадерова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>, С. И. 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Нифталиев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, К. Б. Ким; науч. ред. С. И. </w:t>
      </w:r>
      <w:proofErr w:type="spellStart"/>
      <w:r w:rsidRPr="00B353BD">
        <w:rPr>
          <w:rFonts w:eastAsia="Times New Roman"/>
          <w:color w:val="auto"/>
          <w:sz w:val="28"/>
          <w:szCs w:val="28"/>
          <w:lang w:eastAsia="ru-RU"/>
        </w:rPr>
        <w:t>Нифталиев</w:t>
      </w:r>
      <w:proofErr w:type="spellEnd"/>
      <w:r w:rsidRPr="00B353BD">
        <w:rPr>
          <w:rFonts w:eastAsia="Times New Roman"/>
          <w:color w:val="auto"/>
          <w:sz w:val="28"/>
          <w:szCs w:val="28"/>
          <w:lang w:eastAsia="ru-RU"/>
        </w:rPr>
        <w:t>; Воронежский гос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у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дарственный университет инженерных технологий. – Воронеж</w:t>
      </w:r>
      <w:proofErr w:type="gramStart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:</w:t>
      </w:r>
      <w:proofErr w:type="gramEnd"/>
      <w:r w:rsidRPr="00B353BD">
        <w:rPr>
          <w:rFonts w:eastAsia="Times New Roman"/>
          <w:color w:val="auto"/>
          <w:sz w:val="28"/>
          <w:szCs w:val="28"/>
          <w:lang w:eastAsia="ru-RU"/>
        </w:rPr>
        <w:t xml:space="preserve"> Вороне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ж</w:t>
      </w:r>
      <w:r w:rsidRPr="00B353BD">
        <w:rPr>
          <w:rFonts w:eastAsia="Times New Roman"/>
          <w:color w:val="auto"/>
          <w:sz w:val="28"/>
          <w:szCs w:val="28"/>
          <w:lang w:eastAsia="ru-RU"/>
        </w:rPr>
        <w:t>ский государственный университет инженерных технологий, 2020. – 73 с. - URL: </w:t>
      </w:r>
      <w:hyperlink r:id="rId17" w:history="1">
        <w:r w:rsidRPr="00B353BD">
          <w:rPr>
            <w:rFonts w:eastAsia="Times New Roman"/>
            <w:color w:val="auto"/>
            <w:sz w:val="28"/>
            <w:szCs w:val="28"/>
            <w:lang w:eastAsia="ru-RU"/>
          </w:rPr>
          <w:t>https://biblioclub.ru/index.php?page=book&amp;id=612392</w:t>
        </w:r>
      </w:hyperlink>
      <w:r w:rsidRPr="00B353BD">
        <w:rPr>
          <w:rFonts w:eastAsia="Times New Roman"/>
          <w:color w:val="auto"/>
          <w:sz w:val="28"/>
          <w:szCs w:val="28"/>
          <w:lang w:eastAsia="ru-RU"/>
        </w:rPr>
        <w:t> (дата обращения: 17.08.2023). – Режим доступа: по подписке. – Текст: электронный.</w:t>
      </w:r>
    </w:p>
    <w:p w:rsidR="00D33290" w:rsidRPr="00B353BD" w:rsidRDefault="00D33290" w:rsidP="00D33290">
      <w:pPr>
        <w:pStyle w:val="Default"/>
        <w:ind w:firstLine="709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D33290" w:rsidRPr="00B353BD" w:rsidRDefault="00D33290" w:rsidP="00D33290">
      <w:pPr>
        <w:widowControl w:val="0"/>
        <w:tabs>
          <w:tab w:val="left" w:pos="851"/>
        </w:tabs>
        <w:ind w:firstLine="709"/>
        <w:contextualSpacing/>
        <w:jc w:val="both"/>
        <w:rPr>
          <w:b/>
          <w:sz w:val="28"/>
          <w:szCs w:val="28"/>
        </w:rPr>
      </w:pPr>
      <w:r w:rsidRPr="00B353BD">
        <w:rPr>
          <w:b/>
          <w:sz w:val="28"/>
          <w:szCs w:val="28"/>
        </w:rPr>
        <w:t xml:space="preserve">8.2 Дополнительная </w:t>
      </w:r>
      <w:r w:rsidRPr="00B353BD">
        <w:rPr>
          <w:rFonts w:eastAsia="TimesNewRoman"/>
          <w:b/>
          <w:sz w:val="28"/>
          <w:szCs w:val="28"/>
        </w:rPr>
        <w:t xml:space="preserve">учебная </w:t>
      </w:r>
      <w:r w:rsidRPr="00B353BD">
        <w:rPr>
          <w:b/>
          <w:sz w:val="28"/>
          <w:szCs w:val="28"/>
        </w:rPr>
        <w:t>литература</w:t>
      </w:r>
    </w:p>
    <w:p w:rsidR="00D33290" w:rsidRPr="00B353BD" w:rsidRDefault="00D33290" w:rsidP="00D332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B353BD">
        <w:rPr>
          <w:sz w:val="28"/>
          <w:szCs w:val="28"/>
          <w:shd w:val="clear" w:color="auto" w:fill="FFFFFF"/>
        </w:rPr>
        <w:t xml:space="preserve">3. </w:t>
      </w:r>
      <w:r w:rsidRPr="00B353BD">
        <w:rPr>
          <w:sz w:val="28"/>
          <w:szCs w:val="28"/>
        </w:rPr>
        <w:t>Бородулин, Д. М. Процессы и аппараты химической технологии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учебное пособие / Д. М. Бородулин, В. Н. Иванец ; ред. Н. В. Шишкина ; К</w:t>
      </w:r>
      <w:r w:rsidRPr="00B353BD">
        <w:rPr>
          <w:sz w:val="28"/>
          <w:szCs w:val="28"/>
        </w:rPr>
        <w:t>е</w:t>
      </w:r>
      <w:r w:rsidRPr="00B353BD">
        <w:rPr>
          <w:sz w:val="28"/>
          <w:szCs w:val="28"/>
        </w:rPr>
        <w:t>меровский технологический институт пищевой промышленности. – Кемер</w:t>
      </w:r>
      <w:r w:rsidRPr="00B353BD">
        <w:rPr>
          <w:sz w:val="28"/>
          <w:szCs w:val="28"/>
        </w:rPr>
        <w:t>о</w:t>
      </w:r>
      <w:r w:rsidRPr="00B353BD">
        <w:rPr>
          <w:sz w:val="28"/>
          <w:szCs w:val="28"/>
        </w:rPr>
        <w:t>во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Кемеровский технологический институт пищевой промышленности </w:t>
      </w:r>
      <w:r w:rsidRPr="00B353BD">
        <w:rPr>
          <w:sz w:val="28"/>
          <w:szCs w:val="28"/>
        </w:rPr>
        <w:lastRenderedPageBreak/>
        <w:t>(университет), 2007. – 168 с. URL: </w:t>
      </w:r>
      <w:hyperlink r:id="rId18" w:history="1">
        <w:r w:rsidRPr="00B353BD">
          <w:rPr>
            <w:rStyle w:val="a9"/>
            <w:sz w:val="28"/>
            <w:szCs w:val="28"/>
          </w:rPr>
          <w:t>https://biblioclub.ru/index.php?page=book&amp;id=141314</w:t>
        </w:r>
      </w:hyperlink>
      <w:r w:rsidRPr="00B353BD">
        <w:rPr>
          <w:sz w:val="28"/>
          <w:szCs w:val="28"/>
        </w:rPr>
        <w:t> (дата обращения: 18.08.2023). – Режим доступа: по подписке.– Текст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электронный.</w:t>
      </w:r>
    </w:p>
    <w:p w:rsidR="00D33290" w:rsidRPr="00B353BD" w:rsidRDefault="00D33290" w:rsidP="00D332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53BD">
        <w:rPr>
          <w:sz w:val="28"/>
          <w:szCs w:val="28"/>
        </w:rPr>
        <w:t>4. Общая химическая технология и химические реакторы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сборник з</w:t>
      </w:r>
      <w:r w:rsidRPr="00B353BD">
        <w:rPr>
          <w:sz w:val="28"/>
          <w:szCs w:val="28"/>
        </w:rPr>
        <w:t>а</w:t>
      </w:r>
      <w:r w:rsidRPr="00B353BD">
        <w:rPr>
          <w:sz w:val="28"/>
          <w:szCs w:val="28"/>
        </w:rPr>
        <w:t>дач : учебное пособие / Н. Ю. Санникова, А. С. Губин, Л. А. Власова [и др.] ; науч. ред. О. В. Карманова ; Воронежский государственный университет и</w:t>
      </w:r>
      <w:r w:rsidRPr="00B353BD">
        <w:rPr>
          <w:sz w:val="28"/>
          <w:szCs w:val="28"/>
        </w:rPr>
        <w:t>н</w:t>
      </w:r>
      <w:r w:rsidRPr="00B353BD">
        <w:rPr>
          <w:sz w:val="28"/>
          <w:szCs w:val="28"/>
        </w:rPr>
        <w:t>женерных технологий. – Воронеж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Воронежский государственный униве</w:t>
      </w:r>
      <w:r w:rsidRPr="00B353BD">
        <w:rPr>
          <w:sz w:val="28"/>
          <w:szCs w:val="28"/>
        </w:rPr>
        <w:t>р</w:t>
      </w:r>
      <w:r w:rsidRPr="00B353BD">
        <w:rPr>
          <w:sz w:val="28"/>
          <w:szCs w:val="28"/>
        </w:rPr>
        <w:t>ситет инженерных технологий, 2021. – 61 с. -URL: </w:t>
      </w:r>
      <w:hyperlink r:id="rId19" w:history="1">
        <w:r w:rsidRPr="00B353BD">
          <w:rPr>
            <w:rStyle w:val="a9"/>
            <w:sz w:val="28"/>
            <w:szCs w:val="28"/>
          </w:rPr>
          <w:t>https://biblioclub.ru/index.php?page=book&amp;id=688149</w:t>
        </w:r>
      </w:hyperlink>
      <w:r w:rsidRPr="00B353BD">
        <w:rPr>
          <w:sz w:val="28"/>
          <w:szCs w:val="28"/>
        </w:rPr>
        <w:t> (дата обращения: 18.08.2023). – Режим доступа: по подписке – Текст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электронный.</w:t>
      </w:r>
    </w:p>
    <w:p w:rsidR="00D33290" w:rsidRPr="00B353BD" w:rsidRDefault="00D33290" w:rsidP="00D3329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53BD">
        <w:rPr>
          <w:sz w:val="28"/>
          <w:szCs w:val="28"/>
        </w:rPr>
        <w:t xml:space="preserve">5. </w:t>
      </w:r>
      <w:proofErr w:type="spellStart"/>
      <w:r w:rsidRPr="00B353BD">
        <w:rPr>
          <w:sz w:val="28"/>
          <w:szCs w:val="28"/>
        </w:rPr>
        <w:t>Брянкин</w:t>
      </w:r>
      <w:proofErr w:type="spellEnd"/>
      <w:r w:rsidRPr="00B353BD">
        <w:rPr>
          <w:sz w:val="28"/>
          <w:szCs w:val="28"/>
        </w:rPr>
        <w:t>, К. В. Общая химическая технология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учебное пособие : в 2 частях / К. В. </w:t>
      </w:r>
      <w:proofErr w:type="spellStart"/>
      <w:r w:rsidRPr="00B353BD">
        <w:rPr>
          <w:sz w:val="28"/>
          <w:szCs w:val="28"/>
        </w:rPr>
        <w:t>Брянкин</w:t>
      </w:r>
      <w:proofErr w:type="spellEnd"/>
      <w:r w:rsidRPr="00B353BD">
        <w:rPr>
          <w:sz w:val="28"/>
          <w:szCs w:val="28"/>
        </w:rPr>
        <w:t>, А. И. Леонтьева, В. С. Орехов ; Тамбовский госуда</w:t>
      </w:r>
      <w:r w:rsidRPr="00B353BD">
        <w:rPr>
          <w:sz w:val="28"/>
          <w:szCs w:val="28"/>
        </w:rPr>
        <w:t>р</w:t>
      </w:r>
      <w:r w:rsidRPr="00B353BD">
        <w:rPr>
          <w:sz w:val="28"/>
          <w:szCs w:val="28"/>
        </w:rPr>
        <w:t>ственный технический университет. – Тамбов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Тамбовский государственный технический университет (ТГТУ), 2012. – Часть 2. – 172 с. – URL: </w:t>
      </w:r>
      <w:hyperlink r:id="rId20" w:history="1">
        <w:r w:rsidRPr="00B353BD">
          <w:rPr>
            <w:rStyle w:val="a9"/>
            <w:sz w:val="28"/>
            <w:szCs w:val="28"/>
          </w:rPr>
          <w:t>https://biblioclub.ru/index.php?page=book&amp;id=277912</w:t>
        </w:r>
      </w:hyperlink>
      <w:r w:rsidRPr="00B353BD">
        <w:rPr>
          <w:sz w:val="28"/>
          <w:szCs w:val="28"/>
        </w:rPr>
        <w:t> (дата обращения: 18.08.2023).  – Режим доступа: по подписке – Текст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электронный.</w:t>
      </w:r>
    </w:p>
    <w:p w:rsidR="00D33290" w:rsidRPr="00B353BD" w:rsidRDefault="00D33290" w:rsidP="00D33290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D33290" w:rsidRPr="00B353BD" w:rsidRDefault="00D33290" w:rsidP="00D33290">
      <w:pPr>
        <w:pStyle w:val="a5"/>
        <w:widowControl w:val="0"/>
        <w:tabs>
          <w:tab w:val="left" w:pos="993"/>
        </w:tabs>
        <w:autoSpaceDE w:val="0"/>
        <w:autoSpaceDN w:val="0"/>
        <w:spacing w:after="0"/>
        <w:ind w:firstLine="709"/>
        <w:contextualSpacing/>
        <w:jc w:val="both"/>
        <w:rPr>
          <w:rFonts w:eastAsia="TimesNewRoman"/>
          <w:b/>
          <w:sz w:val="28"/>
          <w:szCs w:val="28"/>
        </w:rPr>
      </w:pPr>
      <w:r w:rsidRPr="00B353BD">
        <w:rPr>
          <w:rFonts w:eastAsia="TimesNewRoman"/>
          <w:b/>
          <w:sz w:val="28"/>
          <w:szCs w:val="28"/>
        </w:rPr>
        <w:t>8.3 Перечень методических указаний</w:t>
      </w:r>
    </w:p>
    <w:p w:rsidR="00D33290" w:rsidRPr="00B353BD" w:rsidRDefault="00D33290" w:rsidP="00D33290">
      <w:pPr>
        <w:shd w:val="clear" w:color="auto" w:fill="FFFFFF"/>
        <w:ind w:firstLine="709"/>
        <w:jc w:val="both"/>
        <w:rPr>
          <w:sz w:val="28"/>
          <w:szCs w:val="28"/>
        </w:rPr>
      </w:pPr>
      <w:r w:rsidRPr="00B353BD">
        <w:rPr>
          <w:sz w:val="28"/>
          <w:szCs w:val="28"/>
        </w:rPr>
        <w:t>1 Величины, описывающие элемент процесса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методические рекоме</w:t>
      </w:r>
      <w:r w:rsidRPr="00B353BD">
        <w:rPr>
          <w:sz w:val="28"/>
          <w:szCs w:val="28"/>
        </w:rPr>
        <w:t>н</w:t>
      </w:r>
      <w:r w:rsidRPr="00B353BD">
        <w:rPr>
          <w:sz w:val="28"/>
          <w:szCs w:val="28"/>
        </w:rPr>
        <w:t>дации по выполнению практических и самостоятельных работ для студентов направления подготовки 18.03.01 / Юго-Зап. гос. ун-т; сост. А. В. Лысенко. – Курск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ЮЗГУ, 2022. - 41 с.- </w:t>
      </w:r>
      <w:proofErr w:type="spellStart"/>
      <w:r w:rsidRPr="00B353BD">
        <w:rPr>
          <w:sz w:val="28"/>
          <w:szCs w:val="28"/>
        </w:rPr>
        <w:t>Загл</w:t>
      </w:r>
      <w:proofErr w:type="spellEnd"/>
      <w:r w:rsidRPr="00B353BD">
        <w:rPr>
          <w:sz w:val="28"/>
          <w:szCs w:val="28"/>
        </w:rPr>
        <w:t>. с титул</w:t>
      </w:r>
      <w:proofErr w:type="gramStart"/>
      <w:r w:rsidRPr="00B353BD">
        <w:rPr>
          <w:sz w:val="28"/>
          <w:szCs w:val="28"/>
        </w:rPr>
        <w:t>.</w:t>
      </w:r>
      <w:proofErr w:type="gramEnd"/>
      <w:r w:rsidRPr="00B353BD">
        <w:rPr>
          <w:sz w:val="28"/>
          <w:szCs w:val="28"/>
        </w:rPr>
        <w:t xml:space="preserve"> </w:t>
      </w:r>
      <w:proofErr w:type="gramStart"/>
      <w:r w:rsidRPr="00B353BD">
        <w:rPr>
          <w:sz w:val="28"/>
          <w:szCs w:val="28"/>
        </w:rPr>
        <w:t>э</w:t>
      </w:r>
      <w:proofErr w:type="gramEnd"/>
      <w:r w:rsidRPr="00B353BD">
        <w:rPr>
          <w:sz w:val="28"/>
          <w:szCs w:val="28"/>
        </w:rPr>
        <w:t>крана. - Текст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электронный.</w:t>
      </w:r>
    </w:p>
    <w:p w:rsidR="00D33290" w:rsidRPr="006728B4" w:rsidRDefault="00D33290" w:rsidP="00D33290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353BD">
        <w:rPr>
          <w:sz w:val="28"/>
          <w:szCs w:val="28"/>
        </w:rPr>
        <w:t>2 Гидродинамическое подобие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методические рекомендации по в</w:t>
      </w:r>
      <w:r w:rsidRPr="00B353BD">
        <w:rPr>
          <w:sz w:val="28"/>
          <w:szCs w:val="28"/>
        </w:rPr>
        <w:t>ы</w:t>
      </w:r>
      <w:r w:rsidRPr="00B353BD">
        <w:rPr>
          <w:sz w:val="28"/>
          <w:szCs w:val="28"/>
        </w:rPr>
        <w:t>полнению практической и самостоятельной работы для студентов направл</w:t>
      </w:r>
      <w:r w:rsidRPr="00B353BD">
        <w:rPr>
          <w:sz w:val="28"/>
          <w:szCs w:val="28"/>
        </w:rPr>
        <w:t>е</w:t>
      </w:r>
      <w:r w:rsidRPr="00B353BD">
        <w:rPr>
          <w:sz w:val="28"/>
          <w:szCs w:val="28"/>
        </w:rPr>
        <w:t>ния подготовки 18.03.01 / Юго-Зап. гос. ун-т; сост. А. В. Лысенко. – Курск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ЮЗГУ, 2022. - 20 с.- </w:t>
      </w:r>
      <w:proofErr w:type="spellStart"/>
      <w:r w:rsidRPr="00B353BD">
        <w:rPr>
          <w:sz w:val="28"/>
          <w:szCs w:val="28"/>
        </w:rPr>
        <w:t>Загл</w:t>
      </w:r>
      <w:proofErr w:type="spellEnd"/>
      <w:r w:rsidRPr="00B353BD">
        <w:rPr>
          <w:sz w:val="28"/>
          <w:szCs w:val="28"/>
        </w:rPr>
        <w:t>. с титул</w:t>
      </w:r>
      <w:proofErr w:type="gramStart"/>
      <w:r w:rsidRPr="00B353BD">
        <w:rPr>
          <w:sz w:val="28"/>
          <w:szCs w:val="28"/>
        </w:rPr>
        <w:t>.</w:t>
      </w:r>
      <w:proofErr w:type="gramEnd"/>
      <w:r w:rsidRPr="00B353BD">
        <w:rPr>
          <w:sz w:val="28"/>
          <w:szCs w:val="28"/>
        </w:rPr>
        <w:t xml:space="preserve"> </w:t>
      </w:r>
      <w:proofErr w:type="gramStart"/>
      <w:r w:rsidRPr="00B353BD">
        <w:rPr>
          <w:sz w:val="28"/>
          <w:szCs w:val="28"/>
        </w:rPr>
        <w:t>э</w:t>
      </w:r>
      <w:proofErr w:type="gramEnd"/>
      <w:r w:rsidRPr="00B353BD">
        <w:rPr>
          <w:sz w:val="28"/>
          <w:szCs w:val="28"/>
        </w:rPr>
        <w:t>крана. - Текст</w:t>
      </w:r>
      <w:proofErr w:type="gramStart"/>
      <w:r w:rsidRPr="00B353BD">
        <w:rPr>
          <w:sz w:val="28"/>
          <w:szCs w:val="28"/>
        </w:rPr>
        <w:t xml:space="preserve"> :</w:t>
      </w:r>
      <w:proofErr w:type="gramEnd"/>
      <w:r w:rsidRPr="00B353BD">
        <w:rPr>
          <w:sz w:val="28"/>
          <w:szCs w:val="28"/>
        </w:rPr>
        <w:t xml:space="preserve"> электронный.</w:t>
      </w:r>
    </w:p>
    <w:p w:rsidR="009C7C92" w:rsidRPr="00951F89" w:rsidRDefault="009C7C92" w:rsidP="009F5561">
      <w:pPr>
        <w:ind w:firstLine="709"/>
        <w:contextualSpacing/>
        <w:rPr>
          <w:rFonts w:eastAsia="TimesNewRoman"/>
          <w:b/>
          <w:sz w:val="28"/>
        </w:rPr>
      </w:pPr>
      <w:r w:rsidRPr="00951F89">
        <w:rPr>
          <w:rFonts w:eastAsia="TimesNewRoman"/>
          <w:b/>
          <w:sz w:val="28"/>
        </w:rPr>
        <w:t>8.4 Другие учебно-методические материалы</w:t>
      </w:r>
    </w:p>
    <w:p w:rsidR="009C7C92" w:rsidRPr="00951F89" w:rsidRDefault="009C7C92" w:rsidP="009F5561">
      <w:pPr>
        <w:ind w:firstLine="709"/>
        <w:contextualSpacing/>
        <w:rPr>
          <w:sz w:val="28"/>
          <w:szCs w:val="28"/>
        </w:rPr>
      </w:pPr>
      <w:proofErr w:type="spellStart"/>
      <w:r w:rsidRPr="00951F89">
        <w:rPr>
          <w:sz w:val="28"/>
          <w:szCs w:val="28"/>
        </w:rPr>
        <w:t>Отр</w:t>
      </w:r>
      <w:proofErr w:type="gramStart"/>
      <w:r w:rsidRPr="00951F89">
        <w:rPr>
          <w:sz w:val="28"/>
          <w:szCs w:val="28"/>
        </w:rPr>
        <w:t>a</w:t>
      </w:r>
      <w:proofErr w:type="gramEnd"/>
      <w:r w:rsidRPr="00951F89">
        <w:rPr>
          <w:sz w:val="28"/>
          <w:szCs w:val="28"/>
        </w:rPr>
        <w:t>слевыенaучно-технические</w:t>
      </w:r>
      <w:proofErr w:type="spellEnd"/>
      <w:r w:rsidRPr="00951F89">
        <w:rPr>
          <w:sz w:val="28"/>
          <w:szCs w:val="28"/>
        </w:rPr>
        <w:t xml:space="preserve"> </w:t>
      </w:r>
      <w:proofErr w:type="spellStart"/>
      <w:r w:rsidRPr="00951F89">
        <w:rPr>
          <w:sz w:val="28"/>
          <w:szCs w:val="28"/>
        </w:rPr>
        <w:t>журнaлы</w:t>
      </w:r>
      <w:proofErr w:type="spellEnd"/>
      <w:r w:rsidRPr="00951F89">
        <w:rPr>
          <w:sz w:val="28"/>
          <w:szCs w:val="28"/>
        </w:rPr>
        <w:t xml:space="preserve"> в библиотеке университета:</w:t>
      </w:r>
    </w:p>
    <w:p w:rsidR="009C7C92" w:rsidRPr="00951F89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951F89">
        <w:rPr>
          <w:sz w:val="28"/>
          <w:szCs w:val="28"/>
        </w:rPr>
        <w:t>Журнал органической химии.</w:t>
      </w:r>
    </w:p>
    <w:p w:rsidR="009C7C92" w:rsidRPr="00951F89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951F89">
        <w:rPr>
          <w:sz w:val="28"/>
          <w:szCs w:val="28"/>
        </w:rPr>
        <w:t>Журнал прикладной химии.</w:t>
      </w:r>
    </w:p>
    <w:p w:rsidR="009F5561" w:rsidRDefault="009F5561" w:rsidP="009F5561">
      <w:pPr>
        <w:pStyle w:val="a5"/>
        <w:tabs>
          <w:tab w:val="left" w:pos="993"/>
        </w:tabs>
        <w:autoSpaceDE w:val="0"/>
        <w:autoSpaceDN w:val="0"/>
        <w:spacing w:after="0"/>
        <w:ind w:firstLine="709"/>
        <w:contextualSpacing/>
        <w:jc w:val="both"/>
        <w:rPr>
          <w:rFonts w:eastAsia="TimesNewRoman"/>
          <w:b/>
          <w:sz w:val="28"/>
        </w:rPr>
      </w:pPr>
    </w:p>
    <w:p w:rsidR="009C7C92" w:rsidRDefault="009C7C92" w:rsidP="009F5561">
      <w:pPr>
        <w:pStyle w:val="a5"/>
        <w:tabs>
          <w:tab w:val="left" w:pos="993"/>
        </w:tabs>
        <w:autoSpaceDE w:val="0"/>
        <w:autoSpaceDN w:val="0"/>
        <w:spacing w:after="0"/>
        <w:ind w:firstLine="709"/>
        <w:contextualSpacing/>
        <w:jc w:val="both"/>
        <w:rPr>
          <w:rFonts w:eastAsia="TimesNewRoman"/>
          <w:b/>
          <w:sz w:val="28"/>
        </w:rPr>
      </w:pPr>
      <w:r>
        <w:rPr>
          <w:rFonts w:eastAsia="TimesNewRoman"/>
          <w:b/>
          <w:sz w:val="28"/>
        </w:rPr>
        <w:t>9</w:t>
      </w:r>
      <w:r w:rsidRPr="00350CD8">
        <w:rPr>
          <w:rFonts w:eastAsia="TimesNewRoman"/>
          <w:b/>
          <w:sz w:val="28"/>
        </w:rPr>
        <w:t xml:space="preserve"> Перечень ресурсов информационно-телекоммуникационной сети </w:t>
      </w:r>
      <w:r>
        <w:rPr>
          <w:rFonts w:eastAsia="TimesNewRoman"/>
          <w:b/>
          <w:sz w:val="28"/>
        </w:rPr>
        <w:t>«</w:t>
      </w:r>
      <w:r w:rsidRPr="00350CD8">
        <w:rPr>
          <w:rFonts w:eastAsia="TimesNewRoman"/>
          <w:b/>
          <w:sz w:val="28"/>
        </w:rPr>
        <w:t>Интернет</w:t>
      </w:r>
      <w:r>
        <w:rPr>
          <w:rFonts w:eastAsia="TimesNewRoman"/>
          <w:b/>
          <w:sz w:val="28"/>
        </w:rPr>
        <w:t xml:space="preserve">», </w:t>
      </w:r>
      <w:r w:rsidRPr="00E36556">
        <w:rPr>
          <w:rFonts w:eastAsia="TimesNewRoman"/>
          <w:b/>
          <w:sz w:val="28"/>
        </w:rPr>
        <w:t xml:space="preserve">необходимых для освоения дисциплины </w:t>
      </w:r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 xml:space="preserve">1. Научная электронная библиотека eLibrary.ru </w:t>
      </w:r>
      <w:hyperlink r:id="rId21" w:history="1">
        <w:r w:rsidRPr="009F5561">
          <w:rPr>
            <w:rStyle w:val="a9"/>
            <w:sz w:val="28"/>
            <w:szCs w:val="28"/>
          </w:rPr>
          <w:t>https://elibrary.ru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>2. Электронно-библиотечная система «Университетская библиотека on-line»</w:t>
      </w:r>
      <w:hyperlink r:id="rId22" w:history="1">
        <w:r w:rsidRPr="009F5561">
          <w:rPr>
            <w:rStyle w:val="a9"/>
            <w:sz w:val="28"/>
            <w:szCs w:val="28"/>
          </w:rPr>
          <w:t>https://lib.swsu.ru/resursy/elektronno-bibliotechnye-sistemy/368-universitetskaya-biblioteka-onlajn.html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 xml:space="preserve">3. Электронно-библиотечная система </w:t>
      </w:r>
      <w:proofErr w:type="spellStart"/>
      <w:r w:rsidRPr="009F5561">
        <w:rPr>
          <w:sz w:val="28"/>
          <w:szCs w:val="28"/>
        </w:rPr>
        <w:t>IPRsmart</w:t>
      </w:r>
      <w:hyperlink r:id="rId23" w:history="1">
        <w:r w:rsidRPr="009F5561">
          <w:rPr>
            <w:rStyle w:val="a9"/>
            <w:sz w:val="28"/>
            <w:szCs w:val="28"/>
          </w:rPr>
          <w:t>https</w:t>
        </w:r>
        <w:proofErr w:type="spellEnd"/>
        <w:r w:rsidRPr="009F5561">
          <w:rPr>
            <w:rStyle w:val="a9"/>
            <w:sz w:val="28"/>
            <w:szCs w:val="28"/>
          </w:rPr>
          <w:t>://</w:t>
        </w:r>
        <w:proofErr w:type="spellStart"/>
        <w:r w:rsidRPr="009F5561">
          <w:rPr>
            <w:rStyle w:val="a9"/>
            <w:sz w:val="28"/>
            <w:szCs w:val="28"/>
          </w:rPr>
          <w:t>www.iprbookshop.ru</w:t>
        </w:r>
        <w:proofErr w:type="spellEnd"/>
        <w:r w:rsidRPr="009F5561">
          <w:rPr>
            <w:rStyle w:val="a9"/>
            <w:sz w:val="28"/>
            <w:szCs w:val="28"/>
          </w:rPr>
          <w:t>/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 xml:space="preserve">4. Ресурсы международного научного издательства Springer Nature: </w:t>
      </w:r>
      <w:hyperlink r:id="rId24" w:history="1">
        <w:r w:rsidRPr="009F5561">
          <w:rPr>
            <w:rStyle w:val="a9"/>
            <w:sz w:val="28"/>
            <w:szCs w:val="28"/>
          </w:rPr>
          <w:t>https://rd.springer.com/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 xml:space="preserve">5. Национальная электронная библиотека (НЭБ) </w:t>
      </w:r>
      <w:hyperlink r:id="rId25" w:history="1">
        <w:r w:rsidRPr="009F5561">
          <w:rPr>
            <w:rStyle w:val="a9"/>
            <w:sz w:val="28"/>
            <w:szCs w:val="28"/>
          </w:rPr>
          <w:t>https://rusneb.ru/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>6. База данных «</w:t>
      </w:r>
      <w:proofErr w:type="spellStart"/>
      <w:r w:rsidRPr="009F5561">
        <w:rPr>
          <w:sz w:val="28"/>
          <w:szCs w:val="28"/>
        </w:rPr>
        <w:t>Orbit</w:t>
      </w:r>
      <w:proofErr w:type="spellEnd"/>
      <w:r w:rsidRPr="009F5561">
        <w:rPr>
          <w:sz w:val="28"/>
          <w:szCs w:val="28"/>
        </w:rPr>
        <w:t xml:space="preserve">» </w:t>
      </w:r>
      <w:hyperlink r:id="rId26" w:history="1">
        <w:r w:rsidRPr="009F5561">
          <w:rPr>
            <w:rStyle w:val="a9"/>
            <w:sz w:val="28"/>
            <w:szCs w:val="28"/>
          </w:rPr>
          <w:t>https://www.questel.com/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9F5561">
        <w:rPr>
          <w:sz w:val="28"/>
          <w:szCs w:val="28"/>
        </w:rPr>
        <w:t xml:space="preserve">7. Федеральный портал «Российское образование»: </w:t>
      </w:r>
      <w:hyperlink r:id="rId27" w:history="1">
        <w:r w:rsidRPr="009F5561">
          <w:rPr>
            <w:rStyle w:val="a9"/>
            <w:sz w:val="28"/>
            <w:szCs w:val="28"/>
            <w:lang w:val="en-US"/>
          </w:rPr>
          <w:t>http</w:t>
        </w:r>
        <w:r w:rsidRPr="009F5561">
          <w:rPr>
            <w:rStyle w:val="a9"/>
            <w:sz w:val="28"/>
            <w:szCs w:val="28"/>
          </w:rPr>
          <w:t>://</w:t>
        </w:r>
        <w:r w:rsidRPr="009F5561">
          <w:rPr>
            <w:rStyle w:val="a9"/>
            <w:sz w:val="28"/>
            <w:szCs w:val="28"/>
            <w:lang w:val="en-US"/>
          </w:rPr>
          <w:t>www</w:t>
        </w:r>
        <w:r w:rsidRPr="009F5561">
          <w:rPr>
            <w:rStyle w:val="a9"/>
            <w:sz w:val="28"/>
            <w:szCs w:val="28"/>
          </w:rPr>
          <w:t>.</w:t>
        </w:r>
        <w:proofErr w:type="spellStart"/>
        <w:r w:rsidRPr="009F5561">
          <w:rPr>
            <w:rStyle w:val="a9"/>
            <w:sz w:val="28"/>
            <w:szCs w:val="28"/>
            <w:lang w:val="en-US"/>
          </w:rPr>
          <w:t>edu</w:t>
        </w:r>
        <w:proofErr w:type="spellEnd"/>
        <w:r w:rsidRPr="009F5561">
          <w:rPr>
            <w:rStyle w:val="a9"/>
            <w:sz w:val="28"/>
            <w:szCs w:val="28"/>
          </w:rPr>
          <w:t>.</w:t>
        </w:r>
        <w:proofErr w:type="spellStart"/>
        <w:r w:rsidRPr="009F5561">
          <w:rPr>
            <w:rStyle w:val="a9"/>
            <w:sz w:val="28"/>
            <w:szCs w:val="28"/>
            <w:lang w:val="en-US"/>
          </w:rPr>
          <w:t>ru</w:t>
        </w:r>
        <w:proofErr w:type="spellEnd"/>
        <w:r w:rsidRPr="009F5561">
          <w:rPr>
            <w:rStyle w:val="a9"/>
            <w:sz w:val="28"/>
            <w:szCs w:val="28"/>
          </w:rPr>
          <w:t>/</w:t>
        </w:r>
      </w:hyperlink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 xml:space="preserve">4. Химические сайты: </w:t>
      </w:r>
      <w:hyperlink r:id="rId28" w:history="1">
        <w:r w:rsidRPr="009F5561">
          <w:rPr>
            <w:rStyle w:val="a9"/>
            <w:sz w:val="28"/>
            <w:szCs w:val="28"/>
            <w:lang w:val="en-US"/>
          </w:rPr>
          <w:t>http</w:t>
        </w:r>
        <w:r w:rsidRPr="009F5561">
          <w:rPr>
            <w:rStyle w:val="a9"/>
            <w:sz w:val="28"/>
            <w:szCs w:val="28"/>
          </w:rPr>
          <w:t>://</w:t>
        </w:r>
        <w:r w:rsidRPr="009F5561">
          <w:rPr>
            <w:rStyle w:val="a9"/>
            <w:sz w:val="28"/>
            <w:szCs w:val="28"/>
            <w:lang w:val="en-US"/>
          </w:rPr>
          <w:t>www</w:t>
        </w:r>
        <w:r w:rsidRPr="009F5561">
          <w:rPr>
            <w:rStyle w:val="a9"/>
            <w:sz w:val="28"/>
            <w:szCs w:val="28"/>
          </w:rPr>
          <w:t>.</w:t>
        </w:r>
        <w:r w:rsidRPr="009F5561">
          <w:rPr>
            <w:rStyle w:val="a9"/>
            <w:sz w:val="28"/>
            <w:szCs w:val="28"/>
            <w:lang w:val="en-US"/>
          </w:rPr>
          <w:t>xumuk</w:t>
        </w:r>
        <w:r w:rsidRPr="009F5561">
          <w:rPr>
            <w:rStyle w:val="a9"/>
            <w:sz w:val="28"/>
            <w:szCs w:val="28"/>
          </w:rPr>
          <w:t>.</w:t>
        </w:r>
        <w:r w:rsidRPr="009F5561">
          <w:rPr>
            <w:rStyle w:val="a9"/>
            <w:sz w:val="28"/>
            <w:szCs w:val="28"/>
            <w:lang w:val="en-US"/>
          </w:rPr>
          <w:t>ru</w:t>
        </w:r>
        <w:r w:rsidRPr="009F5561">
          <w:rPr>
            <w:rStyle w:val="a9"/>
            <w:sz w:val="28"/>
            <w:szCs w:val="28"/>
          </w:rPr>
          <w:t>/</w:t>
        </w:r>
      </w:hyperlink>
      <w:r w:rsidRPr="009F5561">
        <w:rPr>
          <w:sz w:val="28"/>
          <w:szCs w:val="28"/>
        </w:rPr>
        <w:t>,</w:t>
      </w:r>
      <w:hyperlink r:id="rId29" w:history="1">
        <w:r w:rsidRPr="009F5561">
          <w:rPr>
            <w:rStyle w:val="a9"/>
            <w:sz w:val="28"/>
            <w:szCs w:val="28"/>
          </w:rPr>
          <w:t>http://anchem.ru/</w:t>
        </w:r>
      </w:hyperlink>
      <w:r w:rsidRPr="009F5561">
        <w:rPr>
          <w:sz w:val="28"/>
          <w:szCs w:val="28"/>
        </w:rPr>
        <w:t>,</w:t>
      </w:r>
    </w:p>
    <w:p w:rsidR="009C7C92" w:rsidRPr="009F5561" w:rsidRDefault="001E18E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hyperlink r:id="rId30" w:history="1">
        <w:r w:rsidR="009C7C92" w:rsidRPr="009F5561">
          <w:rPr>
            <w:rStyle w:val="a9"/>
            <w:sz w:val="28"/>
            <w:szCs w:val="28"/>
            <w:lang w:val="en-US"/>
          </w:rPr>
          <w:t>http</w:t>
        </w:r>
        <w:r w:rsidR="009C7C92" w:rsidRPr="009F5561">
          <w:rPr>
            <w:rStyle w:val="a9"/>
            <w:sz w:val="28"/>
            <w:szCs w:val="28"/>
          </w:rPr>
          <w:t>://</w:t>
        </w:r>
        <w:r w:rsidR="009C7C92" w:rsidRPr="009F5561">
          <w:rPr>
            <w:rStyle w:val="a9"/>
            <w:sz w:val="28"/>
            <w:szCs w:val="28"/>
            <w:lang w:val="en-US"/>
          </w:rPr>
          <w:t>www</w:t>
        </w:r>
        <w:r w:rsidR="009C7C92" w:rsidRPr="009F5561">
          <w:rPr>
            <w:rStyle w:val="a9"/>
            <w:sz w:val="28"/>
            <w:szCs w:val="28"/>
          </w:rPr>
          <w:t>.</w:t>
        </w:r>
        <w:r w:rsidR="009C7C92" w:rsidRPr="009F5561">
          <w:rPr>
            <w:rStyle w:val="a9"/>
            <w:sz w:val="28"/>
            <w:szCs w:val="28"/>
            <w:lang w:val="en-US"/>
          </w:rPr>
          <w:t>chemistry</w:t>
        </w:r>
        <w:r w:rsidR="009C7C92" w:rsidRPr="009F5561">
          <w:rPr>
            <w:rStyle w:val="a9"/>
            <w:sz w:val="28"/>
            <w:szCs w:val="28"/>
          </w:rPr>
          <w:t>.</w:t>
        </w:r>
        <w:r w:rsidR="009C7C92" w:rsidRPr="009F5561">
          <w:rPr>
            <w:rStyle w:val="a9"/>
            <w:sz w:val="28"/>
            <w:szCs w:val="28"/>
            <w:lang w:val="en-US"/>
          </w:rPr>
          <w:t>ru</w:t>
        </w:r>
        <w:r w:rsidR="009C7C92" w:rsidRPr="009F5561">
          <w:rPr>
            <w:rStyle w:val="a9"/>
            <w:sz w:val="28"/>
            <w:szCs w:val="28"/>
          </w:rPr>
          <w:t>/</w:t>
        </w:r>
      </w:hyperlink>
      <w:r w:rsidR="009C7C92" w:rsidRPr="009F5561">
        <w:rPr>
          <w:sz w:val="28"/>
          <w:szCs w:val="28"/>
        </w:rPr>
        <w:t>,</w:t>
      </w:r>
      <w:hyperlink r:id="rId31" w:history="1">
        <w:r w:rsidR="009C7C92" w:rsidRPr="009F5561">
          <w:rPr>
            <w:rStyle w:val="a9"/>
            <w:sz w:val="28"/>
            <w:szCs w:val="28"/>
          </w:rPr>
          <w:t>http://www.rusanalytchem.org/</w:t>
        </w:r>
      </w:hyperlink>
      <w:r w:rsidR="009C7C92" w:rsidRPr="009F5561">
        <w:rPr>
          <w:sz w:val="28"/>
          <w:szCs w:val="28"/>
        </w:rPr>
        <w:t>,</w:t>
      </w:r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</w:p>
    <w:p w:rsidR="009C7C92" w:rsidRPr="009F5561" w:rsidRDefault="009C7C92" w:rsidP="009F5561">
      <w:pPr>
        <w:pStyle w:val="a5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jc w:val="both"/>
        <w:rPr>
          <w:sz w:val="28"/>
          <w:szCs w:val="28"/>
        </w:rPr>
      </w:pPr>
      <w:r w:rsidRPr="009F5561">
        <w:rPr>
          <w:sz w:val="28"/>
          <w:szCs w:val="28"/>
        </w:rPr>
        <w:t>Доступ к книгам абонемента, статьям периодической печати, базе да</w:t>
      </w:r>
      <w:r w:rsidRPr="009F5561">
        <w:rPr>
          <w:sz w:val="28"/>
          <w:szCs w:val="28"/>
        </w:rPr>
        <w:t>н</w:t>
      </w:r>
      <w:r w:rsidRPr="009F5561">
        <w:rPr>
          <w:sz w:val="28"/>
          <w:szCs w:val="28"/>
        </w:rPr>
        <w:t>ных трудов ученых ЮЗГУ (Известия ЮЗГУ).</w:t>
      </w:r>
    </w:p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z w:val="28"/>
        </w:rPr>
      </w:pPr>
    </w:p>
    <w:p w:rsidR="009C7C92" w:rsidRPr="00350CD8" w:rsidRDefault="009C7C92" w:rsidP="009F5561">
      <w:pPr>
        <w:ind w:firstLine="709"/>
        <w:contextualSpacing/>
        <w:jc w:val="both"/>
        <w:rPr>
          <w:b/>
          <w:sz w:val="28"/>
        </w:rPr>
      </w:pPr>
      <w:r>
        <w:rPr>
          <w:rFonts w:eastAsia="TimesNewRoman"/>
          <w:b/>
          <w:sz w:val="28"/>
        </w:rPr>
        <w:t xml:space="preserve">10 </w:t>
      </w:r>
      <w:r w:rsidRPr="00350CD8">
        <w:rPr>
          <w:b/>
          <w:sz w:val="28"/>
          <w:szCs w:val="28"/>
        </w:rPr>
        <w:t>Методические указания для обучающихся по освоению дисци</w:t>
      </w:r>
      <w:r w:rsidRPr="00350CD8">
        <w:rPr>
          <w:b/>
          <w:sz w:val="28"/>
          <w:szCs w:val="28"/>
        </w:rPr>
        <w:t>п</w:t>
      </w:r>
      <w:r w:rsidRPr="00350CD8">
        <w:rPr>
          <w:b/>
          <w:sz w:val="28"/>
          <w:szCs w:val="28"/>
        </w:rPr>
        <w:t>лины</w:t>
      </w:r>
    </w:p>
    <w:p w:rsidR="009C7C92" w:rsidRPr="00350CD8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350CD8">
        <w:rPr>
          <w:sz w:val="28"/>
          <w:szCs w:val="28"/>
        </w:rPr>
        <w:t xml:space="preserve">Основными </w:t>
      </w:r>
      <w:r>
        <w:rPr>
          <w:sz w:val="28"/>
          <w:szCs w:val="28"/>
        </w:rPr>
        <w:t>видами</w:t>
      </w:r>
      <w:r w:rsidRPr="00350CD8">
        <w:rPr>
          <w:sz w:val="28"/>
          <w:szCs w:val="28"/>
        </w:rPr>
        <w:t xml:space="preserve"> аудиторной работы студента при изучении дисци</w:t>
      </w:r>
      <w:r w:rsidRPr="00350CD8">
        <w:rPr>
          <w:sz w:val="28"/>
          <w:szCs w:val="28"/>
        </w:rPr>
        <w:t>п</w:t>
      </w:r>
      <w:r w:rsidRPr="00350CD8">
        <w:rPr>
          <w:sz w:val="28"/>
          <w:szCs w:val="28"/>
        </w:rPr>
        <w:t xml:space="preserve">лины являются </w:t>
      </w:r>
      <w:r w:rsidRPr="00951F89">
        <w:rPr>
          <w:sz w:val="28"/>
          <w:szCs w:val="28"/>
        </w:rPr>
        <w:t>лекциии практические занятия</w:t>
      </w:r>
      <w:r w:rsidRPr="00350CD8">
        <w:rPr>
          <w:sz w:val="28"/>
          <w:szCs w:val="28"/>
        </w:rPr>
        <w:t xml:space="preserve">. </w:t>
      </w:r>
    </w:p>
    <w:p w:rsidR="009C7C92" w:rsidRPr="00180765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180765">
        <w:rPr>
          <w:sz w:val="28"/>
          <w:szCs w:val="28"/>
        </w:rPr>
        <w:t xml:space="preserve">На лекциях излагаются и разъясняются основные понятия </w:t>
      </w:r>
      <w:r>
        <w:rPr>
          <w:sz w:val="28"/>
          <w:szCs w:val="28"/>
        </w:rPr>
        <w:t xml:space="preserve">и положения каждой новой </w:t>
      </w:r>
      <w:r w:rsidRPr="00180765">
        <w:rPr>
          <w:sz w:val="28"/>
          <w:szCs w:val="28"/>
        </w:rPr>
        <w:t>темы</w:t>
      </w:r>
      <w:r>
        <w:rPr>
          <w:sz w:val="28"/>
          <w:szCs w:val="28"/>
        </w:rPr>
        <w:t xml:space="preserve">; важные положения аргументируются и иллюстрируются примерами из практики; объясняется практическая значимость изучаемой темы; делаются выводы; </w:t>
      </w:r>
      <w:r w:rsidRPr="00180765">
        <w:rPr>
          <w:sz w:val="28"/>
          <w:szCs w:val="28"/>
        </w:rPr>
        <w:t>даются рекомендации для самостоятельной работы</w:t>
      </w:r>
      <w:r>
        <w:rPr>
          <w:sz w:val="28"/>
          <w:szCs w:val="28"/>
        </w:rPr>
        <w:t xml:space="preserve"> по данной теме</w:t>
      </w:r>
      <w:r w:rsidRPr="00180765">
        <w:rPr>
          <w:sz w:val="28"/>
          <w:szCs w:val="28"/>
        </w:rPr>
        <w:t>.</w:t>
      </w:r>
      <w:r w:rsidRPr="00473EAA">
        <w:rPr>
          <w:sz w:val="28"/>
          <w:szCs w:val="28"/>
        </w:rPr>
        <w:t>На лекциях необходимо задавать преподавателю уточняющие вопросы с целью уяснения теоретических положений, разрешения спорных вопросов. В ходе лекции студент должен конспектировать учебный материал. Конспектирование лекций – сложный вид работы, предполагающий инте</w:t>
      </w:r>
      <w:r w:rsidRPr="00473EAA">
        <w:rPr>
          <w:sz w:val="28"/>
          <w:szCs w:val="28"/>
        </w:rPr>
        <w:t>н</w:t>
      </w:r>
      <w:r w:rsidRPr="00473EAA">
        <w:rPr>
          <w:sz w:val="28"/>
          <w:szCs w:val="28"/>
        </w:rPr>
        <w:t>сивную умственную деятельность студента. Конспект является полезным т</w:t>
      </w:r>
      <w:r w:rsidRPr="00473EAA">
        <w:rPr>
          <w:sz w:val="28"/>
          <w:szCs w:val="28"/>
        </w:rPr>
        <w:t>о</w:t>
      </w:r>
      <w:r w:rsidRPr="00473EAA">
        <w:rPr>
          <w:sz w:val="28"/>
          <w:szCs w:val="28"/>
        </w:rPr>
        <w:t>гда, когда записано самое существенное и сделано это лично студентом в р</w:t>
      </w:r>
      <w:r w:rsidRPr="00473EAA">
        <w:rPr>
          <w:sz w:val="28"/>
          <w:szCs w:val="28"/>
        </w:rPr>
        <w:t>е</w:t>
      </w:r>
      <w:r w:rsidRPr="00473EAA">
        <w:rPr>
          <w:sz w:val="28"/>
          <w:szCs w:val="28"/>
        </w:rPr>
        <w:t>жиме реального времени в течение лекции. Не следует стремиться записать лекцию дословно. Целесообразно вначале понять основную мысль, излага</w:t>
      </w:r>
      <w:r w:rsidRPr="00473EAA">
        <w:rPr>
          <w:sz w:val="28"/>
          <w:szCs w:val="28"/>
        </w:rPr>
        <w:t>е</w:t>
      </w:r>
      <w:r w:rsidRPr="00473EAA">
        <w:rPr>
          <w:sz w:val="28"/>
          <w:szCs w:val="28"/>
        </w:rPr>
        <w:t xml:space="preserve">мую лектором, а затем кратко записать ее. Желательно заранее оставлять в тетради пробелы, куда позднее, при самостоятельной работе с конспектом, можно внести дополнительные записи. </w:t>
      </w:r>
      <w:r w:rsidRPr="00180765">
        <w:rPr>
          <w:sz w:val="28"/>
          <w:szCs w:val="28"/>
        </w:rPr>
        <w:t>Конспект лекции лучше подразделять на пункты, соблюдая красную строку. Этому в большой степени будут сп</w:t>
      </w:r>
      <w:r w:rsidRPr="00180765">
        <w:rPr>
          <w:sz w:val="28"/>
          <w:szCs w:val="28"/>
        </w:rPr>
        <w:t>о</w:t>
      </w:r>
      <w:r w:rsidRPr="00180765">
        <w:rPr>
          <w:sz w:val="28"/>
          <w:szCs w:val="28"/>
        </w:rPr>
        <w:t xml:space="preserve">собствовать вопросы плана лекции, </w:t>
      </w:r>
      <w:r w:rsidRPr="00473EAA">
        <w:rPr>
          <w:sz w:val="28"/>
          <w:szCs w:val="28"/>
        </w:rPr>
        <w:t>который преподаватель дает в начале лекционного занятия</w:t>
      </w:r>
      <w:r w:rsidRPr="00180765">
        <w:rPr>
          <w:sz w:val="28"/>
          <w:szCs w:val="28"/>
        </w:rPr>
        <w:t>. Следует обращать внимание на акценты, выводы, к</w:t>
      </w:r>
      <w:r w:rsidRPr="00180765">
        <w:rPr>
          <w:sz w:val="28"/>
          <w:szCs w:val="28"/>
        </w:rPr>
        <w:t>о</w:t>
      </w:r>
      <w:r w:rsidRPr="00180765">
        <w:rPr>
          <w:sz w:val="28"/>
          <w:szCs w:val="28"/>
        </w:rPr>
        <w:t>торые делает лектор, отмечая наиболее важные моменты в лекционном мат</w:t>
      </w:r>
      <w:r w:rsidRPr="00180765">
        <w:rPr>
          <w:sz w:val="28"/>
          <w:szCs w:val="28"/>
        </w:rPr>
        <w:t>е</w:t>
      </w:r>
      <w:r w:rsidRPr="00180765">
        <w:rPr>
          <w:sz w:val="28"/>
          <w:szCs w:val="28"/>
        </w:rPr>
        <w:t xml:space="preserve">риале. </w:t>
      </w:r>
    </w:p>
    <w:p w:rsidR="009C7C92" w:rsidRPr="00473EAA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473EAA">
        <w:rPr>
          <w:sz w:val="28"/>
          <w:szCs w:val="28"/>
        </w:rPr>
        <w:t>Необходимым является глубокое освоение содержания лекции и св</w:t>
      </w:r>
      <w:r w:rsidRPr="00473EAA">
        <w:rPr>
          <w:sz w:val="28"/>
          <w:szCs w:val="28"/>
        </w:rPr>
        <w:t>о</w:t>
      </w:r>
      <w:r w:rsidRPr="00473EAA">
        <w:rPr>
          <w:sz w:val="28"/>
          <w:szCs w:val="28"/>
        </w:rPr>
        <w:t>бодное владение им, в том числе использованной в ней терминологией. Раб</w:t>
      </w:r>
      <w:r w:rsidRPr="00473EAA">
        <w:rPr>
          <w:sz w:val="28"/>
          <w:szCs w:val="28"/>
        </w:rPr>
        <w:t>о</w:t>
      </w:r>
      <w:r w:rsidRPr="00473EAA">
        <w:rPr>
          <w:sz w:val="28"/>
          <w:szCs w:val="28"/>
        </w:rPr>
        <w:t>ту с конспектом лекции целесообразно проводить непосредственно после ее прослушивания, что способствует лучшему усвоению материала, позволяет своевременно выявить и устранить «пробелы» в знаниях. Работа с конспе</w:t>
      </w:r>
      <w:r w:rsidRPr="00473EAA">
        <w:rPr>
          <w:sz w:val="28"/>
          <w:szCs w:val="28"/>
        </w:rPr>
        <w:t>к</w:t>
      </w:r>
      <w:r w:rsidRPr="00473EAA">
        <w:rPr>
          <w:sz w:val="28"/>
          <w:szCs w:val="28"/>
        </w:rPr>
        <w:t>том лекции предполагает перечитывание конспекта, внесение в него, по н</w:t>
      </w:r>
      <w:r w:rsidRPr="00473EAA">
        <w:rPr>
          <w:sz w:val="28"/>
          <w:szCs w:val="28"/>
        </w:rPr>
        <w:t>е</w:t>
      </w:r>
      <w:r w:rsidRPr="00473EAA">
        <w:rPr>
          <w:sz w:val="28"/>
          <w:szCs w:val="28"/>
        </w:rPr>
        <w:t>обходимости, уточнений, дополнений, разъяснений и изменений. Некоторые вопросы выносятся за рамки лекций. Изучение вопросов, выносимых за ра</w:t>
      </w:r>
      <w:r w:rsidRPr="00473EAA">
        <w:rPr>
          <w:sz w:val="28"/>
          <w:szCs w:val="28"/>
        </w:rPr>
        <w:t>м</w:t>
      </w:r>
      <w:r w:rsidRPr="00473EAA">
        <w:rPr>
          <w:sz w:val="28"/>
          <w:szCs w:val="28"/>
        </w:rPr>
        <w:t>ки лекционных занятий,предполагает самостоятельное изучение студентами дополнительной литературы, указанной в п.8.2.</w:t>
      </w:r>
    </w:p>
    <w:p w:rsidR="009C7C92" w:rsidRPr="00951F89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350CD8">
        <w:rPr>
          <w:sz w:val="28"/>
          <w:szCs w:val="28"/>
        </w:rPr>
        <w:t xml:space="preserve">Изучение наиболее важных тем или разделов дисциплины </w:t>
      </w:r>
      <w:r>
        <w:rPr>
          <w:sz w:val="28"/>
          <w:szCs w:val="28"/>
        </w:rPr>
        <w:t>продолжае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</w:t>
      </w:r>
      <w:r w:rsidRPr="00951F89">
        <w:rPr>
          <w:sz w:val="28"/>
          <w:szCs w:val="28"/>
        </w:rPr>
        <w:t>на лабораторных и практических занятиях, которые обеспечивают ко</w:t>
      </w:r>
      <w:r w:rsidRPr="00951F89">
        <w:rPr>
          <w:sz w:val="28"/>
          <w:szCs w:val="28"/>
        </w:rPr>
        <w:t>н</w:t>
      </w:r>
      <w:r w:rsidRPr="00951F89">
        <w:rPr>
          <w:sz w:val="28"/>
          <w:szCs w:val="28"/>
        </w:rPr>
        <w:t>троль подготовленности студента; закрепление учебного материала; прио</w:t>
      </w:r>
      <w:r w:rsidRPr="00951F89">
        <w:rPr>
          <w:sz w:val="28"/>
          <w:szCs w:val="28"/>
        </w:rPr>
        <w:t>б</w:t>
      </w:r>
      <w:r w:rsidRPr="00951F89">
        <w:rPr>
          <w:sz w:val="28"/>
          <w:szCs w:val="28"/>
        </w:rPr>
        <w:t>ретение опыта устных публичных выступлений, ведения дискуссии, в том числе аргументации и защиты выдвигаемых положений и тезисов.</w:t>
      </w:r>
    </w:p>
    <w:p w:rsidR="009C7C92" w:rsidRPr="00201D1C" w:rsidRDefault="009C7C92" w:rsidP="009F556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951F89">
        <w:rPr>
          <w:sz w:val="28"/>
          <w:szCs w:val="28"/>
        </w:rPr>
        <w:t>рактическому занятию предшествует самостоятельная работа студе</w:t>
      </w:r>
      <w:r w:rsidRPr="00951F89">
        <w:rPr>
          <w:sz w:val="28"/>
          <w:szCs w:val="28"/>
        </w:rPr>
        <w:t>н</w:t>
      </w:r>
      <w:r w:rsidRPr="00951F89">
        <w:rPr>
          <w:sz w:val="28"/>
          <w:szCs w:val="28"/>
        </w:rPr>
        <w:t>та, связанная с освоением материала, полученного на лекциях, и материалов, изложенных в учебниках и учебных пособиях, а также литературе, рекоме</w:t>
      </w:r>
      <w:r w:rsidRPr="00951F89">
        <w:rPr>
          <w:sz w:val="28"/>
          <w:szCs w:val="28"/>
        </w:rPr>
        <w:t>н</w:t>
      </w:r>
      <w:r w:rsidRPr="00951F89">
        <w:rPr>
          <w:sz w:val="28"/>
          <w:szCs w:val="28"/>
        </w:rPr>
        <w:t>дованной преподавателем. Самостоятельная работа с учебниками, </w:t>
      </w:r>
      <w:hyperlink r:id="rId32" w:tooltip="Учебные пособия" w:history="1">
        <w:r w:rsidRPr="00951F89">
          <w:rPr>
            <w:sz w:val="28"/>
            <w:szCs w:val="28"/>
          </w:rPr>
          <w:t>учебными пособиями</w:t>
        </w:r>
      </w:hyperlink>
      <w:r w:rsidRPr="00951F89">
        <w:rPr>
          <w:sz w:val="28"/>
          <w:szCs w:val="28"/>
        </w:rPr>
        <w:t>, научной, </w:t>
      </w:r>
      <w:hyperlink r:id="rId33" w:tooltip="Справочная литература" w:history="1">
        <w:r w:rsidRPr="00951F89">
          <w:rPr>
            <w:sz w:val="28"/>
            <w:szCs w:val="28"/>
          </w:rPr>
          <w:t>справочной литературой</w:t>
        </w:r>
      </w:hyperlink>
      <w:r w:rsidRPr="00951F89">
        <w:rPr>
          <w:sz w:val="28"/>
          <w:szCs w:val="28"/>
        </w:rPr>
        <w:t xml:space="preserve">, материалами периодических изданий и </w:t>
      </w:r>
      <w:r w:rsidRPr="00201D1C">
        <w:rPr>
          <w:sz w:val="28"/>
          <w:szCs w:val="28"/>
        </w:rPr>
        <w:t>Интернета является наиболее эффективным методом получения дополнительных знаний, позволяет значительно активизировать процесс о</w:t>
      </w:r>
      <w:r w:rsidRPr="00201D1C">
        <w:rPr>
          <w:sz w:val="28"/>
          <w:szCs w:val="28"/>
        </w:rPr>
        <w:t>в</w:t>
      </w:r>
      <w:r w:rsidRPr="00201D1C">
        <w:rPr>
          <w:sz w:val="28"/>
          <w:szCs w:val="28"/>
        </w:rPr>
        <w:t>ладения информацией, способствует более глубокому усвоению изучаемого материала. При работе с источниками и литературой необходимо:</w:t>
      </w:r>
    </w:p>
    <w:p w:rsidR="009C7C92" w:rsidRPr="001765B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765B0">
        <w:rPr>
          <w:bCs/>
          <w:sz w:val="28"/>
          <w:szCs w:val="28"/>
        </w:rPr>
        <w:t>сопоставлять, сравнивать, классифицировать, группировать, сист</w:t>
      </w:r>
      <w:r w:rsidRPr="001765B0">
        <w:rPr>
          <w:bCs/>
          <w:sz w:val="28"/>
          <w:szCs w:val="28"/>
        </w:rPr>
        <w:t>е</w:t>
      </w:r>
      <w:r w:rsidRPr="001765B0">
        <w:rPr>
          <w:bCs/>
          <w:sz w:val="28"/>
          <w:szCs w:val="28"/>
        </w:rPr>
        <w:t>матизировать информацию в соответствии с определенной учебной задачей;</w:t>
      </w:r>
    </w:p>
    <w:p w:rsidR="009C7C92" w:rsidRPr="001765B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765B0">
        <w:rPr>
          <w:bCs/>
          <w:sz w:val="28"/>
          <w:szCs w:val="28"/>
        </w:rPr>
        <w:t>обобщать полученную информацию, оценивать прочитанное;</w:t>
      </w:r>
    </w:p>
    <w:p w:rsidR="009C7C92" w:rsidRPr="001765B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765B0">
        <w:rPr>
          <w:bCs/>
          <w:sz w:val="28"/>
          <w:szCs w:val="28"/>
        </w:rPr>
        <w:t xml:space="preserve">фиксировать основное содержание </w:t>
      </w:r>
      <w:r w:rsidRPr="00201D1C">
        <w:rPr>
          <w:bCs/>
          <w:sz w:val="28"/>
          <w:szCs w:val="28"/>
        </w:rPr>
        <w:t>прочитанного текста</w:t>
      </w:r>
      <w:r w:rsidRPr="001765B0">
        <w:rPr>
          <w:bCs/>
          <w:sz w:val="28"/>
          <w:szCs w:val="28"/>
        </w:rPr>
        <w:t>; формул</w:t>
      </w:r>
      <w:r w:rsidRPr="001765B0">
        <w:rPr>
          <w:bCs/>
          <w:sz w:val="28"/>
          <w:szCs w:val="28"/>
        </w:rPr>
        <w:t>и</w:t>
      </w:r>
      <w:r w:rsidRPr="001765B0">
        <w:rPr>
          <w:bCs/>
          <w:sz w:val="28"/>
          <w:szCs w:val="28"/>
        </w:rPr>
        <w:t>ро</w:t>
      </w:r>
      <w:r w:rsidRPr="00201D1C">
        <w:rPr>
          <w:bCs/>
          <w:sz w:val="28"/>
          <w:szCs w:val="28"/>
        </w:rPr>
        <w:t>вать</w:t>
      </w:r>
      <w:r w:rsidRPr="001765B0">
        <w:rPr>
          <w:bCs/>
          <w:sz w:val="28"/>
          <w:szCs w:val="28"/>
        </w:rPr>
        <w:t xml:space="preserve"> уст</w:t>
      </w:r>
      <w:r w:rsidRPr="00201D1C">
        <w:rPr>
          <w:bCs/>
          <w:sz w:val="28"/>
          <w:szCs w:val="28"/>
        </w:rPr>
        <w:t>но и письменно</w:t>
      </w:r>
      <w:r w:rsidRPr="001765B0">
        <w:rPr>
          <w:bCs/>
          <w:sz w:val="28"/>
          <w:szCs w:val="28"/>
        </w:rPr>
        <w:t xml:space="preserve"> основную идею </w:t>
      </w:r>
      <w:r w:rsidRPr="00201D1C">
        <w:rPr>
          <w:bCs/>
          <w:sz w:val="28"/>
          <w:szCs w:val="28"/>
        </w:rPr>
        <w:t>текста</w:t>
      </w:r>
      <w:r w:rsidRPr="001765B0">
        <w:rPr>
          <w:bCs/>
          <w:sz w:val="28"/>
          <w:szCs w:val="28"/>
        </w:rPr>
        <w:t>; составлять план, формул</w:t>
      </w:r>
      <w:r w:rsidRPr="001765B0">
        <w:rPr>
          <w:bCs/>
          <w:sz w:val="28"/>
          <w:szCs w:val="28"/>
        </w:rPr>
        <w:t>и</w:t>
      </w:r>
      <w:r w:rsidRPr="001765B0">
        <w:rPr>
          <w:bCs/>
          <w:sz w:val="28"/>
          <w:szCs w:val="28"/>
        </w:rPr>
        <w:t>ро</w:t>
      </w:r>
      <w:r w:rsidRPr="00201D1C">
        <w:rPr>
          <w:bCs/>
          <w:sz w:val="28"/>
          <w:szCs w:val="28"/>
        </w:rPr>
        <w:t>вать тезисы.</w:t>
      </w:r>
    </w:p>
    <w:p w:rsidR="009C7C92" w:rsidRPr="00482640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201D1C">
        <w:rPr>
          <w:sz w:val="28"/>
          <w:szCs w:val="28"/>
        </w:rPr>
        <w:t>Самостоятельную работу следует</w:t>
      </w:r>
      <w:r w:rsidRPr="00350CD8">
        <w:rPr>
          <w:sz w:val="28"/>
          <w:szCs w:val="28"/>
        </w:rPr>
        <w:t xml:space="preserve"> начинать с первых занятий. От зан</w:t>
      </w:r>
      <w:r w:rsidRPr="00350CD8">
        <w:rPr>
          <w:sz w:val="28"/>
          <w:szCs w:val="28"/>
        </w:rPr>
        <w:t>я</w:t>
      </w:r>
      <w:r w:rsidRPr="00350CD8">
        <w:rPr>
          <w:sz w:val="28"/>
          <w:szCs w:val="28"/>
        </w:rPr>
        <w:t>тия к занятию нужно регулярно прочитывать конспект лекций, знакомиться с соответствующими разделами учебника, читать и конспектировать литерат</w:t>
      </w:r>
      <w:r w:rsidRPr="00350CD8">
        <w:rPr>
          <w:sz w:val="28"/>
          <w:szCs w:val="28"/>
        </w:rPr>
        <w:t>у</w:t>
      </w:r>
      <w:r w:rsidRPr="00350CD8">
        <w:rPr>
          <w:sz w:val="28"/>
          <w:szCs w:val="28"/>
        </w:rPr>
        <w:t>ру по каждой теме дисциплины. Самостоятельная работа дает студентам во</w:t>
      </w:r>
      <w:r w:rsidRPr="00350CD8">
        <w:rPr>
          <w:sz w:val="28"/>
          <w:szCs w:val="28"/>
        </w:rPr>
        <w:t>з</w:t>
      </w:r>
      <w:r w:rsidRPr="00350CD8">
        <w:rPr>
          <w:sz w:val="28"/>
          <w:szCs w:val="28"/>
        </w:rPr>
        <w:t xml:space="preserve">можность равномерно распределить нагрузку, способствует более глубокому и качественному </w:t>
      </w:r>
      <w:r w:rsidRPr="00E042A9">
        <w:rPr>
          <w:sz w:val="28"/>
          <w:szCs w:val="28"/>
        </w:rPr>
        <w:t>освоению учебного материала. В случае необходимости студенты обращаются за консультацией к преподавателю</w:t>
      </w:r>
      <w:r>
        <w:rPr>
          <w:sz w:val="28"/>
          <w:szCs w:val="28"/>
        </w:rPr>
        <w:t xml:space="preserve">. </w:t>
      </w:r>
      <w:r w:rsidRPr="00482640">
        <w:rPr>
          <w:sz w:val="28"/>
          <w:szCs w:val="28"/>
        </w:rPr>
        <w:t>Обязательным элементом самостоятельной работы по дисциплине является самоконтроль. Одной из важных задач обучения студентов способам и приемам самообр</w:t>
      </w:r>
      <w:r w:rsidRPr="00482640">
        <w:rPr>
          <w:sz w:val="28"/>
          <w:szCs w:val="28"/>
        </w:rPr>
        <w:t>а</w:t>
      </w:r>
      <w:r w:rsidRPr="00482640">
        <w:rPr>
          <w:sz w:val="28"/>
          <w:szCs w:val="28"/>
        </w:rPr>
        <w:t>зования является формирование у них умения самостоятельно контролир</w:t>
      </w:r>
      <w:r w:rsidRPr="00482640">
        <w:rPr>
          <w:sz w:val="28"/>
          <w:szCs w:val="28"/>
        </w:rPr>
        <w:t>о</w:t>
      </w:r>
      <w:r w:rsidRPr="00482640">
        <w:rPr>
          <w:sz w:val="28"/>
          <w:szCs w:val="28"/>
        </w:rPr>
        <w:t>вать и адекватно оценивать результаты своей учебной деятельности и на этой основе управлять процессом овладения знаниями. Овладение умениями с</w:t>
      </w:r>
      <w:r w:rsidRPr="00482640">
        <w:rPr>
          <w:sz w:val="28"/>
          <w:szCs w:val="28"/>
        </w:rPr>
        <w:t>а</w:t>
      </w:r>
      <w:r w:rsidRPr="00482640">
        <w:rPr>
          <w:sz w:val="28"/>
          <w:szCs w:val="28"/>
        </w:rPr>
        <w:t>моконтроля приучает студентов к планированию учебного труда, способс</w:t>
      </w:r>
      <w:r w:rsidRPr="00482640">
        <w:rPr>
          <w:sz w:val="28"/>
          <w:szCs w:val="28"/>
        </w:rPr>
        <w:t>т</w:t>
      </w:r>
      <w:r w:rsidRPr="00482640">
        <w:rPr>
          <w:sz w:val="28"/>
          <w:szCs w:val="28"/>
        </w:rPr>
        <w:t>вует углублению их внимания, памяти и выступает как важный фактор ра</w:t>
      </w:r>
      <w:r w:rsidRPr="00482640">
        <w:rPr>
          <w:sz w:val="28"/>
          <w:szCs w:val="28"/>
        </w:rPr>
        <w:t>з</w:t>
      </w:r>
      <w:r w:rsidRPr="00482640">
        <w:rPr>
          <w:sz w:val="28"/>
          <w:szCs w:val="28"/>
        </w:rPr>
        <w:t>витияпознавательных способностей. Самоконтроль включает:</w:t>
      </w:r>
    </w:p>
    <w:p w:rsidR="009C7C92" w:rsidRPr="0048264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482640">
        <w:rPr>
          <w:bCs/>
          <w:sz w:val="28"/>
          <w:szCs w:val="28"/>
        </w:rPr>
        <w:t xml:space="preserve">оперативный анализ глубины </w:t>
      </w:r>
      <w:r w:rsidRPr="00482640">
        <w:rPr>
          <w:sz w:val="28"/>
          <w:szCs w:val="28"/>
        </w:rPr>
        <w:t>и прочности собственных знаний и умений;</w:t>
      </w:r>
    </w:p>
    <w:p w:rsidR="009C7C92" w:rsidRPr="0048264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482640">
        <w:rPr>
          <w:bCs/>
          <w:sz w:val="28"/>
          <w:szCs w:val="28"/>
        </w:rPr>
        <w:t xml:space="preserve">критическую оценку результатов </w:t>
      </w:r>
      <w:r w:rsidRPr="00482640">
        <w:rPr>
          <w:sz w:val="28"/>
          <w:szCs w:val="28"/>
        </w:rPr>
        <w:t>своей познавательной деятельн</w:t>
      </w:r>
      <w:r w:rsidRPr="00482640">
        <w:rPr>
          <w:sz w:val="28"/>
          <w:szCs w:val="28"/>
        </w:rPr>
        <w:t>о</w:t>
      </w:r>
      <w:r w:rsidRPr="00482640">
        <w:rPr>
          <w:sz w:val="28"/>
          <w:szCs w:val="28"/>
        </w:rPr>
        <w:t>сти</w:t>
      </w:r>
      <w:r w:rsidRPr="00482640">
        <w:rPr>
          <w:bCs/>
          <w:sz w:val="28"/>
          <w:szCs w:val="28"/>
        </w:rPr>
        <w:t>.</w:t>
      </w:r>
    </w:p>
    <w:p w:rsidR="009C7C92" w:rsidRPr="00482640" w:rsidRDefault="009C7C92" w:rsidP="009F5561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482640">
        <w:rPr>
          <w:sz w:val="28"/>
          <w:szCs w:val="28"/>
        </w:rPr>
        <w:t>Самоконтроль учит ценить свое время, позволяет вовремя заметить и исправить свои ошибки. Формы самоконтроля могут быть следующими:</w:t>
      </w:r>
    </w:p>
    <w:p w:rsidR="009C7C92" w:rsidRPr="0048264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482640">
        <w:rPr>
          <w:bCs/>
          <w:sz w:val="28"/>
          <w:szCs w:val="28"/>
        </w:rPr>
        <w:t>устный пересказ текста лекции и сравнение его с содержанием ко</w:t>
      </w:r>
      <w:r w:rsidRPr="00482640">
        <w:rPr>
          <w:bCs/>
          <w:sz w:val="28"/>
          <w:szCs w:val="28"/>
        </w:rPr>
        <w:t>н</w:t>
      </w:r>
      <w:r w:rsidRPr="00482640">
        <w:rPr>
          <w:bCs/>
          <w:sz w:val="28"/>
          <w:szCs w:val="28"/>
        </w:rPr>
        <w:t>спекта лекции;</w:t>
      </w:r>
    </w:p>
    <w:p w:rsidR="009C7C92" w:rsidRPr="0048264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482640">
        <w:rPr>
          <w:bCs/>
          <w:sz w:val="28"/>
          <w:szCs w:val="28"/>
        </w:rPr>
        <w:t>составление плана, тезисов, формулировок ключевых положений текста по памяти;</w:t>
      </w:r>
    </w:p>
    <w:p w:rsidR="009C7C92" w:rsidRPr="00482640" w:rsidRDefault="009C7C92" w:rsidP="009F55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contextualSpacing/>
        <w:jc w:val="both"/>
        <w:rPr>
          <w:bCs/>
          <w:sz w:val="28"/>
          <w:szCs w:val="28"/>
        </w:rPr>
      </w:pPr>
      <w:r w:rsidRPr="00482640">
        <w:rPr>
          <w:bCs/>
          <w:sz w:val="28"/>
          <w:szCs w:val="28"/>
        </w:rPr>
        <w:t>пересказ с опорой на иллюстрации, чертежи, схемы, таблицы, опо</w:t>
      </w:r>
      <w:r w:rsidRPr="00482640">
        <w:rPr>
          <w:bCs/>
          <w:sz w:val="28"/>
          <w:szCs w:val="28"/>
        </w:rPr>
        <w:t>р</w:t>
      </w:r>
      <w:r w:rsidRPr="00482640">
        <w:rPr>
          <w:bCs/>
          <w:sz w:val="28"/>
          <w:szCs w:val="28"/>
        </w:rPr>
        <w:t>ные положения.</w:t>
      </w:r>
    </w:p>
    <w:p w:rsidR="009C7C92" w:rsidRPr="00482640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482640">
        <w:rPr>
          <w:sz w:val="28"/>
          <w:szCs w:val="28"/>
        </w:rPr>
        <w:t xml:space="preserve">Самоконтроль учебной деятельности позволяет студенту оценивать эффективность и рациональность применяемых методов и форм умственного </w:t>
      </w:r>
      <w:r w:rsidRPr="00482640">
        <w:rPr>
          <w:sz w:val="28"/>
          <w:szCs w:val="28"/>
        </w:rPr>
        <w:lastRenderedPageBreak/>
        <w:t>труда, находить допускаемые недочеты и на этой основе проводить необх</w:t>
      </w:r>
      <w:r w:rsidRPr="00482640">
        <w:rPr>
          <w:sz w:val="28"/>
          <w:szCs w:val="28"/>
        </w:rPr>
        <w:t>о</w:t>
      </w:r>
      <w:r w:rsidRPr="00482640">
        <w:rPr>
          <w:sz w:val="28"/>
          <w:szCs w:val="28"/>
        </w:rPr>
        <w:t>димую коррекцию своей познавательной деятельности.</w:t>
      </w:r>
    </w:p>
    <w:p w:rsidR="009C7C92" w:rsidRDefault="009C7C92" w:rsidP="009F556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к промежуточной аттестации по дисциплине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димо повторить основные теоретические положения каждой изученной темы и основные термины, самостоятельно решить несколько типовых </w:t>
      </w:r>
      <w:proofErr w:type="spellStart"/>
      <w:r>
        <w:rPr>
          <w:sz w:val="28"/>
          <w:szCs w:val="28"/>
        </w:rPr>
        <w:t>компетен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ностно-ориентированных</w:t>
      </w:r>
      <w:proofErr w:type="spellEnd"/>
      <w:r>
        <w:rPr>
          <w:sz w:val="28"/>
          <w:szCs w:val="28"/>
        </w:rPr>
        <w:t xml:space="preserve"> задач. </w:t>
      </w:r>
    </w:p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z w:val="28"/>
        </w:rPr>
      </w:pPr>
    </w:p>
    <w:p w:rsidR="009C7C92" w:rsidRDefault="009C7C92" w:rsidP="009F5561">
      <w:pPr>
        <w:ind w:firstLine="709"/>
        <w:contextualSpacing/>
        <w:jc w:val="both"/>
        <w:rPr>
          <w:rFonts w:eastAsia="TimesNewRoman"/>
          <w:b/>
          <w:sz w:val="28"/>
        </w:rPr>
      </w:pPr>
      <w:r>
        <w:rPr>
          <w:rFonts w:eastAsia="TimesNewRoman"/>
          <w:b/>
          <w:sz w:val="28"/>
        </w:rPr>
        <w:t xml:space="preserve">11 </w:t>
      </w:r>
      <w:r w:rsidRPr="00E36556">
        <w:rPr>
          <w:rFonts w:eastAsia="TimesNewRoman"/>
          <w:b/>
          <w:sz w:val="28"/>
        </w:rPr>
        <w:t>Перечень информационных технологий, используемых при осуществлении образовательного процесса по дисциплине, включая п</w:t>
      </w:r>
      <w:r w:rsidRPr="00E36556">
        <w:rPr>
          <w:rFonts w:eastAsia="TimesNewRoman"/>
          <w:b/>
          <w:sz w:val="28"/>
        </w:rPr>
        <w:t>е</w:t>
      </w:r>
      <w:r w:rsidRPr="00E36556">
        <w:rPr>
          <w:rFonts w:eastAsia="TimesNewRoman"/>
          <w:b/>
          <w:sz w:val="28"/>
        </w:rPr>
        <w:t>речень программного обеспечения и информационных справочных си</w:t>
      </w:r>
      <w:r w:rsidRPr="00E36556">
        <w:rPr>
          <w:rFonts w:eastAsia="TimesNewRoman"/>
          <w:b/>
          <w:sz w:val="28"/>
        </w:rPr>
        <w:t>с</w:t>
      </w:r>
      <w:r w:rsidRPr="00E36556">
        <w:rPr>
          <w:rFonts w:eastAsia="TimesNewRoman"/>
          <w:b/>
          <w:sz w:val="28"/>
        </w:rPr>
        <w:t xml:space="preserve">тем </w:t>
      </w:r>
    </w:p>
    <w:p w:rsidR="009C7C92" w:rsidRPr="009903C8" w:rsidRDefault="009C7C92" w:rsidP="009F5561">
      <w:pPr>
        <w:tabs>
          <w:tab w:val="left" w:pos="993"/>
        </w:tabs>
        <w:ind w:firstLine="709"/>
        <w:contextualSpacing/>
        <w:jc w:val="both"/>
        <w:rPr>
          <w:bCs/>
          <w:i/>
          <w:sz w:val="28"/>
          <w:szCs w:val="28"/>
        </w:rPr>
      </w:pPr>
      <w:r w:rsidRPr="009903C8">
        <w:rPr>
          <w:bCs/>
          <w:i/>
          <w:sz w:val="28"/>
          <w:szCs w:val="28"/>
        </w:rPr>
        <w:t>Информационные технологии:</w:t>
      </w:r>
    </w:p>
    <w:p w:rsidR="009C7C92" w:rsidRPr="009903C8" w:rsidRDefault="009C7C92" w:rsidP="009F5561">
      <w:pPr>
        <w:tabs>
          <w:tab w:val="left" w:pos="993"/>
        </w:tabs>
        <w:ind w:firstLine="709"/>
        <w:contextualSpacing/>
        <w:jc w:val="both"/>
        <w:rPr>
          <w:bCs/>
          <w:sz w:val="28"/>
          <w:szCs w:val="28"/>
        </w:rPr>
      </w:pPr>
      <w:r w:rsidRPr="009903C8">
        <w:rPr>
          <w:bCs/>
          <w:sz w:val="28"/>
          <w:szCs w:val="28"/>
        </w:rPr>
        <w:t>1. Электронная информационно-образовательная среда ЮЗГУ. Уче</w:t>
      </w:r>
      <w:r w:rsidRPr="009903C8">
        <w:rPr>
          <w:bCs/>
          <w:sz w:val="28"/>
          <w:szCs w:val="28"/>
        </w:rPr>
        <w:t>б</w:t>
      </w:r>
      <w:r w:rsidRPr="009903C8">
        <w:rPr>
          <w:bCs/>
          <w:sz w:val="28"/>
          <w:szCs w:val="28"/>
        </w:rPr>
        <w:t xml:space="preserve">ные курсы ЮЗГУ </w:t>
      </w:r>
      <w:hyperlink r:id="rId34" w:history="1">
        <w:r w:rsidRPr="009903C8">
          <w:rPr>
            <w:rStyle w:val="a9"/>
            <w:bCs/>
            <w:color w:val="auto"/>
            <w:sz w:val="28"/>
            <w:szCs w:val="28"/>
          </w:rPr>
          <w:t>https://do.swsu.ru/</w:t>
        </w:r>
      </w:hyperlink>
      <w:r w:rsidRPr="009903C8">
        <w:rPr>
          <w:bCs/>
          <w:sz w:val="28"/>
          <w:szCs w:val="28"/>
        </w:rPr>
        <w:t>;</w:t>
      </w:r>
    </w:p>
    <w:p w:rsidR="009C7C92" w:rsidRPr="009903C8" w:rsidRDefault="009C7C92" w:rsidP="0035064B">
      <w:pPr>
        <w:tabs>
          <w:tab w:val="left" w:pos="567"/>
          <w:tab w:val="left" w:pos="993"/>
        </w:tabs>
        <w:ind w:firstLine="709"/>
        <w:contextualSpacing/>
        <w:jc w:val="both"/>
        <w:rPr>
          <w:bCs/>
          <w:sz w:val="28"/>
          <w:szCs w:val="28"/>
        </w:rPr>
      </w:pPr>
      <w:r w:rsidRPr="009903C8">
        <w:rPr>
          <w:bCs/>
          <w:sz w:val="28"/>
          <w:szCs w:val="28"/>
        </w:rPr>
        <w:t>2. Электронная информационно-образовательная среда ЮЗГУ (версия 2.0). Информационный портал ЮЗГУ.</w:t>
      </w:r>
    </w:p>
    <w:p w:rsidR="009C7C92" w:rsidRPr="009903C8" w:rsidRDefault="009C7C92" w:rsidP="0035064B">
      <w:pPr>
        <w:tabs>
          <w:tab w:val="left" w:pos="567"/>
          <w:tab w:val="left" w:pos="993"/>
        </w:tabs>
        <w:ind w:firstLine="709"/>
        <w:contextualSpacing/>
        <w:jc w:val="both"/>
        <w:rPr>
          <w:bCs/>
          <w:i/>
          <w:sz w:val="28"/>
          <w:szCs w:val="28"/>
        </w:rPr>
      </w:pPr>
      <w:r w:rsidRPr="009903C8">
        <w:rPr>
          <w:bCs/>
          <w:i/>
          <w:sz w:val="28"/>
          <w:szCs w:val="28"/>
        </w:rPr>
        <w:t>Программное обеспечение:</w:t>
      </w:r>
    </w:p>
    <w:p w:rsidR="009C7C92" w:rsidRPr="009903C8" w:rsidRDefault="009C7C92" w:rsidP="0035064B">
      <w:pPr>
        <w:tabs>
          <w:tab w:val="left" w:pos="567"/>
        </w:tabs>
        <w:ind w:firstLine="709"/>
        <w:contextualSpacing/>
        <w:rPr>
          <w:rFonts w:eastAsia="Calibri"/>
          <w:sz w:val="28"/>
          <w:szCs w:val="28"/>
        </w:rPr>
      </w:pPr>
      <w:r w:rsidRPr="009903C8">
        <w:rPr>
          <w:bCs/>
          <w:sz w:val="28"/>
          <w:szCs w:val="28"/>
        </w:rPr>
        <w:t xml:space="preserve">1. </w:t>
      </w:r>
      <w:r w:rsidRPr="009903C8">
        <w:rPr>
          <w:rFonts w:eastAsia="Calibri"/>
          <w:sz w:val="28"/>
          <w:szCs w:val="28"/>
        </w:rPr>
        <w:t xml:space="preserve">Антивирус </w:t>
      </w:r>
      <w:r w:rsidRPr="009903C8">
        <w:rPr>
          <w:rFonts w:eastAsia="Calibri"/>
          <w:sz w:val="28"/>
          <w:szCs w:val="28"/>
          <w:lang w:val="en-US"/>
        </w:rPr>
        <w:t>Kaspersky</w:t>
      </w:r>
    </w:p>
    <w:p w:rsidR="009C7C92" w:rsidRPr="009903C8" w:rsidRDefault="009C7C92" w:rsidP="0035064B">
      <w:pPr>
        <w:tabs>
          <w:tab w:val="left" w:pos="567"/>
        </w:tabs>
        <w:ind w:firstLine="709"/>
        <w:contextualSpacing/>
        <w:rPr>
          <w:sz w:val="28"/>
          <w:szCs w:val="28"/>
        </w:rPr>
      </w:pPr>
      <w:r w:rsidRPr="009903C8">
        <w:rPr>
          <w:rFonts w:eastAsia="Calibri"/>
          <w:sz w:val="28"/>
          <w:szCs w:val="28"/>
        </w:rPr>
        <w:t xml:space="preserve">2. </w:t>
      </w:r>
      <w:proofErr w:type="spellStart"/>
      <w:r w:rsidRPr="009903C8">
        <w:rPr>
          <w:sz w:val="28"/>
          <w:szCs w:val="28"/>
          <w:lang w:val="en-US"/>
        </w:rPr>
        <w:t>Libreoffice</w:t>
      </w:r>
      <w:proofErr w:type="spellEnd"/>
      <w:r w:rsidRPr="009903C8">
        <w:rPr>
          <w:sz w:val="28"/>
          <w:szCs w:val="28"/>
        </w:rPr>
        <w:t xml:space="preserve"> (Бесплатная); </w:t>
      </w:r>
    </w:p>
    <w:p w:rsidR="009C7C92" w:rsidRPr="009903C8" w:rsidRDefault="009C7C92" w:rsidP="0035064B">
      <w:pPr>
        <w:tabs>
          <w:tab w:val="left" w:pos="567"/>
          <w:tab w:val="left" w:pos="993"/>
        </w:tabs>
        <w:ind w:firstLine="709"/>
        <w:contextualSpacing/>
        <w:jc w:val="both"/>
        <w:rPr>
          <w:bCs/>
          <w:i/>
          <w:sz w:val="28"/>
          <w:szCs w:val="28"/>
        </w:rPr>
      </w:pPr>
      <w:r w:rsidRPr="009903C8">
        <w:rPr>
          <w:bCs/>
          <w:i/>
          <w:sz w:val="28"/>
          <w:szCs w:val="28"/>
        </w:rPr>
        <w:t>Информационные справочные системы:</w:t>
      </w:r>
    </w:p>
    <w:p w:rsidR="009C7C92" w:rsidRPr="009903C8" w:rsidRDefault="009C7C92" w:rsidP="0035064B">
      <w:pPr>
        <w:pStyle w:val="a5"/>
        <w:widowControl w:val="0"/>
        <w:tabs>
          <w:tab w:val="left" w:pos="18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rPr>
          <w:sz w:val="28"/>
          <w:szCs w:val="28"/>
        </w:rPr>
      </w:pPr>
      <w:r w:rsidRPr="009903C8">
        <w:rPr>
          <w:sz w:val="28"/>
          <w:szCs w:val="28"/>
        </w:rPr>
        <w:t xml:space="preserve">1. Научная электронная библиотека eLibrary.ru </w:t>
      </w:r>
      <w:hyperlink r:id="rId35" w:history="1">
        <w:r w:rsidRPr="009903C8">
          <w:rPr>
            <w:rStyle w:val="a9"/>
            <w:color w:val="auto"/>
            <w:sz w:val="28"/>
            <w:szCs w:val="28"/>
          </w:rPr>
          <w:t>https://elibrary.ru</w:t>
        </w:r>
      </w:hyperlink>
      <w:r w:rsidRPr="009903C8">
        <w:rPr>
          <w:bCs/>
          <w:sz w:val="28"/>
          <w:szCs w:val="28"/>
        </w:rPr>
        <w:t>:</w:t>
      </w:r>
      <w:r w:rsidRPr="009903C8">
        <w:rPr>
          <w:sz w:val="28"/>
          <w:szCs w:val="28"/>
        </w:rPr>
        <w:t xml:space="preserve"> режим доступа: по подписке</w:t>
      </w:r>
    </w:p>
    <w:p w:rsidR="009C7C92" w:rsidRPr="009903C8" w:rsidRDefault="009C7C92" w:rsidP="0035064B">
      <w:pPr>
        <w:pStyle w:val="a5"/>
        <w:widowControl w:val="0"/>
        <w:tabs>
          <w:tab w:val="left" w:pos="18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rPr>
          <w:sz w:val="28"/>
          <w:szCs w:val="28"/>
        </w:rPr>
      </w:pPr>
      <w:r w:rsidRPr="009903C8">
        <w:rPr>
          <w:sz w:val="28"/>
          <w:szCs w:val="28"/>
        </w:rPr>
        <w:t>2. Электронно-библиотечная система «Университетская библиотека on-line»</w:t>
      </w:r>
      <w:hyperlink r:id="rId36" w:history="1">
        <w:r w:rsidRPr="009903C8">
          <w:rPr>
            <w:rStyle w:val="a9"/>
            <w:color w:val="auto"/>
            <w:sz w:val="28"/>
            <w:szCs w:val="28"/>
          </w:rPr>
          <w:t>https://lib.swsu.ru/resursy/elektronno-bibliotechnye-sistemy/368-universitetskaya-biblioteka-onlajn.html</w:t>
        </w:r>
      </w:hyperlink>
      <w:r w:rsidRPr="009903C8">
        <w:rPr>
          <w:sz w:val="28"/>
          <w:szCs w:val="28"/>
        </w:rPr>
        <w:t>режим доступа: по подписке</w:t>
      </w:r>
    </w:p>
    <w:p w:rsidR="009C7C92" w:rsidRPr="009903C8" w:rsidRDefault="009C7C92" w:rsidP="0035064B">
      <w:pPr>
        <w:pStyle w:val="a5"/>
        <w:widowControl w:val="0"/>
        <w:tabs>
          <w:tab w:val="left" w:pos="18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rPr>
          <w:sz w:val="28"/>
          <w:szCs w:val="28"/>
        </w:rPr>
      </w:pPr>
      <w:r w:rsidRPr="009903C8">
        <w:rPr>
          <w:sz w:val="28"/>
          <w:szCs w:val="28"/>
        </w:rPr>
        <w:t xml:space="preserve">3. Электронно-библиотечная система </w:t>
      </w:r>
      <w:proofErr w:type="spellStart"/>
      <w:r w:rsidRPr="009903C8">
        <w:rPr>
          <w:sz w:val="28"/>
          <w:szCs w:val="28"/>
        </w:rPr>
        <w:t>IPRsmart</w:t>
      </w:r>
      <w:hyperlink r:id="rId37" w:history="1">
        <w:r w:rsidRPr="009903C8">
          <w:rPr>
            <w:rStyle w:val="a9"/>
            <w:color w:val="auto"/>
            <w:sz w:val="28"/>
            <w:szCs w:val="28"/>
          </w:rPr>
          <w:t>https</w:t>
        </w:r>
        <w:proofErr w:type="spellEnd"/>
        <w:r w:rsidRPr="009903C8">
          <w:rPr>
            <w:rStyle w:val="a9"/>
            <w:color w:val="auto"/>
            <w:sz w:val="28"/>
            <w:szCs w:val="28"/>
          </w:rPr>
          <w:t>://</w:t>
        </w:r>
        <w:proofErr w:type="spellStart"/>
        <w:r w:rsidRPr="009903C8">
          <w:rPr>
            <w:rStyle w:val="a9"/>
            <w:color w:val="auto"/>
            <w:sz w:val="28"/>
            <w:szCs w:val="28"/>
          </w:rPr>
          <w:t>www.iprbookshop.ru</w:t>
        </w:r>
        <w:proofErr w:type="spellEnd"/>
        <w:r w:rsidRPr="009903C8">
          <w:rPr>
            <w:rStyle w:val="a9"/>
            <w:color w:val="auto"/>
            <w:sz w:val="28"/>
            <w:szCs w:val="28"/>
          </w:rPr>
          <w:t>/</w:t>
        </w:r>
      </w:hyperlink>
      <w:r w:rsidRPr="009903C8">
        <w:rPr>
          <w:sz w:val="28"/>
          <w:szCs w:val="28"/>
        </w:rPr>
        <w:t>режим доступа: по подписке</w:t>
      </w:r>
    </w:p>
    <w:p w:rsidR="009C7C92" w:rsidRPr="009903C8" w:rsidRDefault="009C7C92" w:rsidP="0035064B">
      <w:pPr>
        <w:pStyle w:val="a5"/>
        <w:widowControl w:val="0"/>
        <w:tabs>
          <w:tab w:val="left" w:pos="18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rPr>
          <w:sz w:val="28"/>
          <w:szCs w:val="28"/>
        </w:rPr>
      </w:pPr>
      <w:r w:rsidRPr="009903C8">
        <w:rPr>
          <w:sz w:val="28"/>
          <w:szCs w:val="28"/>
        </w:rPr>
        <w:t xml:space="preserve">4. Ресурсы международного научного издательства Springer Nature: </w:t>
      </w:r>
      <w:hyperlink r:id="rId38" w:history="1">
        <w:r w:rsidRPr="009903C8">
          <w:rPr>
            <w:rStyle w:val="a9"/>
            <w:color w:val="auto"/>
            <w:sz w:val="28"/>
            <w:szCs w:val="28"/>
          </w:rPr>
          <w:t>https://rd.springer.com/</w:t>
        </w:r>
      </w:hyperlink>
      <w:r w:rsidRPr="009903C8">
        <w:rPr>
          <w:sz w:val="28"/>
          <w:szCs w:val="28"/>
        </w:rPr>
        <w:t>режим доступа: по подписке</w:t>
      </w:r>
    </w:p>
    <w:p w:rsidR="009C7C92" w:rsidRPr="009903C8" w:rsidRDefault="009C7C92" w:rsidP="0035064B">
      <w:pPr>
        <w:pStyle w:val="a5"/>
        <w:widowControl w:val="0"/>
        <w:tabs>
          <w:tab w:val="left" w:pos="18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rPr>
          <w:sz w:val="28"/>
          <w:szCs w:val="28"/>
        </w:rPr>
      </w:pPr>
      <w:r w:rsidRPr="009903C8">
        <w:rPr>
          <w:sz w:val="28"/>
          <w:szCs w:val="28"/>
        </w:rPr>
        <w:t xml:space="preserve">5. Национальная электронная библиотека (НЭБ) </w:t>
      </w:r>
      <w:hyperlink r:id="rId39" w:history="1">
        <w:r w:rsidRPr="009903C8">
          <w:rPr>
            <w:rStyle w:val="a9"/>
            <w:color w:val="auto"/>
            <w:sz w:val="28"/>
            <w:szCs w:val="28"/>
          </w:rPr>
          <w:t>https://rusneb.ru/</w:t>
        </w:r>
      </w:hyperlink>
      <w:r w:rsidRPr="009903C8">
        <w:rPr>
          <w:sz w:val="28"/>
          <w:szCs w:val="28"/>
        </w:rPr>
        <w:t>режим доступа: по подписке</w:t>
      </w:r>
    </w:p>
    <w:p w:rsidR="009C7C92" w:rsidRPr="009903C8" w:rsidRDefault="009C7C92" w:rsidP="0035064B">
      <w:pPr>
        <w:pStyle w:val="a5"/>
        <w:widowControl w:val="0"/>
        <w:tabs>
          <w:tab w:val="left" w:pos="180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firstLine="709"/>
        <w:contextualSpacing/>
        <w:rPr>
          <w:sz w:val="28"/>
          <w:szCs w:val="28"/>
        </w:rPr>
      </w:pPr>
      <w:r w:rsidRPr="009903C8">
        <w:rPr>
          <w:sz w:val="28"/>
          <w:szCs w:val="28"/>
        </w:rPr>
        <w:t>6. База данных «</w:t>
      </w:r>
      <w:proofErr w:type="spellStart"/>
      <w:r w:rsidRPr="009903C8">
        <w:rPr>
          <w:sz w:val="28"/>
          <w:szCs w:val="28"/>
        </w:rPr>
        <w:t>Orbit</w:t>
      </w:r>
      <w:proofErr w:type="spellEnd"/>
      <w:r w:rsidRPr="009903C8">
        <w:rPr>
          <w:sz w:val="28"/>
          <w:szCs w:val="28"/>
        </w:rPr>
        <w:t xml:space="preserve">» </w:t>
      </w:r>
      <w:hyperlink r:id="rId40" w:history="1">
        <w:r w:rsidRPr="009903C8">
          <w:rPr>
            <w:rStyle w:val="a9"/>
            <w:color w:val="auto"/>
            <w:sz w:val="28"/>
            <w:szCs w:val="28"/>
          </w:rPr>
          <w:t>https://www.questel.com/</w:t>
        </w:r>
      </w:hyperlink>
      <w:r w:rsidRPr="009903C8">
        <w:rPr>
          <w:sz w:val="28"/>
          <w:szCs w:val="28"/>
        </w:rPr>
        <w:t>режим доступа: по по</w:t>
      </w:r>
      <w:r w:rsidRPr="009903C8">
        <w:rPr>
          <w:sz w:val="28"/>
          <w:szCs w:val="28"/>
        </w:rPr>
        <w:t>д</w:t>
      </w:r>
      <w:r w:rsidRPr="009903C8">
        <w:rPr>
          <w:sz w:val="28"/>
          <w:szCs w:val="28"/>
        </w:rPr>
        <w:t>писке</w:t>
      </w:r>
    </w:p>
    <w:p w:rsidR="009F5561" w:rsidRDefault="009F5561" w:rsidP="009F5561">
      <w:pPr>
        <w:ind w:firstLine="709"/>
        <w:contextualSpacing/>
        <w:jc w:val="both"/>
        <w:rPr>
          <w:rFonts w:eastAsia="TimesNewRoman"/>
          <w:b/>
          <w:sz w:val="28"/>
        </w:rPr>
      </w:pPr>
    </w:p>
    <w:p w:rsidR="009C7C92" w:rsidRDefault="009C7C92" w:rsidP="009F5561">
      <w:pPr>
        <w:ind w:firstLine="709"/>
        <w:contextualSpacing/>
        <w:jc w:val="both"/>
        <w:rPr>
          <w:b/>
          <w:sz w:val="28"/>
        </w:rPr>
      </w:pPr>
      <w:r>
        <w:rPr>
          <w:rFonts w:eastAsia="TimesNewRoman"/>
          <w:b/>
          <w:sz w:val="28"/>
        </w:rPr>
        <w:t xml:space="preserve">12 </w:t>
      </w:r>
      <w:r w:rsidRPr="00E36556">
        <w:rPr>
          <w:b/>
          <w:sz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C7C92" w:rsidRPr="005E5A88" w:rsidRDefault="009C7C92" w:rsidP="009F556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E5A88">
        <w:rPr>
          <w:rFonts w:eastAsia="Calibri"/>
          <w:color w:val="000000"/>
          <w:sz w:val="28"/>
          <w:szCs w:val="28"/>
        </w:rPr>
        <w:t>Учебная аудитория для проведения занятий лекционного типа и лаб</w:t>
      </w:r>
      <w:r w:rsidRPr="005E5A88">
        <w:rPr>
          <w:rFonts w:eastAsia="Calibri"/>
          <w:color w:val="000000"/>
          <w:sz w:val="28"/>
          <w:szCs w:val="28"/>
        </w:rPr>
        <w:t>о</w:t>
      </w:r>
      <w:r w:rsidRPr="005E5A88">
        <w:rPr>
          <w:rFonts w:eastAsia="Calibri"/>
          <w:color w:val="000000"/>
          <w:sz w:val="28"/>
          <w:szCs w:val="28"/>
        </w:rPr>
        <w:t>ратории кафедры фундаментальной химии и химической технологии, осн</w:t>
      </w:r>
      <w:r w:rsidRPr="005E5A88">
        <w:rPr>
          <w:rFonts w:eastAsia="Calibri"/>
          <w:color w:val="000000"/>
          <w:sz w:val="28"/>
          <w:szCs w:val="28"/>
        </w:rPr>
        <w:t>а</w:t>
      </w:r>
      <w:r w:rsidRPr="005E5A88">
        <w:rPr>
          <w:rFonts w:eastAsia="Calibri"/>
          <w:color w:val="000000"/>
          <w:sz w:val="28"/>
          <w:szCs w:val="28"/>
        </w:rPr>
        <w:t>щенн</w:t>
      </w:r>
      <w:r>
        <w:rPr>
          <w:rFonts w:eastAsia="Calibri"/>
          <w:color w:val="000000"/>
          <w:sz w:val="28"/>
          <w:szCs w:val="28"/>
        </w:rPr>
        <w:t xml:space="preserve">ая </w:t>
      </w:r>
      <w:r w:rsidRPr="005E5A88">
        <w:rPr>
          <w:rFonts w:eastAsia="Calibri"/>
          <w:color w:val="000000"/>
          <w:sz w:val="28"/>
          <w:szCs w:val="28"/>
        </w:rPr>
        <w:t xml:space="preserve">учебной мебелью: столы, стулья для обучающихся; стол, стул для преподавателя; доска. </w:t>
      </w:r>
      <w:r w:rsidRPr="005E5A88">
        <w:rPr>
          <w:snapToGrid w:val="0"/>
          <w:sz w:val="28"/>
          <w:szCs w:val="28"/>
        </w:rPr>
        <w:t xml:space="preserve">Класс ПЭВМ (8 </w:t>
      </w:r>
      <w:proofErr w:type="spellStart"/>
      <w:r w:rsidRPr="005E5A88">
        <w:rPr>
          <w:snapToGrid w:val="0"/>
          <w:sz w:val="28"/>
          <w:szCs w:val="28"/>
        </w:rPr>
        <w:t>шт</w:t>
      </w:r>
      <w:proofErr w:type="spellEnd"/>
      <w:r w:rsidRPr="005E5A88">
        <w:rPr>
          <w:snapToGrid w:val="0"/>
          <w:sz w:val="28"/>
          <w:szCs w:val="28"/>
        </w:rPr>
        <w:t>): (</w:t>
      </w:r>
      <w:r w:rsidRPr="005E5A88">
        <w:rPr>
          <w:snapToGrid w:val="0"/>
          <w:sz w:val="28"/>
          <w:szCs w:val="28"/>
          <w:lang w:val="en-US"/>
        </w:rPr>
        <w:t>ASUS</w:t>
      </w:r>
      <w:r w:rsidRPr="005E5A88">
        <w:rPr>
          <w:snapToGrid w:val="0"/>
          <w:sz w:val="28"/>
          <w:szCs w:val="28"/>
        </w:rPr>
        <w:t xml:space="preserve">) </w:t>
      </w:r>
      <w:r w:rsidRPr="005E5A88">
        <w:rPr>
          <w:snapToGrid w:val="0"/>
          <w:sz w:val="28"/>
          <w:szCs w:val="28"/>
          <w:lang w:val="en-US"/>
        </w:rPr>
        <w:t>P</w:t>
      </w:r>
      <w:r w:rsidRPr="005E5A88">
        <w:rPr>
          <w:snapToGrid w:val="0"/>
          <w:sz w:val="28"/>
          <w:szCs w:val="28"/>
        </w:rPr>
        <w:t>7</w:t>
      </w:r>
      <w:r w:rsidRPr="005E5A88">
        <w:rPr>
          <w:snapToGrid w:val="0"/>
          <w:sz w:val="28"/>
          <w:szCs w:val="28"/>
          <w:lang w:val="en-US"/>
        </w:rPr>
        <w:t>P</w:t>
      </w:r>
      <w:r w:rsidRPr="005E5A88">
        <w:rPr>
          <w:snapToGrid w:val="0"/>
          <w:sz w:val="28"/>
          <w:szCs w:val="28"/>
        </w:rPr>
        <w:t>55</w:t>
      </w:r>
      <w:r w:rsidRPr="005E5A88">
        <w:rPr>
          <w:snapToGrid w:val="0"/>
          <w:sz w:val="28"/>
          <w:szCs w:val="28"/>
          <w:lang w:val="en-US"/>
        </w:rPr>
        <w:t>LX</w:t>
      </w:r>
      <w:r w:rsidRPr="005E5A88">
        <w:rPr>
          <w:snapToGrid w:val="0"/>
          <w:sz w:val="28"/>
          <w:szCs w:val="28"/>
        </w:rPr>
        <w:t>.</w:t>
      </w:r>
      <w:proofErr w:type="spellStart"/>
      <w:r w:rsidRPr="005E5A88">
        <w:rPr>
          <w:snapToGrid w:val="0"/>
          <w:sz w:val="28"/>
          <w:szCs w:val="28"/>
          <w:lang w:val="en-US"/>
        </w:rPr>
        <w:t>tDOR</w:t>
      </w:r>
      <w:proofErr w:type="spellEnd"/>
      <w:r w:rsidRPr="005E5A88">
        <w:rPr>
          <w:snapToGrid w:val="0"/>
          <w:sz w:val="28"/>
          <w:szCs w:val="28"/>
        </w:rPr>
        <w:t xml:space="preserve">3/4096 </w:t>
      </w:r>
      <w:r w:rsidRPr="005E5A88">
        <w:rPr>
          <w:snapToGrid w:val="0"/>
          <w:sz w:val="28"/>
          <w:szCs w:val="28"/>
          <w:lang w:val="en-US"/>
        </w:rPr>
        <w:t>Mb</w:t>
      </w:r>
      <w:r w:rsidRPr="005E5A88">
        <w:rPr>
          <w:snapToGrid w:val="0"/>
          <w:sz w:val="28"/>
          <w:szCs w:val="28"/>
        </w:rPr>
        <w:t>/</w:t>
      </w:r>
      <w:proofErr w:type="spellStart"/>
      <w:r w:rsidRPr="005E5A88">
        <w:rPr>
          <w:snapToGrid w:val="0"/>
          <w:sz w:val="28"/>
          <w:szCs w:val="28"/>
          <w:lang w:val="en-US"/>
        </w:rPr>
        <w:t>Coree</w:t>
      </w:r>
      <w:proofErr w:type="spellEnd"/>
      <w:r w:rsidRPr="005E5A88">
        <w:rPr>
          <w:snapToGrid w:val="0"/>
          <w:sz w:val="28"/>
          <w:szCs w:val="28"/>
        </w:rPr>
        <w:t>; 3-540/</w:t>
      </w:r>
      <w:r w:rsidRPr="005E5A88">
        <w:rPr>
          <w:snapToGrid w:val="0"/>
          <w:sz w:val="28"/>
          <w:szCs w:val="28"/>
          <w:lang w:val="en-US"/>
        </w:rPr>
        <w:t>SHTA</w:t>
      </w:r>
      <w:r w:rsidRPr="005E5A88">
        <w:rPr>
          <w:snapToGrid w:val="0"/>
          <w:sz w:val="28"/>
          <w:szCs w:val="28"/>
        </w:rPr>
        <w:t xml:space="preserve">-11; 500 </w:t>
      </w:r>
      <w:proofErr w:type="spellStart"/>
      <w:r w:rsidRPr="005E5A88">
        <w:rPr>
          <w:snapToGrid w:val="0"/>
          <w:sz w:val="28"/>
          <w:szCs w:val="28"/>
          <w:lang w:val="en-US"/>
        </w:rPr>
        <w:t>GbI</w:t>
      </w:r>
      <w:proofErr w:type="spellEnd"/>
      <w:r w:rsidRPr="005E5A88">
        <w:rPr>
          <w:snapToGrid w:val="0"/>
          <w:sz w:val="28"/>
          <w:szCs w:val="28"/>
        </w:rPr>
        <w:t>-</w:t>
      </w:r>
      <w:proofErr w:type="spellStart"/>
      <w:r w:rsidRPr="005E5A88">
        <w:rPr>
          <w:snapToGrid w:val="0"/>
          <w:sz w:val="28"/>
          <w:szCs w:val="28"/>
          <w:lang w:val="en-US"/>
        </w:rPr>
        <w:t>fitachi</w:t>
      </w:r>
      <w:proofErr w:type="spellEnd"/>
      <w:r w:rsidRPr="005E5A88">
        <w:rPr>
          <w:snapToGrid w:val="0"/>
          <w:sz w:val="28"/>
          <w:szCs w:val="28"/>
        </w:rPr>
        <w:t>/</w:t>
      </w:r>
      <w:r w:rsidRPr="005E5A88">
        <w:rPr>
          <w:snapToGrid w:val="0"/>
          <w:sz w:val="28"/>
          <w:szCs w:val="28"/>
          <w:lang w:val="en-US"/>
        </w:rPr>
        <w:t>PCI</w:t>
      </w:r>
      <w:r w:rsidRPr="005E5A88">
        <w:rPr>
          <w:snapToGrid w:val="0"/>
          <w:sz w:val="28"/>
          <w:szCs w:val="28"/>
        </w:rPr>
        <w:t>-</w:t>
      </w:r>
      <w:r w:rsidRPr="005E5A88">
        <w:rPr>
          <w:snapToGrid w:val="0"/>
          <w:sz w:val="28"/>
          <w:szCs w:val="28"/>
          <w:lang w:val="en-US"/>
        </w:rPr>
        <w:t>E</w:t>
      </w:r>
      <w:r w:rsidRPr="005E5A88">
        <w:rPr>
          <w:snapToGrid w:val="0"/>
          <w:sz w:val="28"/>
          <w:szCs w:val="28"/>
        </w:rPr>
        <w:t xml:space="preserve"> 512 </w:t>
      </w:r>
      <w:r w:rsidRPr="005E5A88">
        <w:rPr>
          <w:snapToGrid w:val="0"/>
          <w:sz w:val="28"/>
          <w:szCs w:val="28"/>
          <w:lang w:val="en-US"/>
        </w:rPr>
        <w:t>Mb</w:t>
      </w:r>
      <w:r w:rsidRPr="005E5A88">
        <w:rPr>
          <w:snapToGrid w:val="0"/>
          <w:sz w:val="28"/>
          <w:szCs w:val="28"/>
        </w:rPr>
        <w:t xml:space="preserve"> Монитор </w:t>
      </w:r>
      <w:proofErr w:type="spellStart"/>
      <w:r w:rsidRPr="005E5A88">
        <w:rPr>
          <w:snapToGrid w:val="0"/>
          <w:sz w:val="28"/>
          <w:szCs w:val="28"/>
          <w:lang w:val="en-US"/>
        </w:rPr>
        <w:t>TFTWide</w:t>
      </w:r>
      <w:proofErr w:type="spellEnd"/>
      <w:smartTag w:uri="urn:schemas-microsoft-com:office:smarttags" w:element="metricconverter">
        <w:smartTagPr>
          <w:attr w:name="ProductID" w:val="23”"/>
        </w:smartTagPr>
        <w:r w:rsidRPr="005E5A88">
          <w:rPr>
            <w:snapToGrid w:val="0"/>
            <w:sz w:val="28"/>
            <w:szCs w:val="28"/>
          </w:rPr>
          <w:t>23”</w:t>
        </w:r>
      </w:smartTag>
      <w:r w:rsidRPr="005E5A88">
        <w:rPr>
          <w:snapToGrid w:val="0"/>
          <w:sz w:val="28"/>
          <w:szCs w:val="28"/>
        </w:rPr>
        <w:t xml:space="preserve">; </w:t>
      </w:r>
      <w:proofErr w:type="spellStart"/>
      <w:r w:rsidRPr="005E5A88">
        <w:rPr>
          <w:snapToGrid w:val="0"/>
          <w:sz w:val="28"/>
          <w:szCs w:val="28"/>
        </w:rPr>
        <w:t>Мультимедиацентр</w:t>
      </w:r>
      <w:proofErr w:type="spellEnd"/>
      <w:r w:rsidRPr="005E5A88">
        <w:rPr>
          <w:snapToGrid w:val="0"/>
          <w:sz w:val="28"/>
          <w:szCs w:val="28"/>
        </w:rPr>
        <w:t xml:space="preserve">: </w:t>
      </w:r>
      <w:r w:rsidRPr="005E5A88">
        <w:rPr>
          <w:sz w:val="28"/>
          <w:szCs w:val="28"/>
        </w:rPr>
        <w:t xml:space="preserve">ноутбук </w:t>
      </w:r>
      <w:r w:rsidRPr="005E5A88">
        <w:rPr>
          <w:sz w:val="28"/>
          <w:szCs w:val="28"/>
          <w:lang w:val="en-US"/>
        </w:rPr>
        <w:t>ASUSX</w:t>
      </w:r>
      <w:r w:rsidRPr="005E5A88">
        <w:rPr>
          <w:sz w:val="28"/>
          <w:szCs w:val="28"/>
        </w:rPr>
        <w:t>50</w:t>
      </w:r>
      <w:r w:rsidRPr="005E5A88">
        <w:rPr>
          <w:sz w:val="28"/>
          <w:szCs w:val="28"/>
          <w:lang w:val="en-US"/>
        </w:rPr>
        <w:t>VLPMD</w:t>
      </w:r>
      <w:r w:rsidRPr="005E5A88">
        <w:rPr>
          <w:sz w:val="28"/>
          <w:szCs w:val="28"/>
        </w:rPr>
        <w:noBreakHyphen/>
      </w:r>
      <w:r w:rsidRPr="005E5A88">
        <w:rPr>
          <w:sz w:val="28"/>
          <w:szCs w:val="28"/>
          <w:lang w:val="en-US"/>
        </w:rPr>
        <w:t>T</w:t>
      </w:r>
      <w:r w:rsidRPr="005E5A88">
        <w:rPr>
          <w:sz w:val="28"/>
          <w:szCs w:val="28"/>
        </w:rPr>
        <w:t>2330/14"/1024</w:t>
      </w:r>
      <w:r w:rsidRPr="005E5A88">
        <w:rPr>
          <w:sz w:val="28"/>
          <w:szCs w:val="28"/>
          <w:lang w:val="en-US"/>
        </w:rPr>
        <w:t>Mb</w:t>
      </w:r>
      <w:r w:rsidRPr="005E5A88">
        <w:rPr>
          <w:sz w:val="28"/>
          <w:szCs w:val="28"/>
        </w:rPr>
        <w:t>/ 160</w:t>
      </w:r>
      <w:proofErr w:type="spellStart"/>
      <w:r w:rsidRPr="005E5A88">
        <w:rPr>
          <w:sz w:val="28"/>
          <w:szCs w:val="28"/>
          <w:lang w:val="en-US"/>
        </w:rPr>
        <w:t>Gb</w:t>
      </w:r>
      <w:proofErr w:type="spellEnd"/>
      <w:r w:rsidRPr="005E5A88">
        <w:rPr>
          <w:sz w:val="28"/>
          <w:szCs w:val="28"/>
        </w:rPr>
        <w:t xml:space="preserve">/ </w:t>
      </w:r>
      <w:proofErr w:type="spellStart"/>
      <w:r w:rsidRPr="005E5A88">
        <w:rPr>
          <w:sz w:val="28"/>
          <w:szCs w:val="28"/>
        </w:rPr>
        <w:t>сумк</w:t>
      </w:r>
      <w:proofErr w:type="spellEnd"/>
      <w:r w:rsidRPr="005E5A88">
        <w:rPr>
          <w:sz w:val="28"/>
          <w:szCs w:val="28"/>
          <w:lang w:val="en-US"/>
        </w:rPr>
        <w:t>a</w:t>
      </w:r>
      <w:r w:rsidRPr="005E5A88">
        <w:rPr>
          <w:sz w:val="28"/>
          <w:szCs w:val="28"/>
        </w:rPr>
        <w:t xml:space="preserve">/проектор </w:t>
      </w:r>
      <w:proofErr w:type="spellStart"/>
      <w:r w:rsidRPr="005E5A88">
        <w:rPr>
          <w:sz w:val="28"/>
          <w:szCs w:val="28"/>
          <w:lang w:val="en-US"/>
        </w:rPr>
        <w:t>inFocusIN</w:t>
      </w:r>
      <w:proofErr w:type="spellEnd"/>
      <w:r w:rsidRPr="005E5A88">
        <w:rPr>
          <w:sz w:val="28"/>
          <w:szCs w:val="28"/>
        </w:rPr>
        <w:t xml:space="preserve">24+; </w:t>
      </w:r>
      <w:proofErr w:type="spellStart"/>
      <w:r w:rsidRPr="005E5A88">
        <w:rPr>
          <w:snapToGrid w:val="0"/>
          <w:sz w:val="28"/>
          <w:szCs w:val="28"/>
        </w:rPr>
        <w:t>Мультимедиацентр</w:t>
      </w:r>
      <w:proofErr w:type="spellEnd"/>
      <w:r w:rsidRPr="005E5A88">
        <w:rPr>
          <w:snapToGrid w:val="0"/>
          <w:sz w:val="28"/>
          <w:szCs w:val="28"/>
        </w:rPr>
        <w:t>: телевизор «</w:t>
      </w:r>
      <w:r w:rsidRPr="005E5A88">
        <w:rPr>
          <w:snapToGrid w:val="0"/>
          <w:sz w:val="28"/>
          <w:szCs w:val="28"/>
          <w:lang w:val="en-US"/>
        </w:rPr>
        <w:t>PHILIPS</w:t>
      </w:r>
      <w:r w:rsidRPr="005E5A88">
        <w:rPr>
          <w:snapToGrid w:val="0"/>
          <w:sz w:val="28"/>
          <w:szCs w:val="28"/>
        </w:rPr>
        <w:t xml:space="preserve">», </w:t>
      </w:r>
      <w:proofErr w:type="spellStart"/>
      <w:r w:rsidRPr="005E5A88">
        <w:rPr>
          <w:snapToGrid w:val="0"/>
          <w:sz w:val="28"/>
          <w:szCs w:val="28"/>
          <w:lang w:val="en-US"/>
        </w:rPr>
        <w:t>DVDPlayerDV</w:t>
      </w:r>
      <w:proofErr w:type="spellEnd"/>
      <w:r w:rsidRPr="005E5A88">
        <w:rPr>
          <w:snapToGrid w:val="0"/>
          <w:sz w:val="28"/>
          <w:szCs w:val="28"/>
        </w:rPr>
        <w:t xml:space="preserve">-2240; </w:t>
      </w:r>
    </w:p>
    <w:p w:rsidR="009F5561" w:rsidRDefault="009F5561" w:rsidP="009F5561">
      <w:pPr>
        <w:ind w:firstLine="709"/>
        <w:contextualSpacing/>
        <w:jc w:val="both"/>
        <w:rPr>
          <w:b/>
          <w:sz w:val="28"/>
          <w:szCs w:val="28"/>
        </w:rPr>
      </w:pPr>
    </w:p>
    <w:p w:rsidR="009C7C92" w:rsidRPr="00042B8E" w:rsidRDefault="009C7C92" w:rsidP="009F5561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13 </w:t>
      </w:r>
      <w:r w:rsidRPr="00042B8E">
        <w:rPr>
          <w:b/>
          <w:sz w:val="28"/>
          <w:szCs w:val="28"/>
        </w:rPr>
        <w:t>Особенности реализации дисциплины для инвалидов и лиц с о</w:t>
      </w:r>
      <w:r w:rsidRPr="00042B8E">
        <w:rPr>
          <w:b/>
          <w:sz w:val="28"/>
          <w:szCs w:val="28"/>
        </w:rPr>
        <w:t>г</w:t>
      </w:r>
      <w:r w:rsidRPr="00042B8E">
        <w:rPr>
          <w:b/>
          <w:sz w:val="28"/>
          <w:szCs w:val="28"/>
        </w:rPr>
        <w:t xml:space="preserve">раниченными возможностями здоровья </w:t>
      </w:r>
    </w:p>
    <w:p w:rsidR="009C7C92" w:rsidRPr="00042B8E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042B8E">
        <w:rPr>
          <w:sz w:val="28"/>
          <w:szCs w:val="28"/>
        </w:rPr>
        <w:t>При обучении лиц с ограниченными возможностями здоровья учит</w:t>
      </w:r>
      <w:r w:rsidRPr="00042B8E">
        <w:rPr>
          <w:sz w:val="28"/>
          <w:szCs w:val="28"/>
        </w:rPr>
        <w:t>ы</w:t>
      </w:r>
      <w:r w:rsidRPr="00042B8E">
        <w:rPr>
          <w:sz w:val="28"/>
          <w:szCs w:val="28"/>
        </w:rPr>
        <w:t>ваются их индивидуальные психофизические особенности. Обучение инв</w:t>
      </w:r>
      <w:r w:rsidRPr="00042B8E">
        <w:rPr>
          <w:sz w:val="28"/>
          <w:szCs w:val="28"/>
        </w:rPr>
        <w:t>а</w:t>
      </w:r>
      <w:r w:rsidRPr="00042B8E">
        <w:rPr>
          <w:sz w:val="28"/>
          <w:szCs w:val="28"/>
        </w:rPr>
        <w:t xml:space="preserve">лидов осуществляется также в соответствии с индивидуальной программой реабилитации инвалида (при наличии). </w:t>
      </w:r>
    </w:p>
    <w:p w:rsidR="009C7C92" w:rsidRPr="00042B8E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042B8E">
        <w:rPr>
          <w:i/>
          <w:sz w:val="28"/>
          <w:szCs w:val="28"/>
        </w:rPr>
        <w:t>Для лиц с нарушением слуха</w:t>
      </w:r>
      <w:r w:rsidRPr="00042B8E">
        <w:rPr>
          <w:sz w:val="28"/>
          <w:szCs w:val="28"/>
        </w:rPr>
        <w:t xml:space="preserve"> возможно предоставление учебной инфо</w:t>
      </w:r>
      <w:r w:rsidRPr="00042B8E">
        <w:rPr>
          <w:sz w:val="28"/>
          <w:szCs w:val="28"/>
        </w:rPr>
        <w:t>р</w:t>
      </w:r>
      <w:r w:rsidRPr="00042B8E">
        <w:rPr>
          <w:sz w:val="28"/>
          <w:szCs w:val="28"/>
        </w:rPr>
        <w:t>мации в визуальной форме (краткий конспект лекций;тексты заданий, нап</w:t>
      </w:r>
      <w:r w:rsidRPr="00042B8E">
        <w:rPr>
          <w:sz w:val="28"/>
          <w:szCs w:val="28"/>
        </w:rPr>
        <w:t>е</w:t>
      </w:r>
      <w:r w:rsidRPr="00042B8E">
        <w:rPr>
          <w:sz w:val="28"/>
          <w:szCs w:val="28"/>
        </w:rPr>
        <w:t>чатанные увеличенным шрифтом), на аудиторных занятиях допускается пр</w:t>
      </w:r>
      <w:r w:rsidRPr="00042B8E">
        <w:rPr>
          <w:sz w:val="28"/>
          <w:szCs w:val="28"/>
        </w:rPr>
        <w:t>и</w:t>
      </w:r>
      <w:r w:rsidRPr="00042B8E">
        <w:rPr>
          <w:sz w:val="28"/>
          <w:szCs w:val="28"/>
        </w:rPr>
        <w:t xml:space="preserve">сутствие ассистента, а </w:t>
      </w:r>
      <w:proofErr w:type="spellStart"/>
      <w:r w:rsidRPr="00042B8E">
        <w:rPr>
          <w:sz w:val="28"/>
          <w:szCs w:val="28"/>
        </w:rPr>
        <w:t>такжесурдопереводчиков</w:t>
      </w:r>
      <w:proofErr w:type="spellEnd"/>
      <w:r w:rsidRPr="00042B8E">
        <w:rPr>
          <w:sz w:val="28"/>
          <w:szCs w:val="28"/>
        </w:rPr>
        <w:t xml:space="preserve"> и </w:t>
      </w:r>
      <w:proofErr w:type="spellStart"/>
      <w:r w:rsidRPr="00042B8E">
        <w:rPr>
          <w:sz w:val="28"/>
          <w:szCs w:val="28"/>
        </w:rPr>
        <w:t>тифлосурдопереводчиков</w:t>
      </w:r>
      <w:proofErr w:type="spellEnd"/>
      <w:r w:rsidRPr="00042B8E">
        <w:rPr>
          <w:sz w:val="28"/>
          <w:szCs w:val="28"/>
        </w:rPr>
        <w:t>. Текущий контроль успеваемости осуществляется в письменной форме: об</w:t>
      </w:r>
      <w:r w:rsidRPr="00042B8E">
        <w:rPr>
          <w:sz w:val="28"/>
          <w:szCs w:val="28"/>
        </w:rPr>
        <w:t>у</w:t>
      </w:r>
      <w:r w:rsidRPr="00042B8E">
        <w:rPr>
          <w:sz w:val="28"/>
          <w:szCs w:val="28"/>
        </w:rPr>
        <w:t>чающийся письменноотвечает на вопросы, письменно выполняет практич</w:t>
      </w:r>
      <w:r w:rsidRPr="00042B8E">
        <w:rPr>
          <w:sz w:val="28"/>
          <w:szCs w:val="28"/>
        </w:rPr>
        <w:t>е</w:t>
      </w:r>
      <w:r w:rsidRPr="00042B8E">
        <w:rPr>
          <w:sz w:val="28"/>
          <w:szCs w:val="28"/>
        </w:rPr>
        <w:t>ские задания. Доклад (реферат) также может быть представлен в письменной форме, при этом требования к содержанию остаются теми же, а требования к качеству изложения материала (понятность, качество речи, взаимодействие с аудиторией и т. д.) заменяются на соответствующие требования, предъявля</w:t>
      </w:r>
      <w:r w:rsidRPr="00042B8E">
        <w:rPr>
          <w:sz w:val="28"/>
          <w:szCs w:val="28"/>
        </w:rPr>
        <w:t>е</w:t>
      </w:r>
      <w:r w:rsidRPr="00042B8E">
        <w:rPr>
          <w:sz w:val="28"/>
          <w:szCs w:val="28"/>
        </w:rPr>
        <w:t>мые к письменным работам (качество оформления текста и списка литерат</w:t>
      </w:r>
      <w:r w:rsidRPr="00042B8E">
        <w:rPr>
          <w:sz w:val="28"/>
          <w:szCs w:val="28"/>
        </w:rPr>
        <w:t>у</w:t>
      </w:r>
      <w:r w:rsidRPr="00042B8E">
        <w:rPr>
          <w:sz w:val="28"/>
          <w:szCs w:val="28"/>
        </w:rPr>
        <w:t>ры, грамотность, наличие иллюстрационных материалов и т.д.). Промеж</w:t>
      </w:r>
      <w:r w:rsidRPr="00042B8E">
        <w:rPr>
          <w:sz w:val="28"/>
          <w:szCs w:val="28"/>
        </w:rPr>
        <w:t>у</w:t>
      </w:r>
      <w:r w:rsidRPr="00042B8E">
        <w:rPr>
          <w:sz w:val="28"/>
          <w:szCs w:val="28"/>
        </w:rPr>
        <w:t>точная аттестация для лиц с нарушениями слуха проводится в письменной форме, при этом используются общие критерии оценивания. При необход</w:t>
      </w:r>
      <w:r w:rsidRPr="00042B8E">
        <w:rPr>
          <w:sz w:val="28"/>
          <w:szCs w:val="28"/>
        </w:rPr>
        <w:t>и</w:t>
      </w:r>
      <w:r w:rsidRPr="00042B8E">
        <w:rPr>
          <w:sz w:val="28"/>
          <w:szCs w:val="28"/>
        </w:rPr>
        <w:t xml:space="preserve">мости время подготовки к ответу может быть увеличено. </w:t>
      </w:r>
    </w:p>
    <w:p w:rsidR="009C7C92" w:rsidRPr="00042B8E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042B8E">
        <w:rPr>
          <w:i/>
          <w:sz w:val="28"/>
          <w:szCs w:val="28"/>
        </w:rPr>
        <w:t>Для лиц с нарушением зрения</w:t>
      </w:r>
      <w:r w:rsidRPr="00042B8E">
        <w:rPr>
          <w:sz w:val="28"/>
          <w:szCs w:val="28"/>
        </w:rPr>
        <w:t xml:space="preserve"> допускается аудиальное предоставление информации, а также использование на аудиторных занятиях звукозапис</w:t>
      </w:r>
      <w:r w:rsidRPr="00042B8E">
        <w:rPr>
          <w:sz w:val="28"/>
          <w:szCs w:val="28"/>
        </w:rPr>
        <w:t>ы</w:t>
      </w:r>
      <w:r w:rsidRPr="00042B8E">
        <w:rPr>
          <w:sz w:val="28"/>
          <w:szCs w:val="28"/>
        </w:rPr>
        <w:t>вающих устройств (диктофонов и т.д.). Допускается присутствие на занятиях ассистента (помощника), оказывающего обучающимся необходимую техн</w:t>
      </w:r>
      <w:r w:rsidRPr="00042B8E">
        <w:rPr>
          <w:sz w:val="28"/>
          <w:szCs w:val="28"/>
        </w:rPr>
        <w:t>и</w:t>
      </w:r>
      <w:r w:rsidRPr="00042B8E">
        <w:rPr>
          <w:sz w:val="28"/>
          <w:szCs w:val="28"/>
        </w:rPr>
        <w:t>ческую помощь. Текущий контроль успеваемости осуществляется в устной форме. При проведении промежуточной аттестации для лиц с нарушением зрения тестирование может быть заменено на устное собеседование по в</w:t>
      </w:r>
      <w:r w:rsidRPr="00042B8E">
        <w:rPr>
          <w:sz w:val="28"/>
          <w:szCs w:val="28"/>
        </w:rPr>
        <w:t>о</w:t>
      </w:r>
      <w:r w:rsidRPr="00042B8E">
        <w:rPr>
          <w:sz w:val="28"/>
          <w:szCs w:val="28"/>
        </w:rPr>
        <w:t>просам.</w:t>
      </w:r>
    </w:p>
    <w:p w:rsidR="009C7C92" w:rsidRPr="00042B8E" w:rsidRDefault="009C7C92" w:rsidP="009F5561">
      <w:pPr>
        <w:ind w:firstLine="709"/>
        <w:contextualSpacing/>
        <w:jc w:val="both"/>
        <w:rPr>
          <w:sz w:val="28"/>
          <w:szCs w:val="28"/>
        </w:rPr>
      </w:pPr>
      <w:r w:rsidRPr="00042B8E">
        <w:rPr>
          <w:i/>
          <w:sz w:val="28"/>
          <w:szCs w:val="28"/>
        </w:rPr>
        <w:t>Для лиц с ограниченными возможностями здоровья, имеющих наруш</w:t>
      </w:r>
      <w:r w:rsidRPr="00042B8E">
        <w:rPr>
          <w:i/>
          <w:sz w:val="28"/>
          <w:szCs w:val="28"/>
        </w:rPr>
        <w:t>е</w:t>
      </w:r>
      <w:r w:rsidRPr="00042B8E">
        <w:rPr>
          <w:i/>
          <w:sz w:val="28"/>
          <w:szCs w:val="28"/>
        </w:rPr>
        <w:t xml:space="preserve">ния опорно-двигательного аппарата, </w:t>
      </w:r>
      <w:r w:rsidRPr="00042B8E">
        <w:rPr>
          <w:sz w:val="28"/>
          <w:szCs w:val="28"/>
        </w:rPr>
        <w:t>на аудиторных занятиях, а также при проведении процедур текущего контроля успеваемости и промежуточной а</w:t>
      </w:r>
      <w:r w:rsidRPr="00042B8E">
        <w:rPr>
          <w:sz w:val="28"/>
          <w:szCs w:val="28"/>
        </w:rPr>
        <w:t>т</w:t>
      </w:r>
      <w:r w:rsidRPr="00042B8E">
        <w:rPr>
          <w:sz w:val="28"/>
          <w:szCs w:val="28"/>
        </w:rPr>
        <w:t>тестации могут быть предоставлены  необходимые технические средства (персональный компьютер, ноутбук или другой гаджет); допускается прису</w:t>
      </w:r>
      <w:r w:rsidRPr="00042B8E">
        <w:rPr>
          <w:sz w:val="28"/>
          <w:szCs w:val="28"/>
        </w:rPr>
        <w:t>т</w:t>
      </w:r>
      <w:r w:rsidRPr="00042B8E">
        <w:rPr>
          <w:sz w:val="28"/>
          <w:szCs w:val="28"/>
        </w:rPr>
        <w:t>ствие ассистента (ассистентов), оказывающего обучающимся необходимую техническую помощь (занять рабочее место, передвигаться по аудитории, прочитать задание, оформить ответ, общаться с преподавателем).</w:t>
      </w:r>
    </w:p>
    <w:p w:rsidR="009C7C92" w:rsidRPr="003575A3" w:rsidRDefault="009C7C92" w:rsidP="009F5561">
      <w:pPr>
        <w:ind w:firstLine="709"/>
        <w:contextualSpacing/>
        <w:jc w:val="both"/>
        <w:rPr>
          <w:b/>
          <w:sz w:val="28"/>
          <w:szCs w:val="28"/>
        </w:rPr>
      </w:pPr>
      <w:r>
        <w:rPr>
          <w:rFonts w:eastAsia="TimesNewRoman"/>
          <w:b/>
          <w:sz w:val="28"/>
          <w:szCs w:val="28"/>
        </w:rPr>
        <w:br w:type="page"/>
      </w:r>
      <w:r w:rsidRPr="00350CD8">
        <w:rPr>
          <w:rFonts w:eastAsia="TimesNewRoman"/>
          <w:b/>
          <w:sz w:val="28"/>
          <w:szCs w:val="28"/>
        </w:rPr>
        <w:lastRenderedPageBreak/>
        <w:t>1</w:t>
      </w:r>
      <w:r>
        <w:rPr>
          <w:rFonts w:eastAsia="TimesNewRoman"/>
          <w:b/>
          <w:sz w:val="28"/>
          <w:szCs w:val="28"/>
        </w:rPr>
        <w:t xml:space="preserve">4 </w:t>
      </w:r>
      <w:r w:rsidRPr="003575A3">
        <w:rPr>
          <w:b/>
          <w:sz w:val="28"/>
          <w:szCs w:val="28"/>
        </w:rPr>
        <w:t xml:space="preserve">Лист дополнений и изменений, внесенных в рабочую программу </w:t>
      </w:r>
    </w:p>
    <w:p w:rsidR="009C7C92" w:rsidRPr="003575A3" w:rsidRDefault="009C7C92" w:rsidP="009F5561">
      <w:pPr>
        <w:contextualSpacing/>
        <w:jc w:val="both"/>
        <w:rPr>
          <w:b/>
          <w:sz w:val="28"/>
          <w:szCs w:val="28"/>
        </w:rPr>
      </w:pPr>
      <w:r w:rsidRPr="003575A3">
        <w:rPr>
          <w:b/>
          <w:sz w:val="28"/>
          <w:szCs w:val="28"/>
        </w:rPr>
        <w:t>дисциплины</w:t>
      </w:r>
    </w:p>
    <w:p w:rsidR="009C7C92" w:rsidRPr="00350CD8" w:rsidRDefault="009C7C92" w:rsidP="009F5561">
      <w:pPr>
        <w:ind w:firstLine="709"/>
        <w:contextualSpacing/>
        <w:jc w:val="both"/>
        <w:rPr>
          <w:rFonts w:eastAsia="TimesNew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246"/>
        <w:gridCol w:w="952"/>
        <w:gridCol w:w="1388"/>
        <w:gridCol w:w="1860"/>
        <w:gridCol w:w="828"/>
        <w:gridCol w:w="896"/>
        <w:gridCol w:w="674"/>
        <w:gridCol w:w="1619"/>
      </w:tblGrid>
      <w:tr w:rsidR="009C7C92" w:rsidRPr="00350CD8" w:rsidTr="00871522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jc w:val="center"/>
            </w:pPr>
            <w:r w:rsidRPr="00350CD8">
              <w:t>Номер измен</w:t>
            </w:r>
            <w:r w:rsidRPr="00350CD8">
              <w:t>е</w:t>
            </w:r>
            <w:r w:rsidRPr="00350CD8">
              <w:t>ния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ind w:firstLine="502"/>
              <w:contextualSpacing/>
              <w:jc w:val="center"/>
            </w:pPr>
            <w:r w:rsidRPr="00350CD8">
              <w:t>Номера страниц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ind w:hanging="108"/>
              <w:contextualSpacing/>
              <w:jc w:val="center"/>
            </w:pPr>
            <w:r w:rsidRPr="00350CD8">
              <w:t>Всего</w:t>
            </w:r>
          </w:p>
          <w:p w:rsidR="009C7C92" w:rsidRPr="00350CD8" w:rsidRDefault="009C7C92" w:rsidP="009F5561">
            <w:pPr>
              <w:ind w:hanging="108"/>
              <w:contextualSpacing/>
              <w:jc w:val="center"/>
            </w:pPr>
            <w:r w:rsidRPr="00350CD8">
              <w:t>стр</w:t>
            </w:r>
            <w:r w:rsidRPr="00350CD8">
              <w:t>а</w:t>
            </w:r>
            <w:r w:rsidRPr="00350CD8">
              <w:t>ниц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ind w:firstLine="74"/>
              <w:contextualSpacing/>
              <w:jc w:val="center"/>
            </w:pPr>
            <w:r w:rsidRPr="00350CD8">
              <w:t>Д</w:t>
            </w:r>
            <w:r w:rsidRPr="00350CD8">
              <w:t>а</w:t>
            </w:r>
            <w:r w:rsidRPr="00350CD8">
              <w:t>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jc w:val="center"/>
            </w:pPr>
            <w:r w:rsidRPr="00350CD8">
              <w:t>Основание для</w:t>
            </w:r>
          </w:p>
          <w:p w:rsidR="009C7C92" w:rsidRPr="00350CD8" w:rsidRDefault="009C7C92" w:rsidP="009F5561">
            <w:pPr>
              <w:contextualSpacing/>
              <w:jc w:val="center"/>
            </w:pPr>
            <w:r w:rsidRPr="00350CD8">
              <w:t>изменения и подпись л</w:t>
            </w:r>
            <w:r w:rsidRPr="00350CD8">
              <w:t>и</w:t>
            </w:r>
            <w:r w:rsidRPr="00350CD8">
              <w:t>ца, пров</w:t>
            </w:r>
            <w:r w:rsidRPr="00350CD8">
              <w:t>о</w:t>
            </w:r>
            <w:r w:rsidRPr="00350CD8">
              <w:t>дившего и</w:t>
            </w:r>
            <w:r w:rsidRPr="00350CD8">
              <w:t>з</w:t>
            </w:r>
            <w:r w:rsidRPr="00350CD8">
              <w:t>менения</w:t>
            </w:r>
          </w:p>
        </w:tc>
      </w:tr>
      <w:tr w:rsidR="009C7C92" w:rsidRPr="00350CD8" w:rsidTr="00871522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rPr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ind w:firstLine="72"/>
              <w:contextualSpacing/>
              <w:jc w:val="center"/>
            </w:pPr>
            <w:proofErr w:type="spellStart"/>
            <w:r w:rsidRPr="00350CD8">
              <w:t>изме-н</w:t>
            </w:r>
            <w:r>
              <w:t>е</w:t>
            </w:r>
            <w:r w:rsidRPr="00350CD8">
              <w:t>н</w:t>
            </w:r>
            <w:r w:rsidRPr="00350CD8">
              <w:t>ных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ind w:firstLine="72"/>
              <w:contextualSpacing/>
              <w:jc w:val="center"/>
            </w:pPr>
            <w:r w:rsidRPr="00350CD8">
              <w:t>замен</w:t>
            </w:r>
            <w:r>
              <w:t>е</w:t>
            </w:r>
            <w:r w:rsidRPr="00350CD8">
              <w:t>н</w:t>
            </w:r>
            <w:r w:rsidRPr="00350CD8">
              <w:t>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tabs>
                <w:tab w:val="left" w:pos="504"/>
              </w:tabs>
              <w:ind w:firstLine="72"/>
              <w:contextualSpacing/>
              <w:jc w:val="center"/>
            </w:pPr>
            <w:r w:rsidRPr="00350CD8">
              <w:t>аннули</w:t>
            </w:r>
            <w:r>
              <w:t>ро</w:t>
            </w:r>
            <w:r w:rsidRPr="00350CD8">
              <w:t>ва</w:t>
            </w:r>
            <w:r w:rsidRPr="00350CD8">
              <w:t>н</w:t>
            </w:r>
            <w:r w:rsidRPr="00350CD8">
              <w:t>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ind w:firstLine="72"/>
              <w:contextualSpacing/>
              <w:jc w:val="center"/>
            </w:pPr>
            <w:r w:rsidRPr="00350CD8">
              <w:t>н</w:t>
            </w:r>
            <w:r w:rsidRPr="00350CD8">
              <w:t>о</w:t>
            </w:r>
            <w:r w:rsidRPr="00350CD8">
              <w:t>вых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rPr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rPr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rPr>
                <w:b/>
                <w:sz w:val="20"/>
              </w:rPr>
            </w:pPr>
          </w:p>
        </w:tc>
      </w:tr>
      <w:tr w:rsidR="009C7C92" w:rsidRPr="00350CD8" w:rsidTr="0087152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  <w:sz w:val="28"/>
                <w:szCs w:val="28"/>
              </w:rPr>
            </w:pPr>
          </w:p>
          <w:p w:rsidR="009C7C92" w:rsidRPr="00350CD8" w:rsidRDefault="009C7C92" w:rsidP="009F5561">
            <w:pPr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92" w:rsidRPr="00350CD8" w:rsidRDefault="009C7C92" w:rsidP="009F5561">
            <w:pPr>
              <w:ind w:firstLine="502"/>
              <w:contextualSpacing/>
              <w:rPr>
                <w:b/>
              </w:rPr>
            </w:pPr>
          </w:p>
        </w:tc>
      </w:tr>
      <w:bookmarkEnd w:id="16"/>
    </w:tbl>
    <w:p w:rsidR="009C7C92" w:rsidRPr="009C7C92" w:rsidRDefault="009C7C92" w:rsidP="009F5561">
      <w:pPr>
        <w:pStyle w:val="a5"/>
        <w:widowControl w:val="0"/>
        <w:tabs>
          <w:tab w:val="left" w:pos="993"/>
        </w:tabs>
        <w:autoSpaceDE w:val="0"/>
        <w:autoSpaceDN w:val="0"/>
        <w:spacing w:after="0"/>
        <w:ind w:firstLine="709"/>
        <w:contextualSpacing/>
        <w:jc w:val="both"/>
        <w:rPr>
          <w:rFonts w:eastAsia="TimesNewRoman"/>
          <w:sz w:val="28"/>
          <w:szCs w:val="28"/>
        </w:rPr>
      </w:pPr>
    </w:p>
    <w:sectPr w:rsidR="009C7C92" w:rsidRPr="009C7C92" w:rsidSect="004D6105">
      <w:headerReference w:type="default" r:id="rId4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CE6" w:rsidRDefault="00F72CE6" w:rsidP="00FB0953">
      <w:r>
        <w:separator/>
      </w:r>
    </w:p>
  </w:endnote>
  <w:endnote w:type="continuationSeparator" w:id="1">
    <w:p w:rsidR="00F72CE6" w:rsidRDefault="00F72CE6" w:rsidP="00FB0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CE6" w:rsidRDefault="00F72CE6" w:rsidP="00FB0953">
      <w:r>
        <w:separator/>
      </w:r>
    </w:p>
  </w:footnote>
  <w:footnote w:type="continuationSeparator" w:id="1">
    <w:p w:rsidR="00F72CE6" w:rsidRDefault="00F72CE6" w:rsidP="00FB09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522" w:rsidRDefault="001E18E2">
    <w:pPr>
      <w:pStyle w:val="ad"/>
      <w:jc w:val="center"/>
    </w:pPr>
    <w:r>
      <w:fldChar w:fldCharType="begin"/>
    </w:r>
    <w:r w:rsidR="00871522">
      <w:instrText xml:space="preserve"> PAGE   \* MERGEFORMAT </w:instrText>
    </w:r>
    <w:r>
      <w:fldChar w:fldCharType="separate"/>
    </w:r>
    <w:r w:rsidR="004D6105">
      <w:rPr>
        <w:noProof/>
      </w:rPr>
      <w:t>3</w:t>
    </w:r>
    <w:r>
      <w:fldChar w:fldCharType="end"/>
    </w:r>
  </w:p>
  <w:p w:rsidR="00871522" w:rsidRDefault="0087152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E1B"/>
    <w:multiLevelType w:val="hybridMultilevel"/>
    <w:tmpl w:val="B3B264A8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0E3846"/>
    <w:multiLevelType w:val="hybridMultilevel"/>
    <w:tmpl w:val="2ECE0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D103C"/>
    <w:multiLevelType w:val="hybridMultilevel"/>
    <w:tmpl w:val="E774F9FA"/>
    <w:lvl w:ilvl="0" w:tplc="3B9C2B9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B54B23"/>
    <w:multiLevelType w:val="hybridMultilevel"/>
    <w:tmpl w:val="A194521A"/>
    <w:lvl w:ilvl="0" w:tplc="3A48409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22A0410"/>
    <w:multiLevelType w:val="hybridMultilevel"/>
    <w:tmpl w:val="7512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F4AB5"/>
    <w:multiLevelType w:val="multilevel"/>
    <w:tmpl w:val="A12CA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C37BBD"/>
    <w:multiLevelType w:val="hybridMultilevel"/>
    <w:tmpl w:val="8C74B056"/>
    <w:lvl w:ilvl="0" w:tplc="3A48409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2DC7E4B"/>
    <w:multiLevelType w:val="hybridMultilevel"/>
    <w:tmpl w:val="8BCEFEC6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4D7570"/>
    <w:multiLevelType w:val="hybridMultilevel"/>
    <w:tmpl w:val="35404918"/>
    <w:lvl w:ilvl="0" w:tplc="3A484098">
      <w:start w:val="1"/>
      <w:numFmt w:val="bullet"/>
      <w:lvlText w:val=""/>
      <w:lvlJc w:val="left"/>
      <w:pPr>
        <w:ind w:left="1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9">
    <w:nsid w:val="32970A55"/>
    <w:multiLevelType w:val="hybridMultilevel"/>
    <w:tmpl w:val="0FAA629C"/>
    <w:lvl w:ilvl="0" w:tplc="3B9C2B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452997"/>
    <w:multiLevelType w:val="singleLevel"/>
    <w:tmpl w:val="778E134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</w:abstractNum>
  <w:abstractNum w:abstractNumId="11">
    <w:nsid w:val="42BC6AEA"/>
    <w:multiLevelType w:val="hybridMultilevel"/>
    <w:tmpl w:val="AB24251E"/>
    <w:lvl w:ilvl="0" w:tplc="3B9C2B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692246A"/>
    <w:multiLevelType w:val="hybridMultilevel"/>
    <w:tmpl w:val="8EA0F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276A3"/>
    <w:multiLevelType w:val="hybridMultilevel"/>
    <w:tmpl w:val="294A6D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30119CE"/>
    <w:multiLevelType w:val="hybridMultilevel"/>
    <w:tmpl w:val="4532247C"/>
    <w:lvl w:ilvl="0" w:tplc="3B9C2B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4EC1CB4"/>
    <w:multiLevelType w:val="hybridMultilevel"/>
    <w:tmpl w:val="655AA7FE"/>
    <w:lvl w:ilvl="0" w:tplc="B35E9C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5C35A90"/>
    <w:multiLevelType w:val="hybridMultilevel"/>
    <w:tmpl w:val="E670F55A"/>
    <w:lvl w:ilvl="0" w:tplc="FFF4CB06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56344B1A"/>
    <w:multiLevelType w:val="hybridMultilevel"/>
    <w:tmpl w:val="B79A1A4E"/>
    <w:lvl w:ilvl="0" w:tplc="B35E9C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6A54D9A"/>
    <w:multiLevelType w:val="hybridMultilevel"/>
    <w:tmpl w:val="7512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F7E13"/>
    <w:multiLevelType w:val="hybridMultilevel"/>
    <w:tmpl w:val="EBA813EE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6D2474A"/>
    <w:multiLevelType w:val="hybridMultilevel"/>
    <w:tmpl w:val="5C34CB70"/>
    <w:lvl w:ilvl="0" w:tplc="3A484098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1">
    <w:nsid w:val="685558F4"/>
    <w:multiLevelType w:val="hybridMultilevel"/>
    <w:tmpl w:val="B5F8797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874C27"/>
    <w:multiLevelType w:val="hybridMultilevel"/>
    <w:tmpl w:val="903CB374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35C6DCD"/>
    <w:multiLevelType w:val="hybridMultilevel"/>
    <w:tmpl w:val="47807AA0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B256D2"/>
    <w:multiLevelType w:val="hybridMultilevel"/>
    <w:tmpl w:val="DDCA44AC"/>
    <w:lvl w:ilvl="0" w:tplc="3B9C2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0A0BA0"/>
    <w:multiLevelType w:val="hybridMultilevel"/>
    <w:tmpl w:val="82DA6A70"/>
    <w:lvl w:ilvl="0" w:tplc="C35E85A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86C0BDA"/>
    <w:multiLevelType w:val="hybridMultilevel"/>
    <w:tmpl w:val="AB5ECF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78884E96"/>
    <w:multiLevelType w:val="hybridMultilevel"/>
    <w:tmpl w:val="1018EEF0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755AD9"/>
    <w:multiLevelType w:val="hybridMultilevel"/>
    <w:tmpl w:val="7512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433671"/>
    <w:multiLevelType w:val="hybridMultilevel"/>
    <w:tmpl w:val="75129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18"/>
  </w:num>
  <w:num w:numId="4">
    <w:abstractNumId w:val="28"/>
  </w:num>
  <w:num w:numId="5">
    <w:abstractNumId w:val="4"/>
  </w:num>
  <w:num w:numId="6">
    <w:abstractNumId w:val="29"/>
  </w:num>
  <w:num w:numId="7">
    <w:abstractNumId w:val="15"/>
  </w:num>
  <w:num w:numId="8">
    <w:abstractNumId w:val="5"/>
  </w:num>
  <w:num w:numId="9">
    <w:abstractNumId w:val="25"/>
  </w:num>
  <w:num w:numId="10">
    <w:abstractNumId w:val="16"/>
  </w:num>
  <w:num w:numId="11">
    <w:abstractNumId w:val="17"/>
  </w:num>
  <w:num w:numId="12">
    <w:abstractNumId w:val="21"/>
  </w:num>
  <w:num w:numId="13">
    <w:abstractNumId w:val="10"/>
  </w:num>
  <w:num w:numId="14">
    <w:abstractNumId w:val="11"/>
  </w:num>
  <w:num w:numId="15">
    <w:abstractNumId w:val="2"/>
  </w:num>
  <w:num w:numId="16">
    <w:abstractNumId w:val="14"/>
  </w:num>
  <w:num w:numId="17">
    <w:abstractNumId w:val="9"/>
  </w:num>
  <w:num w:numId="18">
    <w:abstractNumId w:val="24"/>
  </w:num>
  <w:num w:numId="19">
    <w:abstractNumId w:val="6"/>
  </w:num>
  <w:num w:numId="20">
    <w:abstractNumId w:val="7"/>
  </w:num>
  <w:num w:numId="21">
    <w:abstractNumId w:val="20"/>
  </w:num>
  <w:num w:numId="22">
    <w:abstractNumId w:val="8"/>
  </w:num>
  <w:num w:numId="23">
    <w:abstractNumId w:val="27"/>
  </w:num>
  <w:num w:numId="24">
    <w:abstractNumId w:val="19"/>
  </w:num>
  <w:num w:numId="25">
    <w:abstractNumId w:val="3"/>
  </w:num>
  <w:num w:numId="26">
    <w:abstractNumId w:val="22"/>
  </w:num>
  <w:num w:numId="27">
    <w:abstractNumId w:val="0"/>
  </w:num>
  <w:num w:numId="28">
    <w:abstractNumId w:val="23"/>
  </w:num>
  <w:num w:numId="29">
    <w:abstractNumId w:val="1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D2A"/>
    <w:rsid w:val="0000037A"/>
    <w:rsid w:val="000071D7"/>
    <w:rsid w:val="000220B2"/>
    <w:rsid w:val="00033957"/>
    <w:rsid w:val="00033F5E"/>
    <w:rsid w:val="00034B29"/>
    <w:rsid w:val="00041A70"/>
    <w:rsid w:val="00042B93"/>
    <w:rsid w:val="000438B3"/>
    <w:rsid w:val="000504FB"/>
    <w:rsid w:val="00052412"/>
    <w:rsid w:val="00052EBA"/>
    <w:rsid w:val="00054C14"/>
    <w:rsid w:val="0005715A"/>
    <w:rsid w:val="000604CE"/>
    <w:rsid w:val="0006681C"/>
    <w:rsid w:val="0006728B"/>
    <w:rsid w:val="00073291"/>
    <w:rsid w:val="00077A9A"/>
    <w:rsid w:val="00081834"/>
    <w:rsid w:val="00082337"/>
    <w:rsid w:val="0008336F"/>
    <w:rsid w:val="00087129"/>
    <w:rsid w:val="0008714D"/>
    <w:rsid w:val="0008783B"/>
    <w:rsid w:val="000935AD"/>
    <w:rsid w:val="00093BA4"/>
    <w:rsid w:val="000945DC"/>
    <w:rsid w:val="000958C8"/>
    <w:rsid w:val="00095910"/>
    <w:rsid w:val="00097B44"/>
    <w:rsid w:val="000A10A0"/>
    <w:rsid w:val="000A517D"/>
    <w:rsid w:val="000A56A9"/>
    <w:rsid w:val="000A6F4F"/>
    <w:rsid w:val="000B048E"/>
    <w:rsid w:val="000B0B72"/>
    <w:rsid w:val="000B0E92"/>
    <w:rsid w:val="000B1645"/>
    <w:rsid w:val="000B1F2A"/>
    <w:rsid w:val="000C0C3D"/>
    <w:rsid w:val="000C24FD"/>
    <w:rsid w:val="000D209C"/>
    <w:rsid w:val="000D4DE7"/>
    <w:rsid w:val="000D55F4"/>
    <w:rsid w:val="000D67FE"/>
    <w:rsid w:val="000E263A"/>
    <w:rsid w:val="000E2F4A"/>
    <w:rsid w:val="000E73D7"/>
    <w:rsid w:val="000F0FCC"/>
    <w:rsid w:val="000F1500"/>
    <w:rsid w:val="000F1B8E"/>
    <w:rsid w:val="000F1D75"/>
    <w:rsid w:val="000F4232"/>
    <w:rsid w:val="00102FA3"/>
    <w:rsid w:val="00103064"/>
    <w:rsid w:val="00103791"/>
    <w:rsid w:val="00107A9A"/>
    <w:rsid w:val="001119C0"/>
    <w:rsid w:val="00111E21"/>
    <w:rsid w:val="00112AF0"/>
    <w:rsid w:val="00113A34"/>
    <w:rsid w:val="00114B57"/>
    <w:rsid w:val="001158EC"/>
    <w:rsid w:val="0011630D"/>
    <w:rsid w:val="00116C9D"/>
    <w:rsid w:val="001225A2"/>
    <w:rsid w:val="0012347D"/>
    <w:rsid w:val="001306B5"/>
    <w:rsid w:val="00131C5B"/>
    <w:rsid w:val="001344BF"/>
    <w:rsid w:val="001344DB"/>
    <w:rsid w:val="001375D3"/>
    <w:rsid w:val="001425EA"/>
    <w:rsid w:val="00146DC8"/>
    <w:rsid w:val="001540F0"/>
    <w:rsid w:val="00155EE4"/>
    <w:rsid w:val="00163D27"/>
    <w:rsid w:val="00164E69"/>
    <w:rsid w:val="001745E4"/>
    <w:rsid w:val="0018553C"/>
    <w:rsid w:val="00191501"/>
    <w:rsid w:val="001A6B22"/>
    <w:rsid w:val="001B29D2"/>
    <w:rsid w:val="001B4124"/>
    <w:rsid w:val="001B5F50"/>
    <w:rsid w:val="001B6ABE"/>
    <w:rsid w:val="001C3485"/>
    <w:rsid w:val="001C599F"/>
    <w:rsid w:val="001C7DD1"/>
    <w:rsid w:val="001D24AF"/>
    <w:rsid w:val="001D3A0E"/>
    <w:rsid w:val="001D574D"/>
    <w:rsid w:val="001D5A27"/>
    <w:rsid w:val="001D6062"/>
    <w:rsid w:val="001E0833"/>
    <w:rsid w:val="001E0D0C"/>
    <w:rsid w:val="001E18E2"/>
    <w:rsid w:val="001E558E"/>
    <w:rsid w:val="001E70B6"/>
    <w:rsid w:val="001F4514"/>
    <w:rsid w:val="001F5F9B"/>
    <w:rsid w:val="001F7029"/>
    <w:rsid w:val="00200C64"/>
    <w:rsid w:val="00202015"/>
    <w:rsid w:val="002056A6"/>
    <w:rsid w:val="0020648E"/>
    <w:rsid w:val="00206F17"/>
    <w:rsid w:val="00207949"/>
    <w:rsid w:val="002165D7"/>
    <w:rsid w:val="00216EC9"/>
    <w:rsid w:val="002230D3"/>
    <w:rsid w:val="002244B1"/>
    <w:rsid w:val="00224A5C"/>
    <w:rsid w:val="0023158A"/>
    <w:rsid w:val="00232734"/>
    <w:rsid w:val="0023506F"/>
    <w:rsid w:val="00235A5A"/>
    <w:rsid w:val="0023725B"/>
    <w:rsid w:val="002400EF"/>
    <w:rsid w:val="00240BD4"/>
    <w:rsid w:val="00245004"/>
    <w:rsid w:val="0024708F"/>
    <w:rsid w:val="00254B08"/>
    <w:rsid w:val="00254F14"/>
    <w:rsid w:val="0026241B"/>
    <w:rsid w:val="002630E7"/>
    <w:rsid w:val="00263844"/>
    <w:rsid w:val="002649F7"/>
    <w:rsid w:val="00270A47"/>
    <w:rsid w:val="00272CEE"/>
    <w:rsid w:val="00276396"/>
    <w:rsid w:val="00282D28"/>
    <w:rsid w:val="00284185"/>
    <w:rsid w:val="00284547"/>
    <w:rsid w:val="00287384"/>
    <w:rsid w:val="002911B8"/>
    <w:rsid w:val="002934D4"/>
    <w:rsid w:val="00297133"/>
    <w:rsid w:val="002A05DC"/>
    <w:rsid w:val="002A1394"/>
    <w:rsid w:val="002A17D1"/>
    <w:rsid w:val="002A198B"/>
    <w:rsid w:val="002A19F5"/>
    <w:rsid w:val="002B033A"/>
    <w:rsid w:val="002B1ED8"/>
    <w:rsid w:val="002B389D"/>
    <w:rsid w:val="002B5289"/>
    <w:rsid w:val="002B5465"/>
    <w:rsid w:val="002B66E9"/>
    <w:rsid w:val="002C2598"/>
    <w:rsid w:val="002C28EA"/>
    <w:rsid w:val="002C2A99"/>
    <w:rsid w:val="002C35EC"/>
    <w:rsid w:val="002C59AE"/>
    <w:rsid w:val="002C63C1"/>
    <w:rsid w:val="002C753F"/>
    <w:rsid w:val="002C75F4"/>
    <w:rsid w:val="002D1DCE"/>
    <w:rsid w:val="002D62BB"/>
    <w:rsid w:val="002E0BEC"/>
    <w:rsid w:val="002E18AE"/>
    <w:rsid w:val="002E3F0F"/>
    <w:rsid w:val="002E4C39"/>
    <w:rsid w:val="002F00A2"/>
    <w:rsid w:val="002F0DAF"/>
    <w:rsid w:val="002F47F5"/>
    <w:rsid w:val="002F51BB"/>
    <w:rsid w:val="002F5276"/>
    <w:rsid w:val="002F6881"/>
    <w:rsid w:val="002F75E3"/>
    <w:rsid w:val="002F7BC9"/>
    <w:rsid w:val="00302CCF"/>
    <w:rsid w:val="003044CC"/>
    <w:rsid w:val="00304D01"/>
    <w:rsid w:val="00314B45"/>
    <w:rsid w:val="00314C75"/>
    <w:rsid w:val="00315531"/>
    <w:rsid w:val="00315A43"/>
    <w:rsid w:val="00325EFA"/>
    <w:rsid w:val="00334CBC"/>
    <w:rsid w:val="0034161F"/>
    <w:rsid w:val="0034467A"/>
    <w:rsid w:val="00344889"/>
    <w:rsid w:val="0035064B"/>
    <w:rsid w:val="00350CD8"/>
    <w:rsid w:val="003575A3"/>
    <w:rsid w:val="003605DF"/>
    <w:rsid w:val="00362592"/>
    <w:rsid w:val="0036354B"/>
    <w:rsid w:val="00365B36"/>
    <w:rsid w:val="00366E67"/>
    <w:rsid w:val="00383A2D"/>
    <w:rsid w:val="00383C07"/>
    <w:rsid w:val="003842D3"/>
    <w:rsid w:val="00384E47"/>
    <w:rsid w:val="00387A3C"/>
    <w:rsid w:val="00387B28"/>
    <w:rsid w:val="003911D7"/>
    <w:rsid w:val="0039582A"/>
    <w:rsid w:val="003A0DD7"/>
    <w:rsid w:val="003A32F2"/>
    <w:rsid w:val="003A4144"/>
    <w:rsid w:val="003A493E"/>
    <w:rsid w:val="003A51A3"/>
    <w:rsid w:val="003A639A"/>
    <w:rsid w:val="003A682B"/>
    <w:rsid w:val="003A7FC8"/>
    <w:rsid w:val="003B2BAC"/>
    <w:rsid w:val="003B2C87"/>
    <w:rsid w:val="003B4F8E"/>
    <w:rsid w:val="003C0E71"/>
    <w:rsid w:val="003C1811"/>
    <w:rsid w:val="003C28E2"/>
    <w:rsid w:val="003C34DF"/>
    <w:rsid w:val="003C4AA8"/>
    <w:rsid w:val="003D0376"/>
    <w:rsid w:val="003D0E7F"/>
    <w:rsid w:val="003D0F58"/>
    <w:rsid w:val="003D1165"/>
    <w:rsid w:val="003D2C68"/>
    <w:rsid w:val="003D3015"/>
    <w:rsid w:val="003D4008"/>
    <w:rsid w:val="003D6C88"/>
    <w:rsid w:val="003E019F"/>
    <w:rsid w:val="003E13F3"/>
    <w:rsid w:val="003E15E6"/>
    <w:rsid w:val="003E3DF5"/>
    <w:rsid w:val="003E5AFE"/>
    <w:rsid w:val="003F0B5E"/>
    <w:rsid w:val="003F145C"/>
    <w:rsid w:val="004006BD"/>
    <w:rsid w:val="004007C3"/>
    <w:rsid w:val="00400F06"/>
    <w:rsid w:val="00403FEF"/>
    <w:rsid w:val="0040475B"/>
    <w:rsid w:val="00410023"/>
    <w:rsid w:val="0041203E"/>
    <w:rsid w:val="00423714"/>
    <w:rsid w:val="00426B92"/>
    <w:rsid w:val="00430DDC"/>
    <w:rsid w:val="00432619"/>
    <w:rsid w:val="004367EF"/>
    <w:rsid w:val="00442E84"/>
    <w:rsid w:val="00445DF9"/>
    <w:rsid w:val="0044619F"/>
    <w:rsid w:val="00453A98"/>
    <w:rsid w:val="00455673"/>
    <w:rsid w:val="00455DD5"/>
    <w:rsid w:val="004569AF"/>
    <w:rsid w:val="00460C2C"/>
    <w:rsid w:val="00462745"/>
    <w:rsid w:val="004655FD"/>
    <w:rsid w:val="00470068"/>
    <w:rsid w:val="00474ECA"/>
    <w:rsid w:val="00476432"/>
    <w:rsid w:val="00476BBA"/>
    <w:rsid w:val="0048053F"/>
    <w:rsid w:val="00481BF7"/>
    <w:rsid w:val="00481C2D"/>
    <w:rsid w:val="004838D6"/>
    <w:rsid w:val="00485342"/>
    <w:rsid w:val="00486AE2"/>
    <w:rsid w:val="00487E2C"/>
    <w:rsid w:val="0049012C"/>
    <w:rsid w:val="00491663"/>
    <w:rsid w:val="0049286A"/>
    <w:rsid w:val="004951D0"/>
    <w:rsid w:val="004A3634"/>
    <w:rsid w:val="004A4798"/>
    <w:rsid w:val="004A6D6A"/>
    <w:rsid w:val="004C3389"/>
    <w:rsid w:val="004C4F02"/>
    <w:rsid w:val="004C61E9"/>
    <w:rsid w:val="004D2B7F"/>
    <w:rsid w:val="004D5C0A"/>
    <w:rsid w:val="004D5CC2"/>
    <w:rsid w:val="004D6105"/>
    <w:rsid w:val="004D6937"/>
    <w:rsid w:val="004E0AAC"/>
    <w:rsid w:val="004E0E97"/>
    <w:rsid w:val="004E20D2"/>
    <w:rsid w:val="004E2A73"/>
    <w:rsid w:val="004E4AC0"/>
    <w:rsid w:val="004E705F"/>
    <w:rsid w:val="004F37AA"/>
    <w:rsid w:val="004F541E"/>
    <w:rsid w:val="00501027"/>
    <w:rsid w:val="0050264E"/>
    <w:rsid w:val="00504BF2"/>
    <w:rsid w:val="00510C77"/>
    <w:rsid w:val="00513CB3"/>
    <w:rsid w:val="00516CF2"/>
    <w:rsid w:val="00516CF3"/>
    <w:rsid w:val="00526AFB"/>
    <w:rsid w:val="00526BB7"/>
    <w:rsid w:val="00542941"/>
    <w:rsid w:val="00543098"/>
    <w:rsid w:val="00546220"/>
    <w:rsid w:val="005512F6"/>
    <w:rsid w:val="0055529E"/>
    <w:rsid w:val="00555AFD"/>
    <w:rsid w:val="00556A0F"/>
    <w:rsid w:val="00556A59"/>
    <w:rsid w:val="00556C20"/>
    <w:rsid w:val="0056386C"/>
    <w:rsid w:val="00564AC3"/>
    <w:rsid w:val="00575AFC"/>
    <w:rsid w:val="0058592F"/>
    <w:rsid w:val="00585D9F"/>
    <w:rsid w:val="0059087A"/>
    <w:rsid w:val="00592336"/>
    <w:rsid w:val="00592853"/>
    <w:rsid w:val="00592D01"/>
    <w:rsid w:val="005963B2"/>
    <w:rsid w:val="005969B5"/>
    <w:rsid w:val="005971C6"/>
    <w:rsid w:val="005A1A2C"/>
    <w:rsid w:val="005A2401"/>
    <w:rsid w:val="005A6071"/>
    <w:rsid w:val="005A7081"/>
    <w:rsid w:val="005B1921"/>
    <w:rsid w:val="005B32FE"/>
    <w:rsid w:val="005B3C63"/>
    <w:rsid w:val="005B7253"/>
    <w:rsid w:val="005C3E0A"/>
    <w:rsid w:val="005C59E7"/>
    <w:rsid w:val="005D0B3C"/>
    <w:rsid w:val="005D1E7F"/>
    <w:rsid w:val="005E254E"/>
    <w:rsid w:val="005E470D"/>
    <w:rsid w:val="005E4A9B"/>
    <w:rsid w:val="005E5611"/>
    <w:rsid w:val="005E7890"/>
    <w:rsid w:val="005F2C4F"/>
    <w:rsid w:val="005F33B1"/>
    <w:rsid w:val="005F47B2"/>
    <w:rsid w:val="00603255"/>
    <w:rsid w:val="00607A1F"/>
    <w:rsid w:val="00610B97"/>
    <w:rsid w:val="0061133B"/>
    <w:rsid w:val="00611EEE"/>
    <w:rsid w:val="00620615"/>
    <w:rsid w:val="00626EB2"/>
    <w:rsid w:val="00632310"/>
    <w:rsid w:val="006324D8"/>
    <w:rsid w:val="00632EC5"/>
    <w:rsid w:val="00633005"/>
    <w:rsid w:val="00634633"/>
    <w:rsid w:val="00635B0A"/>
    <w:rsid w:val="00636616"/>
    <w:rsid w:val="0064655C"/>
    <w:rsid w:val="00646A57"/>
    <w:rsid w:val="00650C47"/>
    <w:rsid w:val="00651F33"/>
    <w:rsid w:val="00654D82"/>
    <w:rsid w:val="00655700"/>
    <w:rsid w:val="00655856"/>
    <w:rsid w:val="00663586"/>
    <w:rsid w:val="00665F7E"/>
    <w:rsid w:val="006663A6"/>
    <w:rsid w:val="00666600"/>
    <w:rsid w:val="00667005"/>
    <w:rsid w:val="00671DF2"/>
    <w:rsid w:val="006728B4"/>
    <w:rsid w:val="00677451"/>
    <w:rsid w:val="006821F1"/>
    <w:rsid w:val="006824C5"/>
    <w:rsid w:val="006835D0"/>
    <w:rsid w:val="00683AFB"/>
    <w:rsid w:val="006864E3"/>
    <w:rsid w:val="006920B8"/>
    <w:rsid w:val="00693550"/>
    <w:rsid w:val="0069567D"/>
    <w:rsid w:val="00696485"/>
    <w:rsid w:val="006A35C1"/>
    <w:rsid w:val="006A555D"/>
    <w:rsid w:val="006A64F0"/>
    <w:rsid w:val="006B1E85"/>
    <w:rsid w:val="006B1FFD"/>
    <w:rsid w:val="006B229D"/>
    <w:rsid w:val="006B49C8"/>
    <w:rsid w:val="006B5944"/>
    <w:rsid w:val="006B6A26"/>
    <w:rsid w:val="006D12FC"/>
    <w:rsid w:val="006D1EFF"/>
    <w:rsid w:val="006D22FA"/>
    <w:rsid w:val="006D2687"/>
    <w:rsid w:val="006D3227"/>
    <w:rsid w:val="006D4E41"/>
    <w:rsid w:val="006D5A5A"/>
    <w:rsid w:val="006F3086"/>
    <w:rsid w:val="006F5F8C"/>
    <w:rsid w:val="006F6BDB"/>
    <w:rsid w:val="006F74D9"/>
    <w:rsid w:val="0070206D"/>
    <w:rsid w:val="00702FFD"/>
    <w:rsid w:val="00703FCA"/>
    <w:rsid w:val="00704800"/>
    <w:rsid w:val="00704ECA"/>
    <w:rsid w:val="0070764D"/>
    <w:rsid w:val="00712025"/>
    <w:rsid w:val="00713321"/>
    <w:rsid w:val="00713894"/>
    <w:rsid w:val="007154D0"/>
    <w:rsid w:val="00720DB9"/>
    <w:rsid w:val="00723E41"/>
    <w:rsid w:val="007307F6"/>
    <w:rsid w:val="00731534"/>
    <w:rsid w:val="007318E4"/>
    <w:rsid w:val="007429AF"/>
    <w:rsid w:val="00742D68"/>
    <w:rsid w:val="007445B1"/>
    <w:rsid w:val="0074539E"/>
    <w:rsid w:val="00757A83"/>
    <w:rsid w:val="0076082D"/>
    <w:rsid w:val="007643E6"/>
    <w:rsid w:val="00770C91"/>
    <w:rsid w:val="007716CA"/>
    <w:rsid w:val="0077236B"/>
    <w:rsid w:val="007732C6"/>
    <w:rsid w:val="00773550"/>
    <w:rsid w:val="00776820"/>
    <w:rsid w:val="00777321"/>
    <w:rsid w:val="00780731"/>
    <w:rsid w:val="00781161"/>
    <w:rsid w:val="00781DB2"/>
    <w:rsid w:val="00781F4B"/>
    <w:rsid w:val="0078478C"/>
    <w:rsid w:val="00787CBD"/>
    <w:rsid w:val="00794B4E"/>
    <w:rsid w:val="00795486"/>
    <w:rsid w:val="0079555E"/>
    <w:rsid w:val="0079561E"/>
    <w:rsid w:val="00796A7C"/>
    <w:rsid w:val="007A1CC4"/>
    <w:rsid w:val="007B441A"/>
    <w:rsid w:val="007B6CD1"/>
    <w:rsid w:val="007B75F4"/>
    <w:rsid w:val="007B7B59"/>
    <w:rsid w:val="007B7F92"/>
    <w:rsid w:val="007C1D11"/>
    <w:rsid w:val="007C2C23"/>
    <w:rsid w:val="007C2F91"/>
    <w:rsid w:val="007C79CC"/>
    <w:rsid w:val="007D5799"/>
    <w:rsid w:val="007D64DC"/>
    <w:rsid w:val="007E252C"/>
    <w:rsid w:val="007F1DCA"/>
    <w:rsid w:val="007F3ACB"/>
    <w:rsid w:val="007F3B2F"/>
    <w:rsid w:val="007F43F4"/>
    <w:rsid w:val="007F6A1D"/>
    <w:rsid w:val="00807724"/>
    <w:rsid w:val="0081219D"/>
    <w:rsid w:val="0081305F"/>
    <w:rsid w:val="008133E0"/>
    <w:rsid w:val="00813EF5"/>
    <w:rsid w:val="00824AEC"/>
    <w:rsid w:val="008259D3"/>
    <w:rsid w:val="00825E89"/>
    <w:rsid w:val="00836D5A"/>
    <w:rsid w:val="008522AC"/>
    <w:rsid w:val="00853689"/>
    <w:rsid w:val="0085531E"/>
    <w:rsid w:val="00855E7E"/>
    <w:rsid w:val="00857CC7"/>
    <w:rsid w:val="00861D66"/>
    <w:rsid w:val="008622F7"/>
    <w:rsid w:val="00862D61"/>
    <w:rsid w:val="00871522"/>
    <w:rsid w:val="00873C28"/>
    <w:rsid w:val="00881B25"/>
    <w:rsid w:val="008822FB"/>
    <w:rsid w:val="008839B2"/>
    <w:rsid w:val="00892580"/>
    <w:rsid w:val="00895280"/>
    <w:rsid w:val="00896245"/>
    <w:rsid w:val="008A1E05"/>
    <w:rsid w:val="008A33BC"/>
    <w:rsid w:val="008A39BB"/>
    <w:rsid w:val="008A47EC"/>
    <w:rsid w:val="008A565C"/>
    <w:rsid w:val="008A66A8"/>
    <w:rsid w:val="008A7623"/>
    <w:rsid w:val="008A7EFE"/>
    <w:rsid w:val="008B02A2"/>
    <w:rsid w:val="008B1FF9"/>
    <w:rsid w:val="008B290F"/>
    <w:rsid w:val="008B3B21"/>
    <w:rsid w:val="008B4136"/>
    <w:rsid w:val="008B5B04"/>
    <w:rsid w:val="008B640A"/>
    <w:rsid w:val="008B73D3"/>
    <w:rsid w:val="008C0D88"/>
    <w:rsid w:val="008C2042"/>
    <w:rsid w:val="008C2FF0"/>
    <w:rsid w:val="008C6D9B"/>
    <w:rsid w:val="008D00C7"/>
    <w:rsid w:val="008D0FD6"/>
    <w:rsid w:val="008D26BB"/>
    <w:rsid w:val="008D3FCE"/>
    <w:rsid w:val="008D5F3C"/>
    <w:rsid w:val="008D6B83"/>
    <w:rsid w:val="008D791C"/>
    <w:rsid w:val="008E00A0"/>
    <w:rsid w:val="008E5D2A"/>
    <w:rsid w:val="008F020D"/>
    <w:rsid w:val="008F0867"/>
    <w:rsid w:val="008F0DB2"/>
    <w:rsid w:val="008F729C"/>
    <w:rsid w:val="0090223C"/>
    <w:rsid w:val="00902B0E"/>
    <w:rsid w:val="00910BEA"/>
    <w:rsid w:val="00912360"/>
    <w:rsid w:val="0091417D"/>
    <w:rsid w:val="009151B5"/>
    <w:rsid w:val="00916B1E"/>
    <w:rsid w:val="00922431"/>
    <w:rsid w:val="0092388B"/>
    <w:rsid w:val="0092475B"/>
    <w:rsid w:val="009253FA"/>
    <w:rsid w:val="0092546A"/>
    <w:rsid w:val="0092626F"/>
    <w:rsid w:val="00932448"/>
    <w:rsid w:val="00934815"/>
    <w:rsid w:val="00940578"/>
    <w:rsid w:val="00943BE4"/>
    <w:rsid w:val="009501A5"/>
    <w:rsid w:val="00951B2B"/>
    <w:rsid w:val="0095218C"/>
    <w:rsid w:val="00952FD7"/>
    <w:rsid w:val="00953CA1"/>
    <w:rsid w:val="00954E85"/>
    <w:rsid w:val="0096437A"/>
    <w:rsid w:val="00966729"/>
    <w:rsid w:val="00966937"/>
    <w:rsid w:val="009669B1"/>
    <w:rsid w:val="009669D9"/>
    <w:rsid w:val="00972F29"/>
    <w:rsid w:val="00975245"/>
    <w:rsid w:val="009760DB"/>
    <w:rsid w:val="00976B0E"/>
    <w:rsid w:val="00980604"/>
    <w:rsid w:val="009828E0"/>
    <w:rsid w:val="00982B29"/>
    <w:rsid w:val="00984B44"/>
    <w:rsid w:val="009859AF"/>
    <w:rsid w:val="00990969"/>
    <w:rsid w:val="00992A8C"/>
    <w:rsid w:val="00996A3D"/>
    <w:rsid w:val="0099749F"/>
    <w:rsid w:val="009A050C"/>
    <w:rsid w:val="009A224F"/>
    <w:rsid w:val="009A4C6B"/>
    <w:rsid w:val="009A65D3"/>
    <w:rsid w:val="009A7D0E"/>
    <w:rsid w:val="009B202F"/>
    <w:rsid w:val="009B29EF"/>
    <w:rsid w:val="009B30DF"/>
    <w:rsid w:val="009B448F"/>
    <w:rsid w:val="009B60B4"/>
    <w:rsid w:val="009B697E"/>
    <w:rsid w:val="009B6AE9"/>
    <w:rsid w:val="009C3447"/>
    <w:rsid w:val="009C38B2"/>
    <w:rsid w:val="009C5FA6"/>
    <w:rsid w:val="009C76AD"/>
    <w:rsid w:val="009C7806"/>
    <w:rsid w:val="009C7C92"/>
    <w:rsid w:val="009D0956"/>
    <w:rsid w:val="009D1D49"/>
    <w:rsid w:val="009D2EDB"/>
    <w:rsid w:val="009D6787"/>
    <w:rsid w:val="009E3A5A"/>
    <w:rsid w:val="009E4B0C"/>
    <w:rsid w:val="009E5DC9"/>
    <w:rsid w:val="009E6CA9"/>
    <w:rsid w:val="009E792C"/>
    <w:rsid w:val="009F2F64"/>
    <w:rsid w:val="009F2FD3"/>
    <w:rsid w:val="009F4DBE"/>
    <w:rsid w:val="009F5561"/>
    <w:rsid w:val="009F58C4"/>
    <w:rsid w:val="00A00CD3"/>
    <w:rsid w:val="00A024B2"/>
    <w:rsid w:val="00A05A57"/>
    <w:rsid w:val="00A10780"/>
    <w:rsid w:val="00A151E2"/>
    <w:rsid w:val="00A153F7"/>
    <w:rsid w:val="00A15917"/>
    <w:rsid w:val="00A20101"/>
    <w:rsid w:val="00A2137B"/>
    <w:rsid w:val="00A23046"/>
    <w:rsid w:val="00A23C2C"/>
    <w:rsid w:val="00A2753A"/>
    <w:rsid w:val="00A36247"/>
    <w:rsid w:val="00A371FB"/>
    <w:rsid w:val="00A428FD"/>
    <w:rsid w:val="00A43E7F"/>
    <w:rsid w:val="00A44A98"/>
    <w:rsid w:val="00A45228"/>
    <w:rsid w:val="00A55F55"/>
    <w:rsid w:val="00A60EFB"/>
    <w:rsid w:val="00A6781F"/>
    <w:rsid w:val="00A700F0"/>
    <w:rsid w:val="00A72618"/>
    <w:rsid w:val="00A72689"/>
    <w:rsid w:val="00A74074"/>
    <w:rsid w:val="00A74149"/>
    <w:rsid w:val="00A756A7"/>
    <w:rsid w:val="00A81071"/>
    <w:rsid w:val="00A83425"/>
    <w:rsid w:val="00A8527C"/>
    <w:rsid w:val="00A86760"/>
    <w:rsid w:val="00A91093"/>
    <w:rsid w:val="00A91D73"/>
    <w:rsid w:val="00A93600"/>
    <w:rsid w:val="00A949CA"/>
    <w:rsid w:val="00A97095"/>
    <w:rsid w:val="00A971F5"/>
    <w:rsid w:val="00AA0EDB"/>
    <w:rsid w:val="00AA1AFA"/>
    <w:rsid w:val="00AA2084"/>
    <w:rsid w:val="00AA44C2"/>
    <w:rsid w:val="00AA528A"/>
    <w:rsid w:val="00AA67EB"/>
    <w:rsid w:val="00AA6ED8"/>
    <w:rsid w:val="00AA7820"/>
    <w:rsid w:val="00AB02ED"/>
    <w:rsid w:val="00AB3DC9"/>
    <w:rsid w:val="00AB5496"/>
    <w:rsid w:val="00AC5A08"/>
    <w:rsid w:val="00AC707C"/>
    <w:rsid w:val="00AD011E"/>
    <w:rsid w:val="00AD7B38"/>
    <w:rsid w:val="00AE084D"/>
    <w:rsid w:val="00AE1AC1"/>
    <w:rsid w:val="00AE483D"/>
    <w:rsid w:val="00AE595B"/>
    <w:rsid w:val="00AE74AC"/>
    <w:rsid w:val="00AE7DA9"/>
    <w:rsid w:val="00AF1B5E"/>
    <w:rsid w:val="00AF2372"/>
    <w:rsid w:val="00AF56F6"/>
    <w:rsid w:val="00AF592A"/>
    <w:rsid w:val="00AF5FD0"/>
    <w:rsid w:val="00B03974"/>
    <w:rsid w:val="00B053FD"/>
    <w:rsid w:val="00B054B8"/>
    <w:rsid w:val="00B073AD"/>
    <w:rsid w:val="00B07B58"/>
    <w:rsid w:val="00B10AD2"/>
    <w:rsid w:val="00B12ECF"/>
    <w:rsid w:val="00B161F4"/>
    <w:rsid w:val="00B16BEE"/>
    <w:rsid w:val="00B17909"/>
    <w:rsid w:val="00B204AD"/>
    <w:rsid w:val="00B23BC1"/>
    <w:rsid w:val="00B23DAE"/>
    <w:rsid w:val="00B26B8A"/>
    <w:rsid w:val="00B319B5"/>
    <w:rsid w:val="00B3504E"/>
    <w:rsid w:val="00B358F3"/>
    <w:rsid w:val="00B40842"/>
    <w:rsid w:val="00B40A5D"/>
    <w:rsid w:val="00B40F8B"/>
    <w:rsid w:val="00B435BF"/>
    <w:rsid w:val="00B45630"/>
    <w:rsid w:val="00B51935"/>
    <w:rsid w:val="00B53FBB"/>
    <w:rsid w:val="00B61925"/>
    <w:rsid w:val="00B61AC3"/>
    <w:rsid w:val="00B61FF0"/>
    <w:rsid w:val="00B62E91"/>
    <w:rsid w:val="00B64975"/>
    <w:rsid w:val="00B652EB"/>
    <w:rsid w:val="00B65635"/>
    <w:rsid w:val="00B665BA"/>
    <w:rsid w:val="00B75056"/>
    <w:rsid w:val="00B75C1E"/>
    <w:rsid w:val="00B75D02"/>
    <w:rsid w:val="00B77A3A"/>
    <w:rsid w:val="00B843A0"/>
    <w:rsid w:val="00B90409"/>
    <w:rsid w:val="00B94CF5"/>
    <w:rsid w:val="00B95CC5"/>
    <w:rsid w:val="00B95D8F"/>
    <w:rsid w:val="00B96C2C"/>
    <w:rsid w:val="00B976E3"/>
    <w:rsid w:val="00BA029C"/>
    <w:rsid w:val="00BA2F98"/>
    <w:rsid w:val="00BA30E8"/>
    <w:rsid w:val="00BA43D6"/>
    <w:rsid w:val="00BA44EA"/>
    <w:rsid w:val="00BA643E"/>
    <w:rsid w:val="00BA6784"/>
    <w:rsid w:val="00BA7D10"/>
    <w:rsid w:val="00BB7A4F"/>
    <w:rsid w:val="00BB7BDD"/>
    <w:rsid w:val="00BC0981"/>
    <w:rsid w:val="00BC2EBF"/>
    <w:rsid w:val="00BC338A"/>
    <w:rsid w:val="00BD3354"/>
    <w:rsid w:val="00BD384B"/>
    <w:rsid w:val="00BD4423"/>
    <w:rsid w:val="00BD5CCB"/>
    <w:rsid w:val="00BD79E2"/>
    <w:rsid w:val="00BE03D8"/>
    <w:rsid w:val="00BE09DD"/>
    <w:rsid w:val="00BE4020"/>
    <w:rsid w:val="00BF062B"/>
    <w:rsid w:val="00BF07C1"/>
    <w:rsid w:val="00BF2260"/>
    <w:rsid w:val="00BF4B5C"/>
    <w:rsid w:val="00C021E4"/>
    <w:rsid w:val="00C05480"/>
    <w:rsid w:val="00C07D25"/>
    <w:rsid w:val="00C11833"/>
    <w:rsid w:val="00C11C0A"/>
    <w:rsid w:val="00C12255"/>
    <w:rsid w:val="00C13783"/>
    <w:rsid w:val="00C16D32"/>
    <w:rsid w:val="00C2122B"/>
    <w:rsid w:val="00C236A8"/>
    <w:rsid w:val="00C26B9E"/>
    <w:rsid w:val="00C314E1"/>
    <w:rsid w:val="00C31E14"/>
    <w:rsid w:val="00C32013"/>
    <w:rsid w:val="00C32143"/>
    <w:rsid w:val="00C446BA"/>
    <w:rsid w:val="00C44981"/>
    <w:rsid w:val="00C462C2"/>
    <w:rsid w:val="00C46C14"/>
    <w:rsid w:val="00C46E48"/>
    <w:rsid w:val="00C53EE1"/>
    <w:rsid w:val="00C54224"/>
    <w:rsid w:val="00C55940"/>
    <w:rsid w:val="00C56139"/>
    <w:rsid w:val="00C5702F"/>
    <w:rsid w:val="00C5726A"/>
    <w:rsid w:val="00C63662"/>
    <w:rsid w:val="00C65512"/>
    <w:rsid w:val="00C67620"/>
    <w:rsid w:val="00C70D68"/>
    <w:rsid w:val="00C71676"/>
    <w:rsid w:val="00C72304"/>
    <w:rsid w:val="00C75F64"/>
    <w:rsid w:val="00C773F4"/>
    <w:rsid w:val="00C80D0F"/>
    <w:rsid w:val="00C84B43"/>
    <w:rsid w:val="00C902CD"/>
    <w:rsid w:val="00C92FE7"/>
    <w:rsid w:val="00CA261D"/>
    <w:rsid w:val="00CA615C"/>
    <w:rsid w:val="00CB3B21"/>
    <w:rsid w:val="00CB464B"/>
    <w:rsid w:val="00CB479E"/>
    <w:rsid w:val="00CB4DA4"/>
    <w:rsid w:val="00CB51B2"/>
    <w:rsid w:val="00CB5861"/>
    <w:rsid w:val="00CB6227"/>
    <w:rsid w:val="00CC0326"/>
    <w:rsid w:val="00CC0629"/>
    <w:rsid w:val="00CC3CAC"/>
    <w:rsid w:val="00CC661E"/>
    <w:rsid w:val="00CD052A"/>
    <w:rsid w:val="00CD2567"/>
    <w:rsid w:val="00CD4FF1"/>
    <w:rsid w:val="00CD5887"/>
    <w:rsid w:val="00CD61CF"/>
    <w:rsid w:val="00CD7AFE"/>
    <w:rsid w:val="00CD7D53"/>
    <w:rsid w:val="00CE3E83"/>
    <w:rsid w:val="00CE67CB"/>
    <w:rsid w:val="00CE74C8"/>
    <w:rsid w:val="00CF1E71"/>
    <w:rsid w:val="00CF5121"/>
    <w:rsid w:val="00CF5644"/>
    <w:rsid w:val="00CF6571"/>
    <w:rsid w:val="00CF798B"/>
    <w:rsid w:val="00D01293"/>
    <w:rsid w:val="00D02491"/>
    <w:rsid w:val="00D028E4"/>
    <w:rsid w:val="00D0395B"/>
    <w:rsid w:val="00D04B7B"/>
    <w:rsid w:val="00D104C7"/>
    <w:rsid w:val="00D162E0"/>
    <w:rsid w:val="00D23A8F"/>
    <w:rsid w:val="00D244BA"/>
    <w:rsid w:val="00D25666"/>
    <w:rsid w:val="00D30D00"/>
    <w:rsid w:val="00D3288F"/>
    <w:rsid w:val="00D33290"/>
    <w:rsid w:val="00D34618"/>
    <w:rsid w:val="00D43B8E"/>
    <w:rsid w:val="00D4450C"/>
    <w:rsid w:val="00D45685"/>
    <w:rsid w:val="00D477C4"/>
    <w:rsid w:val="00D524A3"/>
    <w:rsid w:val="00D5734C"/>
    <w:rsid w:val="00D60BB7"/>
    <w:rsid w:val="00D632A6"/>
    <w:rsid w:val="00D728AC"/>
    <w:rsid w:val="00D733E3"/>
    <w:rsid w:val="00D756DC"/>
    <w:rsid w:val="00D759D9"/>
    <w:rsid w:val="00D75A76"/>
    <w:rsid w:val="00D77A77"/>
    <w:rsid w:val="00D80717"/>
    <w:rsid w:val="00D8165F"/>
    <w:rsid w:val="00D82B07"/>
    <w:rsid w:val="00D91794"/>
    <w:rsid w:val="00D94417"/>
    <w:rsid w:val="00D950DD"/>
    <w:rsid w:val="00D96DA9"/>
    <w:rsid w:val="00DA0DD6"/>
    <w:rsid w:val="00DA34BB"/>
    <w:rsid w:val="00DA629F"/>
    <w:rsid w:val="00DB2C6F"/>
    <w:rsid w:val="00DB7DA2"/>
    <w:rsid w:val="00DC28EA"/>
    <w:rsid w:val="00DC524C"/>
    <w:rsid w:val="00DC7E02"/>
    <w:rsid w:val="00DD12F7"/>
    <w:rsid w:val="00DD28FD"/>
    <w:rsid w:val="00DD3904"/>
    <w:rsid w:val="00DD3F57"/>
    <w:rsid w:val="00DD5F01"/>
    <w:rsid w:val="00DD60CB"/>
    <w:rsid w:val="00DE4C9A"/>
    <w:rsid w:val="00DF075E"/>
    <w:rsid w:val="00DF135F"/>
    <w:rsid w:val="00DF13BF"/>
    <w:rsid w:val="00DF2B81"/>
    <w:rsid w:val="00DF3654"/>
    <w:rsid w:val="00DF63C1"/>
    <w:rsid w:val="00E0084C"/>
    <w:rsid w:val="00E01B84"/>
    <w:rsid w:val="00E04848"/>
    <w:rsid w:val="00E05DD5"/>
    <w:rsid w:val="00E061F5"/>
    <w:rsid w:val="00E12E99"/>
    <w:rsid w:val="00E15C2C"/>
    <w:rsid w:val="00E1606D"/>
    <w:rsid w:val="00E167C6"/>
    <w:rsid w:val="00E17724"/>
    <w:rsid w:val="00E2367A"/>
    <w:rsid w:val="00E309C1"/>
    <w:rsid w:val="00E30CB6"/>
    <w:rsid w:val="00E310AA"/>
    <w:rsid w:val="00E32130"/>
    <w:rsid w:val="00E323B1"/>
    <w:rsid w:val="00E3470B"/>
    <w:rsid w:val="00E36556"/>
    <w:rsid w:val="00E36F8F"/>
    <w:rsid w:val="00E37706"/>
    <w:rsid w:val="00E411DE"/>
    <w:rsid w:val="00E42119"/>
    <w:rsid w:val="00E423F7"/>
    <w:rsid w:val="00E52912"/>
    <w:rsid w:val="00E53051"/>
    <w:rsid w:val="00E543D9"/>
    <w:rsid w:val="00E70581"/>
    <w:rsid w:val="00E71274"/>
    <w:rsid w:val="00E71F89"/>
    <w:rsid w:val="00E72EAA"/>
    <w:rsid w:val="00E75BB9"/>
    <w:rsid w:val="00E80566"/>
    <w:rsid w:val="00E81886"/>
    <w:rsid w:val="00E85129"/>
    <w:rsid w:val="00E90A1D"/>
    <w:rsid w:val="00E92709"/>
    <w:rsid w:val="00E93443"/>
    <w:rsid w:val="00E9355E"/>
    <w:rsid w:val="00E942FA"/>
    <w:rsid w:val="00E9623D"/>
    <w:rsid w:val="00E967BF"/>
    <w:rsid w:val="00E97A27"/>
    <w:rsid w:val="00EA02B9"/>
    <w:rsid w:val="00EA37DC"/>
    <w:rsid w:val="00EA5E99"/>
    <w:rsid w:val="00EA7628"/>
    <w:rsid w:val="00EA7785"/>
    <w:rsid w:val="00EB0269"/>
    <w:rsid w:val="00EB03B8"/>
    <w:rsid w:val="00EB04F3"/>
    <w:rsid w:val="00EB0BB7"/>
    <w:rsid w:val="00EB0F41"/>
    <w:rsid w:val="00EC40D7"/>
    <w:rsid w:val="00EC7304"/>
    <w:rsid w:val="00EC7AF3"/>
    <w:rsid w:val="00EE02A6"/>
    <w:rsid w:val="00EE0F0A"/>
    <w:rsid w:val="00EE121F"/>
    <w:rsid w:val="00EE1E72"/>
    <w:rsid w:val="00EE1F32"/>
    <w:rsid w:val="00EE264A"/>
    <w:rsid w:val="00EE6A40"/>
    <w:rsid w:val="00EE6BE1"/>
    <w:rsid w:val="00EF0B2A"/>
    <w:rsid w:val="00F02724"/>
    <w:rsid w:val="00F05342"/>
    <w:rsid w:val="00F066F3"/>
    <w:rsid w:val="00F06706"/>
    <w:rsid w:val="00F16FF7"/>
    <w:rsid w:val="00F23B96"/>
    <w:rsid w:val="00F30B96"/>
    <w:rsid w:val="00F40D91"/>
    <w:rsid w:val="00F41B4E"/>
    <w:rsid w:val="00F42149"/>
    <w:rsid w:val="00F52D2C"/>
    <w:rsid w:val="00F62ED6"/>
    <w:rsid w:val="00F63F37"/>
    <w:rsid w:val="00F64D7F"/>
    <w:rsid w:val="00F65C66"/>
    <w:rsid w:val="00F667D2"/>
    <w:rsid w:val="00F7015D"/>
    <w:rsid w:val="00F72CE6"/>
    <w:rsid w:val="00F75B81"/>
    <w:rsid w:val="00F76F35"/>
    <w:rsid w:val="00F860EE"/>
    <w:rsid w:val="00F861E1"/>
    <w:rsid w:val="00F918F4"/>
    <w:rsid w:val="00F91A50"/>
    <w:rsid w:val="00F91E92"/>
    <w:rsid w:val="00F94C94"/>
    <w:rsid w:val="00FB0953"/>
    <w:rsid w:val="00FB369E"/>
    <w:rsid w:val="00FB64C8"/>
    <w:rsid w:val="00FB7050"/>
    <w:rsid w:val="00FB761E"/>
    <w:rsid w:val="00FB7D10"/>
    <w:rsid w:val="00FC1F66"/>
    <w:rsid w:val="00FC4F73"/>
    <w:rsid w:val="00FC5511"/>
    <w:rsid w:val="00FD3AF2"/>
    <w:rsid w:val="00FD6331"/>
    <w:rsid w:val="00FD7F5E"/>
    <w:rsid w:val="00FE0DC3"/>
    <w:rsid w:val="00FE79B2"/>
    <w:rsid w:val="00FF0661"/>
    <w:rsid w:val="00FF1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2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5218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6D2687"/>
    <w:pPr>
      <w:keepNext/>
      <w:jc w:val="center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60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A56A9"/>
    <w:pPr>
      <w:ind w:left="360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link w:val="a3"/>
    <w:rsid w:val="000A56A9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44">
    <w:name w:val="Font Style44"/>
    <w:uiPriority w:val="99"/>
    <w:rsid w:val="00362592"/>
    <w:rPr>
      <w:rFonts w:ascii="Times New Roman" w:hAnsi="Times New Roman" w:cs="Times New Roman"/>
      <w:sz w:val="26"/>
      <w:szCs w:val="26"/>
    </w:rPr>
  </w:style>
  <w:style w:type="paragraph" w:styleId="a5">
    <w:name w:val="Body Text"/>
    <w:basedOn w:val="a"/>
    <w:link w:val="a6"/>
    <w:uiPriority w:val="99"/>
    <w:unhideWhenUsed/>
    <w:rsid w:val="00362592"/>
    <w:pPr>
      <w:spacing w:after="120"/>
    </w:pPr>
  </w:style>
  <w:style w:type="character" w:customStyle="1" w:styleId="a6">
    <w:name w:val="Основной текст Знак"/>
    <w:link w:val="a5"/>
    <w:uiPriority w:val="99"/>
    <w:rsid w:val="003625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F40D91"/>
    <w:pPr>
      <w:widowControl w:val="0"/>
      <w:snapToGrid w:val="0"/>
      <w:spacing w:before="60"/>
      <w:ind w:left="1800"/>
    </w:pPr>
    <w:rPr>
      <w:rFonts w:ascii="Arial" w:eastAsia="Times New Roman" w:hAnsi="Arial"/>
      <w:b/>
      <w:sz w:val="22"/>
    </w:rPr>
  </w:style>
  <w:style w:type="paragraph" w:customStyle="1" w:styleId="ConsPlusNormal">
    <w:name w:val="ConsPlusNormal"/>
    <w:rsid w:val="00F40D9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6D2687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6D2687"/>
    <w:pPr>
      <w:ind w:left="720"/>
      <w:contextualSpacing/>
    </w:pPr>
  </w:style>
  <w:style w:type="character" w:customStyle="1" w:styleId="FontStyle87">
    <w:name w:val="Font Style87"/>
    <w:uiPriority w:val="99"/>
    <w:rsid w:val="002056A6"/>
    <w:rPr>
      <w:rFonts w:ascii="Times New Roman" w:hAnsi="Times New Roman" w:cs="Times New Roman"/>
      <w:sz w:val="18"/>
      <w:szCs w:val="18"/>
    </w:rPr>
  </w:style>
  <w:style w:type="paragraph" w:customStyle="1" w:styleId="Style53">
    <w:name w:val="Style53"/>
    <w:basedOn w:val="a"/>
    <w:uiPriority w:val="99"/>
    <w:rsid w:val="002056A6"/>
    <w:pPr>
      <w:widowControl w:val="0"/>
      <w:autoSpaceDE w:val="0"/>
      <w:autoSpaceDN w:val="0"/>
      <w:adjustRightInd w:val="0"/>
      <w:spacing w:line="211" w:lineRule="exact"/>
    </w:pPr>
  </w:style>
  <w:style w:type="character" w:customStyle="1" w:styleId="FontStyle83">
    <w:name w:val="Font Style83"/>
    <w:uiPriority w:val="99"/>
    <w:rsid w:val="00A756A7"/>
    <w:rPr>
      <w:rFonts w:ascii="Times New Roman" w:hAnsi="Times New Roman" w:cs="Times New Roman"/>
      <w:sz w:val="22"/>
      <w:szCs w:val="22"/>
    </w:rPr>
  </w:style>
  <w:style w:type="character" w:customStyle="1" w:styleId="FontStyle84">
    <w:name w:val="Font Style84"/>
    <w:uiPriority w:val="99"/>
    <w:rsid w:val="00A756A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7">
    <w:name w:val="Style37"/>
    <w:basedOn w:val="a"/>
    <w:uiPriority w:val="99"/>
    <w:rsid w:val="00A756A7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apple-converted-space">
    <w:name w:val="apple-converted-space"/>
    <w:rsid w:val="00AF2372"/>
    <w:rPr>
      <w:rFonts w:cs="Times New Roman"/>
      <w:i/>
      <w:iCs/>
      <w:sz w:val="24"/>
      <w:szCs w:val="24"/>
      <w:lang w:val="en-US" w:eastAsia="en-US" w:bidi="ar-SA"/>
    </w:rPr>
  </w:style>
  <w:style w:type="paragraph" w:customStyle="1" w:styleId="11">
    <w:name w:val="Обычный (веб)1"/>
    <w:basedOn w:val="a"/>
    <w:uiPriority w:val="99"/>
    <w:rsid w:val="008A7EFE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a8">
    <w:name w:val="Гипертекстовая ссылка"/>
    <w:uiPriority w:val="99"/>
    <w:rsid w:val="008A7EFE"/>
    <w:rPr>
      <w:rFonts w:cs="Times New Roman"/>
      <w:color w:val="106BBE"/>
    </w:rPr>
  </w:style>
  <w:style w:type="paragraph" w:customStyle="1" w:styleId="Normal1">
    <w:name w:val="Normal1"/>
    <w:rsid w:val="00B40F8B"/>
    <w:pPr>
      <w:widowControl w:val="0"/>
    </w:pPr>
    <w:rPr>
      <w:rFonts w:ascii="Times New Roman" w:eastAsia="Times New Roman" w:hAnsi="Times New Roman"/>
    </w:rPr>
  </w:style>
  <w:style w:type="paragraph" w:customStyle="1" w:styleId="Default">
    <w:name w:val="Default"/>
    <w:rsid w:val="00B40F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9">
    <w:name w:val="Hyperlink"/>
    <w:uiPriority w:val="99"/>
    <w:unhideWhenUsed/>
    <w:rsid w:val="00EE0F0A"/>
    <w:rPr>
      <w:color w:val="0000FF"/>
      <w:u w:val="single"/>
    </w:rPr>
  </w:style>
  <w:style w:type="paragraph" w:styleId="aa">
    <w:name w:val="Plain Text"/>
    <w:basedOn w:val="a"/>
    <w:link w:val="ab"/>
    <w:uiPriority w:val="99"/>
    <w:rsid w:val="00CE67CB"/>
    <w:rPr>
      <w:rFonts w:ascii="Courier New" w:hAnsi="Courier New"/>
      <w:sz w:val="20"/>
      <w:szCs w:val="20"/>
    </w:rPr>
  </w:style>
  <w:style w:type="character" w:customStyle="1" w:styleId="ab">
    <w:name w:val="Текст Знак"/>
    <w:link w:val="aa"/>
    <w:uiPriority w:val="99"/>
    <w:rsid w:val="00CE67C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olighting">
    <w:name w:val="bo_lighting"/>
    <w:basedOn w:val="a0"/>
    <w:rsid w:val="00AF1B5E"/>
  </w:style>
  <w:style w:type="character" w:customStyle="1" w:styleId="serp-urlitem">
    <w:name w:val="serp-url__item"/>
    <w:basedOn w:val="a0"/>
    <w:rsid w:val="00325EFA"/>
  </w:style>
  <w:style w:type="paragraph" w:customStyle="1" w:styleId="12">
    <w:name w:val="Название1"/>
    <w:basedOn w:val="a"/>
    <w:next w:val="a"/>
    <w:link w:val="ac"/>
    <w:uiPriority w:val="10"/>
    <w:qFormat/>
    <w:rsid w:val="0095218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link w:val="12"/>
    <w:uiPriority w:val="10"/>
    <w:rsid w:val="0095218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link w:val="1"/>
    <w:uiPriority w:val="99"/>
    <w:rsid w:val="0095218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semiHidden/>
    <w:rsid w:val="0098060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FB095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FB09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B095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FB09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BB7A4F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6D22FA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6D22FA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1"/>
    <w:uiPriority w:val="59"/>
    <w:rsid w:val="006F5F8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4A6D6A"/>
    <w:rPr>
      <w:rFonts w:eastAsia="Times New Roman"/>
      <w:sz w:val="22"/>
      <w:szCs w:val="22"/>
    </w:rPr>
  </w:style>
  <w:style w:type="paragraph" w:styleId="31">
    <w:name w:val="Body Text Indent 3"/>
    <w:basedOn w:val="a"/>
    <w:link w:val="32"/>
    <w:uiPriority w:val="99"/>
    <w:semiHidden/>
    <w:unhideWhenUsed/>
    <w:rsid w:val="006956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9567D"/>
    <w:rPr>
      <w:rFonts w:ascii="Times New Roman" w:eastAsia="Times New Roman" w:hAnsi="Times New Roman"/>
      <w:sz w:val="16"/>
      <w:szCs w:val="16"/>
    </w:rPr>
  </w:style>
  <w:style w:type="paragraph" w:styleId="af6">
    <w:name w:val="Normal (Web)"/>
    <w:basedOn w:val="a"/>
    <w:uiPriority w:val="99"/>
    <w:rsid w:val="00E71F89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ui-button-text">
    <w:name w:val="ui-button-text"/>
    <w:basedOn w:val="a0"/>
    <w:rsid w:val="00DD5F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hem21.info/info/1581205" TargetMode="External"/><Relationship Id="rId18" Type="http://schemas.openxmlformats.org/officeDocument/2006/relationships/hyperlink" Target="https://biblioclub.ru/index.php?page=book&amp;id=141314" TargetMode="External"/><Relationship Id="rId26" Type="http://schemas.openxmlformats.org/officeDocument/2006/relationships/hyperlink" Target="https://www.questel.com/" TargetMode="External"/><Relationship Id="rId39" Type="http://schemas.openxmlformats.org/officeDocument/2006/relationships/hyperlink" Target="https://rusneb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" TargetMode="External"/><Relationship Id="rId34" Type="http://schemas.openxmlformats.org/officeDocument/2006/relationships/hyperlink" Target="https://do.swsu.ru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hem21.info/info/26179" TargetMode="External"/><Relationship Id="rId17" Type="http://schemas.openxmlformats.org/officeDocument/2006/relationships/hyperlink" Target="https://biblioclub.ru/index.php?page=book&amp;id=612392" TargetMode="External"/><Relationship Id="rId25" Type="http://schemas.openxmlformats.org/officeDocument/2006/relationships/hyperlink" Target="https://rusneb.ru/" TargetMode="External"/><Relationship Id="rId33" Type="http://schemas.openxmlformats.org/officeDocument/2006/relationships/hyperlink" Target="https://pandia.ru/text/category/spravochnaya_literatura/" TargetMode="External"/><Relationship Id="rId38" Type="http://schemas.openxmlformats.org/officeDocument/2006/relationships/hyperlink" Target="https://rd.springer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&amp;id=488010" TargetMode="External"/><Relationship Id="rId20" Type="http://schemas.openxmlformats.org/officeDocument/2006/relationships/hyperlink" Target="https://biblioclub.ru/index.php?page=book&amp;id=277912" TargetMode="External"/><Relationship Id="rId29" Type="http://schemas.openxmlformats.org/officeDocument/2006/relationships/hyperlink" Target="http://anchem.ru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em21.info/info/364918" TargetMode="External"/><Relationship Id="rId24" Type="http://schemas.openxmlformats.org/officeDocument/2006/relationships/hyperlink" Target="https://rd.springer.com/" TargetMode="External"/><Relationship Id="rId32" Type="http://schemas.openxmlformats.org/officeDocument/2006/relationships/hyperlink" Target="https://pandia.ru/text/category/uchebnie_posobiya/" TargetMode="External"/><Relationship Id="rId37" Type="http://schemas.openxmlformats.org/officeDocument/2006/relationships/hyperlink" Target="https://www.iprbookshop.ru/" TargetMode="External"/><Relationship Id="rId40" Type="http://schemas.openxmlformats.org/officeDocument/2006/relationships/hyperlink" Target="https://www.queste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iprbookshop.ru/" TargetMode="External"/><Relationship Id="rId28" Type="http://schemas.openxmlformats.org/officeDocument/2006/relationships/hyperlink" Target="http://www.xumuk.ru/" TargetMode="External"/><Relationship Id="rId36" Type="http://schemas.openxmlformats.org/officeDocument/2006/relationships/hyperlink" Target="https://lib.swsu.ru/resursy/elektronno-bibliotechnye-sistemy/368-universitetskaya-biblioteka-onlajn.html" TargetMode="External"/><Relationship Id="rId10" Type="http://schemas.openxmlformats.org/officeDocument/2006/relationships/hyperlink" Target="https://www.chem21.info/info/325131" TargetMode="External"/><Relationship Id="rId19" Type="http://schemas.openxmlformats.org/officeDocument/2006/relationships/hyperlink" Target="https://biblioclub.ru/index.php?page=book&amp;id=688149" TargetMode="External"/><Relationship Id="rId31" Type="http://schemas.openxmlformats.org/officeDocument/2006/relationships/hyperlink" Target="http://www.rusanalytchem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lib.swsu.ru/resursy/elektronno-bibliotechnye-sistemy/368-universitetskaya-biblioteka-onlajn.html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chemistry.ru/" TargetMode="External"/><Relationship Id="rId35" Type="http://schemas.openxmlformats.org/officeDocument/2006/relationships/hyperlink" Target="https://elibrary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EA754-9729-49AD-BB15-4C00230DA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25</Pages>
  <Words>7101</Words>
  <Characters>40481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47488</CharactersWithSpaces>
  <SharedDoc>false</SharedDoc>
  <HLinks>
    <vt:vector size="12" baseType="variant">
      <vt:variant>
        <vt:i4>4259960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https://pandia.ru/text/category/spravochnaya_literatura/</vt:lpwstr>
      </vt:variant>
      <vt:variant>
        <vt:lpwstr/>
      </vt:variant>
      <vt:variant>
        <vt:i4>3014684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https://pandia.ru/text/category/uchebnie_posobiya/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</dc:creator>
  <cp:lastModifiedBy>Chemistry</cp:lastModifiedBy>
  <cp:revision>31</cp:revision>
  <cp:lastPrinted>2023-08-24T12:41:00Z</cp:lastPrinted>
  <dcterms:created xsi:type="dcterms:W3CDTF">2023-06-15T15:19:00Z</dcterms:created>
  <dcterms:modified xsi:type="dcterms:W3CDTF">2023-08-24T12:41:00Z</dcterms:modified>
</cp:coreProperties>
</file>